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5853" w:rsidRPr="004F2CAD" w:rsidRDefault="00FF5853" w:rsidP="004F2CAD">
      <w:pPr>
        <w:ind w:firstLine="0"/>
        <w:jc w:val="center"/>
        <w:outlineLvl w:val="0"/>
        <w:rPr>
          <w:b/>
          <w:sz w:val="36"/>
          <w:szCs w:val="36"/>
        </w:rPr>
      </w:pPr>
      <w:bookmarkStart w:id="0" w:name="_GoBack"/>
      <w:bookmarkEnd w:id="0"/>
      <w:r w:rsidRPr="002C4172">
        <w:t>СОДЕРЖАНИЕ:</w:t>
      </w:r>
    </w:p>
    <w:p w:rsidR="0081618D" w:rsidRDefault="0081618D" w:rsidP="001A3FCF">
      <w:pPr>
        <w:spacing w:line="240" w:lineRule="auto"/>
        <w:jc w:val="center"/>
      </w:pPr>
    </w:p>
    <w:p w:rsidR="0081618D" w:rsidRDefault="0081618D" w:rsidP="001A3FCF">
      <w:pPr>
        <w:spacing w:line="240" w:lineRule="auto"/>
        <w:jc w:val="center"/>
      </w:pPr>
    </w:p>
    <w:p w:rsidR="0081618D" w:rsidRPr="002C4172" w:rsidRDefault="0081618D" w:rsidP="0081618D">
      <w:pPr>
        <w:jc w:val="center"/>
      </w:pPr>
    </w:p>
    <w:tbl>
      <w:tblPr>
        <w:tblW w:w="0" w:type="auto"/>
        <w:tblLook w:val="04A0" w:firstRow="1" w:lastRow="0" w:firstColumn="1" w:lastColumn="0" w:noHBand="0" w:noVBand="1"/>
      </w:tblPr>
      <w:tblGrid>
        <w:gridCol w:w="3790"/>
        <w:gridCol w:w="662"/>
      </w:tblGrid>
      <w:tr w:rsidR="002B0A4E" w:rsidRPr="00B400A3" w:rsidTr="0081618D">
        <w:trPr>
          <w:trHeight w:val="354"/>
        </w:trPr>
        <w:tc>
          <w:tcPr>
            <w:tcW w:w="8330" w:type="dxa"/>
          </w:tcPr>
          <w:p w:rsidR="00FF5853" w:rsidRPr="00B400A3" w:rsidRDefault="00FF5853" w:rsidP="00641F2E">
            <w:pPr>
              <w:tabs>
                <w:tab w:val="left" w:pos="2070"/>
                <w:tab w:val="left" w:pos="7230"/>
                <w:tab w:val="left" w:pos="8640"/>
              </w:tabs>
              <w:spacing w:line="240" w:lineRule="auto"/>
              <w:ind w:firstLine="0"/>
              <w:rPr>
                <w:rFonts w:cs="Times New Roman"/>
                <w:szCs w:val="28"/>
              </w:rPr>
            </w:pPr>
            <w:r w:rsidRPr="00B400A3">
              <w:rPr>
                <w:rFonts w:cs="Times New Roman"/>
                <w:szCs w:val="28"/>
              </w:rPr>
              <w:t>Приветственное слово мэра города Новосибирска</w:t>
            </w:r>
            <w:r w:rsidR="00DD1930">
              <w:rPr>
                <w:rFonts w:cs="Times New Roman"/>
                <w:szCs w:val="28"/>
              </w:rPr>
              <w:t xml:space="preserve">  </w:t>
            </w:r>
          </w:p>
        </w:tc>
        <w:tc>
          <w:tcPr>
            <w:tcW w:w="1241" w:type="dxa"/>
          </w:tcPr>
          <w:p w:rsidR="00FF5853" w:rsidRPr="00B400A3" w:rsidRDefault="00B463F1" w:rsidP="00BB2399">
            <w:pPr>
              <w:ind w:firstLine="0"/>
              <w:jc w:val="center"/>
              <w:outlineLvl w:val="0"/>
              <w:rPr>
                <w:szCs w:val="28"/>
              </w:rPr>
            </w:pPr>
            <w:r>
              <w:rPr>
                <w:szCs w:val="28"/>
              </w:rPr>
              <w:t>3</w:t>
            </w:r>
          </w:p>
        </w:tc>
      </w:tr>
      <w:tr w:rsidR="002B0A4E" w:rsidRPr="00B400A3" w:rsidTr="0081618D">
        <w:tc>
          <w:tcPr>
            <w:tcW w:w="8330" w:type="dxa"/>
          </w:tcPr>
          <w:p w:rsidR="00FF5853" w:rsidRPr="00B400A3" w:rsidRDefault="00FF5853" w:rsidP="00641F2E">
            <w:pPr>
              <w:tabs>
                <w:tab w:val="left" w:pos="2070"/>
                <w:tab w:val="left" w:pos="7230"/>
                <w:tab w:val="left" w:pos="8640"/>
              </w:tabs>
              <w:spacing w:line="240" w:lineRule="auto"/>
              <w:ind w:firstLine="0"/>
              <w:rPr>
                <w:rFonts w:cs="Times New Roman"/>
                <w:szCs w:val="28"/>
              </w:rPr>
            </w:pPr>
            <w:r w:rsidRPr="00B400A3">
              <w:rPr>
                <w:rFonts w:cs="Times New Roman"/>
                <w:szCs w:val="28"/>
              </w:rPr>
              <w:t>1. Общие сведения о городе Новосибирске</w:t>
            </w:r>
          </w:p>
        </w:tc>
        <w:tc>
          <w:tcPr>
            <w:tcW w:w="1241" w:type="dxa"/>
          </w:tcPr>
          <w:p w:rsidR="00FF5853" w:rsidRPr="00B400A3" w:rsidRDefault="00B463F1" w:rsidP="0081618D">
            <w:pPr>
              <w:ind w:firstLine="0"/>
              <w:jc w:val="center"/>
              <w:outlineLvl w:val="0"/>
              <w:rPr>
                <w:szCs w:val="28"/>
              </w:rPr>
            </w:pPr>
            <w:r>
              <w:rPr>
                <w:szCs w:val="28"/>
              </w:rPr>
              <w:t>5</w:t>
            </w:r>
          </w:p>
        </w:tc>
      </w:tr>
      <w:tr w:rsidR="002B0A4E" w:rsidRPr="00B400A3" w:rsidTr="0081618D">
        <w:tc>
          <w:tcPr>
            <w:tcW w:w="8330" w:type="dxa"/>
          </w:tcPr>
          <w:p w:rsidR="00FF5853" w:rsidRPr="00B400A3" w:rsidRDefault="00FF5853" w:rsidP="00641F2E">
            <w:pPr>
              <w:tabs>
                <w:tab w:val="left" w:pos="2070"/>
                <w:tab w:val="left" w:pos="7230"/>
                <w:tab w:val="left" w:pos="8640"/>
              </w:tabs>
              <w:spacing w:line="240" w:lineRule="auto"/>
              <w:ind w:firstLine="0"/>
              <w:rPr>
                <w:rFonts w:cs="Times New Roman"/>
                <w:szCs w:val="28"/>
              </w:rPr>
            </w:pPr>
            <w:r w:rsidRPr="00B400A3">
              <w:rPr>
                <w:rFonts w:cs="Times New Roman"/>
                <w:szCs w:val="28"/>
              </w:rPr>
              <w:t>2. Население и трудовые ресурсы</w:t>
            </w:r>
          </w:p>
        </w:tc>
        <w:tc>
          <w:tcPr>
            <w:tcW w:w="1241" w:type="dxa"/>
          </w:tcPr>
          <w:p w:rsidR="00FF5853" w:rsidRPr="00B400A3" w:rsidRDefault="00B463F1" w:rsidP="0081618D">
            <w:pPr>
              <w:ind w:firstLine="0"/>
              <w:jc w:val="center"/>
              <w:outlineLvl w:val="0"/>
              <w:rPr>
                <w:szCs w:val="28"/>
              </w:rPr>
            </w:pPr>
            <w:r>
              <w:rPr>
                <w:szCs w:val="28"/>
              </w:rPr>
              <w:t>12</w:t>
            </w:r>
          </w:p>
        </w:tc>
      </w:tr>
      <w:tr w:rsidR="002B0A4E" w:rsidRPr="00B400A3" w:rsidTr="0081618D">
        <w:tc>
          <w:tcPr>
            <w:tcW w:w="8330" w:type="dxa"/>
          </w:tcPr>
          <w:p w:rsidR="00FF5853" w:rsidRPr="00B400A3" w:rsidRDefault="00FF5853" w:rsidP="00641F2E">
            <w:pPr>
              <w:tabs>
                <w:tab w:val="left" w:pos="2070"/>
                <w:tab w:val="left" w:pos="7230"/>
                <w:tab w:val="left" w:pos="8640"/>
              </w:tabs>
              <w:spacing w:line="240" w:lineRule="auto"/>
              <w:ind w:firstLine="0"/>
              <w:rPr>
                <w:rFonts w:cs="Times New Roman"/>
                <w:szCs w:val="28"/>
              </w:rPr>
            </w:pPr>
            <w:r w:rsidRPr="00B400A3">
              <w:rPr>
                <w:rFonts w:cs="Times New Roman"/>
                <w:szCs w:val="28"/>
              </w:rPr>
              <w:t>3. Экономический потенциал</w:t>
            </w:r>
          </w:p>
        </w:tc>
        <w:tc>
          <w:tcPr>
            <w:tcW w:w="1241" w:type="dxa"/>
          </w:tcPr>
          <w:p w:rsidR="00FF5853" w:rsidRPr="00B400A3" w:rsidRDefault="00B463F1" w:rsidP="00B400A3">
            <w:pPr>
              <w:ind w:firstLine="0"/>
              <w:jc w:val="center"/>
              <w:outlineLvl w:val="0"/>
              <w:rPr>
                <w:szCs w:val="28"/>
              </w:rPr>
            </w:pPr>
            <w:r>
              <w:rPr>
                <w:szCs w:val="28"/>
              </w:rPr>
              <w:t>14</w:t>
            </w:r>
          </w:p>
        </w:tc>
      </w:tr>
      <w:tr w:rsidR="002B0A4E" w:rsidRPr="00B400A3" w:rsidTr="0081618D">
        <w:tc>
          <w:tcPr>
            <w:tcW w:w="8330" w:type="dxa"/>
          </w:tcPr>
          <w:p w:rsidR="00FF5853" w:rsidRPr="00B400A3" w:rsidRDefault="00FF5853" w:rsidP="00641F2E">
            <w:pPr>
              <w:tabs>
                <w:tab w:val="left" w:pos="2070"/>
                <w:tab w:val="left" w:pos="7230"/>
                <w:tab w:val="left" w:pos="8640"/>
              </w:tabs>
              <w:spacing w:line="240" w:lineRule="auto"/>
              <w:ind w:firstLine="0"/>
              <w:rPr>
                <w:rFonts w:cs="Times New Roman"/>
                <w:szCs w:val="28"/>
              </w:rPr>
            </w:pPr>
            <w:r w:rsidRPr="00B400A3">
              <w:rPr>
                <w:rFonts w:cs="Times New Roman"/>
                <w:szCs w:val="28"/>
              </w:rPr>
              <w:t>4. Туристический потенциал</w:t>
            </w:r>
          </w:p>
        </w:tc>
        <w:tc>
          <w:tcPr>
            <w:tcW w:w="1241" w:type="dxa"/>
          </w:tcPr>
          <w:p w:rsidR="00FF5853" w:rsidRPr="00B400A3" w:rsidRDefault="00B463F1" w:rsidP="00B400A3">
            <w:pPr>
              <w:ind w:firstLine="0"/>
              <w:jc w:val="center"/>
              <w:outlineLvl w:val="0"/>
              <w:rPr>
                <w:szCs w:val="28"/>
              </w:rPr>
            </w:pPr>
            <w:r>
              <w:rPr>
                <w:szCs w:val="28"/>
              </w:rPr>
              <w:t>31</w:t>
            </w:r>
          </w:p>
        </w:tc>
      </w:tr>
      <w:tr w:rsidR="002B0A4E" w:rsidRPr="00B400A3" w:rsidTr="0081618D">
        <w:tc>
          <w:tcPr>
            <w:tcW w:w="8330" w:type="dxa"/>
          </w:tcPr>
          <w:p w:rsidR="00FF5853" w:rsidRPr="00B400A3" w:rsidRDefault="00FF5853" w:rsidP="00641F2E">
            <w:pPr>
              <w:tabs>
                <w:tab w:val="left" w:pos="2070"/>
                <w:tab w:val="left" w:pos="7230"/>
                <w:tab w:val="left" w:pos="8640"/>
              </w:tabs>
              <w:spacing w:line="240" w:lineRule="auto"/>
              <w:ind w:firstLine="0"/>
              <w:rPr>
                <w:rFonts w:cs="Times New Roman"/>
                <w:szCs w:val="28"/>
              </w:rPr>
            </w:pPr>
            <w:r w:rsidRPr="00B400A3">
              <w:rPr>
                <w:rFonts w:cs="Times New Roman"/>
                <w:szCs w:val="28"/>
              </w:rPr>
              <w:t>5. Социальная инфраструктура</w:t>
            </w:r>
          </w:p>
        </w:tc>
        <w:tc>
          <w:tcPr>
            <w:tcW w:w="1241" w:type="dxa"/>
          </w:tcPr>
          <w:p w:rsidR="00FF5853" w:rsidRPr="00B400A3" w:rsidRDefault="00B463F1" w:rsidP="00784CB1">
            <w:pPr>
              <w:ind w:firstLine="0"/>
              <w:jc w:val="center"/>
              <w:outlineLvl w:val="0"/>
              <w:rPr>
                <w:szCs w:val="28"/>
              </w:rPr>
            </w:pPr>
            <w:r>
              <w:rPr>
                <w:szCs w:val="28"/>
              </w:rPr>
              <w:t>3</w:t>
            </w:r>
            <w:r w:rsidR="00784CB1">
              <w:rPr>
                <w:szCs w:val="28"/>
              </w:rPr>
              <w:t>5</w:t>
            </w:r>
          </w:p>
        </w:tc>
      </w:tr>
      <w:tr w:rsidR="002B0A4E" w:rsidRPr="00B400A3" w:rsidTr="0081618D">
        <w:tc>
          <w:tcPr>
            <w:tcW w:w="8330" w:type="dxa"/>
          </w:tcPr>
          <w:p w:rsidR="00FF5853" w:rsidRPr="00B400A3" w:rsidRDefault="00FF5853" w:rsidP="00641F2E">
            <w:pPr>
              <w:tabs>
                <w:tab w:val="left" w:pos="2070"/>
                <w:tab w:val="left" w:pos="7230"/>
                <w:tab w:val="left" w:pos="8640"/>
              </w:tabs>
              <w:spacing w:line="240" w:lineRule="auto"/>
              <w:ind w:firstLine="0"/>
              <w:rPr>
                <w:rFonts w:cs="Times New Roman"/>
                <w:szCs w:val="28"/>
              </w:rPr>
            </w:pPr>
            <w:r w:rsidRPr="00B400A3">
              <w:rPr>
                <w:rFonts w:cs="Times New Roman"/>
                <w:szCs w:val="28"/>
              </w:rPr>
              <w:t>6. Инженерно-коммунальная инфраструктура</w:t>
            </w:r>
          </w:p>
        </w:tc>
        <w:tc>
          <w:tcPr>
            <w:tcW w:w="1241" w:type="dxa"/>
          </w:tcPr>
          <w:p w:rsidR="00FF5853" w:rsidRPr="00B400A3" w:rsidRDefault="00B463F1" w:rsidP="00B400A3">
            <w:pPr>
              <w:ind w:firstLine="0"/>
              <w:jc w:val="center"/>
              <w:outlineLvl w:val="0"/>
              <w:rPr>
                <w:szCs w:val="28"/>
              </w:rPr>
            </w:pPr>
            <w:r>
              <w:rPr>
                <w:szCs w:val="28"/>
              </w:rPr>
              <w:t>40</w:t>
            </w:r>
          </w:p>
        </w:tc>
      </w:tr>
      <w:tr w:rsidR="002B0A4E" w:rsidRPr="00B400A3" w:rsidTr="0081618D">
        <w:tc>
          <w:tcPr>
            <w:tcW w:w="8330" w:type="dxa"/>
          </w:tcPr>
          <w:p w:rsidR="00FF5853" w:rsidRPr="00B400A3" w:rsidRDefault="00FF5853" w:rsidP="00641F2E">
            <w:pPr>
              <w:tabs>
                <w:tab w:val="left" w:pos="2070"/>
                <w:tab w:val="left" w:pos="7230"/>
                <w:tab w:val="left" w:pos="8640"/>
              </w:tabs>
              <w:spacing w:line="240" w:lineRule="auto"/>
              <w:ind w:firstLine="0"/>
              <w:rPr>
                <w:rFonts w:cs="Times New Roman"/>
                <w:szCs w:val="28"/>
              </w:rPr>
            </w:pPr>
            <w:r w:rsidRPr="00B400A3">
              <w:rPr>
                <w:rFonts w:cs="Times New Roman"/>
                <w:szCs w:val="28"/>
              </w:rPr>
              <w:t>7. Транспортная инфраструктура и связь</w:t>
            </w:r>
          </w:p>
        </w:tc>
        <w:tc>
          <w:tcPr>
            <w:tcW w:w="1241" w:type="dxa"/>
          </w:tcPr>
          <w:p w:rsidR="00FF5853" w:rsidRPr="00B400A3" w:rsidRDefault="00784CB1" w:rsidP="00B400A3">
            <w:pPr>
              <w:ind w:firstLine="0"/>
              <w:jc w:val="center"/>
              <w:outlineLvl w:val="0"/>
              <w:rPr>
                <w:szCs w:val="28"/>
              </w:rPr>
            </w:pPr>
            <w:r>
              <w:rPr>
                <w:szCs w:val="28"/>
              </w:rPr>
              <w:t>50</w:t>
            </w:r>
          </w:p>
        </w:tc>
      </w:tr>
      <w:tr w:rsidR="002B0A4E" w:rsidRPr="00B400A3" w:rsidTr="0081618D">
        <w:tc>
          <w:tcPr>
            <w:tcW w:w="8330" w:type="dxa"/>
          </w:tcPr>
          <w:p w:rsidR="00FF5853" w:rsidRPr="00B400A3" w:rsidRDefault="00FF5853" w:rsidP="00641F2E">
            <w:pPr>
              <w:tabs>
                <w:tab w:val="left" w:pos="2070"/>
                <w:tab w:val="left" w:pos="7230"/>
                <w:tab w:val="left" w:pos="8640"/>
              </w:tabs>
              <w:spacing w:line="240" w:lineRule="auto"/>
              <w:ind w:firstLine="0"/>
              <w:rPr>
                <w:rFonts w:cs="Times New Roman"/>
                <w:szCs w:val="28"/>
              </w:rPr>
            </w:pPr>
            <w:r w:rsidRPr="00B400A3">
              <w:rPr>
                <w:rFonts w:cs="Times New Roman"/>
                <w:szCs w:val="28"/>
              </w:rPr>
              <w:t>8. Инвестиционная привлекательность</w:t>
            </w:r>
          </w:p>
        </w:tc>
        <w:tc>
          <w:tcPr>
            <w:tcW w:w="1241" w:type="dxa"/>
          </w:tcPr>
          <w:p w:rsidR="00FF5853" w:rsidRPr="00B400A3" w:rsidRDefault="00B463F1" w:rsidP="00784CB1">
            <w:pPr>
              <w:ind w:firstLine="0"/>
              <w:jc w:val="center"/>
              <w:outlineLvl w:val="0"/>
              <w:rPr>
                <w:szCs w:val="28"/>
              </w:rPr>
            </w:pPr>
            <w:r>
              <w:rPr>
                <w:szCs w:val="28"/>
              </w:rPr>
              <w:t>5</w:t>
            </w:r>
            <w:r w:rsidR="00784CB1">
              <w:rPr>
                <w:szCs w:val="28"/>
              </w:rPr>
              <w:t>2</w:t>
            </w:r>
          </w:p>
        </w:tc>
      </w:tr>
      <w:tr w:rsidR="002B0A4E" w:rsidRPr="002C4172" w:rsidTr="0081618D">
        <w:tc>
          <w:tcPr>
            <w:tcW w:w="8330" w:type="dxa"/>
          </w:tcPr>
          <w:p w:rsidR="00FF5853" w:rsidRPr="00B400A3" w:rsidRDefault="00FF5853" w:rsidP="00492879">
            <w:pPr>
              <w:tabs>
                <w:tab w:val="left" w:pos="5103"/>
                <w:tab w:val="left" w:pos="8640"/>
              </w:tabs>
              <w:spacing w:line="240" w:lineRule="auto"/>
              <w:ind w:firstLine="0"/>
              <w:rPr>
                <w:rFonts w:cs="Times New Roman"/>
                <w:b/>
                <w:szCs w:val="28"/>
              </w:rPr>
            </w:pPr>
            <w:r w:rsidRPr="00B400A3">
              <w:rPr>
                <w:rFonts w:cs="Times New Roman"/>
                <w:szCs w:val="28"/>
              </w:rPr>
              <w:t>9. Контактная информаци</w:t>
            </w:r>
            <w:r w:rsidR="00492879" w:rsidRPr="00B400A3">
              <w:rPr>
                <w:rFonts w:cs="Times New Roman"/>
                <w:szCs w:val="28"/>
              </w:rPr>
              <w:t>я</w:t>
            </w:r>
            <w:r w:rsidR="003F3418" w:rsidRPr="00B400A3">
              <w:rPr>
                <w:szCs w:val="28"/>
              </w:rPr>
              <w:t xml:space="preserve"> </w:t>
            </w:r>
          </w:p>
        </w:tc>
        <w:tc>
          <w:tcPr>
            <w:tcW w:w="1241" w:type="dxa"/>
          </w:tcPr>
          <w:p w:rsidR="00FF5853" w:rsidRPr="002C4172" w:rsidRDefault="00784CB1" w:rsidP="00B400A3">
            <w:pPr>
              <w:ind w:firstLine="0"/>
              <w:jc w:val="center"/>
              <w:outlineLvl w:val="0"/>
              <w:rPr>
                <w:szCs w:val="28"/>
              </w:rPr>
            </w:pPr>
            <w:r>
              <w:rPr>
                <w:szCs w:val="28"/>
              </w:rPr>
              <w:t>80</w:t>
            </w:r>
          </w:p>
        </w:tc>
      </w:tr>
    </w:tbl>
    <w:p w:rsidR="00492879" w:rsidRPr="002C4172" w:rsidRDefault="00492879" w:rsidP="0017689A">
      <w:pPr>
        <w:spacing w:line="240" w:lineRule="auto"/>
        <w:rPr>
          <w:szCs w:val="28"/>
        </w:rPr>
      </w:pPr>
    </w:p>
    <w:p w:rsidR="00492879" w:rsidRPr="002C4172" w:rsidRDefault="00492879" w:rsidP="0017689A">
      <w:pPr>
        <w:spacing w:line="240" w:lineRule="auto"/>
        <w:rPr>
          <w:szCs w:val="28"/>
        </w:rPr>
      </w:pPr>
    </w:p>
    <w:p w:rsidR="00492879" w:rsidRPr="002C4172" w:rsidRDefault="00492879" w:rsidP="0017689A">
      <w:pPr>
        <w:spacing w:line="240" w:lineRule="auto"/>
        <w:rPr>
          <w:szCs w:val="28"/>
        </w:rPr>
      </w:pPr>
    </w:p>
    <w:p w:rsidR="00492879" w:rsidRPr="002C4172" w:rsidRDefault="00492879" w:rsidP="0017689A">
      <w:pPr>
        <w:spacing w:line="240" w:lineRule="auto"/>
        <w:rPr>
          <w:szCs w:val="28"/>
        </w:rPr>
      </w:pPr>
    </w:p>
    <w:p w:rsidR="00492879" w:rsidRPr="002C4172" w:rsidRDefault="00492879" w:rsidP="0017689A">
      <w:pPr>
        <w:spacing w:line="240" w:lineRule="auto"/>
        <w:rPr>
          <w:szCs w:val="28"/>
        </w:rPr>
      </w:pPr>
    </w:p>
    <w:p w:rsidR="00492879" w:rsidRDefault="00492879" w:rsidP="0017689A">
      <w:pPr>
        <w:spacing w:line="240" w:lineRule="auto"/>
        <w:rPr>
          <w:szCs w:val="28"/>
        </w:rPr>
      </w:pPr>
    </w:p>
    <w:p w:rsidR="0081618D" w:rsidRDefault="0081618D" w:rsidP="0017689A">
      <w:pPr>
        <w:spacing w:line="240" w:lineRule="auto"/>
        <w:rPr>
          <w:szCs w:val="28"/>
        </w:rPr>
      </w:pPr>
    </w:p>
    <w:p w:rsidR="0081618D" w:rsidRDefault="0081618D" w:rsidP="0017689A">
      <w:pPr>
        <w:spacing w:line="240" w:lineRule="auto"/>
        <w:rPr>
          <w:szCs w:val="28"/>
        </w:rPr>
      </w:pPr>
    </w:p>
    <w:p w:rsidR="0081618D" w:rsidRDefault="0081618D" w:rsidP="0017689A">
      <w:pPr>
        <w:spacing w:line="240" w:lineRule="auto"/>
        <w:rPr>
          <w:szCs w:val="28"/>
        </w:rPr>
      </w:pPr>
    </w:p>
    <w:p w:rsidR="0081618D" w:rsidRDefault="0081618D" w:rsidP="0017689A">
      <w:pPr>
        <w:spacing w:line="240" w:lineRule="auto"/>
        <w:rPr>
          <w:szCs w:val="28"/>
        </w:rPr>
      </w:pPr>
    </w:p>
    <w:p w:rsidR="0081618D" w:rsidRDefault="0081618D" w:rsidP="0017689A">
      <w:pPr>
        <w:spacing w:line="240" w:lineRule="auto"/>
        <w:rPr>
          <w:szCs w:val="28"/>
        </w:rPr>
      </w:pPr>
    </w:p>
    <w:p w:rsidR="0081618D" w:rsidRDefault="0081618D" w:rsidP="0017689A">
      <w:pPr>
        <w:spacing w:line="240" w:lineRule="auto"/>
        <w:rPr>
          <w:szCs w:val="28"/>
        </w:rPr>
      </w:pPr>
    </w:p>
    <w:p w:rsidR="0081618D" w:rsidRDefault="0081618D" w:rsidP="0017689A">
      <w:pPr>
        <w:spacing w:line="240" w:lineRule="auto"/>
        <w:rPr>
          <w:szCs w:val="28"/>
        </w:rPr>
      </w:pPr>
    </w:p>
    <w:p w:rsidR="0081618D" w:rsidRDefault="0081618D" w:rsidP="0017689A">
      <w:pPr>
        <w:spacing w:line="240" w:lineRule="auto"/>
        <w:rPr>
          <w:szCs w:val="28"/>
        </w:rPr>
      </w:pPr>
    </w:p>
    <w:p w:rsidR="0081618D" w:rsidRPr="002C4172" w:rsidRDefault="0081618D" w:rsidP="0017689A">
      <w:pPr>
        <w:spacing w:line="240" w:lineRule="auto"/>
        <w:rPr>
          <w:szCs w:val="28"/>
        </w:rPr>
      </w:pPr>
    </w:p>
    <w:p w:rsidR="00492879" w:rsidRPr="002C4172" w:rsidRDefault="00492879" w:rsidP="0017689A">
      <w:pPr>
        <w:spacing w:line="240" w:lineRule="auto"/>
        <w:rPr>
          <w:szCs w:val="28"/>
        </w:rPr>
      </w:pPr>
    </w:p>
    <w:p w:rsidR="00492879" w:rsidRPr="002C4172" w:rsidRDefault="00492879" w:rsidP="0017689A">
      <w:pPr>
        <w:spacing w:line="240" w:lineRule="auto"/>
        <w:rPr>
          <w:szCs w:val="28"/>
        </w:rPr>
      </w:pPr>
    </w:p>
    <w:p w:rsidR="00492879" w:rsidRPr="0075223D" w:rsidRDefault="0000422C" w:rsidP="001A3FCF">
      <w:pPr>
        <w:pStyle w:val="1"/>
        <w:spacing w:line="240" w:lineRule="auto"/>
        <w:jc w:val="center"/>
        <w:rPr>
          <w:rFonts w:ascii="Times New Roman" w:hAnsi="Times New Roman" w:cs="Times New Roman"/>
          <w:color w:val="auto"/>
        </w:rPr>
      </w:pPr>
      <w:r w:rsidRPr="0075223D">
        <w:rPr>
          <w:rFonts w:ascii="Times New Roman" w:hAnsi="Times New Roman" w:cs="Times New Roman"/>
          <w:noProof/>
          <w:color w:val="auto"/>
          <w:lang w:eastAsia="ru-RU"/>
        </w:rPr>
        <w:drawing>
          <wp:anchor distT="0" distB="0" distL="114300" distR="114300" simplePos="0" relativeHeight="251677184" behindDoc="0" locked="0" layoutInCell="1" allowOverlap="1" wp14:anchorId="14EABB25" wp14:editId="0C1A36C3">
            <wp:simplePos x="0" y="0"/>
            <wp:positionH relativeFrom="margin">
              <wp:align>right</wp:align>
            </wp:positionH>
            <wp:positionV relativeFrom="margin">
              <wp:posOffset>478790</wp:posOffset>
            </wp:positionV>
            <wp:extent cx="3495675" cy="3333750"/>
            <wp:effectExtent l="0" t="0" r="0" b="0"/>
            <wp:wrapSquare wrapText="bothSides"/>
            <wp:docPr id="27" name="Рисунок 5" descr="C:\Users\JKorosteleva\Desktop\2016_may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Korosteleva\Desktop\2016_mayor1.jpg"/>
                    <pic:cNvPicPr>
                      <a:picLocks noChangeAspect="1" noChangeArrowheads="1"/>
                    </pic:cNvPicPr>
                  </pic:nvPicPr>
                  <pic:blipFill>
                    <a:blip r:embed="rId9" cstate="print"/>
                    <a:srcRect/>
                    <a:stretch>
                      <a:fillRect/>
                    </a:stretch>
                  </pic:blipFill>
                  <pic:spPr bwMode="auto">
                    <a:xfrm>
                      <a:off x="0" y="0"/>
                      <a:ext cx="3495675" cy="3333750"/>
                    </a:xfrm>
                    <a:prstGeom prst="rect">
                      <a:avLst/>
                    </a:prstGeom>
                    <a:noFill/>
                    <a:ln w="9525">
                      <a:noFill/>
                      <a:miter lim="800000"/>
                      <a:headEnd/>
                      <a:tailEnd/>
                    </a:ln>
                  </pic:spPr>
                </pic:pic>
              </a:graphicData>
            </a:graphic>
          </wp:anchor>
        </w:drawing>
      </w:r>
      <w:r w:rsidR="00492879" w:rsidRPr="0075223D">
        <w:rPr>
          <w:rFonts w:ascii="Times New Roman" w:hAnsi="Times New Roman" w:cs="Times New Roman"/>
          <w:color w:val="auto"/>
        </w:rPr>
        <w:t>Приветственное слово мэра города Новосибирска</w:t>
      </w:r>
    </w:p>
    <w:p w:rsidR="00492879" w:rsidRPr="002C4172" w:rsidRDefault="00492879" w:rsidP="00492879">
      <w:pPr>
        <w:spacing w:line="240" w:lineRule="auto"/>
        <w:jc w:val="center"/>
        <w:rPr>
          <w:rFonts w:cs="Times New Roman"/>
          <w:szCs w:val="28"/>
        </w:rPr>
      </w:pPr>
    </w:p>
    <w:p w:rsidR="00FF5853" w:rsidRPr="002C4172" w:rsidRDefault="00FF5853" w:rsidP="00492879">
      <w:pPr>
        <w:spacing w:line="240" w:lineRule="auto"/>
        <w:rPr>
          <w:szCs w:val="28"/>
        </w:rPr>
      </w:pPr>
      <w:r w:rsidRPr="002C4172">
        <w:rPr>
          <w:szCs w:val="28"/>
        </w:rPr>
        <w:lastRenderedPageBreak/>
        <w:t>Новосибирск – молодой, динамично развивающийся</w:t>
      </w:r>
      <w:r w:rsidR="00AB325E" w:rsidRPr="002C4172">
        <w:rPr>
          <w:szCs w:val="28"/>
        </w:rPr>
        <w:t xml:space="preserve"> город. П</w:t>
      </w:r>
      <w:r w:rsidRPr="002C4172">
        <w:rPr>
          <w:szCs w:val="28"/>
        </w:rPr>
        <w:t xml:space="preserve">о численности населения </w:t>
      </w:r>
      <w:r w:rsidR="00AB325E" w:rsidRPr="002C4172">
        <w:rPr>
          <w:szCs w:val="28"/>
        </w:rPr>
        <w:t>он занимает третье место среди городов</w:t>
      </w:r>
      <w:r w:rsidRPr="002C4172">
        <w:rPr>
          <w:szCs w:val="28"/>
        </w:rPr>
        <w:t xml:space="preserve"> России</w:t>
      </w:r>
      <w:r w:rsidR="00AB325E" w:rsidRPr="002C4172">
        <w:rPr>
          <w:szCs w:val="28"/>
        </w:rPr>
        <w:t xml:space="preserve"> и </w:t>
      </w:r>
      <w:r w:rsidRPr="002C4172">
        <w:rPr>
          <w:szCs w:val="28"/>
        </w:rPr>
        <w:t>является центром крупнейшей в макрорегионе Сибирь Новосибирской агл</w:t>
      </w:r>
      <w:r w:rsidR="0017689A" w:rsidRPr="002C4172">
        <w:rPr>
          <w:szCs w:val="28"/>
        </w:rPr>
        <w:t>о</w:t>
      </w:r>
      <w:r w:rsidRPr="002C4172">
        <w:rPr>
          <w:szCs w:val="28"/>
        </w:rPr>
        <w:t xml:space="preserve">мерации. </w:t>
      </w:r>
    </w:p>
    <w:p w:rsidR="004131EE" w:rsidRDefault="00FF5853" w:rsidP="004277E6">
      <w:pPr>
        <w:spacing w:line="240" w:lineRule="auto"/>
        <w:rPr>
          <w:szCs w:val="28"/>
        </w:rPr>
      </w:pPr>
      <w:r w:rsidRPr="002C4172">
        <w:rPr>
          <w:szCs w:val="28"/>
        </w:rPr>
        <w:t>Уникальное географическое положение на пересечении транспортных магистралей, благоприятная экологическая ситуация, климатические условия Западной Сибири с устойчивой тенденцией к смягчению зимней температуры делают наш мегаполис привлекательным для развития сотрудничества и партнёрства</w:t>
      </w:r>
      <w:r w:rsidR="0017689A" w:rsidRPr="002C4172">
        <w:rPr>
          <w:szCs w:val="28"/>
        </w:rPr>
        <w:t xml:space="preserve">. </w:t>
      </w:r>
      <w:r w:rsidRPr="002C4172">
        <w:rPr>
          <w:szCs w:val="28"/>
        </w:rPr>
        <w:t xml:space="preserve">Серьёзными преимуществами также являются развитый перерабатывающий комплекс, наличие предприятий </w:t>
      </w:r>
      <w:r w:rsidR="00047EB4" w:rsidRPr="002C4172">
        <w:rPr>
          <w:szCs w:val="28"/>
        </w:rPr>
        <w:t>машино</w:t>
      </w:r>
      <w:r w:rsidRPr="002C4172">
        <w:rPr>
          <w:szCs w:val="28"/>
        </w:rPr>
        <w:t xml:space="preserve">- и приборостроения, сохранивших профессиональную и интеллектуальную мощь со времён расцвета </w:t>
      </w:r>
      <w:r w:rsidR="006F7A89" w:rsidRPr="002C4172">
        <w:rPr>
          <w:szCs w:val="28"/>
        </w:rPr>
        <w:t>военно-промышленного комплекса</w:t>
      </w:r>
      <w:r w:rsidRPr="002C4172">
        <w:rPr>
          <w:szCs w:val="28"/>
        </w:rPr>
        <w:t>, наличие квалифицированных трудовых ресурсов и научной базы Академгородка СО</w:t>
      </w:r>
      <w:r w:rsidR="00297B87" w:rsidRPr="002C4172">
        <w:rPr>
          <w:szCs w:val="28"/>
        </w:rPr>
        <w:t xml:space="preserve"> </w:t>
      </w:r>
      <w:r w:rsidRPr="002C4172">
        <w:rPr>
          <w:szCs w:val="28"/>
        </w:rPr>
        <w:t>РАН. Новосибирск не случайно является центром логистического притяжения: в радиусе 500 километров проживает 9 миллионов человек, а уже в радиусе 1000 километров сосредоточено свыше 15 крупных городов с суммарной численностью населения 20 миллионов человек.</w:t>
      </w:r>
    </w:p>
    <w:p w:rsidR="003C3215" w:rsidRPr="003C3215" w:rsidRDefault="003C3215" w:rsidP="004277E6">
      <w:pPr>
        <w:spacing w:line="240" w:lineRule="auto"/>
        <w:rPr>
          <w:rFonts w:cs="Times New Roman"/>
          <w:color w:val="000000"/>
          <w:szCs w:val="28"/>
        </w:rPr>
      </w:pPr>
      <w:r w:rsidRPr="003C3215">
        <w:rPr>
          <w:rFonts w:cs="Times New Roman"/>
          <w:color w:val="000000"/>
          <w:szCs w:val="28"/>
        </w:rPr>
        <w:t xml:space="preserve">Вся наша текущая работа и плановые мероприятия в сфере инвестиционной политики нацелены на качественное улучшение жизни населения Новосибирска. </w:t>
      </w:r>
    </w:p>
    <w:p w:rsidR="003C3215" w:rsidRPr="003C3215" w:rsidRDefault="003C3215" w:rsidP="004277E6">
      <w:pPr>
        <w:spacing w:line="240" w:lineRule="auto"/>
        <w:rPr>
          <w:rFonts w:cs="Times New Roman"/>
          <w:color w:val="000000"/>
          <w:szCs w:val="28"/>
        </w:rPr>
      </w:pPr>
      <w:r w:rsidRPr="003C3215">
        <w:rPr>
          <w:rFonts w:cs="Times New Roman"/>
          <w:color w:val="000000"/>
          <w:szCs w:val="28"/>
        </w:rPr>
        <w:t xml:space="preserve">В Новосибирске действуют стратегические документы, определяющие цели и задачи устойчивого развития города. </w:t>
      </w:r>
    </w:p>
    <w:p w:rsidR="003C3215" w:rsidRDefault="003C3215" w:rsidP="004277E6">
      <w:pPr>
        <w:spacing w:line="240" w:lineRule="auto"/>
        <w:rPr>
          <w:color w:val="000000" w:themeColor="text1"/>
          <w:szCs w:val="28"/>
        </w:rPr>
      </w:pPr>
      <w:r w:rsidRPr="00631B41">
        <w:rPr>
          <w:color w:val="000000" w:themeColor="text1"/>
          <w:szCs w:val="28"/>
        </w:rPr>
        <w:t>Приоритетными направлениями развития инвестиционной отрасли нашего города на 202</w:t>
      </w:r>
      <w:r w:rsidR="00EA1555">
        <w:rPr>
          <w:color w:val="000000" w:themeColor="text1"/>
          <w:szCs w:val="28"/>
        </w:rPr>
        <w:t>1</w:t>
      </w:r>
      <w:r w:rsidRPr="00631B41">
        <w:rPr>
          <w:color w:val="000000" w:themeColor="text1"/>
          <w:szCs w:val="28"/>
        </w:rPr>
        <w:t xml:space="preserve"> год являются сфера </w:t>
      </w:r>
      <w:r w:rsidR="00EA1555" w:rsidRPr="00631B41">
        <w:rPr>
          <w:color w:val="000000" w:themeColor="text1"/>
          <w:szCs w:val="28"/>
        </w:rPr>
        <w:t>транспорта</w:t>
      </w:r>
      <w:r w:rsidR="00EA1555">
        <w:rPr>
          <w:color w:val="000000" w:themeColor="text1"/>
          <w:szCs w:val="28"/>
        </w:rPr>
        <w:t>, бытовых услуг, спорта</w:t>
      </w:r>
      <w:r w:rsidRPr="00631B41">
        <w:rPr>
          <w:color w:val="000000" w:themeColor="text1"/>
          <w:szCs w:val="28"/>
        </w:rPr>
        <w:t>.</w:t>
      </w:r>
    </w:p>
    <w:p w:rsidR="003C3215" w:rsidRDefault="003C3215" w:rsidP="004277E6">
      <w:pPr>
        <w:spacing w:line="240" w:lineRule="auto"/>
        <w:rPr>
          <w:szCs w:val="28"/>
        </w:rPr>
      </w:pPr>
      <w:r w:rsidRPr="00631B41">
        <w:rPr>
          <w:szCs w:val="28"/>
        </w:rPr>
        <w:t>Продолжая тему инвестиционной деятельности хочется отметить работу по восстановлению промышленных площадок крупнейших предприятий города. В Новосибирске есть хорошие примеры создания индустриальных парков – это «Сибтекстильмаш», «Новос</w:t>
      </w:r>
      <w:r>
        <w:rPr>
          <w:szCs w:val="28"/>
        </w:rPr>
        <w:t>иб» на базе П</w:t>
      </w:r>
      <w:r w:rsidRPr="00631B41">
        <w:rPr>
          <w:szCs w:val="28"/>
        </w:rPr>
        <w:t>атронного завода, также ведется работа и на территории «Сибсельмаша». На «Сибтекстильмаше» очень удачный опыт восстановления промышленной площадки. Часть территории занимает завод «Труд», который производит горнообогатительное оборудование, на оставшейся площади расположились предприятия «Курганприбор», «Радио и микроэлектроника».</w:t>
      </w:r>
      <w:r>
        <w:rPr>
          <w:szCs w:val="28"/>
        </w:rPr>
        <w:t xml:space="preserve"> </w:t>
      </w:r>
      <w:r w:rsidRPr="0063325B">
        <w:rPr>
          <w:szCs w:val="28"/>
        </w:rPr>
        <w:t>Мы можем гордиться, что возрождаются именно наукоемкие производства, которые мы стараемся всячески поддерживать.</w:t>
      </w:r>
    </w:p>
    <w:p w:rsidR="003C3215" w:rsidRDefault="003C3215" w:rsidP="004277E6">
      <w:pPr>
        <w:spacing w:line="240" w:lineRule="auto"/>
        <w:rPr>
          <w:rFonts w:cs="Times New Roman"/>
          <w:szCs w:val="28"/>
        </w:rPr>
      </w:pPr>
      <w:r w:rsidRPr="00631B41">
        <w:rPr>
          <w:rFonts w:cs="Times New Roman"/>
          <w:szCs w:val="28"/>
        </w:rPr>
        <w:t>Значительную роль в развитии экономики города Новосибирска играет малое и среднее предпринимательство. Создаются новые рабочие места, внедряются новые формы обслуживания, совершенствуется материально-техническая база, улучшается ассортимент реализуемых товаров, тем самым повышается качество жизни жителей города. Малое и среднее предпринимательство города Новосибирска охватывает практически все основные виды экономической деятельности, и в его сферу прямо или косвенно вовлечены все социальные группы жителей. Кроме того, малое и среднее предпринимательство способствует формированию среднего класса и смягчает социальную нагрузку на бюджет города.</w:t>
      </w:r>
    </w:p>
    <w:p w:rsidR="00FF5853" w:rsidRPr="003C3215" w:rsidRDefault="005E147B" w:rsidP="004277E6">
      <w:pPr>
        <w:spacing w:line="240" w:lineRule="auto"/>
        <w:rPr>
          <w:rFonts w:cs="Times New Roman"/>
          <w:szCs w:val="28"/>
        </w:rPr>
      </w:pPr>
      <w:r w:rsidRPr="002C4172">
        <w:rPr>
          <w:szCs w:val="28"/>
        </w:rPr>
        <w:t>Мы подготовили для В</w:t>
      </w:r>
      <w:r w:rsidR="00FF5853" w:rsidRPr="002C4172">
        <w:rPr>
          <w:szCs w:val="28"/>
        </w:rPr>
        <w:t xml:space="preserve">ас документ, в котором собрана наиболее полная и достоверная информация об экономическом потенциале мегаполиса, </w:t>
      </w:r>
      <w:r w:rsidR="00FF5853" w:rsidRPr="002C4172">
        <w:rPr>
          <w:szCs w:val="28"/>
        </w:rPr>
        <w:lastRenderedPageBreak/>
        <w:t xml:space="preserve">инвестиционном климате, системе поддержки предпринимательства, </w:t>
      </w:r>
      <w:r w:rsidR="00643A52" w:rsidRPr="002C4172">
        <w:rPr>
          <w:szCs w:val="28"/>
        </w:rPr>
        <w:t>перспективных планах развития</w:t>
      </w:r>
      <w:r w:rsidR="00FF5853" w:rsidRPr="002C4172">
        <w:rPr>
          <w:szCs w:val="28"/>
        </w:rPr>
        <w:t>. Это «Инвестиционный паспорт города Новосибирска»</w:t>
      </w:r>
      <w:r w:rsidRPr="002C4172">
        <w:rPr>
          <w:szCs w:val="28"/>
        </w:rPr>
        <w:t>, ознакомившись с которым, В</w:t>
      </w:r>
      <w:r w:rsidR="00FF5853" w:rsidRPr="002C4172">
        <w:rPr>
          <w:szCs w:val="28"/>
        </w:rPr>
        <w:t xml:space="preserve">ы объективно оцените эффективность вложения капитала в столице Сибири и сможете </w:t>
      </w:r>
      <w:r w:rsidR="00643A52" w:rsidRPr="002C4172">
        <w:rPr>
          <w:szCs w:val="28"/>
        </w:rPr>
        <w:t>выбрать</w:t>
      </w:r>
      <w:r w:rsidR="00FF5853" w:rsidRPr="002C4172">
        <w:rPr>
          <w:szCs w:val="28"/>
        </w:rPr>
        <w:t xml:space="preserve"> перспективных надёжных партнеров.</w:t>
      </w:r>
    </w:p>
    <w:p w:rsidR="00FF5853" w:rsidRPr="002C4172" w:rsidRDefault="00FF5853" w:rsidP="004277E6">
      <w:pPr>
        <w:spacing w:line="240" w:lineRule="auto"/>
        <w:rPr>
          <w:szCs w:val="28"/>
        </w:rPr>
      </w:pPr>
      <w:r w:rsidRPr="002C4172">
        <w:rPr>
          <w:szCs w:val="28"/>
        </w:rPr>
        <w:t>Мы открыты для деловых предложений в любых отраслях и приглашаем к взаимовыгодному сотрудничеству российских и иностранных инвесторов. Уверены, что административный центр Сибирского федерального округа будет отл</w:t>
      </w:r>
      <w:r w:rsidR="009762A9" w:rsidRPr="002C4172">
        <w:rPr>
          <w:szCs w:val="28"/>
        </w:rPr>
        <w:t>ичной площадкой для реализации В</w:t>
      </w:r>
      <w:r w:rsidRPr="002C4172">
        <w:rPr>
          <w:szCs w:val="28"/>
        </w:rPr>
        <w:t xml:space="preserve">аших проектов. А они, в свою очередь, послужат развитию и процветанию Новосибирска. </w:t>
      </w:r>
    </w:p>
    <w:p w:rsidR="00492879" w:rsidRPr="002C4172" w:rsidRDefault="00492879" w:rsidP="00966844">
      <w:pPr>
        <w:outlineLvl w:val="0"/>
        <w:rPr>
          <w:szCs w:val="28"/>
        </w:rPr>
      </w:pPr>
    </w:p>
    <w:p w:rsidR="00FF5853" w:rsidRPr="002C4172" w:rsidRDefault="00FF5853" w:rsidP="004277E6">
      <w:pPr>
        <w:ind w:firstLine="0"/>
        <w:outlineLvl w:val="0"/>
        <w:rPr>
          <w:szCs w:val="28"/>
        </w:rPr>
      </w:pPr>
      <w:r w:rsidRPr="002C4172">
        <w:rPr>
          <w:szCs w:val="28"/>
        </w:rPr>
        <w:t>Мэр города Новосибирска А. Е. Локоть</w:t>
      </w:r>
    </w:p>
    <w:p w:rsidR="00492879" w:rsidRPr="002C4172" w:rsidRDefault="00492879" w:rsidP="00FF5853">
      <w:pPr>
        <w:spacing w:line="240" w:lineRule="auto"/>
        <w:jc w:val="center"/>
        <w:outlineLvl w:val="0"/>
        <w:rPr>
          <w:b/>
          <w:szCs w:val="28"/>
        </w:rPr>
      </w:pPr>
    </w:p>
    <w:p w:rsidR="00226B9A" w:rsidRPr="002C4172" w:rsidRDefault="00226B9A" w:rsidP="00FF5853">
      <w:pPr>
        <w:spacing w:line="240" w:lineRule="auto"/>
        <w:jc w:val="center"/>
        <w:outlineLvl w:val="0"/>
        <w:rPr>
          <w:b/>
          <w:szCs w:val="28"/>
        </w:rPr>
      </w:pPr>
    </w:p>
    <w:p w:rsidR="00226B9A" w:rsidRPr="002C4172" w:rsidRDefault="00226B9A" w:rsidP="00FF5853">
      <w:pPr>
        <w:spacing w:line="240" w:lineRule="auto"/>
        <w:jc w:val="center"/>
        <w:outlineLvl w:val="0"/>
        <w:rPr>
          <w:b/>
          <w:szCs w:val="28"/>
        </w:rPr>
      </w:pPr>
    </w:p>
    <w:p w:rsidR="00226B9A" w:rsidRPr="002C4172" w:rsidRDefault="00226B9A" w:rsidP="00FF5853">
      <w:pPr>
        <w:spacing w:line="240" w:lineRule="auto"/>
        <w:jc w:val="center"/>
        <w:outlineLvl w:val="0"/>
        <w:rPr>
          <w:b/>
          <w:szCs w:val="28"/>
        </w:rPr>
      </w:pPr>
    </w:p>
    <w:p w:rsidR="00226B9A" w:rsidRPr="002C4172" w:rsidRDefault="00226B9A" w:rsidP="00FF5853">
      <w:pPr>
        <w:spacing w:line="240" w:lineRule="auto"/>
        <w:jc w:val="center"/>
        <w:outlineLvl w:val="0"/>
        <w:rPr>
          <w:b/>
          <w:szCs w:val="28"/>
        </w:rPr>
      </w:pPr>
    </w:p>
    <w:p w:rsidR="00226B9A" w:rsidRPr="002C4172" w:rsidRDefault="00226B9A" w:rsidP="00FF5853">
      <w:pPr>
        <w:spacing w:line="240" w:lineRule="auto"/>
        <w:jc w:val="center"/>
        <w:outlineLvl w:val="0"/>
        <w:rPr>
          <w:b/>
          <w:szCs w:val="28"/>
        </w:rPr>
      </w:pPr>
    </w:p>
    <w:p w:rsidR="00226B9A" w:rsidRPr="002C4172" w:rsidRDefault="00226B9A" w:rsidP="00FF5853">
      <w:pPr>
        <w:spacing w:line="240" w:lineRule="auto"/>
        <w:jc w:val="center"/>
        <w:outlineLvl w:val="0"/>
        <w:rPr>
          <w:b/>
          <w:szCs w:val="28"/>
        </w:rPr>
      </w:pPr>
    </w:p>
    <w:p w:rsidR="00226B9A" w:rsidRPr="002C4172" w:rsidRDefault="00226B9A" w:rsidP="00FF5853">
      <w:pPr>
        <w:spacing w:line="240" w:lineRule="auto"/>
        <w:jc w:val="center"/>
        <w:outlineLvl w:val="0"/>
        <w:rPr>
          <w:b/>
          <w:szCs w:val="28"/>
        </w:rPr>
      </w:pPr>
    </w:p>
    <w:p w:rsidR="00226B9A" w:rsidRPr="002C4172" w:rsidRDefault="00226B9A" w:rsidP="00FF5853">
      <w:pPr>
        <w:spacing w:line="240" w:lineRule="auto"/>
        <w:jc w:val="center"/>
        <w:outlineLvl w:val="0"/>
        <w:rPr>
          <w:b/>
          <w:szCs w:val="28"/>
        </w:rPr>
      </w:pPr>
    </w:p>
    <w:p w:rsidR="00226B9A" w:rsidRPr="002C4172" w:rsidRDefault="00226B9A" w:rsidP="00FF5853">
      <w:pPr>
        <w:spacing w:line="240" w:lineRule="auto"/>
        <w:jc w:val="center"/>
        <w:outlineLvl w:val="0"/>
        <w:rPr>
          <w:b/>
          <w:szCs w:val="28"/>
        </w:rPr>
      </w:pPr>
    </w:p>
    <w:p w:rsidR="00226B9A" w:rsidRPr="002C4172" w:rsidRDefault="00226B9A" w:rsidP="00FF5853">
      <w:pPr>
        <w:spacing w:line="240" w:lineRule="auto"/>
        <w:jc w:val="center"/>
        <w:outlineLvl w:val="0"/>
        <w:rPr>
          <w:b/>
          <w:szCs w:val="28"/>
        </w:rPr>
      </w:pPr>
    </w:p>
    <w:p w:rsidR="00226B9A" w:rsidRPr="002C4172" w:rsidRDefault="00226B9A" w:rsidP="00A92506">
      <w:pPr>
        <w:spacing w:line="240" w:lineRule="auto"/>
        <w:ind w:firstLine="0"/>
        <w:outlineLvl w:val="0"/>
        <w:rPr>
          <w:b/>
          <w:szCs w:val="28"/>
        </w:rPr>
      </w:pPr>
    </w:p>
    <w:p w:rsidR="00226B9A" w:rsidRDefault="00226B9A" w:rsidP="00FF5853">
      <w:pPr>
        <w:spacing w:line="240" w:lineRule="auto"/>
        <w:jc w:val="center"/>
        <w:outlineLvl w:val="0"/>
        <w:rPr>
          <w:b/>
          <w:szCs w:val="28"/>
        </w:rPr>
      </w:pPr>
    </w:p>
    <w:p w:rsidR="00EA1555" w:rsidRDefault="00EA1555" w:rsidP="00FF5853">
      <w:pPr>
        <w:spacing w:line="240" w:lineRule="auto"/>
        <w:jc w:val="center"/>
        <w:outlineLvl w:val="0"/>
        <w:rPr>
          <w:b/>
          <w:szCs w:val="28"/>
        </w:rPr>
      </w:pPr>
    </w:p>
    <w:p w:rsidR="00EA1555" w:rsidRDefault="00EA1555" w:rsidP="00FF5853">
      <w:pPr>
        <w:spacing w:line="240" w:lineRule="auto"/>
        <w:jc w:val="center"/>
        <w:outlineLvl w:val="0"/>
        <w:rPr>
          <w:b/>
          <w:szCs w:val="28"/>
        </w:rPr>
      </w:pPr>
    </w:p>
    <w:p w:rsidR="00EA1555" w:rsidRPr="002C4172" w:rsidRDefault="00EA1555" w:rsidP="00FF5853">
      <w:pPr>
        <w:spacing w:line="240" w:lineRule="auto"/>
        <w:jc w:val="center"/>
        <w:outlineLvl w:val="0"/>
        <w:rPr>
          <w:b/>
          <w:szCs w:val="28"/>
        </w:rPr>
      </w:pPr>
    </w:p>
    <w:p w:rsidR="00226B9A" w:rsidRPr="002C4172" w:rsidRDefault="00226B9A" w:rsidP="003C3215">
      <w:pPr>
        <w:spacing w:line="240" w:lineRule="auto"/>
        <w:ind w:firstLine="0"/>
        <w:outlineLvl w:val="0"/>
        <w:rPr>
          <w:b/>
          <w:szCs w:val="28"/>
        </w:rPr>
      </w:pPr>
    </w:p>
    <w:p w:rsidR="00FF5853" w:rsidRPr="0075223D" w:rsidRDefault="00FF5853" w:rsidP="0075223D">
      <w:pPr>
        <w:pStyle w:val="2"/>
        <w:jc w:val="center"/>
        <w:rPr>
          <w:rFonts w:ascii="Times New Roman" w:hAnsi="Times New Roman" w:cs="Times New Roman"/>
          <w:color w:val="auto"/>
          <w:sz w:val="28"/>
        </w:rPr>
      </w:pPr>
      <w:r w:rsidRPr="0075223D">
        <w:rPr>
          <w:rFonts w:ascii="Times New Roman" w:hAnsi="Times New Roman" w:cs="Times New Roman"/>
          <w:color w:val="auto"/>
          <w:sz w:val="28"/>
        </w:rPr>
        <w:t>1. Общие сведения о городе Новосибирске</w:t>
      </w:r>
    </w:p>
    <w:p w:rsidR="00FF5853" w:rsidRPr="002C4172" w:rsidRDefault="00FF5853" w:rsidP="00FF5853">
      <w:pPr>
        <w:spacing w:line="240" w:lineRule="auto"/>
        <w:jc w:val="center"/>
        <w:outlineLvl w:val="0"/>
        <w:rPr>
          <w:b/>
          <w:szCs w:val="28"/>
        </w:rPr>
      </w:pPr>
      <w:r w:rsidRPr="002C4172">
        <w:rPr>
          <w:b/>
          <w:szCs w:val="28"/>
        </w:rPr>
        <w:t>1.1. Административно-территориальное деление</w:t>
      </w:r>
    </w:p>
    <w:p w:rsidR="00FF5853" w:rsidRPr="002C4172" w:rsidRDefault="00FF5853" w:rsidP="00FF5853">
      <w:pPr>
        <w:spacing w:line="240" w:lineRule="auto"/>
        <w:jc w:val="center"/>
        <w:rPr>
          <w:b/>
          <w:szCs w:val="28"/>
        </w:rPr>
      </w:pPr>
    </w:p>
    <w:p w:rsidR="00FF5853" w:rsidRPr="002C4172" w:rsidRDefault="00FF5853" w:rsidP="00FF5853">
      <w:pPr>
        <w:spacing w:line="240" w:lineRule="auto"/>
      </w:pPr>
      <w:r w:rsidRPr="00031A42">
        <w:rPr>
          <w:rFonts w:cs="Times New Roman"/>
          <w:noProof/>
          <w:color w:val="000000" w:themeColor="text1"/>
          <w:szCs w:val="28"/>
          <w:lang w:eastAsia="ru-RU"/>
        </w:rPr>
        <w:drawing>
          <wp:anchor distT="0" distB="0" distL="114300" distR="114300" simplePos="0" relativeHeight="251649536" behindDoc="1" locked="0" layoutInCell="1" allowOverlap="1" wp14:anchorId="64B392C8" wp14:editId="5812E87C">
            <wp:simplePos x="0" y="0"/>
            <wp:positionH relativeFrom="margin">
              <wp:posOffset>3022098</wp:posOffset>
            </wp:positionH>
            <wp:positionV relativeFrom="margin">
              <wp:posOffset>1040130</wp:posOffset>
            </wp:positionV>
            <wp:extent cx="3308985" cy="4581525"/>
            <wp:effectExtent l="19050" t="0" r="5715" b="0"/>
            <wp:wrapSquare wrapText="bothSides"/>
            <wp:docPr id="9" name="Рисунок 9" descr="D:\Котельникова\Инвест паспорт\Картинки для типового инвестиционного паспорта\image35183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отельникова\Инвест паспорт\Картинки для типового инвестиционного паспорта\image351833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08985" cy="4581525"/>
                    </a:xfrm>
                    <a:prstGeom prst="rect">
                      <a:avLst/>
                    </a:prstGeom>
                    <a:noFill/>
                    <a:ln>
                      <a:noFill/>
                    </a:ln>
                  </pic:spPr>
                </pic:pic>
              </a:graphicData>
            </a:graphic>
          </wp:anchor>
        </w:drawing>
      </w:r>
      <w:r w:rsidR="0050552E" w:rsidRPr="00031A42">
        <w:rPr>
          <w:rFonts w:cs="Times New Roman"/>
          <w:color w:val="000000" w:themeColor="text1"/>
          <w:szCs w:val="28"/>
        </w:rPr>
        <w:t>С</w:t>
      </w:r>
      <w:r w:rsidRPr="00031A42">
        <w:rPr>
          <w:rFonts w:cs="Times New Roman"/>
          <w:color w:val="000000" w:themeColor="text1"/>
          <w:szCs w:val="28"/>
        </w:rPr>
        <w:t>овременный Новосибирск разделен на восемь административных территорий</w:t>
      </w:r>
      <w:r w:rsidRPr="002C4172">
        <w:rPr>
          <w:rFonts w:ascii="PT Sans" w:hAnsi="PT Sans"/>
          <w:color w:val="262F38"/>
          <w:sz w:val="23"/>
          <w:szCs w:val="23"/>
        </w:rPr>
        <w:t xml:space="preserve"> – </w:t>
      </w:r>
      <w:r w:rsidRPr="002C4172">
        <w:rPr>
          <w:szCs w:val="28"/>
        </w:rPr>
        <w:t xml:space="preserve">Дзержинский, Калининский, Кировский, Ленинский, Октябрьский, Первомайский, Советский </w:t>
      </w:r>
      <w:r w:rsidR="00417AB9" w:rsidRPr="002C4172">
        <w:rPr>
          <w:szCs w:val="28"/>
        </w:rPr>
        <w:t xml:space="preserve">районы </w:t>
      </w:r>
      <w:r w:rsidRPr="002C4172">
        <w:rPr>
          <w:szCs w:val="28"/>
        </w:rPr>
        <w:t>и Центральный округ</w:t>
      </w:r>
      <w:r w:rsidR="0050552E" w:rsidRPr="002C4172">
        <w:rPr>
          <w:szCs w:val="28"/>
        </w:rPr>
        <w:t xml:space="preserve"> (Железнодорожный, </w:t>
      </w:r>
      <w:r w:rsidR="0050552E" w:rsidRPr="002C4172">
        <w:rPr>
          <w:szCs w:val="28"/>
        </w:rPr>
        <w:lastRenderedPageBreak/>
        <w:t>Заельцовский</w:t>
      </w:r>
      <w:r w:rsidRPr="002C4172">
        <w:rPr>
          <w:szCs w:val="28"/>
        </w:rPr>
        <w:t>,</w:t>
      </w:r>
      <w:r w:rsidR="0050552E" w:rsidRPr="002C4172">
        <w:rPr>
          <w:szCs w:val="28"/>
        </w:rPr>
        <w:t xml:space="preserve"> Центральный районы),</w:t>
      </w:r>
      <w:r w:rsidRPr="002C4172">
        <w:rPr>
          <w:szCs w:val="28"/>
        </w:rPr>
        <w:t xml:space="preserve"> в </w:t>
      </w:r>
      <w:r w:rsidRPr="002C4172">
        <w:t>которых исторически условно выделяют жилмассивы, микрорайоны и посёлки в городской черте. Причём данные условные образования могут одновременно находиться на территории нескольких административных районов (например, Золотая Нива в Октябрьском и Дзержинском районе).</w:t>
      </w:r>
    </w:p>
    <w:p w:rsidR="0069663A" w:rsidRPr="002C4172" w:rsidRDefault="0069663A" w:rsidP="00FF5853">
      <w:pPr>
        <w:spacing w:line="240" w:lineRule="auto"/>
      </w:pPr>
      <w:r w:rsidRPr="002C4172">
        <w:t xml:space="preserve">Самыми крупными по численности населения являются Ленинский район </w:t>
      </w:r>
      <w:r w:rsidR="00ED219A" w:rsidRPr="00ED219A">
        <w:t>– 302,8 тыс. человек (18,8% численности населения города), Центральных округ – 292,9 тыс. человек (18,2%),</w:t>
      </w:r>
      <w:r w:rsidRPr="002C4172">
        <w:t xml:space="preserve"> а по занимаемой площади – Советский район (87,5 кв. км) и Централ</w:t>
      </w:r>
      <w:r w:rsidR="00FA3CDD">
        <w:t>ь</w:t>
      </w:r>
      <w:r w:rsidRPr="002C4172">
        <w:t>ный округ (84,2 кв. км).</w:t>
      </w:r>
    </w:p>
    <w:p w:rsidR="00047EB4" w:rsidRPr="00112C87" w:rsidRDefault="00FF5853" w:rsidP="00112C87">
      <w:pPr>
        <w:spacing w:line="240" w:lineRule="auto"/>
        <w:rPr>
          <w:sz w:val="32"/>
          <w:szCs w:val="32"/>
        </w:rPr>
      </w:pPr>
      <w:r w:rsidRPr="002C4172">
        <w:t xml:space="preserve">Жилмассивы </w:t>
      </w:r>
      <w:r w:rsidR="0069663A" w:rsidRPr="002C4172">
        <w:t>имеют названия, соответствующие их местоположению по отношению к другим частям города (Юго-Западный, Западный, Тихий Центр), географическим особенностям (Нижняя Ельцовка, Плющихинский, Ключ-Камышенское плато), основной улице (Восход, Богдана Хмельницкого, Челюскинский, Шевченковский, Кропоткинский, Гусинобродский, Волочаевский)</w:t>
      </w:r>
      <w:r w:rsidRPr="002C4172">
        <w:t>, профессиональной деятельности основной части населения (Энергостроителей, Авиастроителей, Академгородок, посёлок Геологов), или близлежащему значимому объекту инфраструктуры (</w:t>
      </w:r>
      <w:r w:rsidR="0069663A" w:rsidRPr="002C4172">
        <w:t xml:space="preserve">Башня, ОбьГЭС, Шлюз, КСМ, Карьер Мочище, </w:t>
      </w:r>
      <w:r w:rsidRPr="002C4172">
        <w:t>Сад Кирова, Берёзовая Роща, Золотая Нива).</w:t>
      </w:r>
    </w:p>
    <w:p w:rsidR="00C743AF" w:rsidRPr="002C4172" w:rsidRDefault="00C743AF" w:rsidP="00BA51B7">
      <w:pPr>
        <w:tabs>
          <w:tab w:val="left" w:pos="5529"/>
        </w:tabs>
        <w:spacing w:after="200" w:line="276" w:lineRule="auto"/>
        <w:ind w:firstLine="0"/>
        <w:jc w:val="center"/>
        <w:rPr>
          <w:b/>
        </w:rPr>
        <w:sectPr w:rsidR="00C743AF" w:rsidRPr="002C4172" w:rsidSect="004F2CAD">
          <w:headerReference w:type="default" r:id="rId11"/>
          <w:footerReference w:type="default" r:id="rId12"/>
          <w:footerReference w:type="first" r:id="rId13"/>
          <w:pgSz w:w="11906" w:h="16838"/>
          <w:pgMar w:top="851" w:right="851" w:bottom="567" w:left="1134" w:header="709" w:footer="709" w:gutter="0"/>
          <w:pgNumType w:start="2"/>
          <w:cols w:space="708"/>
          <w:titlePg/>
          <w:docGrid w:linePitch="381"/>
        </w:sectPr>
      </w:pPr>
    </w:p>
    <w:p w:rsidR="00FF5853" w:rsidRPr="002C4172" w:rsidRDefault="00FF5853" w:rsidP="00BA51B7">
      <w:pPr>
        <w:tabs>
          <w:tab w:val="left" w:pos="5529"/>
        </w:tabs>
        <w:spacing w:after="200" w:line="276" w:lineRule="auto"/>
        <w:ind w:firstLine="0"/>
        <w:jc w:val="center"/>
        <w:rPr>
          <w:sz w:val="32"/>
          <w:szCs w:val="32"/>
        </w:rPr>
      </w:pPr>
      <w:r w:rsidRPr="002C4172">
        <w:rPr>
          <w:b/>
        </w:rPr>
        <w:lastRenderedPageBreak/>
        <w:t>1.2. Историческая справка</w:t>
      </w:r>
    </w:p>
    <w:p w:rsidR="00FF5853" w:rsidRPr="002C4172" w:rsidRDefault="00FF5853" w:rsidP="00FF5853">
      <w:pPr>
        <w:spacing w:line="240" w:lineRule="auto"/>
        <w:rPr>
          <w:sz w:val="32"/>
          <w:szCs w:val="32"/>
        </w:rPr>
      </w:pPr>
      <w:r w:rsidRPr="002C4172">
        <w:t>Новосибирск образован в 1893 году – как поселок строителей железнодорожного моста через Обь Транссибирской магистрали. До 1917 г</w:t>
      </w:r>
      <w:r w:rsidR="00BB4B4A">
        <w:t>ода</w:t>
      </w:r>
      <w:r w:rsidRPr="002C4172">
        <w:t xml:space="preserve"> город оставался исключительно торгово-промышленным пунктом. В городе в основном развивалась обрабатывающая промышленность, ведущей отраслью которой была мукомольная. 17 апреля 1917 г</w:t>
      </w:r>
      <w:r w:rsidR="00047EB4" w:rsidRPr="002C4172">
        <w:t>ода</w:t>
      </w:r>
      <w:r w:rsidRPr="002C4172">
        <w:t xml:space="preserve"> Новониколаевск стал уездным городом Томской губернии.</w:t>
      </w:r>
    </w:p>
    <w:p w:rsidR="00FF5853" w:rsidRPr="002C4172" w:rsidRDefault="00E10776" w:rsidP="00183EE4">
      <w:pPr>
        <w:spacing w:line="240" w:lineRule="auto"/>
      </w:pPr>
      <w:r>
        <w:rPr>
          <w:noProof/>
          <w:color w:val="FF0000"/>
          <w:lang w:eastAsia="ru-RU"/>
        </w:rPr>
        <mc:AlternateContent>
          <mc:Choice Requires="wpg">
            <w:drawing>
              <wp:anchor distT="0" distB="0" distL="180340" distR="114300" simplePos="0" relativeHeight="251660288" behindDoc="1" locked="0" layoutInCell="1" allowOverlap="1" wp14:anchorId="686DB11D" wp14:editId="53309E18">
                <wp:simplePos x="0" y="0"/>
                <wp:positionH relativeFrom="column">
                  <wp:posOffset>24765</wp:posOffset>
                </wp:positionH>
                <wp:positionV relativeFrom="paragraph">
                  <wp:posOffset>69215</wp:posOffset>
                </wp:positionV>
                <wp:extent cx="3286125" cy="2681605"/>
                <wp:effectExtent l="1905" t="0" r="0" b="0"/>
                <wp:wrapSquare wrapText="bothSides"/>
                <wp:docPr id="7"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6125" cy="2681605"/>
                          <a:chOff x="5508" y="4563"/>
                          <a:chExt cx="5816" cy="4410"/>
                        </a:xfrm>
                      </wpg:grpSpPr>
                      <pic:pic xmlns:pic="http://schemas.openxmlformats.org/drawingml/2006/picture">
                        <pic:nvPicPr>
                          <pic:cNvPr id="14" name="Picture 6" descr="017-Мост-через-реку"/>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08" y="4563"/>
                            <a:ext cx="5816" cy="3874"/>
                          </a:xfrm>
                          <a:prstGeom prst="rect">
                            <a:avLst/>
                          </a:prstGeom>
                          <a:noFill/>
                          <a:extLst>
                            <a:ext uri="{909E8E84-426E-40DD-AFC4-6F175D3DCCD1}">
                              <a14:hiddenFill xmlns:a14="http://schemas.microsoft.com/office/drawing/2010/main">
                                <a:solidFill>
                                  <a:srgbClr val="FFFFFF"/>
                                </a:solidFill>
                              </a14:hiddenFill>
                            </a:ext>
                          </a:extLst>
                        </pic:spPr>
                      </pic:pic>
                      <wps:wsp>
                        <wps:cNvPr id="16" name="Text Box 7"/>
                        <wps:cNvSpPr txBox="1">
                          <a:spLocks noChangeArrowheads="1"/>
                        </wps:cNvSpPr>
                        <wps:spPr bwMode="auto">
                          <a:xfrm>
                            <a:off x="6148" y="8535"/>
                            <a:ext cx="4153"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0546" w:rsidRPr="0095434C" w:rsidRDefault="000D0546" w:rsidP="00FF5853">
                              <w:pPr>
                                <w:ind w:firstLine="0"/>
                                <w:rPr>
                                  <w:i/>
                                  <w:sz w:val="24"/>
                                  <w:szCs w:val="24"/>
                                </w:rPr>
                              </w:pPr>
                              <w:r w:rsidRPr="00032E62">
                                <w:rPr>
                                  <w:i/>
                                  <w:sz w:val="20"/>
                                  <w:szCs w:val="20"/>
                                </w:rPr>
                                <w:t>Железнодорожный мост через</w:t>
                              </w:r>
                              <w:r w:rsidRPr="0095434C">
                                <w:rPr>
                                  <w:i/>
                                  <w:sz w:val="24"/>
                                  <w:szCs w:val="24"/>
                                </w:rPr>
                                <w:t xml:space="preserve"> Обь</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86DB11D" id="Группа 10" o:spid="_x0000_s1026" style="position:absolute;left:0;text-align:left;margin-left:1.95pt;margin-top:5.45pt;width:258.75pt;height:211.15pt;z-index:-251656192;mso-wrap-distance-left:14.2pt" coordorigin="5508,4563" coordsize="5816,44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017-Мост-через-реку" style="position:absolute;left:5508;top:4563;width:5816;height:3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">
                  <v:imagedata r:id="rId15" o:title="017-Мост-через-реку"/>
                </v:shape>
                <v:shapetype id="_x0000_t202" coordsize="21600,21600" o:spt="202" path="m,l,21600r21600,l21600,xe">
                  <v:stroke joinstyle="miter"/>
                  <v:path gradientshapeok="t" o:connecttype="rect"/>
                </v:shapetype>
                <v:shape id="Text Box 7" o:spid="_x0000_s1028" type="#_x0000_t202" style="position:absolute;left:6148;top:8535;width:4153;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0D0546" w:rsidRPr="0095434C" w:rsidRDefault="000D0546" w:rsidP="00FF5853">
                        <w:pPr>
                          <w:ind w:firstLine="0"/>
                          <w:rPr>
                            <w:i/>
                            <w:sz w:val="24"/>
                            <w:szCs w:val="24"/>
                          </w:rPr>
                        </w:pPr>
                        <w:r w:rsidRPr="00032E62">
                          <w:rPr>
                            <w:i/>
                            <w:sz w:val="20"/>
                            <w:szCs w:val="20"/>
                          </w:rPr>
                          <w:t>Железнодорожный мост через</w:t>
                        </w:r>
                        <w:r w:rsidRPr="0095434C">
                          <w:rPr>
                            <w:i/>
                            <w:sz w:val="24"/>
                            <w:szCs w:val="24"/>
                          </w:rPr>
                          <w:t xml:space="preserve"> Обь</w:t>
                        </w:r>
                      </w:p>
                    </w:txbxContent>
                  </v:textbox>
                </v:shape>
                <w10:wrap type="square"/>
              </v:group>
            </w:pict>
          </mc:Fallback>
        </mc:AlternateContent>
      </w:r>
      <w:r w:rsidR="009F5F19" w:rsidRPr="002C4172">
        <w:t xml:space="preserve">В </w:t>
      </w:r>
      <w:r w:rsidR="00FF5853" w:rsidRPr="002C4172">
        <w:t>192</w:t>
      </w:r>
      <w:r w:rsidR="009F5F19" w:rsidRPr="002C4172">
        <w:t xml:space="preserve">1 </w:t>
      </w:r>
      <w:r w:rsidR="00FF5853" w:rsidRPr="002C4172">
        <w:t>г</w:t>
      </w:r>
      <w:r w:rsidR="00047EB4" w:rsidRPr="002C4172">
        <w:t>оду</w:t>
      </w:r>
      <w:r w:rsidR="00FF5853" w:rsidRPr="002C4172">
        <w:t xml:space="preserve"> Новониколаевск стал центром Новониколаевской губернии. К двадцатым годам город приобрел значе</w:t>
      </w:r>
      <w:r w:rsidR="000A04DB" w:rsidRPr="002C4172">
        <w:t xml:space="preserve">ние </w:t>
      </w:r>
      <w:r w:rsidR="00FF5853" w:rsidRPr="002C4172">
        <w:t>фабрично</w:t>
      </w:r>
      <w:r w:rsidR="000A04DB" w:rsidRPr="002C4172">
        <w:t xml:space="preserve"> </w:t>
      </w:r>
      <w:r w:rsidR="00FF5853" w:rsidRPr="002C4172">
        <w:t>-</w:t>
      </w:r>
      <w:r w:rsidR="000A04DB" w:rsidRPr="002C4172">
        <w:t xml:space="preserve"> </w:t>
      </w:r>
      <w:r w:rsidR="00FF5853" w:rsidRPr="002C4172">
        <w:t>промышленного центра с крупным потреблением сырья. В эти годы в городе появляются консульства Германии, Японии и Китая.</w:t>
      </w:r>
    </w:p>
    <w:p w:rsidR="007B1BBA" w:rsidRPr="002C4172" w:rsidRDefault="00FF5853" w:rsidP="00183EE4">
      <w:pPr>
        <w:spacing w:line="240" w:lineRule="auto"/>
        <w:ind w:firstLine="0"/>
      </w:pPr>
      <w:r w:rsidRPr="002C4172">
        <w:t>С образованием 25 мая</w:t>
      </w:r>
      <w:r w:rsidR="00047EB4" w:rsidRPr="002C4172">
        <w:t xml:space="preserve"> </w:t>
      </w:r>
      <w:r w:rsidRPr="002C4172">
        <w:t>1925 г</w:t>
      </w:r>
      <w:r w:rsidR="00047EB4" w:rsidRPr="002C4172">
        <w:t>ода</w:t>
      </w:r>
      <w:r w:rsidRPr="002C4172">
        <w:t xml:space="preserve"> Сибирского края Новониколаевск становится административным центром всей Сибири. </w:t>
      </w:r>
    </w:p>
    <w:p w:rsidR="00FF5853" w:rsidRPr="002C4172" w:rsidRDefault="00FF5853" w:rsidP="00183EE4">
      <w:pPr>
        <w:spacing w:line="240" w:lineRule="auto"/>
        <w:ind w:firstLine="0"/>
      </w:pPr>
      <w:r w:rsidRPr="002C4172">
        <w:t>12 февраля 1926 г</w:t>
      </w:r>
      <w:r w:rsidR="00047EB4" w:rsidRPr="002C4172">
        <w:t>ода</w:t>
      </w:r>
      <w:r w:rsidRPr="002C4172">
        <w:t xml:space="preserve"> Постановлением ЦИК СССР утверждается решение Краевого съезда Советов о переименовании города Новониколаевска в город Новосибирск.</w:t>
      </w:r>
    </w:p>
    <w:p w:rsidR="00FF5853" w:rsidRPr="002C4172" w:rsidRDefault="00FF5853" w:rsidP="00FF5853">
      <w:pPr>
        <w:spacing w:line="240" w:lineRule="auto"/>
      </w:pPr>
      <w:r w:rsidRPr="002C4172">
        <w:t>13 мая 2000 г</w:t>
      </w:r>
      <w:r w:rsidR="00047EB4" w:rsidRPr="002C4172">
        <w:t>ода</w:t>
      </w:r>
      <w:r w:rsidRPr="002C4172">
        <w:t xml:space="preserve"> по указу Президента РФ город Новосиби</w:t>
      </w:r>
      <w:r w:rsidR="00183EE4" w:rsidRPr="002C4172">
        <w:t xml:space="preserve">рск возведен в ранг </w:t>
      </w:r>
      <w:r w:rsidRPr="002C4172">
        <w:t>Главного сибирского города, центра Сибирского федерального округа, объединившего 16 субъектов Российской Федерации.</w:t>
      </w:r>
    </w:p>
    <w:p w:rsidR="00183EE4" w:rsidRPr="002C4172" w:rsidRDefault="007B1BBA" w:rsidP="00ED6754">
      <w:pPr>
        <w:spacing w:line="240" w:lineRule="auto"/>
      </w:pPr>
      <w:r w:rsidRPr="002C4172">
        <w:rPr>
          <w:noProof/>
          <w:lang w:eastAsia="ru-RU"/>
        </w:rPr>
        <w:drawing>
          <wp:anchor distT="0" distB="0" distL="114300" distR="114300" simplePos="0" relativeHeight="251661824" behindDoc="1" locked="0" layoutInCell="1" allowOverlap="1" wp14:anchorId="0B2DE287" wp14:editId="7A58066B">
            <wp:simplePos x="0" y="0"/>
            <wp:positionH relativeFrom="column">
              <wp:posOffset>2975610</wp:posOffset>
            </wp:positionH>
            <wp:positionV relativeFrom="paragraph">
              <wp:posOffset>80645</wp:posOffset>
            </wp:positionV>
            <wp:extent cx="3295650" cy="2512060"/>
            <wp:effectExtent l="19050" t="0" r="0" b="0"/>
            <wp:wrapTight wrapText="bothSides">
              <wp:wrapPolygon edited="0">
                <wp:start x="-125" y="0"/>
                <wp:lineTo x="-125" y="21458"/>
                <wp:lineTo x="21600" y="21458"/>
                <wp:lineTo x="21600" y="0"/>
                <wp:lineTo x="-125" y="0"/>
              </wp:wrapPolygon>
            </wp:wrapTight>
            <wp:docPr id="13" name="Рисунок 13" descr="092-Представители-сл-и-раб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92-Представители-сл-и-рабо"/>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95650" cy="2512060"/>
                    </a:xfrm>
                    <a:prstGeom prst="rect">
                      <a:avLst/>
                    </a:prstGeom>
                    <a:noFill/>
                    <a:ln>
                      <a:noFill/>
                    </a:ln>
                  </pic:spPr>
                </pic:pic>
              </a:graphicData>
            </a:graphic>
          </wp:anchor>
        </w:drawing>
      </w:r>
      <w:r w:rsidR="00FF5853" w:rsidRPr="002C4172">
        <w:t>В Новосибирске находится 145 памятников архитектуры, истории, монументального искусства и археологии, взятых под государственную охрану. Особую ценность представляют 47 памятников деревянного зодчества, сохранившихся в го</w:t>
      </w:r>
      <w:r w:rsidRPr="002C4172">
        <w:t xml:space="preserve">роде с конца XIX – начала XX в. </w:t>
      </w:r>
      <w:r w:rsidR="00FF5853" w:rsidRPr="002C4172">
        <w:t xml:space="preserve">Кроме этого, органами госохраны взяты </w:t>
      </w:r>
      <w:r w:rsidR="00183EE4" w:rsidRPr="002C4172">
        <w:t>на</w:t>
      </w:r>
    </w:p>
    <w:p w:rsidR="00FF5853" w:rsidRPr="002C4172" w:rsidRDefault="007B1BBA" w:rsidP="00183EE4">
      <w:pPr>
        <w:spacing w:line="240" w:lineRule="auto"/>
        <w:ind w:firstLine="0"/>
      </w:pPr>
      <w:r w:rsidRPr="002C4172">
        <w:t>у</w:t>
      </w:r>
      <w:r w:rsidR="00FF5853" w:rsidRPr="002C4172">
        <w:t>чет, как вновь выявленные, 144 памятника истории и культуры и 86 объектов ценной истори</w:t>
      </w:r>
      <w:r w:rsidR="00ED6754" w:rsidRPr="002C4172">
        <w:t xml:space="preserve">ко - </w:t>
      </w:r>
      <w:r w:rsidR="00FF5853" w:rsidRPr="002C4172">
        <w:t>гр</w:t>
      </w:r>
      <w:r w:rsidR="00047EB4" w:rsidRPr="002C4172">
        <w:t xml:space="preserve">адостроительной среды. </w:t>
      </w:r>
      <w:r w:rsidRPr="002C4172">
        <w:t xml:space="preserve"> </w:t>
      </w:r>
      <w:r w:rsidR="00047EB4" w:rsidRPr="002C4172">
        <w:t>В 1970 году</w:t>
      </w:r>
      <w:r w:rsidR="00FF5853" w:rsidRPr="002C4172">
        <w:t xml:space="preserve"> из села Зашиверское Адыгейского района Якутии в Новосибирск перевезен уникальный памятник архитектуры, созданный в XVII в. – деревянная Спасо-Зашиверская церковь. Она установлена в историко</w:t>
      </w:r>
      <w:r w:rsidR="00ED6754" w:rsidRPr="002C4172">
        <w:t xml:space="preserve"> - </w:t>
      </w:r>
      <w:r w:rsidR="00FF5853" w:rsidRPr="002C4172">
        <w:t>архите</w:t>
      </w:r>
      <w:r w:rsidR="00ED6754" w:rsidRPr="002C4172">
        <w:t>к</w:t>
      </w:r>
      <w:r w:rsidR="00FF5853" w:rsidRPr="002C4172">
        <w:t>турном музее под откр</w:t>
      </w:r>
      <w:r w:rsidR="00ED6754" w:rsidRPr="002C4172">
        <w:t>ы</w:t>
      </w:r>
      <w:r w:rsidR="00FF5853" w:rsidRPr="002C4172">
        <w:t>тым небом.</w:t>
      </w:r>
    </w:p>
    <w:p w:rsidR="00C743AF" w:rsidRPr="002C4172" w:rsidRDefault="00C743AF" w:rsidP="003E06B9">
      <w:pPr>
        <w:spacing w:line="240" w:lineRule="auto"/>
        <w:ind w:firstLine="0"/>
        <w:outlineLvl w:val="0"/>
        <w:rPr>
          <w:b/>
          <w:szCs w:val="28"/>
        </w:rPr>
        <w:sectPr w:rsidR="00C743AF" w:rsidRPr="002C4172" w:rsidSect="00492879">
          <w:pgSz w:w="11906" w:h="16838"/>
          <w:pgMar w:top="851" w:right="851" w:bottom="567" w:left="1134" w:header="709" w:footer="709" w:gutter="0"/>
          <w:cols w:space="708"/>
          <w:titlePg/>
          <w:docGrid w:linePitch="381"/>
        </w:sectPr>
      </w:pPr>
    </w:p>
    <w:p w:rsidR="00181CAC" w:rsidRDefault="00181CAC" w:rsidP="00FF5853">
      <w:pPr>
        <w:spacing w:line="240" w:lineRule="auto"/>
        <w:jc w:val="center"/>
        <w:outlineLvl w:val="0"/>
        <w:rPr>
          <w:b/>
          <w:szCs w:val="28"/>
        </w:rPr>
      </w:pPr>
    </w:p>
    <w:p w:rsidR="00FF5853" w:rsidRPr="002C4172" w:rsidRDefault="00FF5853" w:rsidP="00FF5853">
      <w:pPr>
        <w:spacing w:line="240" w:lineRule="auto"/>
        <w:jc w:val="center"/>
        <w:outlineLvl w:val="0"/>
        <w:rPr>
          <w:b/>
          <w:szCs w:val="28"/>
        </w:rPr>
      </w:pPr>
      <w:r w:rsidRPr="002C4172">
        <w:rPr>
          <w:b/>
          <w:szCs w:val="28"/>
        </w:rPr>
        <w:lastRenderedPageBreak/>
        <w:t>1.3. Географическое положение и климат</w:t>
      </w:r>
    </w:p>
    <w:p w:rsidR="00FF5853" w:rsidRPr="002C4172" w:rsidRDefault="00FF5853" w:rsidP="00FF5853">
      <w:pPr>
        <w:spacing w:line="240" w:lineRule="auto"/>
        <w:jc w:val="center"/>
        <w:outlineLvl w:val="0"/>
        <w:rPr>
          <w:b/>
          <w:szCs w:val="28"/>
        </w:rPr>
      </w:pPr>
    </w:p>
    <w:p w:rsidR="00FF5853" w:rsidRPr="002C4172" w:rsidRDefault="00FF5853" w:rsidP="00FF5853">
      <w:pPr>
        <w:spacing w:line="240" w:lineRule="auto"/>
      </w:pPr>
      <w:r w:rsidRPr="002C4172">
        <w:t xml:space="preserve">Новосибирск – самое крупное муниципальное образование в Российской Федерации, его площадь составляет </w:t>
      </w:r>
      <w:r w:rsidR="00F752C7" w:rsidRPr="002C4172">
        <w:t>502</w:t>
      </w:r>
      <w:r w:rsidRPr="002C4172">
        <w:t xml:space="preserve">,7 </w:t>
      </w:r>
      <w:r w:rsidR="00047EB4" w:rsidRPr="002C4172">
        <w:t xml:space="preserve">кв. </w:t>
      </w:r>
      <w:r w:rsidRPr="002C4172">
        <w:t xml:space="preserve">км. </w:t>
      </w:r>
    </w:p>
    <w:p w:rsidR="00FF5853" w:rsidRPr="002C4172" w:rsidRDefault="00FF5853" w:rsidP="00FF5853">
      <w:pPr>
        <w:spacing w:line="240" w:lineRule="auto"/>
      </w:pPr>
      <w:r w:rsidRPr="002C4172">
        <w:t xml:space="preserve">Новосибирск расположен в юго-восточной части Западно-Сибирской равнины на Приобском плато, примыкающем к долине реки Обь, рядом с водохранилищем, образованным плотиной Новосибирской ГЭС, на пересечении лесной и лесостепной природных зон. </w:t>
      </w:r>
    </w:p>
    <w:p w:rsidR="009F5F19" w:rsidRPr="002C4172" w:rsidRDefault="009F5F19" w:rsidP="009F5F19">
      <w:pPr>
        <w:spacing w:line="240" w:lineRule="auto"/>
      </w:pPr>
      <w:r w:rsidRPr="002C4172">
        <w:t>На севере граничит с г. Томск, на юго-западе — с г. Павлодар, на западе — с г. Омск, на юге — с г. Барнаул, на востоке — с г. Кемерово.</w:t>
      </w:r>
    </w:p>
    <w:p w:rsidR="00FF5853" w:rsidRPr="002C4172" w:rsidRDefault="00FF5853" w:rsidP="00FF5853">
      <w:pPr>
        <w:spacing w:line="240" w:lineRule="auto"/>
        <w:rPr>
          <w:rFonts w:eastAsia="TimesNewRoman" w:cs="Times New Roman"/>
          <w:szCs w:val="28"/>
        </w:rPr>
      </w:pPr>
      <w:r w:rsidRPr="002C4172">
        <w:rPr>
          <w:rFonts w:eastAsia="TimesNewRoman,Italic" w:cs="Times New Roman"/>
          <w:iCs/>
          <w:szCs w:val="28"/>
        </w:rPr>
        <w:t>Новосибирская агломерация</w:t>
      </w:r>
      <w:r w:rsidRPr="002C4172">
        <w:rPr>
          <w:rFonts w:eastAsia="TimesNewRoman,Italic" w:cs="Times New Roman"/>
          <w:i/>
          <w:iCs/>
          <w:szCs w:val="28"/>
        </w:rPr>
        <w:t xml:space="preserve"> </w:t>
      </w:r>
      <w:r w:rsidRPr="002C4172">
        <w:rPr>
          <w:rFonts w:eastAsia="TimesNewRoman" w:cs="Times New Roman"/>
          <w:szCs w:val="28"/>
        </w:rPr>
        <w:t>включает тесно прилегающие города: Бердск, Обь, поселки</w:t>
      </w:r>
      <w:r w:rsidRPr="002C4172">
        <w:rPr>
          <w:rFonts w:cs="Times New Roman"/>
          <w:szCs w:val="28"/>
        </w:rPr>
        <w:t xml:space="preserve"> </w:t>
      </w:r>
      <w:r w:rsidRPr="002C4172">
        <w:rPr>
          <w:rFonts w:eastAsia="TimesNewRoman" w:cs="Times New Roman"/>
          <w:szCs w:val="28"/>
        </w:rPr>
        <w:t>городского типа Кольцово и Краснообск,</w:t>
      </w:r>
      <w:r w:rsidRPr="002C4172">
        <w:rPr>
          <w:rFonts w:eastAsia="Times New Roman" w:cs="Times New Roman"/>
          <w:szCs w:val="28"/>
          <w:lang w:eastAsia="ru-RU"/>
        </w:rPr>
        <w:t xml:space="preserve"> Новосибирский сельский район</w:t>
      </w:r>
      <w:r w:rsidRPr="002C4172">
        <w:rPr>
          <w:rFonts w:eastAsia="TimesNewRoman" w:cs="Times New Roman"/>
          <w:szCs w:val="28"/>
        </w:rPr>
        <w:t xml:space="preserve">, </w:t>
      </w:r>
      <w:r w:rsidRPr="002C4172">
        <w:rPr>
          <w:rFonts w:eastAsia="Times New Roman" w:cs="Times New Roman"/>
          <w:szCs w:val="28"/>
          <w:lang w:eastAsia="ru-RU"/>
        </w:rPr>
        <w:t>а также ряд других близлежащих к Новосибирску районов области, в том числе Ордынский, Тогучинский,</w:t>
      </w:r>
      <w:r w:rsidR="009762A9" w:rsidRPr="002C4172">
        <w:rPr>
          <w:rFonts w:eastAsia="Times New Roman" w:cs="Times New Roman"/>
          <w:szCs w:val="28"/>
          <w:lang w:eastAsia="ru-RU"/>
        </w:rPr>
        <w:t xml:space="preserve"> Искитимский, Колыванский и другие, </w:t>
      </w:r>
      <w:r w:rsidRPr="002C4172">
        <w:rPr>
          <w:rFonts w:eastAsia="TimesNewRoman" w:cs="Times New Roman"/>
          <w:szCs w:val="28"/>
        </w:rPr>
        <w:t>которые составляют единое целое с собственно городом Новосибирском, как в пространственном, так и в экономическом смысле.</w:t>
      </w:r>
      <w:r w:rsidRPr="002C4172">
        <w:rPr>
          <w:rFonts w:eastAsia="Times New Roman" w:cs="Times New Roman"/>
          <w:spacing w:val="-2"/>
          <w:szCs w:val="28"/>
          <w:lang w:eastAsia="ru-RU"/>
        </w:rPr>
        <w:t xml:space="preserve"> Фактически граничит с новосибирским Академгородком</w:t>
      </w:r>
      <w:r w:rsidRPr="002C4172">
        <w:rPr>
          <w:rFonts w:eastAsia="Times New Roman" w:cs="Times New Roman"/>
          <w:i/>
          <w:iCs/>
          <w:spacing w:val="-2"/>
          <w:szCs w:val="28"/>
          <w:lang w:eastAsia="ru-RU"/>
        </w:rPr>
        <w:t xml:space="preserve"> </w:t>
      </w:r>
      <w:r w:rsidRPr="002C4172">
        <w:rPr>
          <w:rFonts w:eastAsia="Times New Roman" w:cs="Times New Roman"/>
          <w:spacing w:val="-2"/>
          <w:szCs w:val="28"/>
          <w:lang w:eastAsia="ru-RU"/>
        </w:rPr>
        <w:t>город Бердск с родственной Новосибирску специализацией промышленности.</w:t>
      </w:r>
    </w:p>
    <w:p w:rsidR="00FF5853" w:rsidRPr="002C4172" w:rsidRDefault="00FF5853" w:rsidP="00FF5853">
      <w:pPr>
        <w:spacing w:line="240" w:lineRule="auto"/>
        <w:rPr>
          <w:rFonts w:eastAsia="TimesNewRoman" w:cs="Times New Roman"/>
          <w:szCs w:val="28"/>
        </w:rPr>
      </w:pPr>
      <w:r w:rsidRPr="002C4172">
        <w:rPr>
          <w:rFonts w:eastAsia="Times New Roman" w:cs="Times New Roman"/>
          <w:szCs w:val="28"/>
          <w:lang w:eastAsia="ru-RU"/>
        </w:rPr>
        <w:t xml:space="preserve">В городе Обь расположен один из крупнейших в стране аэропортов, который вносит значительный вклад в </w:t>
      </w:r>
      <w:r w:rsidRPr="002C4172">
        <w:rPr>
          <w:rFonts w:eastAsia="Times New Roman" w:cs="Times New Roman"/>
          <w:spacing w:val="-2"/>
          <w:szCs w:val="28"/>
          <w:lang w:eastAsia="ru-RU"/>
        </w:rPr>
        <w:t>реализацию функций Новосибирска (межрегиональные связи, в</w:t>
      </w:r>
      <w:r w:rsidR="009762A9" w:rsidRPr="002C4172">
        <w:rPr>
          <w:rFonts w:eastAsia="Times New Roman" w:cs="Times New Roman"/>
          <w:spacing w:val="-2"/>
          <w:szCs w:val="28"/>
          <w:lang w:eastAsia="ru-RU"/>
        </w:rPr>
        <w:t xml:space="preserve">нешнеэкономическая деятельность </w:t>
      </w:r>
      <w:r w:rsidRPr="002C4172">
        <w:rPr>
          <w:rFonts w:eastAsia="Times New Roman" w:cs="Times New Roman"/>
          <w:spacing w:val="-2"/>
          <w:szCs w:val="28"/>
          <w:lang w:eastAsia="ru-RU"/>
        </w:rPr>
        <w:t xml:space="preserve">и т.д.). Кольцово и Краснообск имеют с Новосибирском смежные территории, где сконцентрирован высокоразвитый научный потенциал, тесно связанный с академической и вузовской наукой областного центра. </w:t>
      </w:r>
    </w:p>
    <w:p w:rsidR="00FF5853" w:rsidRPr="002C4172" w:rsidRDefault="00FF5853" w:rsidP="00FF5853">
      <w:pPr>
        <w:spacing w:line="240" w:lineRule="auto"/>
      </w:pPr>
      <w:r w:rsidRPr="002C4172">
        <w:t xml:space="preserve">Левобережная часть города имеет плоский рельеф, правобережная характеризуется множеством балок, грив и оврагов, поскольку здесь начинается переход к горному рельефу Салаирского кряжа. К городу примыкают Заельцовский и Кудряшовский боры, Новосибирское водохранилище, </w:t>
      </w:r>
      <w:r w:rsidR="0050552E" w:rsidRPr="002C4172">
        <w:t>есть малые речки</w:t>
      </w:r>
      <w:r w:rsidRPr="002C4172">
        <w:t>, представляющие в совокупности разнообразный комплекс рекреационных ресурсов.</w:t>
      </w:r>
    </w:p>
    <w:p w:rsidR="0093763A" w:rsidRPr="002C4172" w:rsidRDefault="00FF5853" w:rsidP="00FF5853">
      <w:pPr>
        <w:autoSpaceDE w:val="0"/>
        <w:autoSpaceDN w:val="0"/>
        <w:adjustRightInd w:val="0"/>
        <w:spacing w:line="240" w:lineRule="auto"/>
        <w:rPr>
          <w:rFonts w:eastAsia="TimesNewRoman" w:cs="Times New Roman"/>
          <w:szCs w:val="28"/>
        </w:rPr>
      </w:pPr>
      <w:r w:rsidRPr="002C4172">
        <w:rPr>
          <w:rFonts w:eastAsia="TimesNewRoman" w:cs="Times New Roman"/>
          <w:szCs w:val="28"/>
        </w:rPr>
        <w:t xml:space="preserve">Новосибирск находится в зоне резко континентального климатического пояса, более сурового, чем в аналогичных географических районах Европы и Северной Америки. </w:t>
      </w:r>
      <w:r w:rsidRPr="002C4172">
        <w:rPr>
          <w:rFonts w:eastAsia="TimesNewRoman,Italic" w:cs="Times New Roman"/>
          <w:iCs/>
          <w:szCs w:val="28"/>
        </w:rPr>
        <w:t>Средняя годовая температура воздуха в городе около</w:t>
      </w:r>
      <w:r w:rsidRPr="002C4172">
        <w:rPr>
          <w:rFonts w:eastAsia="TimesNewRoman" w:cs="Times New Roman"/>
          <w:szCs w:val="28"/>
        </w:rPr>
        <w:t xml:space="preserve"> </w:t>
      </w:r>
      <w:r w:rsidRPr="002C4172">
        <w:rPr>
          <w:rFonts w:eastAsia="TimesNewRoman,Italic" w:cs="Times New Roman"/>
          <w:iCs/>
          <w:szCs w:val="28"/>
        </w:rPr>
        <w:t>0,2</w:t>
      </w:r>
      <w:r w:rsidRPr="002C4172">
        <w:rPr>
          <w:rFonts w:eastAsia="TimesNewRoman" w:cs="Times New Roman"/>
          <w:szCs w:val="28"/>
        </w:rPr>
        <w:t>°</w:t>
      </w:r>
      <w:r w:rsidRPr="002C4172">
        <w:rPr>
          <w:rFonts w:eastAsia="TimesNewRoman,Italic" w:cs="Times New Roman"/>
          <w:iCs/>
          <w:szCs w:val="28"/>
        </w:rPr>
        <w:t>С</w:t>
      </w:r>
      <w:r w:rsidRPr="002C4172">
        <w:rPr>
          <w:rFonts w:eastAsia="TimesNewRoman" w:cs="Times New Roman"/>
          <w:szCs w:val="28"/>
        </w:rPr>
        <w:t>. Средняя температура в январе</w:t>
      </w:r>
      <w:r w:rsidR="00422F57">
        <w:rPr>
          <w:rFonts w:eastAsia="TimesNewRoman" w:cs="Times New Roman"/>
          <w:szCs w:val="28"/>
        </w:rPr>
        <w:t xml:space="preserve"> </w:t>
      </w:r>
      <w:r w:rsidR="00422F57" w:rsidRPr="002C4172">
        <w:rPr>
          <w:rFonts w:eastAsia="TimesNewRoman" w:cs="Times New Roman"/>
          <w:b/>
          <w:bCs/>
          <w:szCs w:val="28"/>
        </w:rPr>
        <w:t>–</w:t>
      </w:r>
      <w:r w:rsidR="00422F57" w:rsidRPr="002C4172">
        <w:rPr>
          <w:rFonts w:eastAsia="TimesNewRoman" w:cs="Times New Roman"/>
          <w:szCs w:val="28"/>
        </w:rPr>
        <w:t>19°С</w:t>
      </w:r>
      <w:r w:rsidRPr="002C4172">
        <w:rPr>
          <w:rFonts w:eastAsia="TimesNewRoman" w:cs="Times New Roman"/>
          <w:szCs w:val="28"/>
        </w:rPr>
        <w:t>, самом холодном месяце года, в июле</w:t>
      </w:r>
      <w:r w:rsidR="00422F57">
        <w:rPr>
          <w:rFonts w:eastAsia="TimesNewRoman" w:cs="Times New Roman"/>
          <w:szCs w:val="28"/>
        </w:rPr>
        <w:t xml:space="preserve"> </w:t>
      </w:r>
      <w:r w:rsidR="00422F57" w:rsidRPr="002C4172">
        <w:rPr>
          <w:rFonts w:eastAsia="TimesNewRoman" w:cs="Times New Roman"/>
          <w:szCs w:val="28"/>
        </w:rPr>
        <w:t>+19°С</w:t>
      </w:r>
      <w:r w:rsidRPr="002C4172">
        <w:rPr>
          <w:rFonts w:eastAsia="TimesNewRoman" w:cs="Times New Roman"/>
          <w:szCs w:val="28"/>
        </w:rPr>
        <w:t xml:space="preserve">, самом теплом. В некоторые годы температура других зимних месяцев оказывается ниже январской. В переходные сезоны (в апреле, октябре) наблюдается резкое изменение средних месячных температур, что является характерной особенностью континентального климата.  </w:t>
      </w:r>
      <w:r w:rsidRPr="002C4172">
        <w:t>Самая низкая температура заф</w:t>
      </w:r>
      <w:r w:rsidR="009762A9" w:rsidRPr="002C4172">
        <w:t>иксирована 9 января 1915 года (</w:t>
      </w:r>
      <w:r w:rsidR="00422F57" w:rsidRPr="002C4172">
        <w:rPr>
          <w:rFonts w:eastAsia="TimesNewRoman" w:cs="Times New Roman"/>
          <w:b/>
          <w:bCs/>
          <w:szCs w:val="28"/>
        </w:rPr>
        <w:t>–</w:t>
      </w:r>
      <w:r w:rsidR="009762A9" w:rsidRPr="002C4172">
        <w:t>51,1</w:t>
      </w:r>
      <w:r w:rsidRPr="002C4172">
        <w:t>°C), самая вы</w:t>
      </w:r>
      <w:r w:rsidR="009762A9" w:rsidRPr="002C4172">
        <w:t>сокая – 7 июля 2005 года (+37</w:t>
      </w:r>
      <w:r w:rsidRPr="002C4172">
        <w:t>°C).</w:t>
      </w:r>
      <w:r w:rsidR="0093763A" w:rsidRPr="002C4172">
        <w:rPr>
          <w:rFonts w:eastAsia="TimesNewRoman" w:cs="Times New Roman"/>
          <w:szCs w:val="28"/>
        </w:rPr>
        <w:t xml:space="preserve"> </w:t>
      </w:r>
    </w:p>
    <w:p w:rsidR="0093763A" w:rsidRPr="002C4172" w:rsidRDefault="0093763A" w:rsidP="0093763A">
      <w:pPr>
        <w:autoSpaceDE w:val="0"/>
        <w:autoSpaceDN w:val="0"/>
        <w:adjustRightInd w:val="0"/>
        <w:spacing w:line="240" w:lineRule="auto"/>
        <w:rPr>
          <w:rFonts w:eastAsia="TimesNewRoman" w:cs="Times New Roman"/>
          <w:szCs w:val="28"/>
        </w:rPr>
      </w:pPr>
      <w:r w:rsidRPr="002C4172">
        <w:rPr>
          <w:rFonts w:eastAsia="TimesNewRoman" w:cs="Times New Roman"/>
          <w:szCs w:val="28"/>
        </w:rPr>
        <w:t>В летние месяцы относительная влажность колеблется от 59</w:t>
      </w:r>
      <w:r w:rsidR="00422F57">
        <w:rPr>
          <w:rFonts w:eastAsia="TimesNewRoman" w:cs="Times New Roman"/>
          <w:szCs w:val="28"/>
        </w:rPr>
        <w:t>%</w:t>
      </w:r>
      <w:r w:rsidRPr="002C4172">
        <w:rPr>
          <w:rFonts w:eastAsia="TimesNewRoman" w:cs="Times New Roman"/>
          <w:szCs w:val="28"/>
        </w:rPr>
        <w:t xml:space="preserve"> до 76%, а максимума достигает в ноябре</w:t>
      </w:r>
      <w:r w:rsidR="00422F57" w:rsidRPr="002C4172">
        <w:rPr>
          <w:rFonts w:eastAsia="TimesNewRoman" w:cs="Times New Roman"/>
          <w:b/>
          <w:bCs/>
          <w:szCs w:val="28"/>
        </w:rPr>
        <w:t>–</w:t>
      </w:r>
      <w:r w:rsidRPr="002C4172">
        <w:rPr>
          <w:rFonts w:eastAsia="TimesNewRoman" w:cs="Times New Roman"/>
          <w:szCs w:val="28"/>
        </w:rPr>
        <w:t>декабре (82%). Средняя месячная влажность с ноября по март составляет 70</w:t>
      </w:r>
      <w:r w:rsidR="00422F57">
        <w:rPr>
          <w:rFonts w:eastAsia="TimesNewRoman" w:cs="Times New Roman"/>
          <w:szCs w:val="28"/>
        </w:rPr>
        <w:t xml:space="preserve"> </w:t>
      </w:r>
      <w:r w:rsidR="00422F57" w:rsidRPr="002C4172">
        <w:rPr>
          <w:rFonts w:eastAsia="TimesNewRoman" w:cs="Times New Roman"/>
          <w:b/>
          <w:bCs/>
          <w:szCs w:val="28"/>
        </w:rPr>
        <w:t>–</w:t>
      </w:r>
      <w:r w:rsidR="00422F57">
        <w:rPr>
          <w:rFonts w:eastAsia="TimesNewRoman" w:cs="Times New Roman"/>
          <w:b/>
          <w:bCs/>
          <w:szCs w:val="28"/>
        </w:rPr>
        <w:t xml:space="preserve"> </w:t>
      </w:r>
      <w:r w:rsidRPr="002C4172">
        <w:rPr>
          <w:rFonts w:eastAsia="TimesNewRoman" w:cs="Times New Roman"/>
          <w:szCs w:val="28"/>
        </w:rPr>
        <w:t xml:space="preserve">80%. Количество осадков в год составляет в среднем 425 мм. В холодный период выпадает около 1/4 годовых осадков (95 мм). </w:t>
      </w:r>
      <w:r w:rsidRPr="002C4172">
        <w:rPr>
          <w:rFonts w:eastAsia="TimesNewRoman" w:cs="Times New Roman"/>
          <w:szCs w:val="28"/>
        </w:rPr>
        <w:lastRenderedPageBreak/>
        <w:t>Основное их количество выпадает в теплый период (330 мм). Как правило, устойчивый снежный покров образуется с 1 ноября и держится 150</w:t>
      </w:r>
      <w:r w:rsidR="00422F57">
        <w:rPr>
          <w:rFonts w:eastAsia="TimesNewRoman" w:cs="Times New Roman"/>
          <w:szCs w:val="28"/>
        </w:rPr>
        <w:t xml:space="preserve"> </w:t>
      </w:r>
      <w:r w:rsidR="00422F57" w:rsidRPr="002C4172">
        <w:rPr>
          <w:rFonts w:eastAsia="TimesNewRoman" w:cs="Times New Roman"/>
          <w:b/>
          <w:bCs/>
          <w:szCs w:val="28"/>
        </w:rPr>
        <w:t>–</w:t>
      </w:r>
      <w:r w:rsidR="00422F57">
        <w:rPr>
          <w:rFonts w:eastAsia="TimesNewRoman" w:cs="Times New Roman"/>
          <w:b/>
          <w:bCs/>
          <w:szCs w:val="28"/>
        </w:rPr>
        <w:t xml:space="preserve"> </w:t>
      </w:r>
      <w:r w:rsidRPr="002C4172">
        <w:rPr>
          <w:rFonts w:eastAsia="TimesNewRoman" w:cs="Times New Roman"/>
          <w:szCs w:val="28"/>
        </w:rPr>
        <w:t>160 дней. За сезон наблюдается 50 дней с метелью (с ноября по март), метели характеризуются ветром от 6 до 13 м/с, реже более 18 м/с. Пасмурное состояние неба по общей облачности преобладает с сентября по май (60</w:t>
      </w:r>
      <w:r w:rsidR="00422F57">
        <w:rPr>
          <w:rFonts w:eastAsia="TimesNewRoman" w:cs="Times New Roman"/>
          <w:szCs w:val="28"/>
        </w:rPr>
        <w:t xml:space="preserve"> </w:t>
      </w:r>
      <w:r w:rsidR="00422F57" w:rsidRPr="002C4172">
        <w:rPr>
          <w:rFonts w:eastAsia="TimesNewRoman" w:cs="Times New Roman"/>
          <w:b/>
          <w:bCs/>
          <w:szCs w:val="28"/>
        </w:rPr>
        <w:t>–</w:t>
      </w:r>
      <w:r w:rsidR="00422F57">
        <w:rPr>
          <w:rFonts w:eastAsia="TimesNewRoman" w:cs="Times New Roman"/>
          <w:b/>
          <w:bCs/>
          <w:szCs w:val="28"/>
        </w:rPr>
        <w:t xml:space="preserve"> </w:t>
      </w:r>
      <w:r w:rsidRPr="002C4172">
        <w:rPr>
          <w:rFonts w:eastAsia="TimesNewRoman" w:cs="Times New Roman"/>
          <w:szCs w:val="28"/>
        </w:rPr>
        <w:t>65%) с максимумом в октябре-декабре (72</w:t>
      </w:r>
      <w:r w:rsidR="00422F57">
        <w:rPr>
          <w:rFonts w:eastAsia="TimesNewRoman" w:cs="Times New Roman"/>
          <w:szCs w:val="28"/>
        </w:rPr>
        <w:t xml:space="preserve"> </w:t>
      </w:r>
      <w:r w:rsidR="00422F57" w:rsidRPr="002C4172">
        <w:rPr>
          <w:rFonts w:eastAsia="TimesNewRoman" w:cs="Times New Roman"/>
          <w:b/>
          <w:bCs/>
          <w:szCs w:val="28"/>
        </w:rPr>
        <w:t>–</w:t>
      </w:r>
      <w:r w:rsidR="00422F57">
        <w:rPr>
          <w:rFonts w:eastAsia="TimesNewRoman" w:cs="Times New Roman"/>
          <w:b/>
          <w:bCs/>
          <w:szCs w:val="28"/>
        </w:rPr>
        <w:t xml:space="preserve"> </w:t>
      </w:r>
      <w:r w:rsidRPr="002C4172">
        <w:rPr>
          <w:rFonts w:eastAsia="TimesNewRoman" w:cs="Times New Roman"/>
          <w:szCs w:val="28"/>
        </w:rPr>
        <w:t>74%). Средняя продолжительность солнечного сияния составляет за год 2077 час., число дней без солнца – 67.</w:t>
      </w:r>
    </w:p>
    <w:p w:rsidR="00FF5853" w:rsidRPr="002C4172" w:rsidRDefault="00FF5853" w:rsidP="00FF5853">
      <w:pPr>
        <w:autoSpaceDE w:val="0"/>
        <w:autoSpaceDN w:val="0"/>
        <w:adjustRightInd w:val="0"/>
        <w:spacing w:line="240" w:lineRule="auto"/>
        <w:rPr>
          <w:rFonts w:eastAsia="TimesNewRoman" w:cs="Times New Roman"/>
          <w:szCs w:val="28"/>
        </w:rPr>
      </w:pPr>
      <w:r w:rsidRPr="002C4172">
        <w:rPr>
          <w:rFonts w:eastAsia="TimesNewRoman" w:cs="Times New Roman"/>
          <w:szCs w:val="28"/>
        </w:rPr>
        <w:t>Минимум атмосферного давления в Новосибирске приходится на лето (июнь-июль), максимум на зиму (декабрь</w:t>
      </w:r>
      <w:r w:rsidR="00422F57">
        <w:rPr>
          <w:rFonts w:eastAsia="TimesNewRoman" w:cs="Times New Roman"/>
          <w:szCs w:val="28"/>
        </w:rPr>
        <w:t xml:space="preserve"> </w:t>
      </w:r>
      <w:r w:rsidR="00422F57" w:rsidRPr="002C4172">
        <w:rPr>
          <w:rFonts w:eastAsia="TimesNewRoman" w:cs="Times New Roman"/>
          <w:b/>
          <w:bCs/>
          <w:szCs w:val="28"/>
        </w:rPr>
        <w:t>–</w:t>
      </w:r>
      <w:r w:rsidR="00422F57">
        <w:rPr>
          <w:rFonts w:eastAsia="TimesNewRoman" w:cs="Times New Roman"/>
          <w:b/>
          <w:bCs/>
          <w:szCs w:val="28"/>
        </w:rPr>
        <w:t xml:space="preserve"> </w:t>
      </w:r>
      <w:r w:rsidRPr="002C4172">
        <w:rPr>
          <w:rFonts w:eastAsia="TimesNewRoman" w:cs="Times New Roman"/>
          <w:szCs w:val="28"/>
        </w:rPr>
        <w:t>январь). В июле да</w:t>
      </w:r>
      <w:r w:rsidR="003F4445" w:rsidRPr="002C4172">
        <w:rPr>
          <w:rFonts w:eastAsia="TimesNewRoman" w:cs="Times New Roman"/>
          <w:szCs w:val="28"/>
        </w:rPr>
        <w:t>вление в среднем равно 744 мм рт. ст.</w:t>
      </w:r>
      <w:r w:rsidRPr="002C4172">
        <w:rPr>
          <w:rFonts w:eastAsia="TimesNewRoman" w:cs="Times New Roman"/>
          <w:szCs w:val="28"/>
        </w:rPr>
        <w:t xml:space="preserve">, в январе – </w:t>
      </w:r>
      <w:r w:rsidR="003F4445" w:rsidRPr="002C4172">
        <w:rPr>
          <w:rFonts w:eastAsia="TimesNewRoman" w:cs="Times New Roman"/>
          <w:szCs w:val="28"/>
        </w:rPr>
        <w:t>758 мм рт. ст</w:t>
      </w:r>
      <w:r w:rsidRPr="002C4172">
        <w:rPr>
          <w:rFonts w:eastAsia="TimesNewRoman" w:cs="Times New Roman"/>
          <w:szCs w:val="28"/>
        </w:rPr>
        <w:t>. Месячная амплитуда экстремальных значений давле</w:t>
      </w:r>
      <w:r w:rsidR="003F4445" w:rsidRPr="002C4172">
        <w:rPr>
          <w:rFonts w:eastAsia="TimesNewRoman" w:cs="Times New Roman"/>
          <w:szCs w:val="28"/>
        </w:rPr>
        <w:t>ния зимой равна 41</w:t>
      </w:r>
      <w:r w:rsidR="00422F57">
        <w:rPr>
          <w:rFonts w:eastAsia="TimesNewRoman" w:cs="Times New Roman"/>
          <w:szCs w:val="28"/>
        </w:rPr>
        <w:t xml:space="preserve"> </w:t>
      </w:r>
      <w:r w:rsidR="00422F57" w:rsidRPr="002C4172">
        <w:rPr>
          <w:rFonts w:eastAsia="TimesNewRoman" w:cs="Times New Roman"/>
          <w:b/>
          <w:bCs/>
          <w:szCs w:val="28"/>
        </w:rPr>
        <w:t>–</w:t>
      </w:r>
      <w:r w:rsidR="00422F57">
        <w:rPr>
          <w:rFonts w:eastAsia="TimesNewRoman" w:cs="Times New Roman"/>
          <w:b/>
          <w:bCs/>
          <w:szCs w:val="28"/>
        </w:rPr>
        <w:t xml:space="preserve"> </w:t>
      </w:r>
      <w:r w:rsidR="003F4445" w:rsidRPr="002C4172">
        <w:rPr>
          <w:rFonts w:eastAsia="TimesNewRoman" w:cs="Times New Roman"/>
          <w:szCs w:val="28"/>
        </w:rPr>
        <w:t>45 мм рт. ст</w:t>
      </w:r>
      <w:r w:rsidRPr="002C4172">
        <w:rPr>
          <w:rFonts w:eastAsia="TimesNewRoman" w:cs="Times New Roman"/>
          <w:szCs w:val="28"/>
        </w:rPr>
        <w:t xml:space="preserve">. Летом изменения давления относительно небольшие, </w:t>
      </w:r>
      <w:r w:rsidR="003F4445" w:rsidRPr="002C4172">
        <w:rPr>
          <w:rFonts w:eastAsia="TimesNewRoman" w:cs="Times New Roman"/>
          <w:szCs w:val="28"/>
        </w:rPr>
        <w:t>но в отдельные годы достигают 18</w:t>
      </w:r>
      <w:r w:rsidR="00422F57">
        <w:rPr>
          <w:rFonts w:eastAsia="TimesNewRoman" w:cs="Times New Roman"/>
          <w:szCs w:val="28"/>
        </w:rPr>
        <w:t xml:space="preserve"> </w:t>
      </w:r>
      <w:r w:rsidR="00422F57" w:rsidRPr="002C4172">
        <w:rPr>
          <w:rFonts w:eastAsia="TimesNewRoman" w:cs="Times New Roman"/>
          <w:b/>
          <w:bCs/>
          <w:szCs w:val="28"/>
        </w:rPr>
        <w:t>–</w:t>
      </w:r>
      <w:r w:rsidR="00422F57">
        <w:rPr>
          <w:rFonts w:eastAsia="TimesNewRoman" w:cs="Times New Roman"/>
          <w:b/>
          <w:bCs/>
          <w:szCs w:val="28"/>
        </w:rPr>
        <w:t xml:space="preserve"> </w:t>
      </w:r>
      <w:r w:rsidR="003F4445" w:rsidRPr="002C4172">
        <w:rPr>
          <w:rFonts w:eastAsia="TimesNewRoman" w:cs="Times New Roman"/>
          <w:szCs w:val="28"/>
        </w:rPr>
        <w:t>22</w:t>
      </w:r>
      <w:r w:rsidRPr="002C4172">
        <w:rPr>
          <w:rFonts w:eastAsia="TimesNewRoman" w:cs="Times New Roman"/>
          <w:szCs w:val="28"/>
        </w:rPr>
        <w:t xml:space="preserve"> </w:t>
      </w:r>
      <w:r w:rsidR="003F4445" w:rsidRPr="002C4172">
        <w:rPr>
          <w:rFonts w:eastAsia="TimesNewRoman" w:cs="Times New Roman"/>
          <w:szCs w:val="28"/>
        </w:rPr>
        <w:t>мм рт. ст.</w:t>
      </w:r>
    </w:p>
    <w:p w:rsidR="00FF5853" w:rsidRPr="002C4172" w:rsidRDefault="00FF5853" w:rsidP="00FF5853">
      <w:pPr>
        <w:autoSpaceDE w:val="0"/>
        <w:autoSpaceDN w:val="0"/>
        <w:adjustRightInd w:val="0"/>
        <w:spacing w:line="240" w:lineRule="auto"/>
        <w:rPr>
          <w:rFonts w:eastAsia="TimesNewRoman" w:cs="Times New Roman"/>
          <w:szCs w:val="28"/>
        </w:rPr>
      </w:pPr>
      <w:r w:rsidRPr="002C4172">
        <w:rPr>
          <w:rFonts w:eastAsia="TimesNewRoman" w:cs="Times New Roman"/>
          <w:szCs w:val="28"/>
        </w:rPr>
        <w:t>В течение всего года в Новосибирске преобладает юго-западный ветер. Среднегодовая скорость ветра по многоле</w:t>
      </w:r>
      <w:r w:rsidR="00CE5AD8" w:rsidRPr="002C4172">
        <w:rPr>
          <w:rFonts w:eastAsia="TimesNewRoman" w:cs="Times New Roman"/>
          <w:szCs w:val="28"/>
        </w:rPr>
        <w:t xml:space="preserve">тним данным составляет 4,1 м/с </w:t>
      </w:r>
      <w:r w:rsidR="000A04DB" w:rsidRPr="002C4172">
        <w:rPr>
          <w:rFonts w:eastAsia="TimesNewRoman" w:cs="Times New Roman"/>
          <w:szCs w:val="28"/>
        </w:rPr>
        <w:t>с</w:t>
      </w:r>
      <w:r w:rsidRPr="002C4172">
        <w:rPr>
          <w:rFonts w:eastAsia="TimesNewRoman" w:cs="Times New Roman"/>
          <w:szCs w:val="28"/>
        </w:rPr>
        <w:t xml:space="preserve"> октября она выше 5,1 м/с, в июле существенно ниже – 2,6 м/с. В суточном ходе скорости ветра максимум наблюдается в 13 ч, минимум – в утреннее и ночное время. Сильный ветер ≥12 м/с наблюдается 96 ч</w:t>
      </w:r>
      <w:r w:rsidR="000A04DB" w:rsidRPr="002C4172">
        <w:rPr>
          <w:rFonts w:eastAsia="TimesNewRoman" w:cs="Times New Roman"/>
          <w:szCs w:val="28"/>
        </w:rPr>
        <w:t>асов</w:t>
      </w:r>
      <w:r w:rsidRPr="002C4172">
        <w:rPr>
          <w:rFonts w:eastAsia="TimesNewRoman" w:cs="Times New Roman"/>
          <w:szCs w:val="28"/>
        </w:rPr>
        <w:t xml:space="preserve"> в год.</w:t>
      </w:r>
    </w:p>
    <w:p w:rsidR="00FF5853" w:rsidRPr="002C4172" w:rsidRDefault="00FF5853" w:rsidP="00FF5853">
      <w:pPr>
        <w:autoSpaceDE w:val="0"/>
        <w:autoSpaceDN w:val="0"/>
        <w:adjustRightInd w:val="0"/>
        <w:spacing w:line="240" w:lineRule="auto"/>
        <w:rPr>
          <w:rFonts w:eastAsia="TimesNewRoman" w:cs="Times New Roman"/>
          <w:szCs w:val="28"/>
        </w:rPr>
      </w:pPr>
    </w:p>
    <w:p w:rsidR="00FF5853" w:rsidRPr="002C4172" w:rsidRDefault="00FF5853" w:rsidP="00FF5853">
      <w:pPr>
        <w:spacing w:line="240" w:lineRule="auto"/>
        <w:jc w:val="center"/>
        <w:outlineLvl w:val="0"/>
        <w:rPr>
          <w:b/>
        </w:rPr>
      </w:pPr>
      <w:r w:rsidRPr="002C4172">
        <w:rPr>
          <w:b/>
        </w:rPr>
        <w:t>1.4. Природные ресурсы и полезные ископаемые</w:t>
      </w:r>
    </w:p>
    <w:p w:rsidR="00FF5853" w:rsidRPr="002C4172" w:rsidRDefault="00FF5853" w:rsidP="00FF5853">
      <w:pPr>
        <w:spacing w:line="240" w:lineRule="auto"/>
        <w:jc w:val="center"/>
        <w:rPr>
          <w:b/>
        </w:rPr>
      </w:pPr>
    </w:p>
    <w:p w:rsidR="004D1EB4" w:rsidRPr="004D1EB4" w:rsidRDefault="004D1EB4" w:rsidP="00112C87">
      <w:pPr>
        <w:spacing w:line="240" w:lineRule="auto"/>
        <w:rPr>
          <w:szCs w:val="28"/>
        </w:rPr>
      </w:pPr>
      <w:r w:rsidRPr="004D1EB4">
        <w:rPr>
          <w:szCs w:val="28"/>
        </w:rPr>
        <w:t>Новосибирск создавался на территории, занятой лесом, поэтому часть лесных массивов вошла в его планировочную систему и послужила канвой для создания многих парков, садов, скверов и внутриквартального озеленения.</w:t>
      </w:r>
    </w:p>
    <w:p w:rsidR="004D1EB4" w:rsidRPr="004D1EB4" w:rsidRDefault="004D1EB4" w:rsidP="00112C87">
      <w:pPr>
        <w:spacing w:line="240" w:lineRule="auto"/>
        <w:rPr>
          <w:szCs w:val="28"/>
        </w:rPr>
      </w:pPr>
      <w:r w:rsidRPr="004D1EB4">
        <w:rPr>
          <w:szCs w:val="28"/>
        </w:rPr>
        <w:t>Зелёный фонд города является составной частью природного комплекса и включает в себя городские леса и озеленённые территории всех категорий и видов, образующих систему озеленения в границах населённого пункта. Леса являются своеобразными «лёгкими» города, служат «резервуарами чистого воздуха», очищают его от пыли и других вредных примесей, улучшают химический состав воздуха, служат местом отдыха населения.</w:t>
      </w:r>
    </w:p>
    <w:p w:rsidR="00081D20" w:rsidRPr="00784CB1" w:rsidRDefault="00081D20" w:rsidP="00081D20">
      <w:pPr>
        <w:spacing w:line="240" w:lineRule="auto"/>
        <w:rPr>
          <w:color w:val="000000" w:themeColor="text1"/>
          <w:szCs w:val="28"/>
        </w:rPr>
      </w:pPr>
      <w:r w:rsidRPr="00784CB1">
        <w:rPr>
          <w:color w:val="000000" w:themeColor="text1"/>
          <w:szCs w:val="28"/>
        </w:rPr>
        <w:t xml:space="preserve">Площадь городских лесов, расположенных на территории города Новосибирска составляет </w:t>
      </w:r>
      <w:r w:rsidRPr="00784CB1">
        <w:rPr>
          <w:color w:val="000000" w:themeColor="text1"/>
        </w:rPr>
        <w:t>9441</w:t>
      </w:r>
      <w:r w:rsidRPr="00784CB1">
        <w:rPr>
          <w:color w:val="000000" w:themeColor="text1"/>
          <w:szCs w:val="28"/>
        </w:rPr>
        <w:t xml:space="preserve"> га, в том числе </w:t>
      </w:r>
      <w:r w:rsidRPr="00784CB1">
        <w:rPr>
          <w:color w:val="000000" w:themeColor="text1"/>
        </w:rPr>
        <w:t xml:space="preserve">8568 </w:t>
      </w:r>
      <w:r w:rsidRPr="00784CB1">
        <w:rPr>
          <w:color w:val="000000" w:themeColor="text1"/>
          <w:szCs w:val="28"/>
        </w:rPr>
        <w:t>га Новосибирское городское лесничество и 873 га Новосибирское академическое лесничество.</w:t>
      </w:r>
    </w:p>
    <w:p w:rsidR="004D1EB4" w:rsidRPr="00784CB1" w:rsidRDefault="004D1EB4" w:rsidP="00112C87">
      <w:pPr>
        <w:spacing w:line="240" w:lineRule="auto"/>
        <w:rPr>
          <w:szCs w:val="28"/>
        </w:rPr>
      </w:pPr>
      <w:r w:rsidRPr="00784CB1">
        <w:rPr>
          <w:szCs w:val="28"/>
        </w:rPr>
        <w:t>Лесные массивы города различны по занимаемой площади. В основном, они представлены естественными остаточными сосновыми и берёзовыми массивами. Многие из них превращены в парки культуры и отдыха с разными масштабами искусственно высаженных видов (Заельцовский парк, Бугринская роща).</w:t>
      </w:r>
    </w:p>
    <w:p w:rsidR="004D1EB4" w:rsidRPr="00784CB1" w:rsidRDefault="004D1EB4" w:rsidP="00112C87">
      <w:pPr>
        <w:spacing w:line="240" w:lineRule="auto"/>
        <w:rPr>
          <w:szCs w:val="28"/>
        </w:rPr>
      </w:pPr>
      <w:r w:rsidRPr="00784CB1">
        <w:rPr>
          <w:szCs w:val="28"/>
        </w:rPr>
        <w:t>В целях возобновления лесов, улучшения их природного состава, увеличения их продуктивности проводятся лесовосстановительные работы, в том числе посадка лесных культур сеянцами и крупномером, уход за посевами лесных культур, уход за лесными культурами. В лесах городской черты за последние полвека работниками лесного хозяйства создано около 1000 га разнообразных по породному составу, структуре и назначению искусственных насаждений.</w:t>
      </w:r>
    </w:p>
    <w:p w:rsidR="00081D20" w:rsidRPr="00081D20" w:rsidRDefault="00081D20" w:rsidP="00112C87">
      <w:pPr>
        <w:spacing w:line="240" w:lineRule="auto"/>
        <w:rPr>
          <w:color w:val="000000" w:themeColor="text1"/>
          <w:szCs w:val="28"/>
        </w:rPr>
      </w:pPr>
      <w:r w:rsidRPr="00784CB1">
        <w:rPr>
          <w:rFonts w:cs="Times New Roman"/>
          <w:color w:val="000000" w:themeColor="text1"/>
          <w:szCs w:val="28"/>
          <w:shd w:val="clear" w:color="auto" w:fill="FFFFFF"/>
        </w:rPr>
        <w:t xml:space="preserve">В непосредственной близости от </w:t>
      </w:r>
      <w:hyperlink r:id="rId17" w:tooltip="Новосибирский Академгородок" w:history="1">
        <w:r w:rsidRPr="00784CB1">
          <w:rPr>
            <w:rStyle w:val="ac"/>
            <w:rFonts w:cs="Times New Roman"/>
            <w:color w:val="000000" w:themeColor="text1"/>
            <w:szCs w:val="28"/>
            <w:u w:val="none"/>
            <w:shd w:val="clear" w:color="auto" w:fill="FFFFFF"/>
          </w:rPr>
          <w:t>Новосибирского Академгородка</w:t>
        </w:r>
      </w:hyperlink>
      <w:r w:rsidRPr="00784CB1">
        <w:rPr>
          <w:rFonts w:cs="Times New Roman"/>
          <w:color w:val="000000" w:themeColor="text1"/>
          <w:szCs w:val="28"/>
          <w:shd w:val="clear" w:color="auto" w:fill="FFFFFF"/>
        </w:rPr>
        <w:t> на территории площадью 850 </w:t>
      </w:r>
      <w:hyperlink r:id="rId18" w:tooltip="Гектар" w:history="1">
        <w:r w:rsidRPr="00784CB1">
          <w:rPr>
            <w:rStyle w:val="ac"/>
            <w:rFonts w:cs="Times New Roman"/>
            <w:color w:val="000000" w:themeColor="text1"/>
            <w:szCs w:val="28"/>
            <w:u w:val="none"/>
            <w:shd w:val="clear" w:color="auto" w:fill="FFFFFF"/>
          </w:rPr>
          <w:t>га</w:t>
        </w:r>
      </w:hyperlink>
      <w:r w:rsidRPr="00784CB1">
        <w:rPr>
          <w:rFonts w:cs="Times New Roman"/>
          <w:color w:val="000000" w:themeColor="text1"/>
          <w:szCs w:val="28"/>
          <w:shd w:val="clear" w:color="auto" w:fill="FFFFFF"/>
        </w:rPr>
        <w:t xml:space="preserve"> располагается </w:t>
      </w:r>
      <w:r w:rsidR="00BA082A" w:rsidRPr="00784CB1">
        <w:rPr>
          <w:rFonts w:cs="Times New Roman"/>
          <w:color w:val="000000" w:themeColor="text1"/>
          <w:szCs w:val="28"/>
          <w:shd w:val="clear" w:color="auto" w:fill="FFFFFF"/>
        </w:rPr>
        <w:t>Центральный</w:t>
      </w:r>
      <w:r w:rsidRPr="00784CB1">
        <w:rPr>
          <w:rFonts w:cs="Times New Roman"/>
          <w:color w:val="000000" w:themeColor="text1"/>
          <w:szCs w:val="28"/>
          <w:shd w:val="clear" w:color="auto" w:fill="FFFFFF"/>
        </w:rPr>
        <w:t xml:space="preserve"> </w:t>
      </w:r>
      <w:r w:rsidR="00BA082A" w:rsidRPr="00784CB1">
        <w:rPr>
          <w:rFonts w:cs="Times New Roman"/>
          <w:color w:val="000000" w:themeColor="text1"/>
          <w:szCs w:val="28"/>
          <w:shd w:val="clear" w:color="auto" w:fill="FFFFFF"/>
        </w:rPr>
        <w:t>сибирский</w:t>
      </w:r>
      <w:r w:rsidRPr="00784CB1">
        <w:rPr>
          <w:rFonts w:cs="Times New Roman"/>
          <w:color w:val="000000" w:themeColor="text1"/>
          <w:szCs w:val="28"/>
          <w:shd w:val="clear" w:color="auto" w:fill="FFFFFF"/>
        </w:rPr>
        <w:t xml:space="preserve"> </w:t>
      </w:r>
      <w:r w:rsidR="00BA082A" w:rsidRPr="00784CB1">
        <w:rPr>
          <w:rFonts w:cs="Times New Roman"/>
          <w:color w:val="000000" w:themeColor="text1"/>
          <w:szCs w:val="28"/>
          <w:shd w:val="clear" w:color="auto" w:fill="FFFFFF"/>
        </w:rPr>
        <w:lastRenderedPageBreak/>
        <w:t>ботанический</w:t>
      </w:r>
      <w:r w:rsidRPr="00784CB1">
        <w:rPr>
          <w:rFonts w:cs="Times New Roman"/>
          <w:color w:val="000000" w:themeColor="text1"/>
          <w:szCs w:val="28"/>
          <w:shd w:val="clear" w:color="auto" w:fill="FFFFFF"/>
        </w:rPr>
        <w:t xml:space="preserve"> сад, входящий в состав </w:t>
      </w:r>
      <w:hyperlink r:id="rId19" w:tooltip="Сибирское отделение Российской академии наук" w:history="1">
        <w:r w:rsidRPr="00784CB1">
          <w:rPr>
            <w:rStyle w:val="ac"/>
            <w:rFonts w:cs="Times New Roman"/>
            <w:color w:val="000000" w:themeColor="text1"/>
            <w:szCs w:val="28"/>
            <w:u w:val="none"/>
            <w:shd w:val="clear" w:color="auto" w:fill="FFFFFF"/>
          </w:rPr>
          <w:t>Сибирского отделения Российской академии наук</w:t>
        </w:r>
      </w:hyperlink>
      <w:r w:rsidRPr="00784CB1">
        <w:rPr>
          <w:rFonts w:cs="Times New Roman"/>
          <w:color w:val="000000" w:themeColor="text1"/>
          <w:szCs w:val="28"/>
        </w:rPr>
        <w:t xml:space="preserve"> и </w:t>
      </w:r>
      <w:r w:rsidRPr="00784CB1">
        <w:rPr>
          <w:rFonts w:cs="Times New Roman"/>
          <w:color w:val="000000" w:themeColor="text1"/>
          <w:szCs w:val="28"/>
          <w:shd w:val="clear" w:color="auto" w:fill="FFFFFF"/>
        </w:rPr>
        <w:t>являющийся особо охраняемой природной территорией федерального значения.</w:t>
      </w:r>
    </w:p>
    <w:p w:rsidR="004D1EB4" w:rsidRPr="004D1EB4" w:rsidRDefault="004D1EB4" w:rsidP="00112C87">
      <w:pPr>
        <w:spacing w:line="240" w:lineRule="auto"/>
        <w:rPr>
          <w:szCs w:val="28"/>
        </w:rPr>
      </w:pPr>
      <w:r w:rsidRPr="004D1EB4">
        <w:rPr>
          <w:szCs w:val="28"/>
        </w:rPr>
        <w:t>В Советском районе города Новосибирска расположено Северо-Благовещенское месторождение песков для силикатных изделий; на территории Ленинского района находится месторождение «Кучино», где идет разведка и добыча песчано-гравийных материалов; в карьере «Борок» в Октябрьском районе – добыча строительного камня.</w:t>
      </w:r>
    </w:p>
    <w:p w:rsidR="004D1EB4" w:rsidRPr="004D1EB4" w:rsidRDefault="004D1EB4" w:rsidP="00112C87">
      <w:pPr>
        <w:spacing w:line="240" w:lineRule="auto"/>
        <w:rPr>
          <w:szCs w:val="28"/>
        </w:rPr>
      </w:pPr>
      <w:r w:rsidRPr="004D1EB4">
        <w:rPr>
          <w:szCs w:val="28"/>
        </w:rPr>
        <w:t xml:space="preserve">По территории Новосибирска протекает одна из крупнейших рек мира </w:t>
      </w:r>
      <w:r w:rsidR="00C2196D" w:rsidRPr="002C4172">
        <w:rPr>
          <w:rFonts w:eastAsia="TimesNewRoman" w:cs="Times New Roman"/>
          <w:b/>
          <w:bCs/>
          <w:szCs w:val="28"/>
        </w:rPr>
        <w:t>–</w:t>
      </w:r>
      <w:r w:rsidRPr="004D1EB4">
        <w:rPr>
          <w:szCs w:val="28"/>
        </w:rPr>
        <w:t xml:space="preserve"> Обь, берущая начало в ледниках Алтайских гор и впадающая в Северный Ледовитый океан. В 1956 году недалеко от Новосибирска Обь была перекрыта плотиной гидроэлектростанции, в результате чего образовалось «Обское» водохранилище.</w:t>
      </w:r>
    </w:p>
    <w:p w:rsidR="004D1EB4" w:rsidRPr="004D1EB4" w:rsidRDefault="004D1EB4" w:rsidP="00112C87">
      <w:pPr>
        <w:spacing w:line="240" w:lineRule="auto"/>
        <w:rPr>
          <w:szCs w:val="28"/>
        </w:rPr>
      </w:pPr>
      <w:r w:rsidRPr="004D1EB4">
        <w:rPr>
          <w:szCs w:val="28"/>
        </w:rPr>
        <w:t>Береговая линия водохранилища на сегодня является важнейшей рекреационной зоной, где размещены десятки баз и лагерей отдыха, санатории и туристские комплексы. Образование Новосибирского водохранилища внесло некоторые изменения в природные особенности этого района. В береговой зоне несколько улучшились климатические условия. Климат стал более мягким и тёплым. В широкой озеровидной части водоёма средняя годовая температура воздуха повысилась на 0,5</w:t>
      </w:r>
      <w:r w:rsidR="00C2196D">
        <w:rPr>
          <w:szCs w:val="28"/>
        </w:rPr>
        <w:t xml:space="preserve"> </w:t>
      </w:r>
      <w:r w:rsidRPr="004D1EB4">
        <w:rPr>
          <w:szCs w:val="28"/>
        </w:rPr>
        <w:t>–</w:t>
      </w:r>
      <w:r w:rsidR="00C2196D">
        <w:rPr>
          <w:szCs w:val="28"/>
        </w:rPr>
        <w:t xml:space="preserve"> </w:t>
      </w:r>
      <w:r w:rsidRPr="004D1EB4">
        <w:rPr>
          <w:szCs w:val="28"/>
        </w:rPr>
        <w:t>0,7 градуса. Увеличилась влажность воздуха, стало больше выпадать осадков. Географически Новосибирское водохранилище – в народе «Обское море» – расположено между 53,79° и 54,85° северной широты, что соответствует расположению Куйбышевского водохранилища на Волге или Калининградского побережья на Балтике.</w:t>
      </w:r>
    </w:p>
    <w:p w:rsidR="004D1EB4" w:rsidRPr="004D1EB4" w:rsidRDefault="004D1EB4" w:rsidP="00112C87">
      <w:pPr>
        <w:spacing w:line="240" w:lineRule="auto"/>
        <w:rPr>
          <w:szCs w:val="28"/>
        </w:rPr>
      </w:pPr>
      <w:r w:rsidRPr="004D1EB4">
        <w:rPr>
          <w:szCs w:val="28"/>
        </w:rPr>
        <w:t>У Новосибирского водохранилища, как и у реки Обь, комплексное назначение. Оно используется для гидроэнергетики, движения водного транспорта, водоснабжения, ведения рыбного хозяйства, отдыха и оздоровления.</w:t>
      </w:r>
    </w:p>
    <w:p w:rsidR="004D1EB4" w:rsidRPr="004D1EB4" w:rsidRDefault="004D1EB4" w:rsidP="00112C87">
      <w:pPr>
        <w:spacing w:line="240" w:lineRule="auto"/>
        <w:rPr>
          <w:szCs w:val="28"/>
        </w:rPr>
      </w:pPr>
      <w:r w:rsidRPr="004D1EB4">
        <w:rPr>
          <w:szCs w:val="28"/>
        </w:rPr>
        <w:t>В Новосибирске протекает несколько малых рек и их притоков: Ельцовка 1-я, Ельцовка 2-я, Зырянка, Иня, Каменка, Камышенка, Нижняя Ельцовка, Плющиха, Тула. Все они относятся к бассейну реки Обь.</w:t>
      </w:r>
    </w:p>
    <w:p w:rsidR="00A87907" w:rsidRDefault="004D1EB4" w:rsidP="004C7CFC">
      <w:pPr>
        <w:spacing w:line="240" w:lineRule="auto"/>
        <w:rPr>
          <w:szCs w:val="28"/>
        </w:rPr>
      </w:pPr>
      <w:r w:rsidRPr="004D1EB4">
        <w:rPr>
          <w:szCs w:val="28"/>
        </w:rPr>
        <w:t>Самые значительные мостовые переходы и путепроводы сооружены над реками Иня, Каменка, Ельцовка, остальные реки протекают под н</w:t>
      </w:r>
      <w:r w:rsidR="00112C87">
        <w:rPr>
          <w:szCs w:val="28"/>
        </w:rPr>
        <w:t>асыпью железных дорог по трубе.</w:t>
      </w:r>
    </w:p>
    <w:p w:rsidR="00112C87" w:rsidRPr="004D1EB4" w:rsidRDefault="00112C87" w:rsidP="004C7CFC">
      <w:pPr>
        <w:spacing w:line="240" w:lineRule="auto"/>
        <w:rPr>
          <w:szCs w:val="28"/>
        </w:rPr>
      </w:pPr>
    </w:p>
    <w:p w:rsidR="008B24A8" w:rsidRDefault="008B24A8" w:rsidP="004C7CFC">
      <w:pPr>
        <w:spacing w:line="240" w:lineRule="auto"/>
        <w:jc w:val="center"/>
        <w:rPr>
          <w:szCs w:val="28"/>
        </w:rPr>
      </w:pPr>
      <w:r w:rsidRPr="003D43EC">
        <w:rPr>
          <w:szCs w:val="28"/>
        </w:rPr>
        <w:t>Общие свед</w:t>
      </w:r>
      <w:r>
        <w:rPr>
          <w:szCs w:val="28"/>
        </w:rPr>
        <w:t>ения о малых реках Новосибирска</w:t>
      </w:r>
    </w:p>
    <w:p w:rsidR="004C7CFC" w:rsidRDefault="004C7CFC" w:rsidP="004C7CFC">
      <w:pPr>
        <w:spacing w:line="240" w:lineRule="auto"/>
        <w:jc w:val="center"/>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560"/>
        <w:gridCol w:w="1387"/>
        <w:gridCol w:w="2015"/>
        <w:gridCol w:w="1842"/>
        <w:gridCol w:w="2552"/>
      </w:tblGrid>
      <w:tr w:rsidR="008B24A8" w:rsidTr="00733D40">
        <w:trPr>
          <w:tblHeader/>
        </w:trPr>
        <w:tc>
          <w:tcPr>
            <w:tcW w:w="675" w:type="dxa"/>
            <w:shd w:val="clear" w:color="auto" w:fill="auto"/>
          </w:tcPr>
          <w:p w:rsidR="008B24A8" w:rsidRPr="00112C87" w:rsidRDefault="008B24A8" w:rsidP="00C2196D">
            <w:pPr>
              <w:spacing w:line="240" w:lineRule="auto"/>
              <w:ind w:left="-142" w:right="-108" w:firstLine="0"/>
              <w:jc w:val="center"/>
              <w:rPr>
                <w:rFonts w:cs="Times New Roman"/>
                <w:b/>
                <w:sz w:val="24"/>
                <w:szCs w:val="24"/>
              </w:rPr>
            </w:pPr>
            <w:r w:rsidRPr="00112C87">
              <w:rPr>
                <w:rFonts w:cs="Times New Roman"/>
                <w:b/>
                <w:sz w:val="24"/>
                <w:szCs w:val="24"/>
              </w:rPr>
              <w:t>№ п/п</w:t>
            </w:r>
          </w:p>
        </w:tc>
        <w:tc>
          <w:tcPr>
            <w:tcW w:w="1560" w:type="dxa"/>
            <w:shd w:val="clear" w:color="auto" w:fill="auto"/>
          </w:tcPr>
          <w:p w:rsidR="008B24A8" w:rsidRPr="00112C87" w:rsidRDefault="008B24A8" w:rsidP="00C2196D">
            <w:pPr>
              <w:spacing w:line="240" w:lineRule="auto"/>
              <w:ind w:firstLine="0"/>
              <w:jc w:val="center"/>
              <w:rPr>
                <w:rFonts w:cs="Times New Roman"/>
                <w:b/>
                <w:sz w:val="24"/>
                <w:szCs w:val="24"/>
              </w:rPr>
            </w:pPr>
            <w:r w:rsidRPr="00112C87">
              <w:rPr>
                <w:rFonts w:cs="Times New Roman"/>
                <w:b/>
                <w:sz w:val="24"/>
                <w:szCs w:val="24"/>
              </w:rPr>
              <w:t>Название</w:t>
            </w:r>
          </w:p>
        </w:tc>
        <w:tc>
          <w:tcPr>
            <w:tcW w:w="1387" w:type="dxa"/>
            <w:shd w:val="clear" w:color="auto" w:fill="auto"/>
          </w:tcPr>
          <w:p w:rsidR="008B24A8" w:rsidRPr="00112C87" w:rsidRDefault="008B24A8" w:rsidP="00C2196D">
            <w:pPr>
              <w:spacing w:line="240" w:lineRule="auto"/>
              <w:ind w:left="36" w:right="3" w:firstLine="0"/>
              <w:jc w:val="center"/>
              <w:rPr>
                <w:rFonts w:cs="Times New Roman"/>
                <w:b/>
                <w:sz w:val="24"/>
                <w:szCs w:val="24"/>
              </w:rPr>
            </w:pPr>
            <w:r w:rsidRPr="00112C87">
              <w:rPr>
                <w:rFonts w:cs="Times New Roman"/>
                <w:b/>
                <w:sz w:val="24"/>
                <w:szCs w:val="24"/>
              </w:rPr>
              <w:t>Длина, в т.</w:t>
            </w:r>
            <w:r w:rsidR="00C2196D">
              <w:rPr>
                <w:rFonts w:cs="Times New Roman"/>
                <w:b/>
                <w:sz w:val="24"/>
                <w:szCs w:val="24"/>
              </w:rPr>
              <w:t xml:space="preserve"> </w:t>
            </w:r>
            <w:r w:rsidRPr="00112C87">
              <w:rPr>
                <w:rFonts w:cs="Times New Roman"/>
                <w:b/>
                <w:sz w:val="24"/>
                <w:szCs w:val="24"/>
              </w:rPr>
              <w:t>ч. в городской черте</w:t>
            </w:r>
          </w:p>
        </w:tc>
        <w:tc>
          <w:tcPr>
            <w:tcW w:w="2015" w:type="dxa"/>
            <w:shd w:val="clear" w:color="auto" w:fill="auto"/>
          </w:tcPr>
          <w:p w:rsidR="008B24A8" w:rsidRPr="00112C87" w:rsidRDefault="008B24A8" w:rsidP="00C2196D">
            <w:pPr>
              <w:spacing w:line="240" w:lineRule="auto"/>
              <w:ind w:right="-108" w:firstLine="0"/>
              <w:jc w:val="center"/>
              <w:rPr>
                <w:rFonts w:cs="Times New Roman"/>
                <w:b/>
                <w:sz w:val="24"/>
                <w:szCs w:val="24"/>
              </w:rPr>
            </w:pPr>
            <w:r w:rsidRPr="00112C87">
              <w:rPr>
                <w:rFonts w:cs="Times New Roman"/>
                <w:b/>
                <w:sz w:val="24"/>
                <w:szCs w:val="24"/>
              </w:rPr>
              <w:t>Исток (ближайший населенный пункт)</w:t>
            </w:r>
          </w:p>
        </w:tc>
        <w:tc>
          <w:tcPr>
            <w:tcW w:w="1842" w:type="dxa"/>
            <w:shd w:val="clear" w:color="auto" w:fill="auto"/>
          </w:tcPr>
          <w:p w:rsidR="008B24A8" w:rsidRPr="00112C87" w:rsidRDefault="008B24A8" w:rsidP="00C2196D">
            <w:pPr>
              <w:spacing w:line="240" w:lineRule="auto"/>
              <w:ind w:firstLine="0"/>
              <w:jc w:val="center"/>
              <w:rPr>
                <w:rFonts w:cs="Times New Roman"/>
                <w:b/>
                <w:sz w:val="24"/>
                <w:szCs w:val="24"/>
              </w:rPr>
            </w:pPr>
            <w:r w:rsidRPr="00112C87">
              <w:rPr>
                <w:rFonts w:cs="Times New Roman"/>
                <w:b/>
                <w:sz w:val="24"/>
                <w:szCs w:val="24"/>
              </w:rPr>
              <w:t>Устье</w:t>
            </w:r>
          </w:p>
        </w:tc>
        <w:tc>
          <w:tcPr>
            <w:tcW w:w="2552" w:type="dxa"/>
            <w:shd w:val="clear" w:color="auto" w:fill="auto"/>
          </w:tcPr>
          <w:p w:rsidR="008B24A8" w:rsidRPr="00112C87" w:rsidRDefault="008B24A8" w:rsidP="00C2196D">
            <w:pPr>
              <w:spacing w:line="240" w:lineRule="auto"/>
              <w:ind w:firstLine="0"/>
              <w:jc w:val="center"/>
              <w:rPr>
                <w:rFonts w:cs="Times New Roman"/>
                <w:b/>
                <w:sz w:val="24"/>
                <w:szCs w:val="24"/>
              </w:rPr>
            </w:pPr>
            <w:r w:rsidRPr="00112C87">
              <w:rPr>
                <w:rFonts w:cs="Times New Roman"/>
                <w:b/>
                <w:sz w:val="24"/>
                <w:szCs w:val="24"/>
              </w:rPr>
              <w:t>Примечание</w:t>
            </w:r>
          </w:p>
        </w:tc>
      </w:tr>
      <w:tr w:rsidR="008B24A8" w:rsidTr="00733D40">
        <w:tc>
          <w:tcPr>
            <w:tcW w:w="675" w:type="dxa"/>
            <w:shd w:val="clear" w:color="auto" w:fill="auto"/>
          </w:tcPr>
          <w:p w:rsidR="008B24A8" w:rsidRPr="00733D40" w:rsidRDefault="008B24A8" w:rsidP="008B24A8">
            <w:pPr>
              <w:spacing w:line="240" w:lineRule="auto"/>
              <w:ind w:firstLine="0"/>
              <w:rPr>
                <w:rFonts w:cs="Times New Roman"/>
                <w:b/>
                <w:sz w:val="24"/>
                <w:szCs w:val="24"/>
              </w:rPr>
            </w:pPr>
            <w:r w:rsidRPr="00733D40">
              <w:rPr>
                <w:rFonts w:cs="Times New Roman"/>
                <w:b/>
                <w:sz w:val="24"/>
                <w:szCs w:val="24"/>
              </w:rPr>
              <w:t>1</w:t>
            </w:r>
          </w:p>
        </w:tc>
        <w:tc>
          <w:tcPr>
            <w:tcW w:w="1560" w:type="dxa"/>
            <w:shd w:val="clear" w:color="auto" w:fill="auto"/>
          </w:tcPr>
          <w:p w:rsidR="008B24A8" w:rsidRPr="008B24A8" w:rsidRDefault="008B24A8" w:rsidP="00733D40">
            <w:pPr>
              <w:spacing w:line="240" w:lineRule="auto"/>
              <w:ind w:firstLine="0"/>
              <w:rPr>
                <w:rFonts w:cs="Times New Roman"/>
                <w:sz w:val="24"/>
                <w:szCs w:val="24"/>
              </w:rPr>
            </w:pPr>
            <w:r w:rsidRPr="008B24A8">
              <w:rPr>
                <w:rFonts w:cs="Times New Roman"/>
                <w:sz w:val="24"/>
                <w:szCs w:val="24"/>
              </w:rPr>
              <w:t>Зырянка</w:t>
            </w:r>
          </w:p>
        </w:tc>
        <w:tc>
          <w:tcPr>
            <w:tcW w:w="1387" w:type="dxa"/>
            <w:shd w:val="clear" w:color="auto" w:fill="auto"/>
          </w:tcPr>
          <w:p w:rsidR="008B24A8" w:rsidRPr="008B24A8" w:rsidRDefault="008B24A8" w:rsidP="002F040F">
            <w:pPr>
              <w:spacing w:line="240" w:lineRule="auto"/>
              <w:ind w:firstLine="0"/>
              <w:jc w:val="center"/>
              <w:rPr>
                <w:rFonts w:cs="Times New Roman"/>
                <w:sz w:val="24"/>
                <w:szCs w:val="24"/>
              </w:rPr>
            </w:pPr>
            <w:r w:rsidRPr="008B24A8">
              <w:rPr>
                <w:rFonts w:cs="Times New Roman"/>
                <w:sz w:val="24"/>
                <w:szCs w:val="24"/>
              </w:rPr>
              <w:t>7</w:t>
            </w:r>
            <w:r w:rsidR="009A3A13">
              <w:rPr>
                <w:rFonts w:cs="Times New Roman"/>
                <w:sz w:val="24"/>
                <w:szCs w:val="24"/>
              </w:rPr>
              <w:t>/</w:t>
            </w:r>
            <w:r w:rsidRPr="008B24A8">
              <w:rPr>
                <w:rFonts w:cs="Times New Roman"/>
                <w:sz w:val="24"/>
                <w:szCs w:val="24"/>
              </w:rPr>
              <w:t>5</w:t>
            </w:r>
          </w:p>
        </w:tc>
        <w:tc>
          <w:tcPr>
            <w:tcW w:w="2015" w:type="dxa"/>
            <w:shd w:val="clear" w:color="auto" w:fill="auto"/>
          </w:tcPr>
          <w:p w:rsidR="008B24A8" w:rsidRPr="008B24A8" w:rsidRDefault="008B24A8" w:rsidP="00733D40">
            <w:pPr>
              <w:spacing w:line="240" w:lineRule="auto"/>
              <w:ind w:firstLine="0"/>
              <w:rPr>
                <w:rFonts w:cs="Times New Roman"/>
                <w:sz w:val="24"/>
                <w:szCs w:val="24"/>
              </w:rPr>
            </w:pPr>
            <w:r w:rsidRPr="008B24A8">
              <w:rPr>
                <w:rFonts w:cs="Times New Roman"/>
                <w:sz w:val="24"/>
                <w:szCs w:val="24"/>
              </w:rPr>
              <w:t>п. Ложок, Новосибирский район</w:t>
            </w:r>
          </w:p>
        </w:tc>
        <w:tc>
          <w:tcPr>
            <w:tcW w:w="1842" w:type="dxa"/>
            <w:shd w:val="clear" w:color="auto" w:fill="auto"/>
          </w:tcPr>
          <w:p w:rsidR="008B24A8" w:rsidRPr="008B24A8" w:rsidRDefault="008B24A8" w:rsidP="00733D40">
            <w:pPr>
              <w:spacing w:line="240" w:lineRule="auto"/>
              <w:ind w:firstLine="0"/>
              <w:rPr>
                <w:rFonts w:cs="Times New Roman"/>
                <w:sz w:val="24"/>
                <w:szCs w:val="24"/>
              </w:rPr>
            </w:pPr>
            <w:r w:rsidRPr="008B24A8">
              <w:rPr>
                <w:rFonts w:cs="Times New Roman"/>
                <w:sz w:val="24"/>
                <w:szCs w:val="24"/>
              </w:rPr>
              <w:t>Новосибирское водохранилище</w:t>
            </w:r>
          </w:p>
        </w:tc>
        <w:tc>
          <w:tcPr>
            <w:tcW w:w="2552" w:type="dxa"/>
            <w:shd w:val="clear" w:color="auto" w:fill="auto"/>
          </w:tcPr>
          <w:p w:rsidR="008B24A8" w:rsidRPr="008B24A8" w:rsidRDefault="008B24A8" w:rsidP="00733D40">
            <w:pPr>
              <w:spacing w:line="240" w:lineRule="auto"/>
              <w:ind w:firstLine="0"/>
              <w:rPr>
                <w:rFonts w:cs="Times New Roman"/>
                <w:sz w:val="24"/>
                <w:szCs w:val="24"/>
              </w:rPr>
            </w:pPr>
            <w:r w:rsidRPr="008B24A8">
              <w:rPr>
                <w:rFonts w:cs="Times New Roman"/>
                <w:sz w:val="24"/>
                <w:szCs w:val="24"/>
              </w:rPr>
              <w:t>До 1957 г. впадала в р. Бердь</w:t>
            </w:r>
          </w:p>
        </w:tc>
      </w:tr>
      <w:tr w:rsidR="008B24A8" w:rsidTr="00733D40">
        <w:tc>
          <w:tcPr>
            <w:tcW w:w="675" w:type="dxa"/>
            <w:shd w:val="clear" w:color="auto" w:fill="auto"/>
          </w:tcPr>
          <w:p w:rsidR="008B24A8" w:rsidRPr="00733D40" w:rsidRDefault="008B24A8" w:rsidP="008B24A8">
            <w:pPr>
              <w:spacing w:line="240" w:lineRule="auto"/>
              <w:ind w:firstLine="0"/>
              <w:rPr>
                <w:rFonts w:cs="Times New Roman"/>
                <w:b/>
                <w:sz w:val="24"/>
                <w:szCs w:val="24"/>
              </w:rPr>
            </w:pPr>
            <w:r w:rsidRPr="00733D40">
              <w:rPr>
                <w:rFonts w:cs="Times New Roman"/>
                <w:b/>
                <w:sz w:val="24"/>
                <w:szCs w:val="24"/>
              </w:rPr>
              <w:t>2</w:t>
            </w:r>
          </w:p>
        </w:tc>
        <w:tc>
          <w:tcPr>
            <w:tcW w:w="1560" w:type="dxa"/>
            <w:shd w:val="clear" w:color="auto" w:fill="auto"/>
          </w:tcPr>
          <w:p w:rsidR="008B24A8" w:rsidRPr="008B24A8" w:rsidRDefault="008B24A8" w:rsidP="00733D40">
            <w:pPr>
              <w:spacing w:line="240" w:lineRule="auto"/>
              <w:ind w:firstLine="0"/>
              <w:rPr>
                <w:rFonts w:cs="Times New Roman"/>
                <w:sz w:val="24"/>
                <w:szCs w:val="24"/>
              </w:rPr>
            </w:pPr>
            <w:r w:rsidRPr="008B24A8">
              <w:rPr>
                <w:rFonts w:cs="Times New Roman"/>
                <w:sz w:val="24"/>
                <w:szCs w:val="24"/>
              </w:rPr>
              <w:t>Ельцовка</w:t>
            </w:r>
          </w:p>
        </w:tc>
        <w:tc>
          <w:tcPr>
            <w:tcW w:w="1387" w:type="dxa"/>
            <w:shd w:val="clear" w:color="auto" w:fill="auto"/>
          </w:tcPr>
          <w:p w:rsidR="008B24A8" w:rsidRPr="008B24A8" w:rsidRDefault="008B24A8" w:rsidP="002F040F">
            <w:pPr>
              <w:spacing w:line="240" w:lineRule="auto"/>
              <w:ind w:firstLine="0"/>
              <w:jc w:val="center"/>
              <w:rPr>
                <w:rFonts w:cs="Times New Roman"/>
                <w:sz w:val="24"/>
                <w:szCs w:val="24"/>
              </w:rPr>
            </w:pPr>
            <w:r w:rsidRPr="008B24A8">
              <w:rPr>
                <w:rFonts w:cs="Times New Roman"/>
                <w:sz w:val="24"/>
                <w:szCs w:val="24"/>
              </w:rPr>
              <w:t>14</w:t>
            </w:r>
            <w:r w:rsidR="009A3A13">
              <w:rPr>
                <w:rFonts w:cs="Times New Roman"/>
                <w:sz w:val="24"/>
                <w:szCs w:val="24"/>
              </w:rPr>
              <w:t>/</w:t>
            </w:r>
            <w:r w:rsidRPr="008B24A8">
              <w:rPr>
                <w:rFonts w:cs="Times New Roman"/>
                <w:sz w:val="24"/>
                <w:szCs w:val="24"/>
              </w:rPr>
              <w:t>7</w:t>
            </w:r>
          </w:p>
        </w:tc>
        <w:tc>
          <w:tcPr>
            <w:tcW w:w="2015" w:type="dxa"/>
            <w:shd w:val="clear" w:color="auto" w:fill="auto"/>
          </w:tcPr>
          <w:p w:rsidR="008B24A8" w:rsidRPr="009A3A13" w:rsidRDefault="008B24A8" w:rsidP="00733D40">
            <w:pPr>
              <w:spacing w:line="240" w:lineRule="auto"/>
              <w:ind w:firstLine="0"/>
              <w:rPr>
                <w:rFonts w:cs="Times New Roman"/>
                <w:b/>
                <w:sz w:val="24"/>
                <w:szCs w:val="24"/>
              </w:rPr>
            </w:pPr>
            <w:r w:rsidRPr="008B24A8">
              <w:rPr>
                <w:rFonts w:cs="Times New Roman"/>
                <w:sz w:val="24"/>
                <w:szCs w:val="24"/>
              </w:rPr>
              <w:t xml:space="preserve">п. Каинская Заимка, Новосибирский </w:t>
            </w:r>
            <w:r w:rsidRPr="00A87907">
              <w:rPr>
                <w:rFonts w:cs="Times New Roman"/>
                <w:sz w:val="24"/>
                <w:szCs w:val="24"/>
              </w:rPr>
              <w:lastRenderedPageBreak/>
              <w:t>район</w:t>
            </w:r>
          </w:p>
        </w:tc>
        <w:tc>
          <w:tcPr>
            <w:tcW w:w="1842" w:type="dxa"/>
            <w:shd w:val="clear" w:color="auto" w:fill="auto"/>
          </w:tcPr>
          <w:p w:rsidR="008B24A8" w:rsidRPr="008B24A8" w:rsidRDefault="008B24A8" w:rsidP="00733D40">
            <w:pPr>
              <w:spacing w:line="240" w:lineRule="auto"/>
              <w:ind w:firstLine="0"/>
              <w:rPr>
                <w:rFonts w:cs="Times New Roman"/>
                <w:sz w:val="24"/>
                <w:szCs w:val="24"/>
              </w:rPr>
            </w:pPr>
            <w:r w:rsidRPr="008B24A8">
              <w:rPr>
                <w:rFonts w:cs="Times New Roman"/>
                <w:sz w:val="24"/>
                <w:szCs w:val="24"/>
              </w:rPr>
              <w:lastRenderedPageBreak/>
              <w:t>Озеро Малое</w:t>
            </w:r>
          </w:p>
        </w:tc>
        <w:tc>
          <w:tcPr>
            <w:tcW w:w="2552" w:type="dxa"/>
            <w:shd w:val="clear" w:color="auto" w:fill="auto"/>
          </w:tcPr>
          <w:p w:rsidR="008B24A8" w:rsidRPr="008B24A8" w:rsidRDefault="008B24A8" w:rsidP="00733D40">
            <w:pPr>
              <w:spacing w:line="240" w:lineRule="auto"/>
              <w:ind w:firstLine="0"/>
              <w:rPr>
                <w:rFonts w:cs="Times New Roman"/>
                <w:sz w:val="24"/>
                <w:szCs w:val="24"/>
              </w:rPr>
            </w:pPr>
            <w:r w:rsidRPr="008B24A8">
              <w:rPr>
                <w:rFonts w:cs="Times New Roman"/>
                <w:sz w:val="24"/>
                <w:szCs w:val="24"/>
              </w:rPr>
              <w:t xml:space="preserve">Вода из оз. Малое попадает в протоку Малая, а затем в </w:t>
            </w:r>
            <w:r w:rsidRPr="008B24A8">
              <w:rPr>
                <w:rFonts w:cs="Times New Roman"/>
                <w:sz w:val="24"/>
                <w:szCs w:val="24"/>
              </w:rPr>
              <w:lastRenderedPageBreak/>
              <w:t>р. Обь</w:t>
            </w:r>
          </w:p>
        </w:tc>
      </w:tr>
      <w:tr w:rsidR="008B24A8" w:rsidTr="00733D40">
        <w:tc>
          <w:tcPr>
            <w:tcW w:w="675" w:type="dxa"/>
            <w:shd w:val="clear" w:color="auto" w:fill="auto"/>
          </w:tcPr>
          <w:p w:rsidR="008B24A8" w:rsidRPr="00733D40" w:rsidRDefault="008B24A8" w:rsidP="008B24A8">
            <w:pPr>
              <w:spacing w:line="240" w:lineRule="auto"/>
              <w:ind w:firstLine="0"/>
              <w:rPr>
                <w:rFonts w:cs="Times New Roman"/>
                <w:b/>
                <w:sz w:val="24"/>
                <w:szCs w:val="24"/>
              </w:rPr>
            </w:pPr>
            <w:r w:rsidRPr="00733D40">
              <w:rPr>
                <w:rFonts w:cs="Times New Roman"/>
                <w:b/>
                <w:sz w:val="24"/>
                <w:szCs w:val="24"/>
              </w:rPr>
              <w:lastRenderedPageBreak/>
              <w:t>3</w:t>
            </w:r>
          </w:p>
        </w:tc>
        <w:tc>
          <w:tcPr>
            <w:tcW w:w="1560" w:type="dxa"/>
            <w:shd w:val="clear" w:color="auto" w:fill="auto"/>
          </w:tcPr>
          <w:p w:rsidR="008B24A8" w:rsidRPr="008B24A8" w:rsidRDefault="008B24A8" w:rsidP="00733D40">
            <w:pPr>
              <w:spacing w:line="240" w:lineRule="auto"/>
              <w:ind w:firstLine="0"/>
              <w:rPr>
                <w:rFonts w:cs="Times New Roman"/>
                <w:sz w:val="24"/>
                <w:szCs w:val="24"/>
              </w:rPr>
            </w:pPr>
            <w:r w:rsidRPr="008B24A8">
              <w:rPr>
                <w:rFonts w:cs="Times New Roman"/>
                <w:sz w:val="24"/>
                <w:szCs w:val="24"/>
              </w:rPr>
              <w:t>Иня</w:t>
            </w:r>
          </w:p>
        </w:tc>
        <w:tc>
          <w:tcPr>
            <w:tcW w:w="1387" w:type="dxa"/>
            <w:shd w:val="clear" w:color="auto" w:fill="auto"/>
          </w:tcPr>
          <w:p w:rsidR="008B24A8" w:rsidRPr="008B24A8" w:rsidRDefault="008B24A8" w:rsidP="002F040F">
            <w:pPr>
              <w:spacing w:line="240" w:lineRule="auto"/>
              <w:ind w:firstLine="0"/>
              <w:jc w:val="center"/>
              <w:rPr>
                <w:rFonts w:cs="Times New Roman"/>
                <w:sz w:val="24"/>
                <w:szCs w:val="24"/>
              </w:rPr>
            </w:pPr>
            <w:r w:rsidRPr="008B24A8">
              <w:rPr>
                <w:rFonts w:cs="Times New Roman"/>
                <w:sz w:val="24"/>
                <w:szCs w:val="24"/>
              </w:rPr>
              <w:t>563</w:t>
            </w:r>
            <w:r w:rsidR="009A3A13">
              <w:rPr>
                <w:rFonts w:cs="Times New Roman"/>
                <w:sz w:val="24"/>
                <w:szCs w:val="24"/>
              </w:rPr>
              <w:t>/</w:t>
            </w:r>
            <w:r w:rsidRPr="008B24A8">
              <w:rPr>
                <w:rFonts w:cs="Times New Roman"/>
                <w:sz w:val="24"/>
                <w:szCs w:val="24"/>
              </w:rPr>
              <w:t>11</w:t>
            </w:r>
          </w:p>
        </w:tc>
        <w:tc>
          <w:tcPr>
            <w:tcW w:w="2015" w:type="dxa"/>
            <w:shd w:val="clear" w:color="auto" w:fill="auto"/>
          </w:tcPr>
          <w:p w:rsidR="008B24A8" w:rsidRPr="008B24A8" w:rsidRDefault="008B24A8" w:rsidP="00733D40">
            <w:pPr>
              <w:spacing w:line="240" w:lineRule="auto"/>
              <w:ind w:firstLine="0"/>
              <w:rPr>
                <w:rFonts w:cs="Times New Roman"/>
                <w:sz w:val="24"/>
                <w:szCs w:val="24"/>
              </w:rPr>
            </w:pPr>
            <w:r w:rsidRPr="008B24A8">
              <w:rPr>
                <w:rFonts w:cs="Times New Roman"/>
                <w:sz w:val="24"/>
                <w:szCs w:val="24"/>
              </w:rPr>
              <w:t>Кемеровская область</w:t>
            </w:r>
          </w:p>
        </w:tc>
        <w:tc>
          <w:tcPr>
            <w:tcW w:w="1842" w:type="dxa"/>
            <w:shd w:val="clear" w:color="auto" w:fill="auto"/>
          </w:tcPr>
          <w:p w:rsidR="008B24A8" w:rsidRPr="008B24A8" w:rsidRDefault="004D3C25" w:rsidP="00733D40">
            <w:pPr>
              <w:spacing w:line="240" w:lineRule="auto"/>
              <w:ind w:firstLine="0"/>
              <w:rPr>
                <w:rFonts w:cs="Times New Roman"/>
                <w:sz w:val="24"/>
                <w:szCs w:val="24"/>
              </w:rPr>
            </w:pPr>
            <w:r>
              <w:rPr>
                <w:rFonts w:cs="Times New Roman"/>
                <w:sz w:val="24"/>
                <w:szCs w:val="24"/>
              </w:rPr>
              <w:t>Река </w:t>
            </w:r>
            <w:r w:rsidR="008B24A8" w:rsidRPr="008B24A8">
              <w:rPr>
                <w:rFonts w:cs="Times New Roman"/>
                <w:sz w:val="24"/>
                <w:szCs w:val="24"/>
              </w:rPr>
              <w:t>Обь, напротив острова Кустовой</w:t>
            </w:r>
          </w:p>
        </w:tc>
        <w:tc>
          <w:tcPr>
            <w:tcW w:w="2552" w:type="dxa"/>
            <w:shd w:val="clear" w:color="auto" w:fill="auto"/>
          </w:tcPr>
          <w:p w:rsidR="008B24A8" w:rsidRPr="008B24A8" w:rsidRDefault="008B24A8" w:rsidP="00733D40">
            <w:pPr>
              <w:spacing w:line="240" w:lineRule="auto"/>
              <w:ind w:firstLine="0"/>
              <w:rPr>
                <w:rFonts w:cs="Times New Roman"/>
                <w:sz w:val="24"/>
                <w:szCs w:val="24"/>
              </w:rPr>
            </w:pPr>
            <w:r w:rsidRPr="008B24A8">
              <w:rPr>
                <w:rFonts w:cs="Times New Roman"/>
                <w:sz w:val="24"/>
                <w:szCs w:val="24"/>
              </w:rPr>
              <w:t>Граница Первомайского и Октябрьского районов</w:t>
            </w:r>
          </w:p>
        </w:tc>
      </w:tr>
      <w:tr w:rsidR="008B24A8" w:rsidTr="00733D40">
        <w:tc>
          <w:tcPr>
            <w:tcW w:w="675" w:type="dxa"/>
            <w:shd w:val="clear" w:color="auto" w:fill="auto"/>
          </w:tcPr>
          <w:p w:rsidR="008B24A8" w:rsidRPr="00733D40" w:rsidRDefault="008B24A8" w:rsidP="008B24A8">
            <w:pPr>
              <w:spacing w:line="240" w:lineRule="auto"/>
              <w:ind w:firstLine="0"/>
              <w:rPr>
                <w:rFonts w:cs="Times New Roman"/>
                <w:b/>
                <w:sz w:val="24"/>
                <w:szCs w:val="24"/>
              </w:rPr>
            </w:pPr>
            <w:r w:rsidRPr="00733D40">
              <w:rPr>
                <w:rFonts w:cs="Times New Roman"/>
                <w:b/>
                <w:sz w:val="24"/>
                <w:szCs w:val="24"/>
              </w:rPr>
              <w:t>4</w:t>
            </w:r>
          </w:p>
        </w:tc>
        <w:tc>
          <w:tcPr>
            <w:tcW w:w="1560" w:type="dxa"/>
            <w:shd w:val="clear" w:color="auto" w:fill="auto"/>
          </w:tcPr>
          <w:p w:rsidR="008B24A8" w:rsidRPr="008B24A8" w:rsidRDefault="008B24A8" w:rsidP="00733D40">
            <w:pPr>
              <w:spacing w:line="240" w:lineRule="auto"/>
              <w:ind w:firstLine="0"/>
              <w:rPr>
                <w:rFonts w:cs="Times New Roman"/>
                <w:sz w:val="24"/>
                <w:szCs w:val="24"/>
              </w:rPr>
            </w:pPr>
            <w:r w:rsidRPr="008B24A8">
              <w:rPr>
                <w:rFonts w:cs="Times New Roman"/>
                <w:sz w:val="24"/>
                <w:szCs w:val="24"/>
              </w:rPr>
              <w:t>Камышенка</w:t>
            </w:r>
          </w:p>
        </w:tc>
        <w:tc>
          <w:tcPr>
            <w:tcW w:w="1387" w:type="dxa"/>
            <w:shd w:val="clear" w:color="auto" w:fill="auto"/>
          </w:tcPr>
          <w:p w:rsidR="008B24A8" w:rsidRPr="008B24A8" w:rsidRDefault="008B24A8" w:rsidP="002F040F">
            <w:pPr>
              <w:spacing w:line="240" w:lineRule="auto"/>
              <w:ind w:firstLine="0"/>
              <w:jc w:val="center"/>
              <w:rPr>
                <w:rFonts w:cs="Times New Roman"/>
                <w:sz w:val="24"/>
                <w:szCs w:val="24"/>
              </w:rPr>
            </w:pPr>
            <w:r w:rsidRPr="00A87907">
              <w:rPr>
                <w:rFonts w:cs="Times New Roman"/>
                <w:sz w:val="24"/>
                <w:szCs w:val="24"/>
              </w:rPr>
              <w:t>4</w:t>
            </w:r>
            <w:r w:rsidR="00A87907">
              <w:rPr>
                <w:rFonts w:cs="Times New Roman"/>
                <w:sz w:val="24"/>
                <w:szCs w:val="24"/>
              </w:rPr>
              <w:t>/</w:t>
            </w:r>
            <w:r w:rsidRPr="00A87907">
              <w:rPr>
                <w:rFonts w:cs="Times New Roman"/>
                <w:sz w:val="24"/>
                <w:szCs w:val="24"/>
              </w:rPr>
              <w:t>4</w:t>
            </w:r>
          </w:p>
        </w:tc>
        <w:tc>
          <w:tcPr>
            <w:tcW w:w="2015" w:type="dxa"/>
            <w:shd w:val="clear" w:color="auto" w:fill="auto"/>
          </w:tcPr>
          <w:p w:rsidR="008B24A8" w:rsidRPr="008B24A8" w:rsidRDefault="008B24A8" w:rsidP="00733D40">
            <w:pPr>
              <w:spacing w:line="240" w:lineRule="auto"/>
              <w:ind w:firstLine="0"/>
              <w:rPr>
                <w:rFonts w:cs="Times New Roman"/>
                <w:sz w:val="24"/>
                <w:szCs w:val="24"/>
              </w:rPr>
            </w:pPr>
            <w:r w:rsidRPr="008B24A8">
              <w:rPr>
                <w:rFonts w:cs="Times New Roman"/>
                <w:sz w:val="24"/>
                <w:szCs w:val="24"/>
              </w:rPr>
              <w:t>Ключ-Камышенское плато, Новосибирск</w:t>
            </w:r>
          </w:p>
        </w:tc>
        <w:tc>
          <w:tcPr>
            <w:tcW w:w="1842" w:type="dxa"/>
            <w:shd w:val="clear" w:color="auto" w:fill="auto"/>
            <w:vAlign w:val="center"/>
          </w:tcPr>
          <w:p w:rsidR="008B24A8" w:rsidRPr="008B24A8" w:rsidRDefault="008B24A8" w:rsidP="00733D40">
            <w:pPr>
              <w:spacing w:line="240" w:lineRule="auto"/>
              <w:ind w:firstLine="0"/>
              <w:rPr>
                <w:rFonts w:cs="Times New Roman"/>
                <w:sz w:val="24"/>
                <w:szCs w:val="24"/>
              </w:rPr>
            </w:pPr>
            <w:r w:rsidRPr="008B24A8">
              <w:rPr>
                <w:rFonts w:cs="Times New Roman"/>
                <w:sz w:val="24"/>
                <w:szCs w:val="24"/>
              </w:rPr>
              <w:t>-</w:t>
            </w:r>
          </w:p>
        </w:tc>
        <w:tc>
          <w:tcPr>
            <w:tcW w:w="2552" w:type="dxa"/>
            <w:shd w:val="clear" w:color="auto" w:fill="auto"/>
          </w:tcPr>
          <w:p w:rsidR="008B24A8" w:rsidRPr="008B24A8" w:rsidRDefault="008B24A8" w:rsidP="00733D40">
            <w:pPr>
              <w:spacing w:line="240" w:lineRule="auto"/>
              <w:ind w:firstLine="0"/>
              <w:rPr>
                <w:rFonts w:cs="Times New Roman"/>
                <w:sz w:val="24"/>
                <w:szCs w:val="24"/>
              </w:rPr>
            </w:pPr>
            <w:r w:rsidRPr="008B24A8">
              <w:rPr>
                <w:rFonts w:cs="Times New Roman"/>
                <w:sz w:val="24"/>
                <w:szCs w:val="24"/>
              </w:rPr>
              <w:t>Теряется в окрестностях карьера Борок</w:t>
            </w:r>
          </w:p>
        </w:tc>
      </w:tr>
      <w:tr w:rsidR="008B24A8" w:rsidTr="00733D40">
        <w:tc>
          <w:tcPr>
            <w:tcW w:w="675" w:type="dxa"/>
            <w:shd w:val="clear" w:color="auto" w:fill="auto"/>
          </w:tcPr>
          <w:p w:rsidR="008B24A8" w:rsidRPr="00733D40" w:rsidRDefault="008B24A8" w:rsidP="008B24A8">
            <w:pPr>
              <w:spacing w:line="240" w:lineRule="auto"/>
              <w:ind w:firstLine="0"/>
              <w:rPr>
                <w:rFonts w:cs="Times New Roman"/>
                <w:b/>
                <w:sz w:val="24"/>
                <w:szCs w:val="24"/>
              </w:rPr>
            </w:pPr>
            <w:r w:rsidRPr="00733D40">
              <w:rPr>
                <w:rFonts w:cs="Times New Roman"/>
                <w:b/>
                <w:sz w:val="24"/>
                <w:szCs w:val="24"/>
              </w:rPr>
              <w:t>5</w:t>
            </w:r>
          </w:p>
        </w:tc>
        <w:tc>
          <w:tcPr>
            <w:tcW w:w="1560" w:type="dxa"/>
            <w:shd w:val="clear" w:color="auto" w:fill="auto"/>
          </w:tcPr>
          <w:p w:rsidR="008B24A8" w:rsidRPr="008B24A8" w:rsidRDefault="008B24A8" w:rsidP="00733D40">
            <w:pPr>
              <w:spacing w:line="240" w:lineRule="auto"/>
              <w:ind w:firstLine="0"/>
              <w:rPr>
                <w:rFonts w:cs="Times New Roman"/>
                <w:sz w:val="24"/>
                <w:szCs w:val="24"/>
              </w:rPr>
            </w:pPr>
            <w:r w:rsidRPr="008B24A8">
              <w:rPr>
                <w:rFonts w:cs="Times New Roman"/>
                <w:sz w:val="24"/>
                <w:szCs w:val="24"/>
              </w:rPr>
              <w:t>Плющиха</w:t>
            </w:r>
          </w:p>
        </w:tc>
        <w:tc>
          <w:tcPr>
            <w:tcW w:w="1387" w:type="dxa"/>
            <w:shd w:val="clear" w:color="auto" w:fill="auto"/>
          </w:tcPr>
          <w:p w:rsidR="008B24A8" w:rsidRPr="008B24A8" w:rsidRDefault="008B24A8" w:rsidP="002F040F">
            <w:pPr>
              <w:spacing w:line="240" w:lineRule="auto"/>
              <w:ind w:firstLine="0"/>
              <w:jc w:val="center"/>
              <w:rPr>
                <w:rFonts w:cs="Times New Roman"/>
                <w:sz w:val="24"/>
                <w:szCs w:val="24"/>
              </w:rPr>
            </w:pPr>
            <w:r w:rsidRPr="008B24A8">
              <w:rPr>
                <w:rFonts w:cs="Times New Roman"/>
                <w:sz w:val="24"/>
                <w:szCs w:val="24"/>
              </w:rPr>
              <w:t>14</w:t>
            </w:r>
            <w:r w:rsidR="00A87907">
              <w:rPr>
                <w:rFonts w:cs="Times New Roman"/>
                <w:sz w:val="24"/>
                <w:szCs w:val="24"/>
              </w:rPr>
              <w:t>/</w:t>
            </w:r>
            <w:r w:rsidRPr="008B24A8">
              <w:rPr>
                <w:rFonts w:cs="Times New Roman"/>
                <w:sz w:val="24"/>
                <w:szCs w:val="24"/>
              </w:rPr>
              <w:t>11</w:t>
            </w:r>
          </w:p>
        </w:tc>
        <w:tc>
          <w:tcPr>
            <w:tcW w:w="2015" w:type="dxa"/>
            <w:shd w:val="clear" w:color="auto" w:fill="auto"/>
          </w:tcPr>
          <w:p w:rsidR="008B24A8" w:rsidRPr="008B24A8" w:rsidRDefault="008B24A8" w:rsidP="00733D40">
            <w:pPr>
              <w:spacing w:line="240" w:lineRule="auto"/>
              <w:ind w:firstLine="0"/>
              <w:rPr>
                <w:rFonts w:cs="Times New Roman"/>
                <w:sz w:val="24"/>
                <w:szCs w:val="24"/>
              </w:rPr>
            </w:pPr>
            <w:r w:rsidRPr="008B24A8">
              <w:rPr>
                <w:rFonts w:cs="Times New Roman"/>
                <w:sz w:val="24"/>
                <w:szCs w:val="24"/>
              </w:rPr>
              <w:t>с. Раздольное, Новосибирский район</w:t>
            </w:r>
          </w:p>
        </w:tc>
        <w:tc>
          <w:tcPr>
            <w:tcW w:w="1842" w:type="dxa"/>
            <w:shd w:val="clear" w:color="auto" w:fill="auto"/>
          </w:tcPr>
          <w:p w:rsidR="008B24A8" w:rsidRPr="008B24A8" w:rsidRDefault="008B24A8" w:rsidP="00733D40">
            <w:pPr>
              <w:spacing w:line="240" w:lineRule="auto"/>
              <w:ind w:firstLine="0"/>
              <w:rPr>
                <w:rFonts w:cs="Times New Roman"/>
                <w:sz w:val="24"/>
                <w:szCs w:val="24"/>
              </w:rPr>
            </w:pPr>
            <w:r w:rsidRPr="008B24A8">
              <w:rPr>
                <w:rFonts w:cs="Times New Roman"/>
                <w:sz w:val="24"/>
                <w:szCs w:val="24"/>
              </w:rPr>
              <w:t>Река Иня, напротив карьера «Борок»</w:t>
            </w:r>
          </w:p>
        </w:tc>
        <w:tc>
          <w:tcPr>
            <w:tcW w:w="2552" w:type="dxa"/>
            <w:shd w:val="clear" w:color="auto" w:fill="auto"/>
          </w:tcPr>
          <w:p w:rsidR="008B24A8" w:rsidRPr="008B24A8" w:rsidRDefault="008B24A8" w:rsidP="00733D40">
            <w:pPr>
              <w:spacing w:line="240" w:lineRule="auto"/>
              <w:ind w:firstLine="0"/>
              <w:rPr>
                <w:rFonts w:cs="Times New Roman"/>
                <w:sz w:val="24"/>
                <w:szCs w:val="24"/>
              </w:rPr>
            </w:pPr>
            <w:r w:rsidRPr="008B24A8">
              <w:rPr>
                <w:rFonts w:cs="Times New Roman"/>
                <w:sz w:val="24"/>
                <w:szCs w:val="24"/>
              </w:rPr>
              <w:t>Протекает по территории Октябрьского района</w:t>
            </w:r>
          </w:p>
        </w:tc>
      </w:tr>
      <w:tr w:rsidR="008B24A8" w:rsidTr="00733D40">
        <w:tc>
          <w:tcPr>
            <w:tcW w:w="675" w:type="dxa"/>
            <w:shd w:val="clear" w:color="auto" w:fill="auto"/>
          </w:tcPr>
          <w:p w:rsidR="008B24A8" w:rsidRPr="00733D40" w:rsidRDefault="008B24A8" w:rsidP="008B24A8">
            <w:pPr>
              <w:spacing w:line="240" w:lineRule="auto"/>
              <w:ind w:firstLine="0"/>
              <w:rPr>
                <w:rFonts w:cs="Times New Roman"/>
                <w:b/>
                <w:sz w:val="24"/>
                <w:szCs w:val="24"/>
              </w:rPr>
            </w:pPr>
            <w:r w:rsidRPr="00733D40">
              <w:rPr>
                <w:rFonts w:cs="Times New Roman"/>
                <w:b/>
                <w:sz w:val="24"/>
                <w:szCs w:val="24"/>
              </w:rPr>
              <w:t>6</w:t>
            </w:r>
          </w:p>
        </w:tc>
        <w:tc>
          <w:tcPr>
            <w:tcW w:w="1560" w:type="dxa"/>
            <w:shd w:val="clear" w:color="auto" w:fill="auto"/>
          </w:tcPr>
          <w:p w:rsidR="008B24A8" w:rsidRPr="008B24A8" w:rsidRDefault="008B24A8" w:rsidP="00733D40">
            <w:pPr>
              <w:spacing w:line="240" w:lineRule="auto"/>
              <w:ind w:firstLine="0"/>
              <w:rPr>
                <w:rFonts w:cs="Times New Roman"/>
                <w:sz w:val="24"/>
                <w:szCs w:val="24"/>
              </w:rPr>
            </w:pPr>
            <w:r w:rsidRPr="008B24A8">
              <w:rPr>
                <w:rFonts w:cs="Times New Roman"/>
                <w:sz w:val="24"/>
                <w:szCs w:val="24"/>
              </w:rPr>
              <w:t>Каменка</w:t>
            </w:r>
          </w:p>
        </w:tc>
        <w:tc>
          <w:tcPr>
            <w:tcW w:w="1387" w:type="dxa"/>
            <w:shd w:val="clear" w:color="auto" w:fill="auto"/>
          </w:tcPr>
          <w:p w:rsidR="008B24A8" w:rsidRPr="008B24A8" w:rsidRDefault="008B24A8" w:rsidP="002F040F">
            <w:pPr>
              <w:spacing w:line="240" w:lineRule="auto"/>
              <w:ind w:firstLine="0"/>
              <w:jc w:val="center"/>
              <w:rPr>
                <w:rFonts w:cs="Times New Roman"/>
                <w:sz w:val="24"/>
                <w:szCs w:val="24"/>
              </w:rPr>
            </w:pPr>
            <w:r w:rsidRPr="008B24A8">
              <w:rPr>
                <w:rFonts w:cs="Times New Roman"/>
                <w:sz w:val="24"/>
                <w:szCs w:val="24"/>
              </w:rPr>
              <w:t>25</w:t>
            </w:r>
            <w:r w:rsidR="00A87907">
              <w:rPr>
                <w:rFonts w:cs="Times New Roman"/>
                <w:sz w:val="24"/>
                <w:szCs w:val="24"/>
              </w:rPr>
              <w:t>/</w:t>
            </w:r>
            <w:r w:rsidRPr="008B24A8">
              <w:rPr>
                <w:rFonts w:cs="Times New Roman"/>
                <w:sz w:val="24"/>
                <w:szCs w:val="24"/>
              </w:rPr>
              <w:t>12</w:t>
            </w:r>
          </w:p>
        </w:tc>
        <w:tc>
          <w:tcPr>
            <w:tcW w:w="2015" w:type="dxa"/>
            <w:shd w:val="clear" w:color="auto" w:fill="auto"/>
          </w:tcPr>
          <w:p w:rsidR="008B24A8" w:rsidRPr="008B24A8" w:rsidRDefault="008B24A8" w:rsidP="00733D40">
            <w:pPr>
              <w:spacing w:line="240" w:lineRule="auto"/>
              <w:ind w:firstLine="0"/>
              <w:rPr>
                <w:rFonts w:cs="Times New Roman"/>
                <w:sz w:val="24"/>
                <w:szCs w:val="24"/>
              </w:rPr>
            </w:pPr>
            <w:r w:rsidRPr="008B24A8">
              <w:rPr>
                <w:rFonts w:cs="Times New Roman"/>
                <w:sz w:val="24"/>
                <w:szCs w:val="24"/>
              </w:rPr>
              <w:t>ст. Мочище, Новосибирский район</w:t>
            </w:r>
          </w:p>
        </w:tc>
        <w:tc>
          <w:tcPr>
            <w:tcW w:w="1842" w:type="dxa"/>
            <w:shd w:val="clear" w:color="auto" w:fill="auto"/>
          </w:tcPr>
          <w:p w:rsidR="008B24A8" w:rsidRPr="008B24A8" w:rsidRDefault="008B24A8" w:rsidP="00733D40">
            <w:pPr>
              <w:spacing w:line="240" w:lineRule="auto"/>
              <w:ind w:firstLine="0"/>
              <w:rPr>
                <w:rFonts w:cs="Times New Roman"/>
                <w:sz w:val="24"/>
                <w:szCs w:val="24"/>
              </w:rPr>
            </w:pPr>
            <w:r w:rsidRPr="008B24A8">
              <w:rPr>
                <w:rFonts w:cs="Times New Roman"/>
                <w:sz w:val="24"/>
                <w:szCs w:val="24"/>
              </w:rPr>
              <w:t>Река Обь у ж</w:t>
            </w:r>
            <w:r w:rsidR="00A87907">
              <w:rPr>
                <w:rFonts w:cs="Times New Roman"/>
                <w:sz w:val="24"/>
                <w:szCs w:val="24"/>
              </w:rPr>
              <w:t>/</w:t>
            </w:r>
            <w:r w:rsidRPr="008B24A8">
              <w:rPr>
                <w:rFonts w:cs="Times New Roman"/>
                <w:sz w:val="24"/>
                <w:szCs w:val="24"/>
              </w:rPr>
              <w:t>д моста</w:t>
            </w:r>
          </w:p>
        </w:tc>
        <w:tc>
          <w:tcPr>
            <w:tcW w:w="2552" w:type="dxa"/>
            <w:shd w:val="clear" w:color="auto" w:fill="auto"/>
          </w:tcPr>
          <w:p w:rsidR="008B24A8" w:rsidRPr="008B24A8" w:rsidRDefault="008B24A8" w:rsidP="00733D40">
            <w:pPr>
              <w:spacing w:line="240" w:lineRule="auto"/>
              <w:ind w:firstLine="0"/>
              <w:rPr>
                <w:rFonts w:cs="Times New Roman"/>
                <w:sz w:val="24"/>
                <w:szCs w:val="24"/>
              </w:rPr>
            </w:pPr>
            <w:r w:rsidRPr="008B24A8">
              <w:rPr>
                <w:rFonts w:cs="Times New Roman"/>
                <w:sz w:val="24"/>
                <w:szCs w:val="24"/>
              </w:rPr>
              <w:t>Протекает по Дзержинскому району и является пограничной между Октябрьским и Центральным районами</w:t>
            </w:r>
          </w:p>
        </w:tc>
      </w:tr>
      <w:tr w:rsidR="008B24A8" w:rsidTr="00733D40">
        <w:tc>
          <w:tcPr>
            <w:tcW w:w="675" w:type="dxa"/>
            <w:shd w:val="clear" w:color="auto" w:fill="auto"/>
          </w:tcPr>
          <w:p w:rsidR="008B24A8" w:rsidRPr="00733D40" w:rsidRDefault="008B24A8" w:rsidP="008B24A8">
            <w:pPr>
              <w:spacing w:line="240" w:lineRule="auto"/>
              <w:ind w:firstLine="0"/>
              <w:rPr>
                <w:rFonts w:cs="Times New Roman"/>
                <w:b/>
                <w:sz w:val="24"/>
                <w:szCs w:val="24"/>
              </w:rPr>
            </w:pPr>
            <w:r w:rsidRPr="00733D40">
              <w:rPr>
                <w:rFonts w:cs="Times New Roman"/>
                <w:b/>
                <w:sz w:val="24"/>
                <w:szCs w:val="24"/>
              </w:rPr>
              <w:t>7</w:t>
            </w:r>
          </w:p>
        </w:tc>
        <w:tc>
          <w:tcPr>
            <w:tcW w:w="1560" w:type="dxa"/>
            <w:shd w:val="clear" w:color="auto" w:fill="auto"/>
          </w:tcPr>
          <w:p w:rsidR="008B24A8" w:rsidRPr="008B24A8" w:rsidRDefault="008B24A8" w:rsidP="00733D40">
            <w:pPr>
              <w:spacing w:line="240" w:lineRule="auto"/>
              <w:ind w:firstLine="0"/>
              <w:rPr>
                <w:rFonts w:cs="Times New Roman"/>
                <w:sz w:val="24"/>
                <w:szCs w:val="24"/>
              </w:rPr>
            </w:pPr>
            <w:r w:rsidRPr="008B24A8">
              <w:rPr>
                <w:rFonts w:cs="Times New Roman"/>
                <w:sz w:val="24"/>
                <w:szCs w:val="24"/>
              </w:rPr>
              <w:t>Ельцовка 1-я</w:t>
            </w:r>
          </w:p>
        </w:tc>
        <w:tc>
          <w:tcPr>
            <w:tcW w:w="1387" w:type="dxa"/>
            <w:shd w:val="clear" w:color="auto" w:fill="auto"/>
          </w:tcPr>
          <w:p w:rsidR="008B24A8" w:rsidRPr="008B24A8" w:rsidRDefault="008B24A8" w:rsidP="002F040F">
            <w:pPr>
              <w:spacing w:line="240" w:lineRule="auto"/>
              <w:ind w:firstLine="0"/>
              <w:jc w:val="center"/>
              <w:rPr>
                <w:rFonts w:cs="Times New Roman"/>
                <w:sz w:val="24"/>
                <w:szCs w:val="24"/>
              </w:rPr>
            </w:pPr>
            <w:r w:rsidRPr="008B24A8">
              <w:rPr>
                <w:rFonts w:cs="Times New Roman"/>
                <w:sz w:val="24"/>
                <w:szCs w:val="24"/>
              </w:rPr>
              <w:t>10</w:t>
            </w:r>
            <w:r w:rsidR="00A87907">
              <w:rPr>
                <w:rFonts w:cs="Times New Roman"/>
                <w:sz w:val="24"/>
                <w:szCs w:val="24"/>
              </w:rPr>
              <w:t>/</w:t>
            </w:r>
            <w:r w:rsidRPr="008B24A8">
              <w:rPr>
                <w:rFonts w:cs="Times New Roman"/>
                <w:sz w:val="24"/>
                <w:szCs w:val="24"/>
              </w:rPr>
              <w:t>7</w:t>
            </w:r>
          </w:p>
        </w:tc>
        <w:tc>
          <w:tcPr>
            <w:tcW w:w="2015" w:type="dxa"/>
            <w:shd w:val="clear" w:color="auto" w:fill="auto"/>
          </w:tcPr>
          <w:p w:rsidR="008B24A8" w:rsidRPr="008B24A8" w:rsidRDefault="008B24A8" w:rsidP="00733D40">
            <w:pPr>
              <w:spacing w:line="240" w:lineRule="auto"/>
              <w:ind w:firstLine="0"/>
              <w:rPr>
                <w:rFonts w:cs="Times New Roman"/>
                <w:sz w:val="24"/>
                <w:szCs w:val="24"/>
              </w:rPr>
            </w:pPr>
            <w:r w:rsidRPr="008B24A8">
              <w:rPr>
                <w:rFonts w:cs="Times New Roman"/>
                <w:sz w:val="24"/>
                <w:szCs w:val="24"/>
              </w:rPr>
              <w:t>ул. Писемского, Калининский район</w:t>
            </w:r>
          </w:p>
        </w:tc>
        <w:tc>
          <w:tcPr>
            <w:tcW w:w="1842" w:type="dxa"/>
            <w:shd w:val="clear" w:color="auto" w:fill="auto"/>
          </w:tcPr>
          <w:p w:rsidR="008B24A8" w:rsidRPr="008B24A8" w:rsidRDefault="008B24A8" w:rsidP="00733D40">
            <w:pPr>
              <w:spacing w:line="240" w:lineRule="auto"/>
              <w:ind w:firstLine="0"/>
              <w:rPr>
                <w:rFonts w:cs="Times New Roman"/>
                <w:sz w:val="24"/>
                <w:szCs w:val="24"/>
              </w:rPr>
            </w:pPr>
            <w:r w:rsidRPr="008B24A8">
              <w:rPr>
                <w:rFonts w:cs="Times New Roman"/>
                <w:sz w:val="24"/>
                <w:szCs w:val="24"/>
              </w:rPr>
              <w:t>Река Обь, западнее ст. Новосибирск-Главный</w:t>
            </w:r>
          </w:p>
        </w:tc>
        <w:tc>
          <w:tcPr>
            <w:tcW w:w="2552" w:type="dxa"/>
            <w:shd w:val="clear" w:color="auto" w:fill="auto"/>
          </w:tcPr>
          <w:p w:rsidR="008B24A8" w:rsidRPr="008B24A8" w:rsidRDefault="008B24A8" w:rsidP="00733D40">
            <w:pPr>
              <w:spacing w:line="240" w:lineRule="auto"/>
              <w:ind w:firstLine="0"/>
              <w:rPr>
                <w:rFonts w:cs="Times New Roman"/>
                <w:sz w:val="24"/>
                <w:szCs w:val="24"/>
              </w:rPr>
            </w:pPr>
            <w:r w:rsidRPr="008B24A8">
              <w:rPr>
                <w:rFonts w:cs="Times New Roman"/>
                <w:sz w:val="24"/>
                <w:szCs w:val="24"/>
              </w:rPr>
              <w:t>Протекает по Калининскому, Дзержинскому, Заельцовскому и Железнодорож- ному районам</w:t>
            </w:r>
          </w:p>
        </w:tc>
      </w:tr>
      <w:tr w:rsidR="008B24A8" w:rsidTr="00733D40">
        <w:tc>
          <w:tcPr>
            <w:tcW w:w="675" w:type="dxa"/>
            <w:shd w:val="clear" w:color="auto" w:fill="auto"/>
          </w:tcPr>
          <w:p w:rsidR="008B24A8" w:rsidRPr="00733D40" w:rsidRDefault="008B24A8" w:rsidP="008B24A8">
            <w:pPr>
              <w:spacing w:line="240" w:lineRule="auto"/>
              <w:ind w:firstLine="0"/>
              <w:rPr>
                <w:rFonts w:cs="Times New Roman"/>
                <w:b/>
                <w:sz w:val="24"/>
                <w:szCs w:val="24"/>
              </w:rPr>
            </w:pPr>
            <w:r w:rsidRPr="00733D40">
              <w:rPr>
                <w:rFonts w:cs="Times New Roman"/>
                <w:b/>
                <w:sz w:val="24"/>
                <w:szCs w:val="24"/>
              </w:rPr>
              <w:t>8</w:t>
            </w:r>
          </w:p>
        </w:tc>
        <w:tc>
          <w:tcPr>
            <w:tcW w:w="1560" w:type="dxa"/>
            <w:shd w:val="clear" w:color="auto" w:fill="auto"/>
          </w:tcPr>
          <w:p w:rsidR="008B24A8" w:rsidRPr="008B24A8" w:rsidRDefault="008B24A8" w:rsidP="00733D40">
            <w:pPr>
              <w:spacing w:line="240" w:lineRule="auto"/>
              <w:ind w:firstLine="0"/>
              <w:rPr>
                <w:rFonts w:cs="Times New Roman"/>
                <w:sz w:val="24"/>
                <w:szCs w:val="24"/>
              </w:rPr>
            </w:pPr>
            <w:r w:rsidRPr="008B24A8">
              <w:rPr>
                <w:rFonts w:cs="Times New Roman"/>
                <w:sz w:val="24"/>
                <w:szCs w:val="24"/>
              </w:rPr>
              <w:t>Ельцовка 2-я</w:t>
            </w:r>
          </w:p>
        </w:tc>
        <w:tc>
          <w:tcPr>
            <w:tcW w:w="1387" w:type="dxa"/>
            <w:shd w:val="clear" w:color="auto" w:fill="auto"/>
          </w:tcPr>
          <w:p w:rsidR="008B24A8" w:rsidRPr="008B24A8" w:rsidRDefault="008B24A8" w:rsidP="002F040F">
            <w:pPr>
              <w:spacing w:line="240" w:lineRule="auto"/>
              <w:ind w:firstLine="0"/>
              <w:jc w:val="center"/>
              <w:rPr>
                <w:rFonts w:cs="Times New Roman"/>
                <w:sz w:val="24"/>
                <w:szCs w:val="24"/>
              </w:rPr>
            </w:pPr>
            <w:r w:rsidRPr="008B24A8">
              <w:rPr>
                <w:rFonts w:cs="Times New Roman"/>
                <w:sz w:val="24"/>
                <w:szCs w:val="24"/>
              </w:rPr>
              <w:t>11</w:t>
            </w:r>
            <w:r w:rsidR="00A87907">
              <w:rPr>
                <w:rFonts w:cs="Times New Roman"/>
                <w:sz w:val="24"/>
                <w:szCs w:val="24"/>
              </w:rPr>
              <w:t>/</w:t>
            </w:r>
            <w:r w:rsidRPr="008B24A8">
              <w:rPr>
                <w:rFonts w:cs="Times New Roman"/>
                <w:sz w:val="24"/>
                <w:szCs w:val="24"/>
              </w:rPr>
              <w:t>9</w:t>
            </w:r>
          </w:p>
        </w:tc>
        <w:tc>
          <w:tcPr>
            <w:tcW w:w="2015" w:type="dxa"/>
            <w:shd w:val="clear" w:color="auto" w:fill="auto"/>
          </w:tcPr>
          <w:p w:rsidR="008B24A8" w:rsidRPr="008B24A8" w:rsidRDefault="008B24A8" w:rsidP="00733D40">
            <w:pPr>
              <w:spacing w:line="240" w:lineRule="auto"/>
              <w:ind w:firstLine="0"/>
              <w:rPr>
                <w:rFonts w:cs="Times New Roman"/>
                <w:sz w:val="24"/>
                <w:szCs w:val="24"/>
              </w:rPr>
            </w:pPr>
            <w:r w:rsidRPr="008B24A8">
              <w:rPr>
                <w:rFonts w:cs="Times New Roman"/>
                <w:sz w:val="24"/>
                <w:szCs w:val="24"/>
              </w:rPr>
              <w:t>ж</w:t>
            </w:r>
            <w:r w:rsidR="00A87907">
              <w:rPr>
                <w:rFonts w:cs="Times New Roman"/>
                <w:sz w:val="24"/>
                <w:szCs w:val="24"/>
              </w:rPr>
              <w:t>/</w:t>
            </w:r>
            <w:r w:rsidRPr="008B24A8">
              <w:rPr>
                <w:rFonts w:cs="Times New Roman"/>
                <w:sz w:val="24"/>
                <w:szCs w:val="24"/>
              </w:rPr>
              <w:t>м Клюквенный, Калининский район</w:t>
            </w:r>
          </w:p>
        </w:tc>
        <w:tc>
          <w:tcPr>
            <w:tcW w:w="1842" w:type="dxa"/>
            <w:shd w:val="clear" w:color="auto" w:fill="auto"/>
          </w:tcPr>
          <w:p w:rsidR="008B24A8" w:rsidRPr="008B24A8" w:rsidRDefault="008B24A8" w:rsidP="00733D40">
            <w:pPr>
              <w:spacing w:line="240" w:lineRule="auto"/>
              <w:ind w:firstLine="0"/>
              <w:rPr>
                <w:rFonts w:cs="Times New Roman"/>
                <w:sz w:val="24"/>
                <w:szCs w:val="24"/>
              </w:rPr>
            </w:pPr>
            <w:r w:rsidRPr="008B24A8">
              <w:rPr>
                <w:rFonts w:cs="Times New Roman"/>
                <w:sz w:val="24"/>
                <w:szCs w:val="24"/>
              </w:rPr>
              <w:t>Река Обь, южнее ПКиО «Заельцовский Бор»</w:t>
            </w:r>
          </w:p>
        </w:tc>
        <w:tc>
          <w:tcPr>
            <w:tcW w:w="2552" w:type="dxa"/>
            <w:shd w:val="clear" w:color="auto" w:fill="auto"/>
          </w:tcPr>
          <w:p w:rsidR="008B24A8" w:rsidRPr="008B24A8" w:rsidRDefault="008B24A8" w:rsidP="00733D40">
            <w:pPr>
              <w:spacing w:line="240" w:lineRule="auto"/>
              <w:ind w:firstLine="0"/>
              <w:rPr>
                <w:rFonts w:cs="Times New Roman"/>
                <w:sz w:val="24"/>
                <w:szCs w:val="24"/>
              </w:rPr>
            </w:pPr>
            <w:r w:rsidRPr="008B24A8">
              <w:rPr>
                <w:rFonts w:cs="Times New Roman"/>
                <w:sz w:val="24"/>
                <w:szCs w:val="24"/>
              </w:rPr>
              <w:t>Протекает по Калининскому и Заельцовскому районам</w:t>
            </w:r>
          </w:p>
        </w:tc>
      </w:tr>
      <w:tr w:rsidR="008B24A8" w:rsidTr="00733D40">
        <w:tc>
          <w:tcPr>
            <w:tcW w:w="675" w:type="dxa"/>
            <w:shd w:val="clear" w:color="auto" w:fill="auto"/>
          </w:tcPr>
          <w:p w:rsidR="008B24A8" w:rsidRPr="00733D40" w:rsidRDefault="008B24A8" w:rsidP="008B24A8">
            <w:pPr>
              <w:spacing w:line="240" w:lineRule="auto"/>
              <w:ind w:firstLine="0"/>
              <w:rPr>
                <w:rFonts w:cs="Times New Roman"/>
                <w:b/>
                <w:sz w:val="24"/>
                <w:szCs w:val="24"/>
              </w:rPr>
            </w:pPr>
            <w:r w:rsidRPr="00733D40">
              <w:rPr>
                <w:rFonts w:cs="Times New Roman"/>
                <w:b/>
                <w:sz w:val="24"/>
                <w:szCs w:val="24"/>
              </w:rPr>
              <w:t>9</w:t>
            </w:r>
          </w:p>
        </w:tc>
        <w:tc>
          <w:tcPr>
            <w:tcW w:w="1560" w:type="dxa"/>
            <w:shd w:val="clear" w:color="auto" w:fill="auto"/>
          </w:tcPr>
          <w:p w:rsidR="008B24A8" w:rsidRPr="008B24A8" w:rsidRDefault="008B24A8" w:rsidP="00733D40">
            <w:pPr>
              <w:spacing w:line="240" w:lineRule="auto"/>
              <w:ind w:firstLine="0"/>
              <w:rPr>
                <w:rFonts w:cs="Times New Roman"/>
                <w:sz w:val="24"/>
                <w:szCs w:val="24"/>
              </w:rPr>
            </w:pPr>
            <w:r w:rsidRPr="008B24A8">
              <w:rPr>
                <w:rFonts w:cs="Times New Roman"/>
                <w:sz w:val="24"/>
                <w:szCs w:val="24"/>
              </w:rPr>
              <w:t>Тула</w:t>
            </w:r>
          </w:p>
        </w:tc>
        <w:tc>
          <w:tcPr>
            <w:tcW w:w="1387" w:type="dxa"/>
            <w:shd w:val="clear" w:color="auto" w:fill="auto"/>
          </w:tcPr>
          <w:p w:rsidR="008B24A8" w:rsidRPr="008B24A8" w:rsidRDefault="008B24A8" w:rsidP="002F040F">
            <w:pPr>
              <w:spacing w:line="240" w:lineRule="auto"/>
              <w:ind w:firstLine="0"/>
              <w:jc w:val="center"/>
              <w:rPr>
                <w:rFonts w:cs="Times New Roman"/>
                <w:sz w:val="24"/>
                <w:szCs w:val="24"/>
              </w:rPr>
            </w:pPr>
            <w:r w:rsidRPr="008B24A8">
              <w:rPr>
                <w:rFonts w:cs="Times New Roman"/>
                <w:sz w:val="24"/>
                <w:szCs w:val="24"/>
              </w:rPr>
              <w:t>15</w:t>
            </w:r>
            <w:r w:rsidR="00A87907">
              <w:rPr>
                <w:rFonts w:cs="Times New Roman"/>
                <w:sz w:val="24"/>
                <w:szCs w:val="24"/>
              </w:rPr>
              <w:t>/</w:t>
            </w:r>
            <w:r w:rsidRPr="008B24A8">
              <w:rPr>
                <w:rFonts w:cs="Times New Roman"/>
                <w:sz w:val="24"/>
                <w:szCs w:val="24"/>
              </w:rPr>
              <w:t>11</w:t>
            </w:r>
          </w:p>
        </w:tc>
        <w:tc>
          <w:tcPr>
            <w:tcW w:w="2015" w:type="dxa"/>
            <w:shd w:val="clear" w:color="auto" w:fill="auto"/>
          </w:tcPr>
          <w:p w:rsidR="008B24A8" w:rsidRPr="008B24A8" w:rsidRDefault="008B24A8" w:rsidP="00733D40">
            <w:pPr>
              <w:spacing w:line="240" w:lineRule="auto"/>
              <w:ind w:firstLine="0"/>
              <w:rPr>
                <w:rFonts w:cs="Times New Roman"/>
                <w:sz w:val="24"/>
                <w:szCs w:val="24"/>
              </w:rPr>
            </w:pPr>
            <w:r w:rsidRPr="008B24A8">
              <w:rPr>
                <w:rFonts w:cs="Times New Roman"/>
                <w:sz w:val="24"/>
                <w:szCs w:val="24"/>
              </w:rPr>
              <w:t>Приобское плато, Новосибирский район</w:t>
            </w:r>
          </w:p>
        </w:tc>
        <w:tc>
          <w:tcPr>
            <w:tcW w:w="1842" w:type="dxa"/>
            <w:shd w:val="clear" w:color="auto" w:fill="auto"/>
          </w:tcPr>
          <w:p w:rsidR="008B24A8" w:rsidRPr="008B24A8" w:rsidRDefault="008B24A8" w:rsidP="00733D40">
            <w:pPr>
              <w:spacing w:line="240" w:lineRule="auto"/>
              <w:ind w:firstLine="0"/>
              <w:rPr>
                <w:rFonts w:cs="Times New Roman"/>
                <w:sz w:val="24"/>
                <w:szCs w:val="24"/>
              </w:rPr>
            </w:pPr>
            <w:r w:rsidRPr="008B24A8">
              <w:rPr>
                <w:rFonts w:cs="Times New Roman"/>
                <w:sz w:val="24"/>
                <w:szCs w:val="24"/>
              </w:rPr>
              <w:t>Река Обь, южнее метромоста</w:t>
            </w:r>
          </w:p>
        </w:tc>
        <w:tc>
          <w:tcPr>
            <w:tcW w:w="2552" w:type="dxa"/>
            <w:shd w:val="clear" w:color="auto" w:fill="auto"/>
          </w:tcPr>
          <w:p w:rsidR="008B24A8" w:rsidRPr="008B24A8" w:rsidRDefault="008B24A8" w:rsidP="00733D40">
            <w:pPr>
              <w:spacing w:line="240" w:lineRule="auto"/>
              <w:ind w:firstLine="0"/>
              <w:rPr>
                <w:rFonts w:cs="Times New Roman"/>
                <w:sz w:val="24"/>
                <w:szCs w:val="24"/>
              </w:rPr>
            </w:pPr>
            <w:r w:rsidRPr="008B24A8">
              <w:rPr>
                <w:rFonts w:cs="Times New Roman"/>
                <w:sz w:val="24"/>
                <w:szCs w:val="24"/>
              </w:rPr>
              <w:t>Протекает по Ленинскому и Кировскому районам</w:t>
            </w:r>
          </w:p>
        </w:tc>
      </w:tr>
    </w:tbl>
    <w:p w:rsidR="004D1EB4" w:rsidRPr="004D1EB4" w:rsidRDefault="004D1EB4" w:rsidP="00733D40">
      <w:pPr>
        <w:spacing w:line="240" w:lineRule="auto"/>
        <w:ind w:left="147" w:right="147"/>
        <w:rPr>
          <w:szCs w:val="28"/>
        </w:rPr>
      </w:pPr>
    </w:p>
    <w:p w:rsidR="004D1EB4" w:rsidRPr="004D1EB4" w:rsidRDefault="004D1EB4" w:rsidP="00733D40">
      <w:pPr>
        <w:spacing w:line="240" w:lineRule="auto"/>
        <w:rPr>
          <w:szCs w:val="28"/>
        </w:rPr>
      </w:pPr>
      <w:r w:rsidRPr="004D1EB4">
        <w:rPr>
          <w:szCs w:val="28"/>
        </w:rPr>
        <w:t>На территории города расположены многочисленные различные по площади зеркала водоемы. Это, в том числе озеро в районе ул. Радиостанция, 2 в Первомайском районе, озеро в районе ул. Ласточкина в Первомайском районе пруды и обводненные карьеры, расположенные у здания №</w:t>
      </w:r>
      <w:r w:rsidR="009A3A13">
        <w:rPr>
          <w:szCs w:val="28"/>
        </w:rPr>
        <w:t> </w:t>
      </w:r>
      <w:r w:rsidRPr="004D1EB4">
        <w:rPr>
          <w:szCs w:val="28"/>
        </w:rPr>
        <w:t>16/1 по пер.</w:t>
      </w:r>
      <w:r w:rsidR="009A3A13">
        <w:rPr>
          <w:szCs w:val="28"/>
        </w:rPr>
        <w:t> </w:t>
      </w:r>
      <w:r w:rsidRPr="004D1EB4">
        <w:rPr>
          <w:szCs w:val="28"/>
        </w:rPr>
        <w:t>Воронежскому в Дзержинском районе, у здания № 1, корпус 2 по ул.</w:t>
      </w:r>
      <w:r w:rsidR="00C2196D">
        <w:rPr>
          <w:szCs w:val="28"/>
        </w:rPr>
        <w:t> </w:t>
      </w:r>
      <w:r w:rsidRPr="004D1EB4">
        <w:rPr>
          <w:szCs w:val="28"/>
        </w:rPr>
        <w:t xml:space="preserve">Биатлонной в Дзержинском районе, в районе Государственной Новосибирской клинической психиатрической больницы № 3 (ул. Красноводская, 36) в Дзержинском районе, карьер обводненный «Мирское» в районе СНТ «Сибиряк-2» в Калининском районе, карьер обводненный «озеро Медвежье» у здания № 84/2 по ул. Станционной в Ленинском районе, обводненный карьер «озеро Верховое» в районе ул. Романова, 130 в Центральном округе, обводненный карьер «Лесное» в </w:t>
      </w:r>
      <w:r w:rsidRPr="004D1EB4">
        <w:rPr>
          <w:szCs w:val="28"/>
        </w:rPr>
        <w:lastRenderedPageBreak/>
        <w:t>районе СНТ «Сибиряк» в Октябрьском районе. В настоящее время берега некоторых водных объектов находятся в неудовлетворительном состоянии, купание в таких водных объектах запрещено.</w:t>
      </w:r>
    </w:p>
    <w:p w:rsidR="004D1EB4" w:rsidRPr="004D1EB4" w:rsidRDefault="004D1EB4" w:rsidP="004D3C25">
      <w:pPr>
        <w:spacing w:line="240" w:lineRule="auto"/>
        <w:rPr>
          <w:szCs w:val="28"/>
        </w:rPr>
      </w:pPr>
      <w:r w:rsidRPr="004D1EB4">
        <w:rPr>
          <w:szCs w:val="28"/>
        </w:rPr>
        <w:t xml:space="preserve">Наиболее богатые ресурсы подземных вод сосредоточены в водоносных горизонтах долин рек Оби и Ини. Водоносные пески в пойме находятся на глубинах от 0,5 до 10 м, на террасах </w:t>
      </w:r>
      <w:r w:rsidR="00C2196D" w:rsidRPr="002C4172">
        <w:rPr>
          <w:rFonts w:eastAsia="TimesNewRoman" w:cs="Times New Roman"/>
          <w:b/>
          <w:bCs/>
          <w:szCs w:val="28"/>
        </w:rPr>
        <w:t>–</w:t>
      </w:r>
      <w:r w:rsidRPr="004D1EB4">
        <w:rPr>
          <w:szCs w:val="28"/>
        </w:rPr>
        <w:t xml:space="preserve"> до 25-40 м. Мощности водоносных горизонтов колеблются от нескольких до 50 м. Дебиты скважин изменяются от 0,6 до 27 л/с. Воды </w:t>
      </w:r>
      <w:r w:rsidR="00C2196D" w:rsidRPr="002C4172">
        <w:rPr>
          <w:rFonts w:eastAsia="TimesNewRoman" w:cs="Times New Roman"/>
          <w:b/>
          <w:bCs/>
          <w:szCs w:val="28"/>
        </w:rPr>
        <w:t>–</w:t>
      </w:r>
      <w:r w:rsidRPr="004D1EB4">
        <w:rPr>
          <w:szCs w:val="28"/>
        </w:rPr>
        <w:t xml:space="preserve"> пресные гидрокарбонатные с минерализацией от 0,2 до 0,5 г/дм</w:t>
      </w:r>
      <w:r w:rsidRPr="00A87907">
        <w:rPr>
          <w:szCs w:val="28"/>
          <w:vertAlign w:val="superscript"/>
        </w:rPr>
        <w:t>3</w:t>
      </w:r>
      <w:r w:rsidRPr="004D1EB4">
        <w:rPr>
          <w:szCs w:val="28"/>
        </w:rPr>
        <w:t>, реже до 1 г/дм</w:t>
      </w:r>
      <w:r w:rsidRPr="00A87907">
        <w:rPr>
          <w:szCs w:val="28"/>
          <w:vertAlign w:val="superscript"/>
        </w:rPr>
        <w:t>3</w:t>
      </w:r>
      <w:r w:rsidRPr="004D1EB4">
        <w:rPr>
          <w:szCs w:val="28"/>
        </w:rPr>
        <w:t>. Для вод характерно повышенное содержание железа (1-20 мг/дм</w:t>
      </w:r>
      <w:r w:rsidRPr="00A87907">
        <w:rPr>
          <w:szCs w:val="28"/>
          <w:vertAlign w:val="superscript"/>
        </w:rPr>
        <w:t>3</w:t>
      </w:r>
      <w:r w:rsidRPr="004D1EB4">
        <w:rPr>
          <w:szCs w:val="28"/>
        </w:rPr>
        <w:t>).</w:t>
      </w:r>
    </w:p>
    <w:p w:rsidR="004D1EB4" w:rsidRPr="004D1EB4" w:rsidRDefault="004D1EB4" w:rsidP="004D3C25">
      <w:pPr>
        <w:spacing w:line="240" w:lineRule="auto"/>
        <w:rPr>
          <w:szCs w:val="28"/>
        </w:rPr>
      </w:pPr>
      <w:r w:rsidRPr="004D1EB4">
        <w:rPr>
          <w:szCs w:val="28"/>
        </w:rPr>
        <w:t>В долине Оби полностью или частично разведано 17 участков подземных вод для хозяйственно – питьевого водоснабжения. Наиболее крупные из них Соколовско – Крохалевский (западнее Кудряшовского бора), Восточно – Кудряшовский (восточнее Кудряшовского бора), Ленинский (левый берег Новосибирского водохранилища). В настоящее время эксплуатируются подземные воды участков: Береговой (Академгородок)</w:t>
      </w:r>
      <w:r w:rsidR="00C2196D">
        <w:rPr>
          <w:szCs w:val="28"/>
        </w:rPr>
        <w:t xml:space="preserve"> </w:t>
      </w:r>
      <w:r w:rsidR="00C2196D" w:rsidRPr="002C4172">
        <w:rPr>
          <w:rFonts w:eastAsia="TimesNewRoman" w:cs="Times New Roman"/>
          <w:b/>
          <w:bCs/>
          <w:szCs w:val="28"/>
        </w:rPr>
        <w:t>–</w:t>
      </w:r>
      <w:r w:rsidR="00C2196D">
        <w:rPr>
          <w:rFonts w:eastAsia="TimesNewRoman" w:cs="Times New Roman"/>
          <w:b/>
          <w:bCs/>
          <w:szCs w:val="28"/>
        </w:rPr>
        <w:t xml:space="preserve"> </w:t>
      </w:r>
      <w:r w:rsidRPr="004D1EB4">
        <w:rPr>
          <w:szCs w:val="28"/>
        </w:rPr>
        <w:t xml:space="preserve">15 тыс. </w:t>
      </w:r>
      <w:r w:rsidRPr="00A87907">
        <w:rPr>
          <w:szCs w:val="28"/>
        </w:rPr>
        <w:t>м</w:t>
      </w:r>
      <w:r w:rsidRPr="00A87907">
        <w:rPr>
          <w:szCs w:val="28"/>
          <w:vertAlign w:val="superscript"/>
        </w:rPr>
        <w:t>3</w:t>
      </w:r>
      <w:r w:rsidRPr="004D1EB4">
        <w:rPr>
          <w:szCs w:val="28"/>
        </w:rPr>
        <w:t xml:space="preserve">/сут, Кудряшовского свинокомплекса, Толмачевского аэропорта </w:t>
      </w:r>
      <w:r w:rsidR="00C2196D" w:rsidRPr="002C4172">
        <w:rPr>
          <w:rFonts w:eastAsia="TimesNewRoman" w:cs="Times New Roman"/>
          <w:b/>
          <w:bCs/>
          <w:szCs w:val="28"/>
        </w:rPr>
        <w:t>–</w:t>
      </w:r>
      <w:r w:rsidRPr="004D1EB4">
        <w:rPr>
          <w:szCs w:val="28"/>
        </w:rPr>
        <w:t xml:space="preserve"> 4,7 тыс. м</w:t>
      </w:r>
      <w:r w:rsidRPr="00A87907">
        <w:rPr>
          <w:szCs w:val="28"/>
          <w:vertAlign w:val="superscript"/>
        </w:rPr>
        <w:t>3</w:t>
      </w:r>
      <w:r w:rsidRPr="004D1EB4">
        <w:rPr>
          <w:szCs w:val="28"/>
        </w:rPr>
        <w:t>/сут, г. Обь</w:t>
      </w:r>
      <w:r w:rsidR="00C2196D">
        <w:rPr>
          <w:szCs w:val="28"/>
        </w:rPr>
        <w:t xml:space="preserve"> </w:t>
      </w:r>
      <w:r w:rsidR="00C2196D" w:rsidRPr="002C4172">
        <w:rPr>
          <w:rFonts w:eastAsia="TimesNewRoman" w:cs="Times New Roman"/>
          <w:b/>
          <w:bCs/>
          <w:szCs w:val="28"/>
        </w:rPr>
        <w:t>–</w:t>
      </w:r>
      <w:r w:rsidRPr="004D1EB4">
        <w:rPr>
          <w:szCs w:val="28"/>
        </w:rPr>
        <w:t xml:space="preserve">  4,3 тыс. м</w:t>
      </w:r>
      <w:r w:rsidRPr="00A87907">
        <w:rPr>
          <w:szCs w:val="28"/>
          <w:vertAlign w:val="superscript"/>
        </w:rPr>
        <w:t>3</w:t>
      </w:r>
      <w:r w:rsidRPr="004D1EB4">
        <w:rPr>
          <w:szCs w:val="28"/>
        </w:rPr>
        <w:t xml:space="preserve">/сут, п. г. т. Колывань </w:t>
      </w:r>
      <w:r w:rsidR="00C2196D" w:rsidRPr="002C4172">
        <w:rPr>
          <w:rFonts w:eastAsia="TimesNewRoman" w:cs="Times New Roman"/>
          <w:b/>
          <w:bCs/>
          <w:szCs w:val="28"/>
        </w:rPr>
        <w:t>–</w:t>
      </w:r>
      <w:r w:rsidRPr="004D1EB4">
        <w:rPr>
          <w:szCs w:val="28"/>
        </w:rPr>
        <w:t xml:space="preserve"> около 3 тыс. м</w:t>
      </w:r>
      <w:r w:rsidRPr="00A87907">
        <w:rPr>
          <w:szCs w:val="28"/>
          <w:vertAlign w:val="superscript"/>
        </w:rPr>
        <w:t>3</w:t>
      </w:r>
      <w:r w:rsidRPr="004D1EB4">
        <w:rPr>
          <w:szCs w:val="28"/>
        </w:rPr>
        <w:t>/сут.</w:t>
      </w:r>
    </w:p>
    <w:p w:rsidR="00B214C9" w:rsidRDefault="004D1EB4" w:rsidP="00733D40">
      <w:pPr>
        <w:spacing w:line="240" w:lineRule="auto"/>
        <w:rPr>
          <w:szCs w:val="28"/>
        </w:rPr>
      </w:pPr>
      <w:r w:rsidRPr="004D1EB4">
        <w:rPr>
          <w:szCs w:val="28"/>
        </w:rPr>
        <w:t>В городе Новосибирске и его окрестностях разве</w:t>
      </w:r>
      <w:r w:rsidR="00733D40">
        <w:rPr>
          <w:szCs w:val="28"/>
        </w:rPr>
        <w:t xml:space="preserve">дано 12 участков радоновых вод. </w:t>
      </w:r>
      <w:r w:rsidRPr="004D1EB4">
        <w:rPr>
          <w:szCs w:val="28"/>
        </w:rPr>
        <w:t xml:space="preserve">В целях уменьшения сброса вредных веществ в природные водоемы, в соответствии с заключенным концессионным соглашением в 2016 году построена и введена в эксплуатацию снегоплавильная станция с оборудованием для утилизации снега и очистными сооружениями по </w:t>
      </w:r>
      <w:r w:rsidR="004D3C25">
        <w:rPr>
          <w:szCs w:val="28"/>
        </w:rPr>
        <w:t>ул. Широкой в Ленинском районе.</w:t>
      </w:r>
    </w:p>
    <w:p w:rsidR="00DD1E37" w:rsidRDefault="00DD1E37" w:rsidP="004D3C25">
      <w:pPr>
        <w:spacing w:line="240" w:lineRule="auto"/>
        <w:rPr>
          <w:szCs w:val="28"/>
        </w:rPr>
      </w:pPr>
    </w:p>
    <w:p w:rsidR="00DD1E37" w:rsidRDefault="00DD1E37" w:rsidP="004D3C25">
      <w:pPr>
        <w:spacing w:line="240" w:lineRule="auto"/>
        <w:rPr>
          <w:szCs w:val="28"/>
        </w:rPr>
      </w:pPr>
    </w:p>
    <w:p w:rsidR="004D3C25" w:rsidRPr="004D3C25" w:rsidRDefault="004D3C25" w:rsidP="004D3C25">
      <w:pPr>
        <w:spacing w:line="240" w:lineRule="auto"/>
        <w:rPr>
          <w:szCs w:val="28"/>
        </w:rPr>
      </w:pPr>
    </w:p>
    <w:p w:rsidR="00DD1E37" w:rsidRDefault="00DD1E37" w:rsidP="00FF5853">
      <w:pPr>
        <w:spacing w:after="200" w:line="240" w:lineRule="auto"/>
        <w:ind w:firstLine="0"/>
        <w:jc w:val="center"/>
        <w:outlineLvl w:val="0"/>
        <w:rPr>
          <w:b/>
        </w:rPr>
      </w:pPr>
    </w:p>
    <w:p w:rsidR="00DD1E37" w:rsidRDefault="00DD1E37" w:rsidP="00FF5853">
      <w:pPr>
        <w:spacing w:after="200" w:line="240" w:lineRule="auto"/>
        <w:ind w:firstLine="0"/>
        <w:jc w:val="center"/>
        <w:outlineLvl w:val="0"/>
        <w:rPr>
          <w:b/>
        </w:rPr>
      </w:pPr>
    </w:p>
    <w:p w:rsidR="00DD1E37" w:rsidRDefault="00DD1E37" w:rsidP="00FF5853">
      <w:pPr>
        <w:spacing w:after="200" w:line="240" w:lineRule="auto"/>
        <w:ind w:firstLine="0"/>
        <w:jc w:val="center"/>
        <w:outlineLvl w:val="0"/>
        <w:rPr>
          <w:b/>
        </w:rPr>
      </w:pPr>
    </w:p>
    <w:p w:rsidR="00DD1E37" w:rsidRDefault="00DD1E37" w:rsidP="00FF5853">
      <w:pPr>
        <w:spacing w:after="200" w:line="240" w:lineRule="auto"/>
        <w:ind w:firstLine="0"/>
        <w:jc w:val="center"/>
        <w:outlineLvl w:val="0"/>
        <w:rPr>
          <w:b/>
        </w:rPr>
      </w:pPr>
    </w:p>
    <w:p w:rsidR="00DD1E37" w:rsidRDefault="00DD1E37" w:rsidP="00FF5853">
      <w:pPr>
        <w:spacing w:after="200" w:line="240" w:lineRule="auto"/>
        <w:ind w:firstLine="0"/>
        <w:jc w:val="center"/>
        <w:outlineLvl w:val="0"/>
        <w:rPr>
          <w:b/>
        </w:rPr>
      </w:pPr>
    </w:p>
    <w:p w:rsidR="00DD1E37" w:rsidRDefault="00DD1E37" w:rsidP="00FF5853">
      <w:pPr>
        <w:spacing w:after="200" w:line="240" w:lineRule="auto"/>
        <w:ind w:firstLine="0"/>
        <w:jc w:val="center"/>
        <w:outlineLvl w:val="0"/>
        <w:rPr>
          <w:b/>
        </w:rPr>
      </w:pPr>
    </w:p>
    <w:p w:rsidR="00DD1E37" w:rsidRDefault="00DD1E37" w:rsidP="00FF5853">
      <w:pPr>
        <w:spacing w:after="200" w:line="240" w:lineRule="auto"/>
        <w:ind w:firstLine="0"/>
        <w:jc w:val="center"/>
        <w:outlineLvl w:val="0"/>
        <w:rPr>
          <w:b/>
        </w:rPr>
      </w:pPr>
    </w:p>
    <w:p w:rsidR="00DD1E37" w:rsidRDefault="00DD1E37" w:rsidP="00FF5853">
      <w:pPr>
        <w:spacing w:after="200" w:line="240" w:lineRule="auto"/>
        <w:ind w:firstLine="0"/>
        <w:jc w:val="center"/>
        <w:outlineLvl w:val="0"/>
        <w:rPr>
          <w:b/>
        </w:rPr>
      </w:pPr>
    </w:p>
    <w:p w:rsidR="00DD1E37" w:rsidRDefault="00DD1E37" w:rsidP="00FF5853">
      <w:pPr>
        <w:spacing w:after="200" w:line="240" w:lineRule="auto"/>
        <w:ind w:firstLine="0"/>
        <w:jc w:val="center"/>
        <w:outlineLvl w:val="0"/>
        <w:rPr>
          <w:b/>
        </w:rPr>
      </w:pPr>
    </w:p>
    <w:p w:rsidR="00DD1E37" w:rsidRDefault="00DD1E37" w:rsidP="00FF5853">
      <w:pPr>
        <w:spacing w:after="200" w:line="240" w:lineRule="auto"/>
        <w:ind w:firstLine="0"/>
        <w:jc w:val="center"/>
        <w:outlineLvl w:val="0"/>
        <w:rPr>
          <w:b/>
        </w:rPr>
      </w:pPr>
    </w:p>
    <w:p w:rsidR="00733D40" w:rsidRDefault="00733D40" w:rsidP="00FF5853">
      <w:pPr>
        <w:spacing w:after="200" w:line="240" w:lineRule="auto"/>
        <w:ind w:firstLine="0"/>
        <w:jc w:val="center"/>
        <w:outlineLvl w:val="0"/>
        <w:rPr>
          <w:b/>
        </w:rPr>
      </w:pPr>
    </w:p>
    <w:p w:rsidR="00733D40" w:rsidRDefault="00733D40" w:rsidP="00FF5853">
      <w:pPr>
        <w:spacing w:after="200" w:line="240" w:lineRule="auto"/>
        <w:ind w:firstLine="0"/>
        <w:jc w:val="center"/>
        <w:outlineLvl w:val="0"/>
        <w:rPr>
          <w:b/>
        </w:rPr>
      </w:pPr>
    </w:p>
    <w:p w:rsidR="00FF5853" w:rsidRPr="00CE4440" w:rsidRDefault="00FF5853" w:rsidP="007E1CBE">
      <w:pPr>
        <w:pStyle w:val="3"/>
        <w:jc w:val="center"/>
        <w:rPr>
          <w:sz w:val="28"/>
        </w:rPr>
      </w:pPr>
      <w:r w:rsidRPr="0075223D">
        <w:rPr>
          <w:sz w:val="28"/>
        </w:rPr>
        <w:t xml:space="preserve">2. </w:t>
      </w:r>
      <w:r w:rsidRPr="00CE4440">
        <w:rPr>
          <w:sz w:val="28"/>
        </w:rPr>
        <w:t>Население и трудовые ресурсы</w:t>
      </w:r>
    </w:p>
    <w:p w:rsidR="00C3332A" w:rsidRPr="009B72CC" w:rsidRDefault="00971F71" w:rsidP="007E1CBE">
      <w:pPr>
        <w:spacing w:line="240" w:lineRule="auto"/>
        <w:rPr>
          <w:rFonts w:cs="Times New Roman"/>
          <w:sz w:val="40"/>
        </w:rPr>
      </w:pPr>
      <w:r w:rsidRPr="006C1BF6">
        <w:rPr>
          <w:spacing w:val="-2"/>
        </w:rPr>
        <w:t xml:space="preserve">Демографическая ситуация в городе Новосибирске </w:t>
      </w:r>
      <w:r>
        <w:rPr>
          <w:spacing w:val="-2"/>
        </w:rPr>
        <w:t xml:space="preserve">в январе-декабре 2019 года </w:t>
      </w:r>
      <w:r w:rsidRPr="006C1BF6">
        <w:rPr>
          <w:spacing w:val="-2"/>
        </w:rPr>
        <w:t>характериз</w:t>
      </w:r>
      <w:r>
        <w:rPr>
          <w:spacing w:val="-2"/>
        </w:rPr>
        <w:t>уется</w:t>
      </w:r>
      <w:r w:rsidRPr="006C1BF6">
        <w:rPr>
          <w:spacing w:val="-2"/>
        </w:rPr>
        <w:t xml:space="preserve"> </w:t>
      </w:r>
      <w:r>
        <w:rPr>
          <w:spacing w:val="-2"/>
        </w:rPr>
        <w:t xml:space="preserve">снижением рождаемости и смертности, естественной убылью, </w:t>
      </w:r>
      <w:r w:rsidRPr="00691663">
        <w:t>миграционным и общ</w:t>
      </w:r>
      <w:r>
        <w:t>им</w:t>
      </w:r>
      <w:r w:rsidRPr="00691663">
        <w:t xml:space="preserve"> приростом</w:t>
      </w:r>
      <w:r>
        <w:t xml:space="preserve"> населения. </w:t>
      </w:r>
      <w:r w:rsidR="009B72CC" w:rsidRPr="009B72CC">
        <w:rPr>
          <w:rFonts w:cs="Times New Roman"/>
          <w:color w:val="000000"/>
          <w:szCs w:val="20"/>
          <w:shd w:val="clear" w:color="auto" w:fill="FFFFFF"/>
        </w:rPr>
        <w:t xml:space="preserve">Сейчас можно сказать, что на январь 2020 года в </w:t>
      </w:r>
      <w:r w:rsidR="009B72CC">
        <w:rPr>
          <w:rFonts w:cs="Times New Roman"/>
          <w:color w:val="000000"/>
          <w:szCs w:val="20"/>
          <w:shd w:val="clear" w:color="auto" w:fill="FFFFFF"/>
        </w:rPr>
        <w:t>Новосибирске</w:t>
      </w:r>
      <w:r w:rsidR="009B72CC" w:rsidRPr="009B72CC">
        <w:rPr>
          <w:rFonts w:cs="Times New Roman"/>
          <w:color w:val="000000"/>
          <w:szCs w:val="20"/>
          <w:shd w:val="clear" w:color="auto" w:fill="FFFFFF"/>
        </w:rPr>
        <w:t xml:space="preserve"> проживает более 1</w:t>
      </w:r>
      <w:r w:rsidR="009B72CC">
        <w:rPr>
          <w:rFonts w:cs="Times New Roman"/>
          <w:color w:val="000000"/>
          <w:szCs w:val="20"/>
          <w:shd w:val="clear" w:color="auto" w:fill="FFFFFF"/>
        </w:rPr>
        <w:t> </w:t>
      </w:r>
      <w:r w:rsidR="009B72CC" w:rsidRPr="009B72CC">
        <w:rPr>
          <w:rFonts w:cs="Times New Roman"/>
          <w:color w:val="000000"/>
          <w:szCs w:val="20"/>
          <w:shd w:val="clear" w:color="auto" w:fill="FFFFFF"/>
        </w:rPr>
        <w:t>624</w:t>
      </w:r>
      <w:r w:rsidR="009B72CC">
        <w:rPr>
          <w:rFonts w:cs="Times New Roman"/>
          <w:color w:val="000000"/>
          <w:szCs w:val="20"/>
          <w:shd w:val="clear" w:color="auto" w:fill="FFFFFF"/>
        </w:rPr>
        <w:t xml:space="preserve">, 0 тыс. </w:t>
      </w:r>
      <w:r w:rsidR="009B72CC" w:rsidRPr="009B72CC">
        <w:rPr>
          <w:rFonts w:cs="Times New Roman"/>
          <w:color w:val="000000"/>
          <w:szCs w:val="20"/>
          <w:shd w:val="clear" w:color="auto" w:fill="FFFFFF"/>
        </w:rPr>
        <w:t>человек, так как наблюдается неуклонный прирост населения.</w:t>
      </w:r>
      <w:r w:rsidR="009B72CC">
        <w:rPr>
          <w:rFonts w:cs="Times New Roman"/>
          <w:sz w:val="40"/>
        </w:rPr>
        <w:t xml:space="preserve"> </w:t>
      </w:r>
      <w:r w:rsidR="009B72CC">
        <w:t>В течение 2020</w:t>
      </w:r>
      <w:r w:rsidR="00C3332A" w:rsidRPr="009B72CC">
        <w:t xml:space="preserve"> года население города увеличилось на </w:t>
      </w:r>
      <w:r w:rsidR="009B72CC">
        <w:t>5 961</w:t>
      </w:r>
      <w:r w:rsidR="00C3332A" w:rsidRPr="009B72CC">
        <w:t xml:space="preserve"> человек. </w:t>
      </w:r>
    </w:p>
    <w:p w:rsidR="00E05C28" w:rsidRPr="002C4172" w:rsidRDefault="00E05C28" w:rsidP="00222791">
      <w:pPr>
        <w:spacing w:line="240" w:lineRule="auto"/>
        <w:ind w:firstLine="0"/>
      </w:pPr>
    </w:p>
    <w:p w:rsidR="00FF5853" w:rsidRPr="00912564" w:rsidRDefault="00FF5853" w:rsidP="00FF5853">
      <w:pPr>
        <w:spacing w:line="240" w:lineRule="auto"/>
        <w:ind w:firstLine="0"/>
        <w:jc w:val="center"/>
        <w:outlineLvl w:val="0"/>
        <w:rPr>
          <w:b/>
        </w:rPr>
      </w:pPr>
      <w:r w:rsidRPr="00912564">
        <w:rPr>
          <w:b/>
        </w:rPr>
        <w:t>Основные показатели, характеризующие демографические процессы</w:t>
      </w:r>
    </w:p>
    <w:p w:rsidR="00FF5853" w:rsidRPr="00912564" w:rsidRDefault="00FF5853" w:rsidP="00FF5853">
      <w:pPr>
        <w:spacing w:line="240" w:lineRule="auto"/>
        <w:ind w:firstLine="0"/>
        <w:jc w:val="center"/>
        <w:outlineLvl w:val="0"/>
        <w:rPr>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2"/>
        <w:gridCol w:w="1809"/>
        <w:gridCol w:w="1134"/>
        <w:gridCol w:w="992"/>
        <w:gridCol w:w="1276"/>
      </w:tblGrid>
      <w:tr w:rsidR="00FD1851" w:rsidRPr="00912564" w:rsidTr="00791D19">
        <w:trPr>
          <w:cantSplit/>
        </w:trPr>
        <w:tc>
          <w:tcPr>
            <w:tcW w:w="4712" w:type="dxa"/>
          </w:tcPr>
          <w:p w:rsidR="00FD1851" w:rsidRPr="00912564" w:rsidRDefault="00FD1851" w:rsidP="00641F2E">
            <w:pPr>
              <w:spacing w:line="240" w:lineRule="auto"/>
              <w:jc w:val="center"/>
              <w:rPr>
                <w:b/>
                <w:sz w:val="24"/>
                <w:szCs w:val="24"/>
                <w:lang w:eastAsia="ru-RU"/>
              </w:rPr>
            </w:pPr>
            <w:r w:rsidRPr="00912564">
              <w:rPr>
                <w:b/>
                <w:sz w:val="24"/>
                <w:szCs w:val="24"/>
                <w:lang w:eastAsia="ru-RU"/>
              </w:rPr>
              <w:t>Наименование показателя</w:t>
            </w:r>
          </w:p>
        </w:tc>
        <w:tc>
          <w:tcPr>
            <w:tcW w:w="1809" w:type="dxa"/>
          </w:tcPr>
          <w:p w:rsidR="00FD1851" w:rsidRPr="00912564" w:rsidRDefault="00FD1851" w:rsidP="00641F2E">
            <w:pPr>
              <w:spacing w:line="240" w:lineRule="auto"/>
              <w:ind w:firstLine="0"/>
              <w:jc w:val="center"/>
              <w:rPr>
                <w:b/>
                <w:sz w:val="24"/>
                <w:szCs w:val="24"/>
                <w:lang w:eastAsia="ru-RU"/>
              </w:rPr>
            </w:pPr>
            <w:r w:rsidRPr="00912564">
              <w:rPr>
                <w:b/>
                <w:sz w:val="24"/>
                <w:szCs w:val="24"/>
                <w:lang w:eastAsia="ru-RU"/>
              </w:rPr>
              <w:t>Ед. изм.</w:t>
            </w:r>
          </w:p>
        </w:tc>
        <w:tc>
          <w:tcPr>
            <w:tcW w:w="1134" w:type="dxa"/>
          </w:tcPr>
          <w:p w:rsidR="00FD1851" w:rsidRPr="00912564" w:rsidRDefault="00FD1851" w:rsidP="00172E52">
            <w:pPr>
              <w:spacing w:line="240" w:lineRule="auto"/>
              <w:ind w:firstLine="0"/>
              <w:jc w:val="center"/>
              <w:rPr>
                <w:b/>
                <w:sz w:val="24"/>
                <w:szCs w:val="24"/>
                <w:lang w:eastAsia="ru-RU"/>
              </w:rPr>
            </w:pPr>
            <w:r w:rsidRPr="00912564">
              <w:rPr>
                <w:b/>
                <w:sz w:val="24"/>
                <w:szCs w:val="24"/>
                <w:lang w:eastAsia="ru-RU"/>
              </w:rPr>
              <w:t>201</w:t>
            </w:r>
            <w:r w:rsidR="00172E52">
              <w:rPr>
                <w:b/>
                <w:sz w:val="24"/>
                <w:szCs w:val="24"/>
                <w:lang w:eastAsia="ru-RU"/>
              </w:rPr>
              <w:t>7</w:t>
            </w:r>
          </w:p>
        </w:tc>
        <w:tc>
          <w:tcPr>
            <w:tcW w:w="992" w:type="dxa"/>
          </w:tcPr>
          <w:p w:rsidR="00FD1851" w:rsidRPr="00912564" w:rsidRDefault="00FD1851" w:rsidP="00D95D6F">
            <w:pPr>
              <w:spacing w:line="240" w:lineRule="auto"/>
              <w:ind w:firstLine="0"/>
              <w:jc w:val="center"/>
              <w:rPr>
                <w:b/>
                <w:sz w:val="24"/>
                <w:szCs w:val="24"/>
                <w:lang w:eastAsia="ru-RU"/>
              </w:rPr>
            </w:pPr>
            <w:r w:rsidRPr="00912564">
              <w:rPr>
                <w:b/>
                <w:sz w:val="24"/>
                <w:szCs w:val="24"/>
                <w:lang w:eastAsia="ru-RU"/>
              </w:rPr>
              <w:t>2</w:t>
            </w:r>
            <w:r w:rsidR="00172E52">
              <w:rPr>
                <w:b/>
                <w:sz w:val="24"/>
                <w:szCs w:val="24"/>
                <w:lang w:eastAsia="ru-RU"/>
              </w:rPr>
              <w:t>018</w:t>
            </w:r>
          </w:p>
        </w:tc>
        <w:tc>
          <w:tcPr>
            <w:tcW w:w="1276" w:type="dxa"/>
          </w:tcPr>
          <w:p w:rsidR="00FD1851" w:rsidRPr="00912564" w:rsidRDefault="00172E52" w:rsidP="00D95D6F">
            <w:pPr>
              <w:spacing w:line="240" w:lineRule="auto"/>
              <w:ind w:firstLine="0"/>
              <w:jc w:val="center"/>
              <w:rPr>
                <w:b/>
                <w:sz w:val="24"/>
                <w:szCs w:val="24"/>
                <w:lang w:eastAsia="ru-RU"/>
              </w:rPr>
            </w:pPr>
            <w:r>
              <w:rPr>
                <w:b/>
                <w:sz w:val="24"/>
                <w:szCs w:val="24"/>
                <w:lang w:eastAsia="ru-RU"/>
              </w:rPr>
              <w:t>2019</w:t>
            </w:r>
          </w:p>
        </w:tc>
      </w:tr>
      <w:tr w:rsidR="00FD1851" w:rsidRPr="00912564" w:rsidTr="00791D19">
        <w:trPr>
          <w:cantSplit/>
        </w:trPr>
        <w:tc>
          <w:tcPr>
            <w:tcW w:w="4712" w:type="dxa"/>
          </w:tcPr>
          <w:p w:rsidR="00FD1851" w:rsidRPr="002704E6" w:rsidRDefault="00FD1851" w:rsidP="00733D40">
            <w:pPr>
              <w:spacing w:line="240" w:lineRule="auto"/>
              <w:ind w:firstLine="0"/>
              <w:rPr>
                <w:sz w:val="24"/>
                <w:szCs w:val="24"/>
                <w:lang w:eastAsia="ru-RU"/>
              </w:rPr>
            </w:pPr>
            <w:r w:rsidRPr="002704E6">
              <w:rPr>
                <w:sz w:val="24"/>
                <w:szCs w:val="24"/>
                <w:lang w:eastAsia="ru-RU"/>
              </w:rPr>
              <w:t>1. Возрастная структура населения:</w:t>
            </w:r>
          </w:p>
        </w:tc>
        <w:tc>
          <w:tcPr>
            <w:tcW w:w="1809" w:type="dxa"/>
          </w:tcPr>
          <w:p w:rsidR="00FD1851" w:rsidRPr="002704E6" w:rsidRDefault="00FD1851" w:rsidP="002F040F">
            <w:pPr>
              <w:spacing w:line="240" w:lineRule="auto"/>
              <w:ind w:firstLine="0"/>
              <w:jc w:val="center"/>
              <w:rPr>
                <w:sz w:val="24"/>
                <w:szCs w:val="24"/>
                <w:lang w:eastAsia="ru-RU"/>
              </w:rPr>
            </w:pPr>
          </w:p>
        </w:tc>
        <w:tc>
          <w:tcPr>
            <w:tcW w:w="1134" w:type="dxa"/>
            <w:vAlign w:val="center"/>
          </w:tcPr>
          <w:p w:rsidR="00FD1851" w:rsidRPr="002704E6" w:rsidRDefault="00FD1851" w:rsidP="002F040F">
            <w:pPr>
              <w:spacing w:line="240" w:lineRule="auto"/>
              <w:ind w:firstLine="0"/>
              <w:jc w:val="center"/>
              <w:rPr>
                <w:sz w:val="24"/>
                <w:szCs w:val="24"/>
                <w:lang w:eastAsia="ru-RU"/>
              </w:rPr>
            </w:pPr>
          </w:p>
        </w:tc>
        <w:tc>
          <w:tcPr>
            <w:tcW w:w="992" w:type="dxa"/>
          </w:tcPr>
          <w:p w:rsidR="00FD1851" w:rsidRPr="002704E6" w:rsidRDefault="00FD1851" w:rsidP="002F040F">
            <w:pPr>
              <w:spacing w:line="240" w:lineRule="auto"/>
              <w:ind w:firstLine="0"/>
              <w:jc w:val="center"/>
              <w:rPr>
                <w:sz w:val="24"/>
                <w:szCs w:val="24"/>
                <w:lang w:eastAsia="ru-RU"/>
              </w:rPr>
            </w:pPr>
          </w:p>
        </w:tc>
        <w:tc>
          <w:tcPr>
            <w:tcW w:w="1276" w:type="dxa"/>
          </w:tcPr>
          <w:p w:rsidR="00FD1851" w:rsidRPr="002704E6" w:rsidRDefault="00912564" w:rsidP="002F040F">
            <w:pPr>
              <w:spacing w:line="240" w:lineRule="auto"/>
              <w:ind w:firstLine="0"/>
              <w:jc w:val="center"/>
              <w:rPr>
                <w:sz w:val="24"/>
                <w:szCs w:val="24"/>
                <w:lang w:eastAsia="ru-RU"/>
              </w:rPr>
            </w:pPr>
            <w:r w:rsidRPr="002704E6">
              <w:rPr>
                <w:sz w:val="24"/>
                <w:szCs w:val="24"/>
                <w:lang w:eastAsia="ru-RU"/>
              </w:rPr>
              <w:t>Нет данных</w:t>
            </w:r>
          </w:p>
        </w:tc>
      </w:tr>
      <w:tr w:rsidR="00FD1851" w:rsidRPr="00912564" w:rsidTr="00791D19">
        <w:trPr>
          <w:cantSplit/>
        </w:trPr>
        <w:tc>
          <w:tcPr>
            <w:tcW w:w="4712" w:type="dxa"/>
          </w:tcPr>
          <w:p w:rsidR="00FD1851" w:rsidRPr="00943986" w:rsidRDefault="00FD1851" w:rsidP="00733D40">
            <w:pPr>
              <w:spacing w:line="240" w:lineRule="auto"/>
              <w:ind w:firstLine="0"/>
              <w:rPr>
                <w:sz w:val="24"/>
                <w:szCs w:val="24"/>
                <w:lang w:eastAsia="ru-RU"/>
              </w:rPr>
            </w:pPr>
            <w:r w:rsidRPr="00943986">
              <w:rPr>
                <w:sz w:val="24"/>
                <w:szCs w:val="24"/>
                <w:lang w:eastAsia="ru-RU"/>
              </w:rPr>
              <w:t xml:space="preserve">- </w:t>
            </w:r>
            <w:r w:rsidR="00224932" w:rsidRPr="00943986">
              <w:rPr>
                <w:sz w:val="24"/>
                <w:szCs w:val="24"/>
                <w:lang w:eastAsia="ru-RU"/>
              </w:rPr>
              <w:t>моложе трудоспособного возраста</w:t>
            </w:r>
          </w:p>
        </w:tc>
        <w:tc>
          <w:tcPr>
            <w:tcW w:w="1809" w:type="dxa"/>
          </w:tcPr>
          <w:p w:rsidR="00FD1851" w:rsidRPr="00943986" w:rsidRDefault="00FD1851" w:rsidP="002F040F">
            <w:pPr>
              <w:spacing w:line="240" w:lineRule="auto"/>
              <w:ind w:firstLine="0"/>
              <w:jc w:val="center"/>
              <w:rPr>
                <w:sz w:val="24"/>
                <w:szCs w:val="24"/>
                <w:lang w:eastAsia="ru-RU"/>
              </w:rPr>
            </w:pPr>
            <w:r w:rsidRPr="00943986">
              <w:rPr>
                <w:sz w:val="24"/>
                <w:szCs w:val="24"/>
                <w:lang w:eastAsia="ru-RU"/>
              </w:rPr>
              <w:t>%</w:t>
            </w:r>
          </w:p>
        </w:tc>
        <w:tc>
          <w:tcPr>
            <w:tcW w:w="1134" w:type="dxa"/>
          </w:tcPr>
          <w:p w:rsidR="00FD1851" w:rsidRPr="00943986" w:rsidRDefault="00172E52" w:rsidP="002F040F">
            <w:pPr>
              <w:spacing w:line="240" w:lineRule="auto"/>
              <w:ind w:firstLine="0"/>
              <w:jc w:val="center"/>
              <w:rPr>
                <w:sz w:val="24"/>
                <w:szCs w:val="24"/>
                <w:lang w:eastAsia="ru-RU"/>
              </w:rPr>
            </w:pPr>
            <w:r w:rsidRPr="00943986">
              <w:rPr>
                <w:sz w:val="24"/>
                <w:szCs w:val="24"/>
                <w:lang w:eastAsia="ru-RU"/>
              </w:rPr>
              <w:t>17,31</w:t>
            </w:r>
          </w:p>
        </w:tc>
        <w:tc>
          <w:tcPr>
            <w:tcW w:w="992" w:type="dxa"/>
          </w:tcPr>
          <w:p w:rsidR="00FD1851" w:rsidRPr="00943986" w:rsidRDefault="00943986" w:rsidP="002F040F">
            <w:pPr>
              <w:spacing w:line="240" w:lineRule="auto"/>
              <w:ind w:firstLine="0"/>
              <w:jc w:val="center"/>
              <w:rPr>
                <w:sz w:val="24"/>
                <w:szCs w:val="24"/>
                <w:lang w:eastAsia="ru-RU"/>
              </w:rPr>
            </w:pPr>
            <w:r w:rsidRPr="00943986">
              <w:rPr>
                <w:sz w:val="24"/>
                <w:szCs w:val="24"/>
                <w:lang w:eastAsia="ru-RU"/>
              </w:rPr>
              <w:t>17,7</w:t>
            </w:r>
            <w:bookmarkStart w:id="1" w:name="_Ref36224188"/>
            <w:r w:rsidRPr="002704E6">
              <w:rPr>
                <w:sz w:val="24"/>
                <w:szCs w:val="24"/>
                <w:vertAlign w:val="superscript"/>
                <w:lang w:eastAsia="ru-RU"/>
              </w:rPr>
              <w:footnoteReference w:id="1"/>
            </w:r>
            <w:bookmarkEnd w:id="1"/>
          </w:p>
        </w:tc>
        <w:tc>
          <w:tcPr>
            <w:tcW w:w="1276" w:type="dxa"/>
          </w:tcPr>
          <w:p w:rsidR="00FD1851" w:rsidRPr="00791D19" w:rsidRDefault="00FD1851" w:rsidP="002F040F">
            <w:pPr>
              <w:spacing w:line="240" w:lineRule="auto"/>
              <w:ind w:firstLine="0"/>
              <w:jc w:val="center"/>
              <w:rPr>
                <w:sz w:val="24"/>
                <w:szCs w:val="24"/>
                <w:highlight w:val="yellow"/>
                <w:lang w:eastAsia="ru-RU"/>
              </w:rPr>
            </w:pPr>
          </w:p>
        </w:tc>
      </w:tr>
      <w:tr w:rsidR="00FD1851" w:rsidRPr="00912564" w:rsidTr="00791D19">
        <w:trPr>
          <w:cantSplit/>
        </w:trPr>
        <w:tc>
          <w:tcPr>
            <w:tcW w:w="4712" w:type="dxa"/>
          </w:tcPr>
          <w:p w:rsidR="00FD1851" w:rsidRPr="003D6936" w:rsidRDefault="00FD1851" w:rsidP="00733D40">
            <w:pPr>
              <w:spacing w:line="240" w:lineRule="auto"/>
              <w:ind w:firstLine="0"/>
              <w:rPr>
                <w:sz w:val="24"/>
                <w:szCs w:val="24"/>
                <w:lang w:eastAsia="ru-RU"/>
              </w:rPr>
            </w:pPr>
            <w:r w:rsidRPr="003D6936">
              <w:rPr>
                <w:sz w:val="24"/>
                <w:szCs w:val="24"/>
                <w:lang w:eastAsia="ru-RU"/>
              </w:rPr>
              <w:t>- трудоспособного возраста</w:t>
            </w:r>
          </w:p>
        </w:tc>
        <w:tc>
          <w:tcPr>
            <w:tcW w:w="1809" w:type="dxa"/>
          </w:tcPr>
          <w:p w:rsidR="00FD1851" w:rsidRPr="003D6936" w:rsidRDefault="00FD1851" w:rsidP="002F040F">
            <w:pPr>
              <w:spacing w:line="240" w:lineRule="auto"/>
              <w:ind w:firstLine="0"/>
              <w:jc w:val="center"/>
              <w:rPr>
                <w:sz w:val="24"/>
                <w:szCs w:val="24"/>
              </w:rPr>
            </w:pPr>
            <w:r w:rsidRPr="003D6936">
              <w:rPr>
                <w:sz w:val="24"/>
                <w:szCs w:val="24"/>
                <w:lang w:eastAsia="ru-RU"/>
              </w:rPr>
              <w:t>%</w:t>
            </w:r>
          </w:p>
        </w:tc>
        <w:tc>
          <w:tcPr>
            <w:tcW w:w="1134" w:type="dxa"/>
          </w:tcPr>
          <w:p w:rsidR="00FD1851" w:rsidRPr="003D6936" w:rsidRDefault="00172E52" w:rsidP="002F040F">
            <w:pPr>
              <w:spacing w:line="240" w:lineRule="auto"/>
              <w:ind w:firstLine="0"/>
              <w:jc w:val="center"/>
              <w:rPr>
                <w:sz w:val="24"/>
                <w:szCs w:val="24"/>
                <w:lang w:eastAsia="ru-RU"/>
              </w:rPr>
            </w:pPr>
            <w:r w:rsidRPr="003D6936">
              <w:rPr>
                <w:sz w:val="24"/>
                <w:szCs w:val="24"/>
                <w:lang w:eastAsia="ru-RU"/>
              </w:rPr>
              <w:t>58,8</w:t>
            </w:r>
          </w:p>
        </w:tc>
        <w:tc>
          <w:tcPr>
            <w:tcW w:w="992" w:type="dxa"/>
          </w:tcPr>
          <w:p w:rsidR="00FD1851" w:rsidRPr="003D6936" w:rsidRDefault="003D6936" w:rsidP="002F040F">
            <w:pPr>
              <w:spacing w:line="240" w:lineRule="auto"/>
              <w:ind w:firstLine="0"/>
              <w:jc w:val="center"/>
              <w:rPr>
                <w:sz w:val="24"/>
                <w:szCs w:val="24"/>
                <w:lang w:eastAsia="ru-RU"/>
              </w:rPr>
            </w:pPr>
            <w:r w:rsidRPr="003D6936">
              <w:rPr>
                <w:sz w:val="24"/>
                <w:szCs w:val="24"/>
                <w:lang w:eastAsia="ru-RU"/>
              </w:rPr>
              <w:t>58,42</w:t>
            </w:r>
            <w:r w:rsidR="004C7CFC">
              <w:rPr>
                <w:sz w:val="24"/>
                <w:szCs w:val="24"/>
                <w:vertAlign w:val="superscript"/>
                <w:lang w:eastAsia="ru-RU"/>
              </w:rPr>
              <w:fldChar w:fldCharType="begin"/>
            </w:r>
            <w:r w:rsidR="004C7CFC">
              <w:rPr>
                <w:sz w:val="24"/>
                <w:szCs w:val="24"/>
                <w:lang w:eastAsia="ru-RU"/>
              </w:rPr>
              <w:instrText xml:space="preserve"> NOTEREF _Ref36224188 \f \h </w:instrText>
            </w:r>
            <w:r w:rsidR="002F040F">
              <w:rPr>
                <w:sz w:val="24"/>
                <w:szCs w:val="24"/>
                <w:vertAlign w:val="superscript"/>
                <w:lang w:eastAsia="ru-RU"/>
              </w:rPr>
              <w:instrText xml:space="preserve"> \* MERGEFORMAT </w:instrText>
            </w:r>
            <w:r w:rsidR="004C7CFC">
              <w:rPr>
                <w:sz w:val="24"/>
                <w:szCs w:val="24"/>
                <w:vertAlign w:val="superscript"/>
                <w:lang w:eastAsia="ru-RU"/>
              </w:rPr>
            </w:r>
            <w:r w:rsidR="004C7CFC">
              <w:rPr>
                <w:sz w:val="24"/>
                <w:szCs w:val="24"/>
                <w:vertAlign w:val="superscript"/>
                <w:lang w:eastAsia="ru-RU"/>
              </w:rPr>
              <w:fldChar w:fldCharType="separate"/>
            </w:r>
            <w:r w:rsidR="00EA1555" w:rsidRPr="00EA1555">
              <w:rPr>
                <w:rStyle w:val="aff"/>
              </w:rPr>
              <w:t>1</w:t>
            </w:r>
            <w:r w:rsidR="004C7CFC">
              <w:rPr>
                <w:sz w:val="24"/>
                <w:szCs w:val="24"/>
                <w:vertAlign w:val="superscript"/>
                <w:lang w:eastAsia="ru-RU"/>
              </w:rPr>
              <w:fldChar w:fldCharType="end"/>
            </w:r>
          </w:p>
        </w:tc>
        <w:tc>
          <w:tcPr>
            <w:tcW w:w="1276" w:type="dxa"/>
          </w:tcPr>
          <w:p w:rsidR="00FD1851" w:rsidRPr="00791D19" w:rsidRDefault="00FD1851" w:rsidP="002F040F">
            <w:pPr>
              <w:spacing w:line="240" w:lineRule="auto"/>
              <w:ind w:firstLine="0"/>
              <w:jc w:val="center"/>
              <w:rPr>
                <w:sz w:val="24"/>
                <w:szCs w:val="24"/>
                <w:highlight w:val="yellow"/>
                <w:lang w:eastAsia="ru-RU"/>
              </w:rPr>
            </w:pPr>
          </w:p>
        </w:tc>
      </w:tr>
      <w:tr w:rsidR="00FD1851" w:rsidRPr="00912564" w:rsidTr="00791D19">
        <w:trPr>
          <w:cantSplit/>
        </w:trPr>
        <w:tc>
          <w:tcPr>
            <w:tcW w:w="4712" w:type="dxa"/>
          </w:tcPr>
          <w:p w:rsidR="00FD1851" w:rsidRPr="003D6936" w:rsidRDefault="00FD1851" w:rsidP="00733D40">
            <w:pPr>
              <w:spacing w:line="240" w:lineRule="auto"/>
              <w:ind w:firstLine="0"/>
              <w:rPr>
                <w:sz w:val="24"/>
                <w:szCs w:val="24"/>
                <w:lang w:eastAsia="ru-RU"/>
              </w:rPr>
            </w:pPr>
            <w:r w:rsidRPr="003D6936">
              <w:rPr>
                <w:sz w:val="24"/>
                <w:szCs w:val="24"/>
                <w:lang w:eastAsia="ru-RU"/>
              </w:rPr>
              <w:t>- старше трудоспособного возраста</w:t>
            </w:r>
          </w:p>
        </w:tc>
        <w:tc>
          <w:tcPr>
            <w:tcW w:w="1809" w:type="dxa"/>
          </w:tcPr>
          <w:p w:rsidR="00FD1851" w:rsidRPr="003D6936" w:rsidRDefault="00FD1851" w:rsidP="002F040F">
            <w:pPr>
              <w:spacing w:line="240" w:lineRule="auto"/>
              <w:ind w:firstLine="0"/>
              <w:jc w:val="center"/>
              <w:rPr>
                <w:sz w:val="24"/>
                <w:szCs w:val="24"/>
              </w:rPr>
            </w:pPr>
            <w:r w:rsidRPr="003D6936">
              <w:rPr>
                <w:sz w:val="24"/>
                <w:szCs w:val="24"/>
              </w:rPr>
              <w:t>%</w:t>
            </w:r>
          </w:p>
        </w:tc>
        <w:tc>
          <w:tcPr>
            <w:tcW w:w="1134" w:type="dxa"/>
          </w:tcPr>
          <w:p w:rsidR="00FD1851" w:rsidRPr="003D6936" w:rsidRDefault="00172E52" w:rsidP="002F040F">
            <w:pPr>
              <w:spacing w:line="240" w:lineRule="auto"/>
              <w:ind w:firstLine="0"/>
              <w:jc w:val="center"/>
              <w:rPr>
                <w:sz w:val="24"/>
                <w:szCs w:val="24"/>
                <w:lang w:eastAsia="ru-RU"/>
              </w:rPr>
            </w:pPr>
            <w:r w:rsidRPr="003D6936">
              <w:rPr>
                <w:sz w:val="24"/>
                <w:szCs w:val="24"/>
                <w:lang w:eastAsia="ru-RU"/>
              </w:rPr>
              <w:t>23,8</w:t>
            </w:r>
          </w:p>
        </w:tc>
        <w:tc>
          <w:tcPr>
            <w:tcW w:w="992" w:type="dxa"/>
          </w:tcPr>
          <w:p w:rsidR="00FD1851" w:rsidRPr="003D6936" w:rsidRDefault="003D6936" w:rsidP="002F040F">
            <w:pPr>
              <w:spacing w:line="240" w:lineRule="auto"/>
              <w:ind w:firstLine="0"/>
              <w:jc w:val="center"/>
              <w:rPr>
                <w:sz w:val="24"/>
                <w:szCs w:val="24"/>
                <w:lang w:eastAsia="ru-RU"/>
              </w:rPr>
            </w:pPr>
            <w:r w:rsidRPr="003D6936">
              <w:rPr>
                <w:sz w:val="24"/>
                <w:szCs w:val="24"/>
                <w:lang w:eastAsia="ru-RU"/>
              </w:rPr>
              <w:t>24,2</w:t>
            </w:r>
            <w:r w:rsidR="004C7CFC">
              <w:rPr>
                <w:sz w:val="24"/>
                <w:szCs w:val="24"/>
                <w:vertAlign w:val="superscript"/>
                <w:lang w:eastAsia="ru-RU"/>
              </w:rPr>
              <w:fldChar w:fldCharType="begin"/>
            </w:r>
            <w:r w:rsidR="004C7CFC">
              <w:rPr>
                <w:sz w:val="24"/>
                <w:szCs w:val="24"/>
                <w:lang w:eastAsia="ru-RU"/>
              </w:rPr>
              <w:instrText xml:space="preserve"> NOTEREF _Ref36224188 \f \h </w:instrText>
            </w:r>
            <w:r w:rsidR="002F040F">
              <w:rPr>
                <w:sz w:val="24"/>
                <w:szCs w:val="24"/>
                <w:vertAlign w:val="superscript"/>
                <w:lang w:eastAsia="ru-RU"/>
              </w:rPr>
              <w:instrText xml:space="preserve"> \* MERGEFORMAT </w:instrText>
            </w:r>
            <w:r w:rsidR="004C7CFC">
              <w:rPr>
                <w:sz w:val="24"/>
                <w:szCs w:val="24"/>
                <w:vertAlign w:val="superscript"/>
                <w:lang w:eastAsia="ru-RU"/>
              </w:rPr>
            </w:r>
            <w:r w:rsidR="004C7CFC">
              <w:rPr>
                <w:sz w:val="24"/>
                <w:szCs w:val="24"/>
                <w:vertAlign w:val="superscript"/>
                <w:lang w:eastAsia="ru-RU"/>
              </w:rPr>
              <w:fldChar w:fldCharType="separate"/>
            </w:r>
            <w:r w:rsidR="00EA1555" w:rsidRPr="00EA1555">
              <w:rPr>
                <w:rStyle w:val="aff"/>
              </w:rPr>
              <w:t>1</w:t>
            </w:r>
            <w:r w:rsidR="004C7CFC">
              <w:rPr>
                <w:sz w:val="24"/>
                <w:szCs w:val="24"/>
                <w:vertAlign w:val="superscript"/>
                <w:lang w:eastAsia="ru-RU"/>
              </w:rPr>
              <w:fldChar w:fldCharType="end"/>
            </w:r>
          </w:p>
        </w:tc>
        <w:tc>
          <w:tcPr>
            <w:tcW w:w="1276" w:type="dxa"/>
          </w:tcPr>
          <w:p w:rsidR="00FD1851" w:rsidRPr="00791D19" w:rsidRDefault="00FD1851" w:rsidP="002F040F">
            <w:pPr>
              <w:spacing w:line="240" w:lineRule="auto"/>
              <w:ind w:firstLine="0"/>
              <w:jc w:val="center"/>
              <w:rPr>
                <w:sz w:val="24"/>
                <w:szCs w:val="24"/>
                <w:highlight w:val="yellow"/>
                <w:lang w:eastAsia="ru-RU"/>
              </w:rPr>
            </w:pPr>
          </w:p>
        </w:tc>
      </w:tr>
      <w:tr w:rsidR="00FD1851" w:rsidRPr="00912564" w:rsidTr="00791D19">
        <w:trPr>
          <w:cantSplit/>
        </w:trPr>
        <w:tc>
          <w:tcPr>
            <w:tcW w:w="4712" w:type="dxa"/>
          </w:tcPr>
          <w:p w:rsidR="00FD1851" w:rsidRPr="002704E6" w:rsidRDefault="00FD1851" w:rsidP="00733D40">
            <w:pPr>
              <w:spacing w:line="240" w:lineRule="auto"/>
              <w:ind w:firstLine="0"/>
              <w:rPr>
                <w:sz w:val="24"/>
                <w:szCs w:val="24"/>
                <w:lang w:eastAsia="ru-RU"/>
              </w:rPr>
            </w:pPr>
            <w:r w:rsidRPr="002704E6">
              <w:rPr>
                <w:sz w:val="24"/>
                <w:szCs w:val="24"/>
                <w:lang w:eastAsia="ru-RU"/>
              </w:rPr>
              <w:t xml:space="preserve">2. Коэффициент миграционного прироста (убыли)   </w:t>
            </w:r>
          </w:p>
        </w:tc>
        <w:tc>
          <w:tcPr>
            <w:tcW w:w="1809" w:type="dxa"/>
          </w:tcPr>
          <w:p w:rsidR="00FD1851" w:rsidRPr="002704E6" w:rsidRDefault="00FD1851" w:rsidP="002F040F">
            <w:pPr>
              <w:spacing w:line="240" w:lineRule="auto"/>
              <w:ind w:firstLine="0"/>
              <w:jc w:val="center"/>
              <w:rPr>
                <w:sz w:val="24"/>
                <w:szCs w:val="24"/>
                <w:lang w:eastAsia="ru-RU"/>
              </w:rPr>
            </w:pPr>
            <w:r w:rsidRPr="002704E6">
              <w:rPr>
                <w:sz w:val="24"/>
                <w:szCs w:val="24"/>
                <w:lang w:eastAsia="ru-RU"/>
              </w:rPr>
              <w:t>чел. на 1000 чел. населения</w:t>
            </w:r>
          </w:p>
        </w:tc>
        <w:tc>
          <w:tcPr>
            <w:tcW w:w="1134" w:type="dxa"/>
          </w:tcPr>
          <w:p w:rsidR="00FD1851" w:rsidRPr="002704E6" w:rsidRDefault="00172E52" w:rsidP="002F040F">
            <w:pPr>
              <w:spacing w:line="240" w:lineRule="auto"/>
              <w:ind w:firstLine="0"/>
              <w:jc w:val="center"/>
              <w:rPr>
                <w:sz w:val="24"/>
                <w:szCs w:val="24"/>
                <w:lang w:eastAsia="ru-RU"/>
              </w:rPr>
            </w:pPr>
            <w:r w:rsidRPr="002704E6">
              <w:rPr>
                <w:sz w:val="24"/>
                <w:szCs w:val="24"/>
                <w:lang w:eastAsia="ru-RU"/>
              </w:rPr>
              <w:t>5</w:t>
            </w:r>
            <w:bookmarkStart w:id="2" w:name="_Ref509391340"/>
            <w:r w:rsidRPr="002704E6">
              <w:rPr>
                <w:sz w:val="24"/>
                <w:szCs w:val="24"/>
                <w:lang w:eastAsia="ru-RU"/>
              </w:rPr>
              <w:t>,3</w:t>
            </w:r>
            <w:bookmarkEnd w:id="2"/>
          </w:p>
        </w:tc>
        <w:tc>
          <w:tcPr>
            <w:tcW w:w="992" w:type="dxa"/>
          </w:tcPr>
          <w:p w:rsidR="00FD1851" w:rsidRPr="002704E6" w:rsidRDefault="002704E6" w:rsidP="002F040F">
            <w:pPr>
              <w:spacing w:line="240" w:lineRule="auto"/>
              <w:ind w:firstLine="0"/>
              <w:jc w:val="center"/>
              <w:rPr>
                <w:sz w:val="24"/>
                <w:szCs w:val="24"/>
              </w:rPr>
            </w:pPr>
            <w:r w:rsidRPr="002704E6">
              <w:rPr>
                <w:sz w:val="24"/>
                <w:szCs w:val="24"/>
              </w:rPr>
              <w:t>3,0</w:t>
            </w:r>
            <w:r w:rsidR="00DD1E37" w:rsidRPr="002704E6">
              <w:rPr>
                <w:sz w:val="24"/>
                <w:szCs w:val="24"/>
                <w:vertAlign w:val="superscript"/>
                <w:lang w:eastAsia="ru-RU"/>
              </w:rPr>
              <w:footnoteReference w:id="2"/>
            </w:r>
          </w:p>
        </w:tc>
        <w:tc>
          <w:tcPr>
            <w:tcW w:w="1276" w:type="dxa"/>
          </w:tcPr>
          <w:p w:rsidR="00FD1851" w:rsidRPr="002704E6" w:rsidRDefault="00FD1851" w:rsidP="002F040F">
            <w:pPr>
              <w:spacing w:line="240" w:lineRule="auto"/>
              <w:ind w:firstLine="0"/>
              <w:jc w:val="center"/>
              <w:rPr>
                <w:sz w:val="24"/>
                <w:szCs w:val="24"/>
              </w:rPr>
            </w:pPr>
          </w:p>
        </w:tc>
      </w:tr>
      <w:tr w:rsidR="00FD1851" w:rsidRPr="002C4172" w:rsidTr="00791D19">
        <w:trPr>
          <w:cantSplit/>
        </w:trPr>
        <w:tc>
          <w:tcPr>
            <w:tcW w:w="4712" w:type="dxa"/>
          </w:tcPr>
          <w:p w:rsidR="00FD1851" w:rsidRPr="001E3DD4" w:rsidRDefault="00FD1851" w:rsidP="00733D40">
            <w:pPr>
              <w:spacing w:line="240" w:lineRule="auto"/>
              <w:ind w:firstLine="0"/>
              <w:rPr>
                <w:sz w:val="24"/>
                <w:szCs w:val="24"/>
                <w:lang w:eastAsia="ru-RU"/>
              </w:rPr>
            </w:pPr>
            <w:r w:rsidRPr="001E3DD4">
              <w:rPr>
                <w:sz w:val="24"/>
                <w:szCs w:val="24"/>
                <w:lang w:eastAsia="ru-RU"/>
              </w:rPr>
              <w:t xml:space="preserve">3. Коэффициент естественного прироста (убыли)  </w:t>
            </w:r>
          </w:p>
        </w:tc>
        <w:tc>
          <w:tcPr>
            <w:tcW w:w="1809" w:type="dxa"/>
          </w:tcPr>
          <w:p w:rsidR="00FD1851" w:rsidRPr="001E3DD4" w:rsidRDefault="00FD1851" w:rsidP="002F040F">
            <w:pPr>
              <w:spacing w:line="240" w:lineRule="auto"/>
              <w:ind w:firstLine="0"/>
              <w:jc w:val="center"/>
              <w:rPr>
                <w:sz w:val="24"/>
                <w:szCs w:val="24"/>
                <w:lang w:eastAsia="ru-RU"/>
              </w:rPr>
            </w:pPr>
            <w:r w:rsidRPr="001E3DD4">
              <w:rPr>
                <w:sz w:val="24"/>
                <w:szCs w:val="24"/>
                <w:lang w:eastAsia="ru-RU"/>
              </w:rPr>
              <w:t>чел. на 1000 чел. населения</w:t>
            </w:r>
          </w:p>
        </w:tc>
        <w:tc>
          <w:tcPr>
            <w:tcW w:w="1134" w:type="dxa"/>
          </w:tcPr>
          <w:p w:rsidR="00FD1851" w:rsidRPr="001E3DD4" w:rsidRDefault="00172E52" w:rsidP="002F040F">
            <w:pPr>
              <w:spacing w:line="240" w:lineRule="auto"/>
              <w:ind w:firstLine="0"/>
              <w:jc w:val="center"/>
              <w:rPr>
                <w:sz w:val="24"/>
                <w:szCs w:val="24"/>
                <w:lang w:val="en-US" w:eastAsia="ru-RU"/>
              </w:rPr>
            </w:pPr>
            <w:r w:rsidRPr="001E3DD4">
              <w:rPr>
                <w:sz w:val="24"/>
                <w:szCs w:val="24"/>
                <w:lang w:eastAsia="ru-RU"/>
              </w:rPr>
              <w:t>1</w:t>
            </w:r>
          </w:p>
        </w:tc>
        <w:tc>
          <w:tcPr>
            <w:tcW w:w="992" w:type="dxa"/>
          </w:tcPr>
          <w:p w:rsidR="00FD1851" w:rsidRPr="001E3DD4" w:rsidRDefault="001E3DD4" w:rsidP="002F040F">
            <w:pPr>
              <w:spacing w:line="240" w:lineRule="auto"/>
              <w:ind w:firstLine="0"/>
              <w:jc w:val="center"/>
              <w:rPr>
                <w:sz w:val="24"/>
                <w:szCs w:val="24"/>
              </w:rPr>
            </w:pPr>
            <w:r w:rsidRPr="001E3DD4">
              <w:rPr>
                <w:sz w:val="24"/>
                <w:szCs w:val="24"/>
              </w:rPr>
              <w:t>0,2</w:t>
            </w:r>
            <w:r w:rsidR="00172E52" w:rsidRPr="001E3DD4">
              <w:rPr>
                <w:sz w:val="24"/>
                <w:szCs w:val="24"/>
                <w:vertAlign w:val="superscript"/>
                <w:lang w:eastAsia="ru-RU"/>
              </w:rPr>
              <w:footnoteReference w:id="3"/>
            </w:r>
          </w:p>
        </w:tc>
        <w:tc>
          <w:tcPr>
            <w:tcW w:w="1276" w:type="dxa"/>
          </w:tcPr>
          <w:p w:rsidR="00FD1851" w:rsidRPr="00791D19" w:rsidRDefault="00FD1851" w:rsidP="002F040F">
            <w:pPr>
              <w:spacing w:line="240" w:lineRule="auto"/>
              <w:ind w:firstLine="0"/>
              <w:jc w:val="center"/>
              <w:rPr>
                <w:sz w:val="24"/>
                <w:szCs w:val="24"/>
                <w:highlight w:val="yellow"/>
              </w:rPr>
            </w:pPr>
          </w:p>
        </w:tc>
      </w:tr>
    </w:tbl>
    <w:p w:rsidR="00CF5951" w:rsidRPr="002C4172" w:rsidRDefault="00CF5951" w:rsidP="00FD1851">
      <w:pPr>
        <w:spacing w:line="240" w:lineRule="auto"/>
        <w:ind w:firstLine="0"/>
        <w:outlineLvl w:val="0"/>
        <w:rPr>
          <w:b/>
          <w:bCs/>
          <w:szCs w:val="28"/>
          <w:lang w:eastAsia="ru-RU"/>
        </w:rPr>
      </w:pPr>
    </w:p>
    <w:p w:rsidR="00FF5853" w:rsidRPr="002C4172" w:rsidRDefault="00FF5853" w:rsidP="00CF5951">
      <w:pPr>
        <w:spacing w:line="240" w:lineRule="auto"/>
        <w:ind w:firstLine="0"/>
        <w:jc w:val="center"/>
        <w:outlineLvl w:val="0"/>
        <w:rPr>
          <w:b/>
          <w:bCs/>
          <w:szCs w:val="28"/>
          <w:lang w:eastAsia="ru-RU"/>
        </w:rPr>
      </w:pPr>
      <w:r w:rsidRPr="009B72CC">
        <w:rPr>
          <w:b/>
          <w:bCs/>
          <w:szCs w:val="28"/>
          <w:lang w:eastAsia="ru-RU"/>
        </w:rPr>
        <w:t>Трудовые ресурсы</w:t>
      </w:r>
    </w:p>
    <w:p w:rsidR="007808B9" w:rsidRPr="002C4172" w:rsidRDefault="007808B9" w:rsidP="00FF5853">
      <w:pPr>
        <w:spacing w:line="240" w:lineRule="auto"/>
        <w:ind w:firstLine="601"/>
        <w:jc w:val="center"/>
        <w:outlineLvl w:val="0"/>
        <w:rPr>
          <w:b/>
          <w:bCs/>
          <w:szCs w:val="28"/>
          <w:lang w:eastAsia="ru-RU"/>
        </w:rPr>
      </w:pPr>
    </w:p>
    <w:p w:rsidR="007808B9" w:rsidRDefault="00FF5853" w:rsidP="00FB6C83">
      <w:pPr>
        <w:spacing w:line="240" w:lineRule="auto"/>
        <w:ind w:firstLine="0"/>
        <w:jc w:val="center"/>
        <w:rPr>
          <w:b/>
        </w:rPr>
      </w:pPr>
      <w:r w:rsidRPr="00CE4440">
        <w:rPr>
          <w:b/>
        </w:rPr>
        <w:t>Уровень жизни населения</w:t>
      </w:r>
    </w:p>
    <w:p w:rsidR="009B72CC" w:rsidRPr="00CE4440" w:rsidRDefault="009B72CC" w:rsidP="009B72CC">
      <w:pPr>
        <w:spacing w:line="240" w:lineRule="auto"/>
        <w:jc w:val="center"/>
        <w:rPr>
          <w:b/>
        </w:rPr>
      </w:pPr>
    </w:p>
    <w:tbl>
      <w:tblPr>
        <w:tblW w:w="8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0"/>
        <w:gridCol w:w="993"/>
        <w:gridCol w:w="1701"/>
        <w:gridCol w:w="1561"/>
      </w:tblGrid>
      <w:tr w:rsidR="00FB6C83" w:rsidRPr="00CE4440" w:rsidTr="00FB6C83">
        <w:trPr>
          <w:tblHeader/>
          <w:jc w:val="center"/>
        </w:trPr>
        <w:tc>
          <w:tcPr>
            <w:tcW w:w="3830" w:type="dxa"/>
          </w:tcPr>
          <w:p w:rsidR="00FB6C83" w:rsidRPr="00784CB1" w:rsidRDefault="00FB6C83" w:rsidP="00321A21">
            <w:pPr>
              <w:spacing w:line="240" w:lineRule="auto"/>
              <w:ind w:firstLine="0"/>
              <w:jc w:val="center"/>
              <w:rPr>
                <w:b/>
                <w:sz w:val="24"/>
                <w:szCs w:val="24"/>
              </w:rPr>
            </w:pPr>
            <w:r w:rsidRPr="00784CB1">
              <w:rPr>
                <w:b/>
                <w:sz w:val="24"/>
                <w:szCs w:val="24"/>
              </w:rPr>
              <w:t>Наименование показателя</w:t>
            </w:r>
          </w:p>
        </w:tc>
        <w:tc>
          <w:tcPr>
            <w:tcW w:w="993" w:type="dxa"/>
          </w:tcPr>
          <w:p w:rsidR="00FB6C83" w:rsidRPr="00784CB1" w:rsidRDefault="00FB6C83" w:rsidP="00321A21">
            <w:pPr>
              <w:spacing w:line="240" w:lineRule="auto"/>
              <w:ind w:firstLine="0"/>
              <w:jc w:val="center"/>
              <w:rPr>
                <w:b/>
                <w:sz w:val="24"/>
                <w:szCs w:val="24"/>
              </w:rPr>
            </w:pPr>
            <w:r w:rsidRPr="00784CB1">
              <w:rPr>
                <w:b/>
                <w:sz w:val="24"/>
                <w:szCs w:val="24"/>
              </w:rPr>
              <w:t>Ед. изм.</w:t>
            </w:r>
          </w:p>
        </w:tc>
        <w:tc>
          <w:tcPr>
            <w:tcW w:w="1701" w:type="dxa"/>
          </w:tcPr>
          <w:p w:rsidR="00FB6C83" w:rsidRPr="00784CB1" w:rsidRDefault="00FB6C83" w:rsidP="00FB6C83">
            <w:pPr>
              <w:spacing w:line="240" w:lineRule="auto"/>
              <w:ind w:firstLine="0"/>
              <w:jc w:val="center"/>
              <w:rPr>
                <w:b/>
                <w:sz w:val="24"/>
                <w:szCs w:val="24"/>
              </w:rPr>
            </w:pPr>
            <w:r w:rsidRPr="00784CB1">
              <w:rPr>
                <w:b/>
                <w:sz w:val="24"/>
                <w:szCs w:val="24"/>
              </w:rPr>
              <w:t>2019</w:t>
            </w:r>
          </w:p>
        </w:tc>
        <w:tc>
          <w:tcPr>
            <w:tcW w:w="1561" w:type="dxa"/>
          </w:tcPr>
          <w:p w:rsidR="00FB6C83" w:rsidRPr="00784CB1" w:rsidRDefault="00FB6C83" w:rsidP="00FB6C83">
            <w:pPr>
              <w:spacing w:line="240" w:lineRule="auto"/>
              <w:ind w:firstLine="0"/>
              <w:jc w:val="center"/>
              <w:rPr>
                <w:b/>
                <w:sz w:val="24"/>
                <w:szCs w:val="24"/>
              </w:rPr>
            </w:pPr>
            <w:r w:rsidRPr="00784CB1">
              <w:rPr>
                <w:b/>
                <w:sz w:val="24"/>
                <w:szCs w:val="24"/>
              </w:rPr>
              <w:t>2020</w:t>
            </w:r>
          </w:p>
        </w:tc>
      </w:tr>
      <w:tr w:rsidR="00FB6C83" w:rsidRPr="00F1153F" w:rsidTr="00FB6C83">
        <w:trPr>
          <w:trHeight w:val="570"/>
          <w:jc w:val="center"/>
        </w:trPr>
        <w:tc>
          <w:tcPr>
            <w:tcW w:w="3830" w:type="dxa"/>
          </w:tcPr>
          <w:p w:rsidR="00FB6C83" w:rsidRPr="00784CB1" w:rsidRDefault="00FB6C83" w:rsidP="00321A21">
            <w:pPr>
              <w:spacing w:line="240" w:lineRule="auto"/>
              <w:ind w:firstLine="0"/>
              <w:rPr>
                <w:sz w:val="24"/>
                <w:szCs w:val="24"/>
              </w:rPr>
            </w:pPr>
            <w:r w:rsidRPr="00784CB1">
              <w:rPr>
                <w:sz w:val="24"/>
                <w:szCs w:val="24"/>
              </w:rPr>
              <w:t>Среднемесячная начисленная заработная плата работников:</w:t>
            </w:r>
          </w:p>
        </w:tc>
        <w:tc>
          <w:tcPr>
            <w:tcW w:w="993" w:type="dxa"/>
          </w:tcPr>
          <w:p w:rsidR="00FB6C83" w:rsidRPr="00784CB1" w:rsidRDefault="00FB6C83" w:rsidP="00321A21">
            <w:pPr>
              <w:spacing w:line="240" w:lineRule="auto"/>
              <w:ind w:firstLine="0"/>
              <w:jc w:val="center"/>
              <w:rPr>
                <w:sz w:val="24"/>
                <w:szCs w:val="24"/>
              </w:rPr>
            </w:pPr>
            <w:r w:rsidRPr="00784CB1">
              <w:rPr>
                <w:sz w:val="24"/>
                <w:szCs w:val="24"/>
              </w:rPr>
              <w:t>рублей</w:t>
            </w:r>
          </w:p>
        </w:tc>
        <w:tc>
          <w:tcPr>
            <w:tcW w:w="1701" w:type="dxa"/>
          </w:tcPr>
          <w:p w:rsidR="00FB6C83" w:rsidRPr="00784CB1" w:rsidRDefault="00FB6C83" w:rsidP="00321A21">
            <w:pPr>
              <w:spacing w:line="240" w:lineRule="auto"/>
              <w:ind w:firstLine="0"/>
              <w:jc w:val="center"/>
              <w:rPr>
                <w:sz w:val="24"/>
                <w:szCs w:val="24"/>
              </w:rPr>
            </w:pPr>
          </w:p>
        </w:tc>
        <w:tc>
          <w:tcPr>
            <w:tcW w:w="1561" w:type="dxa"/>
          </w:tcPr>
          <w:p w:rsidR="00FB6C83" w:rsidRPr="00784CB1" w:rsidRDefault="00FB6C83" w:rsidP="00321A21">
            <w:pPr>
              <w:spacing w:line="240" w:lineRule="auto"/>
              <w:ind w:firstLine="0"/>
              <w:jc w:val="center"/>
              <w:rPr>
                <w:sz w:val="24"/>
                <w:szCs w:val="24"/>
              </w:rPr>
            </w:pPr>
          </w:p>
        </w:tc>
      </w:tr>
      <w:tr w:rsidR="00FB6C83" w:rsidRPr="002C4172" w:rsidTr="00FB6C83">
        <w:trPr>
          <w:jc w:val="center"/>
        </w:trPr>
        <w:tc>
          <w:tcPr>
            <w:tcW w:w="3830" w:type="dxa"/>
          </w:tcPr>
          <w:p w:rsidR="00FB6C83" w:rsidRPr="00784CB1" w:rsidRDefault="00FB6C83" w:rsidP="00321A21">
            <w:pPr>
              <w:spacing w:line="240" w:lineRule="auto"/>
              <w:ind w:firstLine="0"/>
              <w:rPr>
                <w:sz w:val="24"/>
                <w:szCs w:val="24"/>
              </w:rPr>
            </w:pPr>
            <w:r w:rsidRPr="00784CB1">
              <w:rPr>
                <w:sz w:val="24"/>
                <w:szCs w:val="24"/>
              </w:rPr>
              <w:t>- по крупным и средним предприятиям и организациям;</w:t>
            </w:r>
          </w:p>
        </w:tc>
        <w:tc>
          <w:tcPr>
            <w:tcW w:w="993" w:type="dxa"/>
          </w:tcPr>
          <w:p w:rsidR="00FB6C83" w:rsidRPr="00784CB1" w:rsidRDefault="00FB6C83" w:rsidP="007E1CBE">
            <w:pPr>
              <w:spacing w:line="240" w:lineRule="auto"/>
              <w:ind w:firstLine="0"/>
              <w:rPr>
                <w:sz w:val="24"/>
                <w:szCs w:val="24"/>
              </w:rPr>
            </w:pPr>
            <w:r w:rsidRPr="00784CB1">
              <w:rPr>
                <w:sz w:val="24"/>
                <w:szCs w:val="24"/>
              </w:rPr>
              <w:t>рублей</w:t>
            </w:r>
          </w:p>
        </w:tc>
        <w:tc>
          <w:tcPr>
            <w:tcW w:w="1701" w:type="dxa"/>
          </w:tcPr>
          <w:p w:rsidR="00FB6C83" w:rsidRPr="00784CB1" w:rsidRDefault="00FB6C83" w:rsidP="00FB6C83">
            <w:pPr>
              <w:spacing w:line="240" w:lineRule="auto"/>
              <w:ind w:firstLine="0"/>
              <w:jc w:val="center"/>
              <w:rPr>
                <w:sz w:val="24"/>
                <w:szCs w:val="24"/>
                <w:vertAlign w:val="superscript"/>
              </w:rPr>
            </w:pPr>
            <w:r w:rsidRPr="00784CB1">
              <w:rPr>
                <w:sz w:val="24"/>
                <w:szCs w:val="24"/>
              </w:rPr>
              <w:t>50 247,0</w:t>
            </w:r>
            <w:r w:rsidRPr="00784CB1">
              <w:rPr>
                <w:sz w:val="24"/>
                <w:szCs w:val="24"/>
                <w:vertAlign w:val="superscript"/>
              </w:rPr>
              <w:t>1</w:t>
            </w:r>
          </w:p>
        </w:tc>
        <w:tc>
          <w:tcPr>
            <w:tcW w:w="1561" w:type="dxa"/>
          </w:tcPr>
          <w:p w:rsidR="00FB6C83" w:rsidRPr="00784CB1" w:rsidRDefault="00FB6C83" w:rsidP="002F040F">
            <w:pPr>
              <w:spacing w:line="240" w:lineRule="auto"/>
              <w:ind w:firstLine="0"/>
              <w:jc w:val="center"/>
              <w:rPr>
                <w:sz w:val="24"/>
                <w:szCs w:val="24"/>
              </w:rPr>
            </w:pPr>
          </w:p>
        </w:tc>
      </w:tr>
      <w:tr w:rsidR="00FB6C83" w:rsidRPr="002C4172" w:rsidTr="00FB6C83">
        <w:trPr>
          <w:jc w:val="center"/>
        </w:trPr>
        <w:tc>
          <w:tcPr>
            <w:tcW w:w="3830" w:type="dxa"/>
          </w:tcPr>
          <w:p w:rsidR="00FB6C83" w:rsidRPr="00784CB1" w:rsidRDefault="00FB6C83" w:rsidP="00C2695A">
            <w:pPr>
              <w:spacing w:line="240" w:lineRule="auto"/>
              <w:ind w:firstLine="0"/>
              <w:rPr>
                <w:sz w:val="24"/>
                <w:szCs w:val="24"/>
                <w:lang w:val="en-US"/>
              </w:rPr>
            </w:pPr>
            <w:r w:rsidRPr="00784CB1">
              <w:rPr>
                <w:sz w:val="24"/>
                <w:szCs w:val="24"/>
              </w:rPr>
              <w:t>- муниципальных дошкольных образовательных учреждений;</w:t>
            </w:r>
          </w:p>
        </w:tc>
        <w:tc>
          <w:tcPr>
            <w:tcW w:w="993" w:type="dxa"/>
          </w:tcPr>
          <w:p w:rsidR="00FB6C83" w:rsidRPr="00784CB1" w:rsidRDefault="00FB6C83" w:rsidP="007E1CBE">
            <w:pPr>
              <w:spacing w:line="240" w:lineRule="auto"/>
              <w:ind w:firstLine="0"/>
              <w:rPr>
                <w:sz w:val="24"/>
                <w:szCs w:val="24"/>
              </w:rPr>
            </w:pPr>
            <w:r w:rsidRPr="00784CB1">
              <w:rPr>
                <w:sz w:val="24"/>
                <w:szCs w:val="24"/>
              </w:rPr>
              <w:t>рублей</w:t>
            </w:r>
          </w:p>
        </w:tc>
        <w:tc>
          <w:tcPr>
            <w:tcW w:w="1701" w:type="dxa"/>
          </w:tcPr>
          <w:p w:rsidR="00FB6C83" w:rsidRPr="00784CB1" w:rsidRDefault="00FB6C83" w:rsidP="00FB6C83">
            <w:pPr>
              <w:spacing w:line="240" w:lineRule="auto"/>
              <w:ind w:firstLine="0"/>
              <w:jc w:val="center"/>
              <w:rPr>
                <w:sz w:val="24"/>
                <w:szCs w:val="24"/>
                <w:vertAlign w:val="superscript"/>
              </w:rPr>
            </w:pPr>
            <w:r w:rsidRPr="00784CB1">
              <w:rPr>
                <w:sz w:val="24"/>
                <w:szCs w:val="24"/>
              </w:rPr>
              <w:t>2</w:t>
            </w:r>
            <w:bookmarkStart w:id="3" w:name="_Ref477852289"/>
            <w:r w:rsidRPr="00784CB1">
              <w:rPr>
                <w:sz w:val="24"/>
                <w:szCs w:val="24"/>
              </w:rPr>
              <w:t>6 088,0</w:t>
            </w:r>
            <w:bookmarkEnd w:id="3"/>
            <w:r w:rsidRPr="00784CB1">
              <w:rPr>
                <w:sz w:val="24"/>
                <w:szCs w:val="24"/>
                <w:vertAlign w:val="superscript"/>
              </w:rPr>
              <w:t>2</w:t>
            </w:r>
          </w:p>
        </w:tc>
        <w:tc>
          <w:tcPr>
            <w:tcW w:w="1561" w:type="dxa"/>
          </w:tcPr>
          <w:p w:rsidR="00FB6C83" w:rsidRPr="00784CB1" w:rsidRDefault="00FB6C83" w:rsidP="00FB6C83">
            <w:pPr>
              <w:spacing w:line="240" w:lineRule="auto"/>
              <w:ind w:firstLine="0"/>
              <w:jc w:val="center"/>
              <w:rPr>
                <w:sz w:val="24"/>
                <w:szCs w:val="24"/>
              </w:rPr>
            </w:pPr>
            <w:bookmarkStart w:id="4" w:name="_Ref509398540"/>
            <w:r w:rsidRPr="00784CB1">
              <w:rPr>
                <w:sz w:val="24"/>
                <w:szCs w:val="24"/>
              </w:rPr>
              <w:t>28 059,0</w:t>
            </w:r>
            <w:bookmarkEnd w:id="4"/>
          </w:p>
        </w:tc>
      </w:tr>
      <w:tr w:rsidR="00FB6C83" w:rsidRPr="002C4172" w:rsidTr="00FB6C83">
        <w:trPr>
          <w:jc w:val="center"/>
        </w:trPr>
        <w:tc>
          <w:tcPr>
            <w:tcW w:w="3830" w:type="dxa"/>
          </w:tcPr>
          <w:p w:rsidR="00FB6C83" w:rsidRPr="00784CB1" w:rsidRDefault="00FB6C83" w:rsidP="00C2695A">
            <w:pPr>
              <w:spacing w:line="240" w:lineRule="auto"/>
              <w:ind w:firstLine="0"/>
              <w:rPr>
                <w:sz w:val="24"/>
                <w:szCs w:val="24"/>
                <w:lang w:val="en-US"/>
              </w:rPr>
            </w:pPr>
            <w:r w:rsidRPr="00784CB1">
              <w:rPr>
                <w:sz w:val="24"/>
                <w:szCs w:val="24"/>
              </w:rPr>
              <w:t>- муниципальных общеобразовательных учреждений;</w:t>
            </w:r>
          </w:p>
        </w:tc>
        <w:tc>
          <w:tcPr>
            <w:tcW w:w="993" w:type="dxa"/>
          </w:tcPr>
          <w:p w:rsidR="00FB6C83" w:rsidRPr="00784CB1" w:rsidRDefault="00FB6C83" w:rsidP="007E1CBE">
            <w:pPr>
              <w:spacing w:line="240" w:lineRule="auto"/>
              <w:ind w:firstLine="0"/>
              <w:rPr>
                <w:sz w:val="24"/>
                <w:szCs w:val="24"/>
              </w:rPr>
            </w:pPr>
            <w:r w:rsidRPr="00784CB1">
              <w:rPr>
                <w:sz w:val="24"/>
                <w:szCs w:val="24"/>
              </w:rPr>
              <w:t>рублей</w:t>
            </w:r>
          </w:p>
        </w:tc>
        <w:tc>
          <w:tcPr>
            <w:tcW w:w="1701" w:type="dxa"/>
          </w:tcPr>
          <w:p w:rsidR="00FB6C83" w:rsidRPr="00784CB1" w:rsidRDefault="00FB6C83" w:rsidP="00FB6C83">
            <w:pPr>
              <w:spacing w:line="240" w:lineRule="auto"/>
              <w:ind w:firstLine="0"/>
              <w:jc w:val="center"/>
              <w:rPr>
                <w:sz w:val="24"/>
                <w:szCs w:val="24"/>
                <w:vertAlign w:val="superscript"/>
              </w:rPr>
            </w:pPr>
            <w:r w:rsidRPr="00784CB1">
              <w:rPr>
                <w:sz w:val="24"/>
                <w:szCs w:val="24"/>
              </w:rPr>
              <w:t>35 340,0</w:t>
            </w:r>
            <w:r w:rsidRPr="00784CB1">
              <w:rPr>
                <w:sz w:val="24"/>
                <w:szCs w:val="24"/>
                <w:vertAlign w:val="superscript"/>
              </w:rPr>
              <w:t>2</w:t>
            </w:r>
          </w:p>
        </w:tc>
        <w:tc>
          <w:tcPr>
            <w:tcW w:w="1561" w:type="dxa"/>
          </w:tcPr>
          <w:p w:rsidR="00FB6C83" w:rsidRPr="00784CB1" w:rsidRDefault="00FB6C83" w:rsidP="00FB6C83">
            <w:pPr>
              <w:spacing w:line="240" w:lineRule="auto"/>
              <w:ind w:firstLine="0"/>
              <w:jc w:val="center"/>
              <w:rPr>
                <w:sz w:val="24"/>
                <w:szCs w:val="24"/>
              </w:rPr>
            </w:pPr>
            <w:r w:rsidRPr="00784CB1">
              <w:rPr>
                <w:sz w:val="24"/>
                <w:szCs w:val="24"/>
              </w:rPr>
              <w:t>38 226,0</w:t>
            </w:r>
          </w:p>
        </w:tc>
      </w:tr>
      <w:tr w:rsidR="00FB6C83" w:rsidRPr="002C4172" w:rsidTr="00FB6C83">
        <w:trPr>
          <w:jc w:val="center"/>
        </w:trPr>
        <w:tc>
          <w:tcPr>
            <w:tcW w:w="3830" w:type="dxa"/>
          </w:tcPr>
          <w:p w:rsidR="00FB6C83" w:rsidRPr="00784CB1" w:rsidRDefault="00FB6C83" w:rsidP="00C2695A">
            <w:pPr>
              <w:spacing w:line="240" w:lineRule="auto"/>
              <w:ind w:firstLine="0"/>
              <w:rPr>
                <w:sz w:val="24"/>
                <w:szCs w:val="24"/>
              </w:rPr>
            </w:pPr>
            <w:r w:rsidRPr="00784CB1">
              <w:rPr>
                <w:sz w:val="24"/>
                <w:szCs w:val="24"/>
              </w:rPr>
              <w:t xml:space="preserve">- муниципальных учреждений </w:t>
            </w:r>
            <w:r w:rsidRPr="00784CB1">
              <w:rPr>
                <w:sz w:val="24"/>
                <w:szCs w:val="24"/>
              </w:rPr>
              <w:lastRenderedPageBreak/>
              <w:t>культуры и искусства;</w:t>
            </w:r>
          </w:p>
        </w:tc>
        <w:tc>
          <w:tcPr>
            <w:tcW w:w="993" w:type="dxa"/>
          </w:tcPr>
          <w:p w:rsidR="00FB6C83" w:rsidRPr="00784CB1" w:rsidRDefault="00FB6C83" w:rsidP="007E1CBE">
            <w:pPr>
              <w:spacing w:line="240" w:lineRule="auto"/>
              <w:ind w:firstLine="0"/>
              <w:rPr>
                <w:sz w:val="24"/>
                <w:szCs w:val="24"/>
              </w:rPr>
            </w:pPr>
            <w:r w:rsidRPr="00784CB1">
              <w:rPr>
                <w:sz w:val="24"/>
                <w:szCs w:val="24"/>
              </w:rPr>
              <w:lastRenderedPageBreak/>
              <w:t>рублей</w:t>
            </w:r>
          </w:p>
        </w:tc>
        <w:tc>
          <w:tcPr>
            <w:tcW w:w="1701" w:type="dxa"/>
          </w:tcPr>
          <w:p w:rsidR="00FB6C83" w:rsidRPr="00784CB1" w:rsidRDefault="00FB6C83" w:rsidP="00FB6C83">
            <w:pPr>
              <w:spacing w:line="240" w:lineRule="auto"/>
              <w:ind w:firstLine="0"/>
              <w:jc w:val="center"/>
              <w:rPr>
                <w:sz w:val="24"/>
                <w:szCs w:val="24"/>
                <w:vertAlign w:val="superscript"/>
              </w:rPr>
            </w:pPr>
            <w:r w:rsidRPr="00784CB1">
              <w:rPr>
                <w:sz w:val="24"/>
                <w:szCs w:val="24"/>
              </w:rPr>
              <w:t>31 452,0</w:t>
            </w:r>
            <w:r w:rsidRPr="00784CB1">
              <w:rPr>
                <w:sz w:val="24"/>
                <w:szCs w:val="24"/>
                <w:vertAlign w:val="superscript"/>
              </w:rPr>
              <w:t>2</w:t>
            </w:r>
          </w:p>
        </w:tc>
        <w:tc>
          <w:tcPr>
            <w:tcW w:w="1561" w:type="dxa"/>
          </w:tcPr>
          <w:p w:rsidR="00FB6C83" w:rsidRPr="00784CB1" w:rsidRDefault="00FB6C83" w:rsidP="002F040F">
            <w:pPr>
              <w:spacing w:line="240" w:lineRule="auto"/>
              <w:ind w:firstLine="0"/>
              <w:jc w:val="center"/>
              <w:rPr>
                <w:sz w:val="24"/>
                <w:szCs w:val="24"/>
              </w:rPr>
            </w:pPr>
          </w:p>
        </w:tc>
      </w:tr>
      <w:tr w:rsidR="00FB6C83" w:rsidRPr="002C4172" w:rsidTr="00FB6C83">
        <w:trPr>
          <w:jc w:val="center"/>
        </w:trPr>
        <w:tc>
          <w:tcPr>
            <w:tcW w:w="3830" w:type="dxa"/>
          </w:tcPr>
          <w:p w:rsidR="00FB6C83" w:rsidRPr="00784CB1" w:rsidRDefault="00FB6C83" w:rsidP="00C2695A">
            <w:pPr>
              <w:spacing w:line="240" w:lineRule="auto"/>
              <w:ind w:firstLine="0"/>
              <w:rPr>
                <w:sz w:val="24"/>
                <w:szCs w:val="24"/>
              </w:rPr>
            </w:pPr>
            <w:r w:rsidRPr="00784CB1">
              <w:rPr>
                <w:sz w:val="24"/>
                <w:szCs w:val="24"/>
              </w:rPr>
              <w:lastRenderedPageBreak/>
              <w:t>- муниципальных учреждений физической культуры и спорта</w:t>
            </w:r>
          </w:p>
        </w:tc>
        <w:tc>
          <w:tcPr>
            <w:tcW w:w="993" w:type="dxa"/>
          </w:tcPr>
          <w:p w:rsidR="00FB6C83" w:rsidRPr="00784CB1" w:rsidRDefault="00FB6C83" w:rsidP="007E1CBE">
            <w:pPr>
              <w:spacing w:line="240" w:lineRule="auto"/>
              <w:ind w:firstLine="0"/>
              <w:rPr>
                <w:sz w:val="24"/>
                <w:szCs w:val="24"/>
              </w:rPr>
            </w:pPr>
            <w:r w:rsidRPr="00784CB1">
              <w:rPr>
                <w:sz w:val="24"/>
                <w:szCs w:val="24"/>
              </w:rPr>
              <w:t>рублей</w:t>
            </w:r>
          </w:p>
        </w:tc>
        <w:tc>
          <w:tcPr>
            <w:tcW w:w="1701" w:type="dxa"/>
          </w:tcPr>
          <w:p w:rsidR="00FB6C83" w:rsidRPr="00784CB1" w:rsidRDefault="00FB6C83" w:rsidP="00FB6C83">
            <w:pPr>
              <w:spacing w:line="240" w:lineRule="auto"/>
              <w:ind w:firstLine="0"/>
              <w:jc w:val="center"/>
              <w:rPr>
                <w:sz w:val="24"/>
                <w:szCs w:val="24"/>
                <w:vertAlign w:val="superscript"/>
              </w:rPr>
            </w:pPr>
            <w:r w:rsidRPr="00784CB1">
              <w:rPr>
                <w:sz w:val="24"/>
                <w:szCs w:val="24"/>
              </w:rPr>
              <w:t>29 772,0</w:t>
            </w:r>
            <w:r w:rsidRPr="00784CB1">
              <w:rPr>
                <w:sz w:val="24"/>
                <w:szCs w:val="24"/>
                <w:vertAlign w:val="superscript"/>
              </w:rPr>
              <w:t>2</w:t>
            </w:r>
          </w:p>
        </w:tc>
        <w:tc>
          <w:tcPr>
            <w:tcW w:w="1561" w:type="dxa"/>
          </w:tcPr>
          <w:p w:rsidR="00FB6C83" w:rsidRPr="00784CB1" w:rsidRDefault="00FB6C83" w:rsidP="002F040F">
            <w:pPr>
              <w:spacing w:line="240" w:lineRule="auto"/>
              <w:ind w:firstLine="0"/>
              <w:jc w:val="center"/>
              <w:rPr>
                <w:sz w:val="24"/>
                <w:szCs w:val="24"/>
              </w:rPr>
            </w:pPr>
          </w:p>
        </w:tc>
      </w:tr>
    </w:tbl>
    <w:p w:rsidR="00195A1E" w:rsidRDefault="00195A1E" w:rsidP="007E1CBE">
      <w:pPr>
        <w:pStyle w:val="4"/>
        <w:spacing w:before="0" w:line="240" w:lineRule="auto"/>
        <w:ind w:firstLine="0"/>
        <w:jc w:val="center"/>
        <w:rPr>
          <w:rFonts w:ascii="Times New Roman" w:hAnsi="Times New Roman" w:cs="Times New Roman"/>
          <w:i w:val="0"/>
          <w:color w:val="auto"/>
        </w:rPr>
      </w:pPr>
    </w:p>
    <w:p w:rsidR="00195A1E" w:rsidRDefault="00195A1E" w:rsidP="007E1CBE">
      <w:pPr>
        <w:pStyle w:val="4"/>
        <w:spacing w:before="0" w:line="240" w:lineRule="auto"/>
        <w:ind w:firstLine="0"/>
        <w:jc w:val="center"/>
        <w:rPr>
          <w:rFonts w:ascii="Times New Roman" w:hAnsi="Times New Roman" w:cs="Times New Roman"/>
          <w:i w:val="0"/>
          <w:color w:val="auto"/>
        </w:rPr>
      </w:pPr>
    </w:p>
    <w:p w:rsidR="00195A1E" w:rsidRDefault="00195A1E" w:rsidP="007E1CBE">
      <w:pPr>
        <w:pStyle w:val="4"/>
        <w:spacing w:before="0" w:line="240" w:lineRule="auto"/>
        <w:ind w:firstLine="0"/>
        <w:jc w:val="center"/>
        <w:rPr>
          <w:rFonts w:ascii="Times New Roman" w:hAnsi="Times New Roman" w:cs="Times New Roman"/>
          <w:i w:val="0"/>
          <w:color w:val="auto"/>
        </w:rPr>
      </w:pPr>
    </w:p>
    <w:p w:rsidR="00195A1E" w:rsidRDefault="00195A1E" w:rsidP="007E1CBE">
      <w:pPr>
        <w:pStyle w:val="4"/>
        <w:spacing w:before="0" w:line="240" w:lineRule="auto"/>
        <w:ind w:firstLine="0"/>
        <w:jc w:val="center"/>
        <w:rPr>
          <w:rFonts w:ascii="Times New Roman" w:hAnsi="Times New Roman" w:cs="Times New Roman"/>
          <w:i w:val="0"/>
          <w:color w:val="auto"/>
        </w:rPr>
      </w:pPr>
    </w:p>
    <w:p w:rsidR="00195A1E" w:rsidRDefault="00195A1E" w:rsidP="007E1CBE">
      <w:pPr>
        <w:pStyle w:val="4"/>
        <w:spacing w:before="0" w:line="240" w:lineRule="auto"/>
        <w:ind w:firstLine="0"/>
        <w:jc w:val="center"/>
        <w:rPr>
          <w:rFonts w:ascii="Times New Roman" w:hAnsi="Times New Roman" w:cs="Times New Roman"/>
          <w:i w:val="0"/>
          <w:color w:val="auto"/>
        </w:rPr>
      </w:pPr>
    </w:p>
    <w:p w:rsidR="00195A1E" w:rsidRDefault="00195A1E" w:rsidP="007E1CBE">
      <w:pPr>
        <w:pStyle w:val="4"/>
        <w:spacing w:before="0" w:line="240" w:lineRule="auto"/>
        <w:ind w:firstLine="0"/>
        <w:jc w:val="center"/>
        <w:rPr>
          <w:rFonts w:ascii="Times New Roman" w:hAnsi="Times New Roman" w:cs="Times New Roman"/>
          <w:i w:val="0"/>
          <w:color w:val="auto"/>
        </w:rPr>
      </w:pPr>
    </w:p>
    <w:p w:rsidR="00195A1E" w:rsidRDefault="00195A1E" w:rsidP="007E1CBE">
      <w:pPr>
        <w:pStyle w:val="4"/>
        <w:spacing w:before="0" w:line="240" w:lineRule="auto"/>
        <w:ind w:firstLine="0"/>
        <w:jc w:val="center"/>
        <w:rPr>
          <w:rFonts w:ascii="Times New Roman" w:hAnsi="Times New Roman" w:cs="Times New Roman"/>
          <w:i w:val="0"/>
          <w:color w:val="auto"/>
        </w:rPr>
      </w:pPr>
    </w:p>
    <w:p w:rsidR="00195A1E" w:rsidRDefault="00195A1E" w:rsidP="007E1CBE">
      <w:pPr>
        <w:pStyle w:val="4"/>
        <w:spacing w:before="0" w:line="240" w:lineRule="auto"/>
        <w:ind w:firstLine="0"/>
        <w:jc w:val="center"/>
        <w:rPr>
          <w:rFonts w:ascii="Times New Roman" w:hAnsi="Times New Roman" w:cs="Times New Roman"/>
          <w:i w:val="0"/>
          <w:color w:val="auto"/>
        </w:rPr>
      </w:pPr>
    </w:p>
    <w:p w:rsidR="00195A1E" w:rsidRDefault="00195A1E" w:rsidP="007E1CBE">
      <w:pPr>
        <w:pStyle w:val="4"/>
        <w:spacing w:before="0" w:line="240" w:lineRule="auto"/>
        <w:ind w:firstLine="0"/>
        <w:jc w:val="center"/>
        <w:rPr>
          <w:rFonts w:ascii="Times New Roman" w:hAnsi="Times New Roman" w:cs="Times New Roman"/>
          <w:i w:val="0"/>
          <w:color w:val="auto"/>
        </w:rPr>
      </w:pPr>
    </w:p>
    <w:p w:rsidR="00195A1E" w:rsidRDefault="00195A1E" w:rsidP="007E1CBE">
      <w:pPr>
        <w:pStyle w:val="4"/>
        <w:spacing w:before="0" w:line="240" w:lineRule="auto"/>
        <w:ind w:firstLine="0"/>
        <w:jc w:val="center"/>
        <w:rPr>
          <w:rFonts w:ascii="Times New Roman" w:hAnsi="Times New Roman" w:cs="Times New Roman"/>
          <w:i w:val="0"/>
          <w:color w:val="auto"/>
        </w:rPr>
      </w:pPr>
    </w:p>
    <w:p w:rsidR="00195A1E" w:rsidRDefault="00195A1E" w:rsidP="007E1CBE">
      <w:pPr>
        <w:pStyle w:val="4"/>
        <w:spacing w:before="0" w:line="240" w:lineRule="auto"/>
        <w:ind w:firstLine="0"/>
        <w:jc w:val="center"/>
        <w:rPr>
          <w:rFonts w:ascii="Times New Roman" w:hAnsi="Times New Roman" w:cs="Times New Roman"/>
          <w:i w:val="0"/>
          <w:color w:val="auto"/>
        </w:rPr>
      </w:pPr>
    </w:p>
    <w:p w:rsidR="00195A1E" w:rsidRDefault="00195A1E" w:rsidP="007E1CBE">
      <w:pPr>
        <w:pStyle w:val="4"/>
        <w:spacing w:before="0" w:line="240" w:lineRule="auto"/>
        <w:ind w:firstLine="0"/>
        <w:jc w:val="center"/>
        <w:rPr>
          <w:rFonts w:ascii="Times New Roman" w:hAnsi="Times New Roman" w:cs="Times New Roman"/>
          <w:i w:val="0"/>
          <w:color w:val="auto"/>
        </w:rPr>
      </w:pPr>
    </w:p>
    <w:p w:rsidR="00195A1E" w:rsidRDefault="00195A1E" w:rsidP="007E1CBE">
      <w:pPr>
        <w:pStyle w:val="4"/>
        <w:spacing w:before="0" w:line="240" w:lineRule="auto"/>
        <w:ind w:firstLine="0"/>
        <w:jc w:val="center"/>
        <w:rPr>
          <w:rFonts w:ascii="Times New Roman" w:hAnsi="Times New Roman" w:cs="Times New Roman"/>
          <w:i w:val="0"/>
          <w:color w:val="auto"/>
        </w:rPr>
      </w:pPr>
    </w:p>
    <w:p w:rsidR="00195A1E" w:rsidRDefault="00195A1E" w:rsidP="007E1CBE">
      <w:pPr>
        <w:pStyle w:val="4"/>
        <w:spacing w:before="0" w:line="240" w:lineRule="auto"/>
        <w:ind w:firstLine="0"/>
        <w:jc w:val="center"/>
        <w:rPr>
          <w:rFonts w:ascii="Times New Roman" w:hAnsi="Times New Roman" w:cs="Times New Roman"/>
          <w:i w:val="0"/>
          <w:color w:val="auto"/>
        </w:rPr>
      </w:pPr>
    </w:p>
    <w:p w:rsidR="00195A1E" w:rsidRDefault="00195A1E" w:rsidP="007E1CBE">
      <w:pPr>
        <w:pStyle w:val="4"/>
        <w:spacing w:before="0" w:line="240" w:lineRule="auto"/>
        <w:ind w:firstLine="0"/>
        <w:jc w:val="center"/>
        <w:rPr>
          <w:rFonts w:ascii="Times New Roman" w:hAnsi="Times New Roman" w:cs="Times New Roman"/>
          <w:i w:val="0"/>
          <w:color w:val="auto"/>
        </w:rPr>
      </w:pPr>
    </w:p>
    <w:p w:rsidR="00195A1E" w:rsidRDefault="00195A1E" w:rsidP="007E1CBE">
      <w:pPr>
        <w:pStyle w:val="4"/>
        <w:spacing w:before="0" w:line="240" w:lineRule="auto"/>
        <w:ind w:firstLine="0"/>
        <w:jc w:val="center"/>
        <w:rPr>
          <w:rFonts w:ascii="Times New Roman" w:hAnsi="Times New Roman" w:cs="Times New Roman"/>
          <w:i w:val="0"/>
          <w:color w:val="auto"/>
        </w:rPr>
      </w:pPr>
    </w:p>
    <w:p w:rsidR="00195A1E" w:rsidRDefault="00195A1E" w:rsidP="007E1CBE">
      <w:pPr>
        <w:pStyle w:val="4"/>
        <w:spacing w:before="0" w:line="240" w:lineRule="auto"/>
        <w:ind w:firstLine="0"/>
        <w:jc w:val="center"/>
        <w:rPr>
          <w:rFonts w:ascii="Times New Roman" w:hAnsi="Times New Roman" w:cs="Times New Roman"/>
          <w:i w:val="0"/>
          <w:color w:val="auto"/>
        </w:rPr>
      </w:pPr>
    </w:p>
    <w:p w:rsidR="00195A1E" w:rsidRDefault="00195A1E" w:rsidP="007E1CBE">
      <w:pPr>
        <w:pStyle w:val="4"/>
        <w:spacing w:before="0" w:line="240" w:lineRule="auto"/>
        <w:ind w:firstLine="0"/>
        <w:jc w:val="center"/>
        <w:rPr>
          <w:rFonts w:ascii="Times New Roman" w:hAnsi="Times New Roman" w:cs="Times New Roman"/>
          <w:i w:val="0"/>
          <w:color w:val="auto"/>
        </w:rPr>
      </w:pPr>
    </w:p>
    <w:p w:rsidR="00195A1E" w:rsidRDefault="00195A1E" w:rsidP="007E1CBE">
      <w:pPr>
        <w:pStyle w:val="4"/>
        <w:spacing w:before="0" w:line="240" w:lineRule="auto"/>
        <w:ind w:firstLine="0"/>
        <w:jc w:val="center"/>
        <w:rPr>
          <w:rFonts w:ascii="Times New Roman" w:hAnsi="Times New Roman" w:cs="Times New Roman"/>
          <w:i w:val="0"/>
          <w:color w:val="auto"/>
        </w:rPr>
      </w:pPr>
    </w:p>
    <w:p w:rsidR="00195A1E" w:rsidRDefault="00195A1E" w:rsidP="007E1CBE">
      <w:pPr>
        <w:pStyle w:val="4"/>
        <w:spacing w:before="0" w:line="240" w:lineRule="auto"/>
        <w:ind w:firstLine="0"/>
        <w:jc w:val="center"/>
        <w:rPr>
          <w:rFonts w:ascii="Times New Roman" w:hAnsi="Times New Roman" w:cs="Times New Roman"/>
          <w:i w:val="0"/>
          <w:color w:val="auto"/>
        </w:rPr>
      </w:pPr>
    </w:p>
    <w:p w:rsidR="00195A1E" w:rsidRDefault="00195A1E" w:rsidP="007E1CBE">
      <w:pPr>
        <w:pStyle w:val="4"/>
        <w:spacing w:before="0" w:line="240" w:lineRule="auto"/>
        <w:ind w:firstLine="0"/>
        <w:jc w:val="center"/>
        <w:rPr>
          <w:rFonts w:ascii="Times New Roman" w:hAnsi="Times New Roman" w:cs="Times New Roman"/>
          <w:i w:val="0"/>
          <w:color w:val="auto"/>
        </w:rPr>
      </w:pPr>
    </w:p>
    <w:p w:rsidR="00195A1E" w:rsidRDefault="00195A1E" w:rsidP="007E1CBE">
      <w:pPr>
        <w:pStyle w:val="4"/>
        <w:spacing w:before="0" w:line="240" w:lineRule="auto"/>
        <w:ind w:firstLine="0"/>
        <w:jc w:val="center"/>
        <w:rPr>
          <w:rFonts w:ascii="Times New Roman" w:hAnsi="Times New Roman" w:cs="Times New Roman"/>
          <w:i w:val="0"/>
          <w:color w:val="auto"/>
        </w:rPr>
      </w:pPr>
    </w:p>
    <w:p w:rsidR="00195A1E" w:rsidRDefault="00195A1E" w:rsidP="007E1CBE">
      <w:pPr>
        <w:pStyle w:val="4"/>
        <w:spacing w:before="0" w:line="240" w:lineRule="auto"/>
        <w:ind w:firstLine="0"/>
        <w:jc w:val="center"/>
        <w:rPr>
          <w:rFonts w:ascii="Times New Roman" w:hAnsi="Times New Roman" w:cs="Times New Roman"/>
          <w:i w:val="0"/>
          <w:color w:val="auto"/>
        </w:rPr>
      </w:pPr>
    </w:p>
    <w:p w:rsidR="00195A1E" w:rsidRDefault="00195A1E" w:rsidP="007E1CBE">
      <w:pPr>
        <w:pStyle w:val="4"/>
        <w:spacing w:before="0" w:line="240" w:lineRule="auto"/>
        <w:ind w:firstLine="0"/>
        <w:jc w:val="center"/>
        <w:rPr>
          <w:rFonts w:ascii="Times New Roman" w:hAnsi="Times New Roman" w:cs="Times New Roman"/>
          <w:i w:val="0"/>
          <w:color w:val="auto"/>
        </w:rPr>
      </w:pPr>
    </w:p>
    <w:p w:rsidR="00195A1E" w:rsidRDefault="00195A1E" w:rsidP="007E1CBE">
      <w:pPr>
        <w:pStyle w:val="4"/>
        <w:spacing w:before="0" w:line="240" w:lineRule="auto"/>
        <w:ind w:firstLine="0"/>
        <w:jc w:val="center"/>
        <w:rPr>
          <w:rFonts w:ascii="Times New Roman" w:hAnsi="Times New Roman" w:cs="Times New Roman"/>
          <w:i w:val="0"/>
          <w:color w:val="auto"/>
        </w:rPr>
      </w:pPr>
    </w:p>
    <w:p w:rsidR="00195A1E" w:rsidRDefault="00195A1E" w:rsidP="007E1CBE">
      <w:pPr>
        <w:pStyle w:val="4"/>
        <w:spacing w:before="0" w:line="240" w:lineRule="auto"/>
        <w:ind w:firstLine="0"/>
        <w:jc w:val="center"/>
        <w:rPr>
          <w:rFonts w:ascii="Times New Roman" w:hAnsi="Times New Roman" w:cs="Times New Roman"/>
          <w:i w:val="0"/>
          <w:color w:val="auto"/>
        </w:rPr>
      </w:pPr>
    </w:p>
    <w:p w:rsidR="00195A1E" w:rsidRDefault="00195A1E" w:rsidP="007E1CBE">
      <w:pPr>
        <w:pStyle w:val="4"/>
        <w:spacing w:before="0" w:line="240" w:lineRule="auto"/>
        <w:ind w:firstLine="0"/>
        <w:jc w:val="center"/>
        <w:rPr>
          <w:rFonts w:ascii="Times New Roman" w:hAnsi="Times New Roman" w:cs="Times New Roman"/>
          <w:i w:val="0"/>
          <w:color w:val="auto"/>
        </w:rPr>
      </w:pPr>
    </w:p>
    <w:p w:rsidR="00195A1E" w:rsidRDefault="00195A1E" w:rsidP="007E1CBE">
      <w:pPr>
        <w:pStyle w:val="4"/>
        <w:spacing w:before="0" w:line="240" w:lineRule="auto"/>
        <w:ind w:firstLine="0"/>
        <w:jc w:val="center"/>
        <w:rPr>
          <w:rFonts w:ascii="Times New Roman" w:hAnsi="Times New Roman" w:cs="Times New Roman"/>
          <w:i w:val="0"/>
          <w:color w:val="auto"/>
        </w:rPr>
      </w:pPr>
    </w:p>
    <w:p w:rsidR="00195A1E" w:rsidRDefault="00195A1E" w:rsidP="007E1CBE">
      <w:pPr>
        <w:pStyle w:val="4"/>
        <w:spacing w:before="0" w:line="240" w:lineRule="auto"/>
        <w:ind w:firstLine="0"/>
        <w:jc w:val="center"/>
        <w:rPr>
          <w:rFonts w:ascii="Times New Roman" w:hAnsi="Times New Roman" w:cs="Times New Roman"/>
          <w:i w:val="0"/>
          <w:color w:val="auto"/>
        </w:rPr>
      </w:pPr>
    </w:p>
    <w:p w:rsidR="00195A1E" w:rsidRDefault="00195A1E" w:rsidP="007E1CBE">
      <w:pPr>
        <w:pStyle w:val="4"/>
        <w:spacing w:before="0" w:line="240" w:lineRule="auto"/>
        <w:ind w:firstLine="0"/>
        <w:jc w:val="center"/>
        <w:rPr>
          <w:rFonts w:ascii="Times New Roman" w:hAnsi="Times New Roman" w:cs="Times New Roman"/>
          <w:i w:val="0"/>
          <w:color w:val="auto"/>
        </w:rPr>
      </w:pPr>
    </w:p>
    <w:p w:rsidR="00195A1E" w:rsidRDefault="00195A1E" w:rsidP="007E1CBE">
      <w:pPr>
        <w:pStyle w:val="4"/>
        <w:spacing w:before="0" w:line="240" w:lineRule="auto"/>
        <w:ind w:firstLine="0"/>
        <w:jc w:val="center"/>
        <w:rPr>
          <w:rFonts w:ascii="Times New Roman" w:hAnsi="Times New Roman" w:cs="Times New Roman"/>
          <w:i w:val="0"/>
          <w:color w:val="auto"/>
        </w:rPr>
      </w:pPr>
    </w:p>
    <w:p w:rsidR="00195A1E" w:rsidRDefault="00195A1E" w:rsidP="007E1CBE">
      <w:pPr>
        <w:pStyle w:val="4"/>
        <w:spacing w:before="0" w:line="240" w:lineRule="auto"/>
        <w:ind w:firstLine="0"/>
        <w:jc w:val="center"/>
        <w:rPr>
          <w:rFonts w:ascii="Times New Roman" w:hAnsi="Times New Roman" w:cs="Times New Roman"/>
          <w:i w:val="0"/>
          <w:color w:val="auto"/>
        </w:rPr>
      </w:pPr>
    </w:p>
    <w:p w:rsidR="00195A1E" w:rsidRDefault="00195A1E" w:rsidP="007E1CBE">
      <w:pPr>
        <w:pStyle w:val="4"/>
        <w:spacing w:before="0" w:line="240" w:lineRule="auto"/>
        <w:ind w:firstLine="0"/>
        <w:jc w:val="center"/>
        <w:rPr>
          <w:rFonts w:ascii="Times New Roman" w:hAnsi="Times New Roman" w:cs="Times New Roman"/>
          <w:i w:val="0"/>
          <w:color w:val="auto"/>
        </w:rPr>
      </w:pPr>
    </w:p>
    <w:p w:rsidR="00195A1E" w:rsidRDefault="00195A1E" w:rsidP="007E1CBE">
      <w:pPr>
        <w:pStyle w:val="4"/>
        <w:spacing w:before="0" w:line="240" w:lineRule="auto"/>
        <w:ind w:firstLine="0"/>
        <w:jc w:val="center"/>
        <w:rPr>
          <w:rFonts w:ascii="Times New Roman" w:hAnsi="Times New Roman" w:cs="Times New Roman"/>
          <w:i w:val="0"/>
          <w:color w:val="auto"/>
        </w:rPr>
      </w:pPr>
    </w:p>
    <w:p w:rsidR="00195A1E" w:rsidRDefault="00195A1E" w:rsidP="007E1CBE">
      <w:pPr>
        <w:pStyle w:val="4"/>
        <w:spacing w:before="0" w:line="240" w:lineRule="auto"/>
        <w:ind w:firstLine="0"/>
        <w:jc w:val="center"/>
        <w:rPr>
          <w:rFonts w:ascii="Times New Roman" w:hAnsi="Times New Roman" w:cs="Times New Roman"/>
          <w:i w:val="0"/>
          <w:color w:val="auto"/>
        </w:rPr>
      </w:pPr>
    </w:p>
    <w:p w:rsidR="00195A1E" w:rsidRDefault="00195A1E" w:rsidP="007E1CBE">
      <w:pPr>
        <w:pStyle w:val="4"/>
        <w:spacing w:before="0" w:line="240" w:lineRule="auto"/>
        <w:ind w:firstLine="0"/>
        <w:jc w:val="center"/>
        <w:rPr>
          <w:rFonts w:ascii="Times New Roman" w:hAnsi="Times New Roman" w:cs="Times New Roman"/>
          <w:i w:val="0"/>
          <w:color w:val="auto"/>
        </w:rPr>
      </w:pPr>
    </w:p>
    <w:p w:rsidR="00195A1E" w:rsidRPr="00195A1E" w:rsidRDefault="00195A1E" w:rsidP="00195A1E"/>
    <w:p w:rsidR="00195A1E" w:rsidRDefault="00195A1E" w:rsidP="007E1CBE">
      <w:pPr>
        <w:pStyle w:val="4"/>
        <w:spacing w:before="0" w:line="240" w:lineRule="auto"/>
        <w:ind w:firstLine="0"/>
        <w:jc w:val="center"/>
        <w:rPr>
          <w:rFonts w:ascii="Times New Roman" w:hAnsi="Times New Roman" w:cs="Times New Roman"/>
          <w:i w:val="0"/>
          <w:color w:val="auto"/>
        </w:rPr>
      </w:pPr>
    </w:p>
    <w:p w:rsidR="00195A1E" w:rsidRPr="00195A1E" w:rsidRDefault="00195A1E" w:rsidP="00195A1E"/>
    <w:p w:rsidR="00FF5853" w:rsidRPr="0075223D" w:rsidRDefault="00FF5853" w:rsidP="007E1CBE">
      <w:pPr>
        <w:pStyle w:val="4"/>
        <w:spacing w:before="0" w:line="240" w:lineRule="auto"/>
        <w:ind w:firstLine="0"/>
        <w:jc w:val="center"/>
        <w:rPr>
          <w:rFonts w:ascii="Times New Roman" w:hAnsi="Times New Roman" w:cs="Times New Roman"/>
          <w:i w:val="0"/>
          <w:color w:val="auto"/>
        </w:rPr>
      </w:pPr>
      <w:r w:rsidRPr="0075223D">
        <w:rPr>
          <w:rFonts w:ascii="Times New Roman" w:hAnsi="Times New Roman" w:cs="Times New Roman"/>
          <w:i w:val="0"/>
          <w:color w:val="auto"/>
        </w:rPr>
        <w:lastRenderedPageBreak/>
        <w:t>3. Экономический потенциал</w:t>
      </w:r>
    </w:p>
    <w:p w:rsidR="00C24BE0" w:rsidRPr="002C4172" w:rsidRDefault="00C24BE0" w:rsidP="001957EB">
      <w:pPr>
        <w:spacing w:line="240" w:lineRule="auto"/>
        <w:ind w:firstLine="0"/>
        <w:jc w:val="center"/>
        <w:outlineLvl w:val="0"/>
        <w:rPr>
          <w:b/>
        </w:rPr>
      </w:pPr>
    </w:p>
    <w:p w:rsidR="00FF5853" w:rsidRDefault="00FF5853" w:rsidP="006844E3">
      <w:pPr>
        <w:widowControl w:val="0"/>
        <w:spacing w:line="240" w:lineRule="auto"/>
        <w:rPr>
          <w:szCs w:val="28"/>
        </w:rPr>
      </w:pPr>
      <w:r w:rsidRPr="002C4172">
        <w:rPr>
          <w:szCs w:val="28"/>
        </w:rPr>
        <w:t>Экономический потенциал города Новосибирска основан на таких ресурсах как земля, имущество, трудовые и финансовые ресурсы. Основу экономики в свою очередь составляют промышленность, торговля и сфера услуг, транспорт, строительство, наука и научное обслуживание.</w:t>
      </w:r>
    </w:p>
    <w:p w:rsidR="00FF5853" w:rsidRPr="002C4172" w:rsidRDefault="00876CC1" w:rsidP="00FF5853">
      <w:pPr>
        <w:spacing w:line="240" w:lineRule="auto"/>
        <w:rPr>
          <w:szCs w:val="28"/>
        </w:rPr>
      </w:pPr>
      <w:r w:rsidRPr="002C4172">
        <w:rPr>
          <w:szCs w:val="28"/>
        </w:rPr>
        <w:t>В 20</w:t>
      </w:r>
      <w:r w:rsidR="00EA1555">
        <w:rPr>
          <w:szCs w:val="28"/>
        </w:rPr>
        <w:t>20</w:t>
      </w:r>
      <w:r w:rsidR="00FF5853" w:rsidRPr="002C4172">
        <w:rPr>
          <w:szCs w:val="28"/>
        </w:rPr>
        <w:t xml:space="preserve"> году</w:t>
      </w:r>
      <w:r w:rsidR="001957EB">
        <w:rPr>
          <w:szCs w:val="28"/>
        </w:rPr>
        <w:t xml:space="preserve">, </w:t>
      </w:r>
      <w:r w:rsidR="006E103A">
        <w:rPr>
          <w:szCs w:val="28"/>
        </w:rPr>
        <w:t>так</w:t>
      </w:r>
      <w:r w:rsidR="006E103A" w:rsidRPr="002C4172">
        <w:rPr>
          <w:szCs w:val="28"/>
        </w:rPr>
        <w:t>же</w:t>
      </w:r>
      <w:r w:rsidRPr="002C4172">
        <w:rPr>
          <w:szCs w:val="28"/>
        </w:rPr>
        <w:t xml:space="preserve"> как и в предыдущие годы,</w:t>
      </w:r>
      <w:r w:rsidR="00FF5853" w:rsidRPr="002C4172">
        <w:rPr>
          <w:szCs w:val="28"/>
        </w:rPr>
        <w:t xml:space="preserve"> социально-экономическое развитие города Новосибирска находилось под влиянием негативных процессов, происходящих в экономике Российской Федерации, Новосибирской области и характеризовалось замедлением темпов роста основных макроэкономических и социальных показателей относитель</w:t>
      </w:r>
      <w:r w:rsidR="00D477A3">
        <w:rPr>
          <w:szCs w:val="28"/>
        </w:rPr>
        <w:t>но уровня 201</w:t>
      </w:r>
      <w:r w:rsidR="00EA1555">
        <w:rPr>
          <w:szCs w:val="28"/>
        </w:rPr>
        <w:t>9</w:t>
      </w:r>
      <w:r w:rsidR="00FF5853" w:rsidRPr="002C4172">
        <w:rPr>
          <w:szCs w:val="28"/>
        </w:rPr>
        <w:t xml:space="preserve"> года, а в отдельных сегментах – их снижением.</w:t>
      </w:r>
    </w:p>
    <w:p w:rsidR="00FF5853" w:rsidRPr="00880819" w:rsidRDefault="006E103A" w:rsidP="00FF5853">
      <w:pPr>
        <w:spacing w:line="240" w:lineRule="auto"/>
        <w:rPr>
          <w:color w:val="000000" w:themeColor="text1"/>
          <w:szCs w:val="28"/>
        </w:rPr>
      </w:pPr>
      <w:r>
        <w:rPr>
          <w:szCs w:val="28"/>
        </w:rPr>
        <w:t>Действие</w:t>
      </w:r>
      <w:r w:rsidR="00FF5853" w:rsidRPr="002C4172">
        <w:rPr>
          <w:szCs w:val="28"/>
        </w:rPr>
        <w:t xml:space="preserve"> экономических санкций, ограничивающих ввоз на территорию Российской Федерации определенного перечня продуктов питания, оказало положительное влияние на работу предприятий обрабатывающего производства, позволило более полно загрузить производственные мощности и, как следствие, увеличить объем отгруженных товаров собственного производства</w:t>
      </w:r>
      <w:r w:rsidR="00FF5853" w:rsidRPr="00880819">
        <w:rPr>
          <w:color w:val="000000" w:themeColor="text1"/>
          <w:szCs w:val="28"/>
        </w:rPr>
        <w:t>.</w:t>
      </w:r>
    </w:p>
    <w:p w:rsidR="00024E8F" w:rsidRDefault="00E31AF7" w:rsidP="00E31AF7">
      <w:pPr>
        <w:spacing w:line="240" w:lineRule="auto"/>
        <w:rPr>
          <w:rFonts w:cs="Times New Roman"/>
          <w:szCs w:val="28"/>
        </w:rPr>
      </w:pPr>
      <w:r>
        <w:rPr>
          <w:rFonts w:cs="Times New Roman"/>
          <w:szCs w:val="28"/>
        </w:rPr>
        <w:t xml:space="preserve">На данный момент </w:t>
      </w:r>
      <w:r w:rsidRPr="00631B41">
        <w:rPr>
          <w:rFonts w:cs="Times New Roman"/>
          <w:szCs w:val="28"/>
        </w:rPr>
        <w:t>Новосибирск занимает достойные места в различных рейтингах.</w:t>
      </w:r>
      <w:r w:rsidRPr="00631B41">
        <w:rPr>
          <w:rFonts w:cs="Times New Roman"/>
          <w:color w:val="000000" w:themeColor="text1"/>
          <w:szCs w:val="28"/>
        </w:rPr>
        <w:t xml:space="preserve"> Например, </w:t>
      </w:r>
      <w:r w:rsidRPr="00631B41">
        <w:rPr>
          <w:rFonts w:cs="Times New Roman"/>
          <w:szCs w:val="28"/>
        </w:rPr>
        <w:t>с</w:t>
      </w:r>
      <w:r w:rsidRPr="00631B41">
        <w:rPr>
          <w:rFonts w:cs="Times New Roman"/>
          <w:color w:val="000000" w:themeColor="text1"/>
          <w:szCs w:val="28"/>
        </w:rPr>
        <w:t>огласно рейтингу регионов по уровню развития ГЧП</w:t>
      </w:r>
      <w:r w:rsidRPr="00631B41">
        <w:rPr>
          <w:rFonts w:cs="Times New Roman"/>
          <w:szCs w:val="28"/>
        </w:rPr>
        <w:t xml:space="preserve"> среди 85 регионов России Новосибирская область </w:t>
      </w:r>
      <w:r w:rsidR="001153AF">
        <w:rPr>
          <w:rFonts w:cs="Times New Roman"/>
          <w:szCs w:val="28"/>
        </w:rPr>
        <w:t xml:space="preserve">входит в десятку регионов с наиболее высокими показателями. </w:t>
      </w:r>
      <w:r w:rsidRPr="00631B41">
        <w:rPr>
          <w:rFonts w:cs="Times New Roman"/>
          <w:color w:val="000000" w:themeColor="text1"/>
          <w:szCs w:val="28"/>
        </w:rPr>
        <w:t xml:space="preserve">Также, </w:t>
      </w:r>
      <w:r w:rsidRPr="00631B41">
        <w:rPr>
          <w:rFonts w:cs="Times New Roman"/>
          <w:szCs w:val="28"/>
        </w:rPr>
        <w:t>рейтинговое агентство</w:t>
      </w:r>
      <w:r w:rsidRPr="00631B41">
        <w:rPr>
          <w:rFonts w:cs="Times New Roman"/>
          <w:color w:val="262F38"/>
          <w:szCs w:val="28"/>
          <w:shd w:val="clear" w:color="auto" w:fill="FFFFFF"/>
        </w:rPr>
        <w:t xml:space="preserve"> </w:t>
      </w:r>
      <w:r w:rsidRPr="00631B41">
        <w:rPr>
          <w:rFonts w:cs="Times New Roman"/>
          <w:szCs w:val="28"/>
        </w:rPr>
        <w:t xml:space="preserve">Fitch Ratings подтвердило рейтинги города Новосибирска на уровне «BB» со «Стабильным» прогнозом. </w:t>
      </w:r>
    </w:p>
    <w:p w:rsidR="00E31AF7" w:rsidRPr="001B34DD" w:rsidRDefault="00E31AF7" w:rsidP="00E31AF7">
      <w:pPr>
        <w:spacing w:line="240" w:lineRule="auto"/>
        <w:rPr>
          <w:rFonts w:cs="Times New Roman"/>
          <w:szCs w:val="28"/>
        </w:rPr>
      </w:pPr>
      <w:r w:rsidRPr="00631B41">
        <w:rPr>
          <w:rFonts w:cs="Times New Roman"/>
          <w:szCs w:val="28"/>
        </w:rPr>
        <w:t>Подтверждение рейтингов отражает ожидания Fitch, что город продолжит иметь стабильный положительный текущий баланс и будет держать дефицит бюджета под контролем в среднесрочной перспективе.</w:t>
      </w:r>
      <w:r w:rsidRPr="00631B41">
        <w:rPr>
          <w:rFonts w:cs="Times New Roman"/>
          <w:color w:val="262F38"/>
          <w:szCs w:val="28"/>
          <w:shd w:val="clear" w:color="auto" w:fill="FFFFFF"/>
        </w:rPr>
        <w:t xml:space="preserve"> </w:t>
      </w:r>
    </w:p>
    <w:p w:rsidR="003A69D1" w:rsidRPr="002C4172" w:rsidRDefault="00281DEA" w:rsidP="00F2601D">
      <w:pPr>
        <w:widowControl w:val="0"/>
        <w:spacing w:line="240" w:lineRule="auto"/>
        <w:rPr>
          <w:rFonts w:eastAsia="Calibri" w:cs="Times New Roman"/>
          <w:szCs w:val="28"/>
        </w:rPr>
      </w:pPr>
      <w:r>
        <w:rPr>
          <w:rFonts w:eastAsia="Times New Roman" w:cs="Times New Roman"/>
          <w:szCs w:val="28"/>
          <w:lang w:eastAsia="ru-RU"/>
        </w:rPr>
        <w:t xml:space="preserve">С </w:t>
      </w:r>
      <w:r w:rsidR="00ED219A" w:rsidRPr="00ED219A">
        <w:rPr>
          <w:rFonts w:eastAsia="Times New Roman" w:cs="Times New Roman"/>
          <w:szCs w:val="28"/>
          <w:lang w:eastAsia="ru-RU"/>
        </w:rPr>
        <w:t>26 августа</w:t>
      </w:r>
      <w:r>
        <w:rPr>
          <w:rFonts w:eastAsia="Times New Roman" w:cs="Times New Roman"/>
          <w:szCs w:val="28"/>
          <w:lang w:eastAsia="ru-RU"/>
        </w:rPr>
        <w:t xml:space="preserve"> </w:t>
      </w:r>
      <w:r w:rsidR="00ED219A" w:rsidRPr="00ED219A">
        <w:rPr>
          <w:rFonts w:eastAsia="Times New Roman" w:cs="Times New Roman"/>
          <w:szCs w:val="28"/>
          <w:lang w:eastAsia="ru-RU"/>
        </w:rPr>
        <w:t>2016 года муниципальные облигации города Новосибирска (государственный регистрационный номер № RU35008NSB1) включены в Ломбардный список Банка России («Вестник Банка России» № 77 (1795) от 31.08.2016).</w:t>
      </w:r>
    </w:p>
    <w:p w:rsidR="003A69D1" w:rsidRPr="002C4172" w:rsidRDefault="00ED219A" w:rsidP="003A69D1">
      <w:pPr>
        <w:shd w:val="clear" w:color="auto" w:fill="FFFFFF"/>
        <w:spacing w:line="330" w:lineRule="atLeast"/>
        <w:rPr>
          <w:rFonts w:eastAsia="Times New Roman" w:cs="Times New Roman"/>
          <w:szCs w:val="28"/>
          <w:lang w:eastAsia="ru-RU"/>
        </w:rPr>
      </w:pPr>
      <w:r w:rsidRPr="00ED219A">
        <w:rPr>
          <w:rFonts w:eastAsia="Times New Roman" w:cs="Times New Roman"/>
          <w:szCs w:val="28"/>
          <w:lang w:eastAsia="ru-RU"/>
        </w:rPr>
        <w:t>Ломбардный список – перечень ценных бумаг, принимаемых в обеспечение кредитов Банка России. Ломбардные операции являются одним из основных механизмов рефинансирования коммерческих банков.</w:t>
      </w:r>
    </w:p>
    <w:p w:rsidR="003A69D1" w:rsidRPr="002C4172" w:rsidRDefault="00ED219A" w:rsidP="003A69D1">
      <w:pPr>
        <w:shd w:val="clear" w:color="auto" w:fill="FFFFFF"/>
        <w:spacing w:line="330" w:lineRule="atLeast"/>
        <w:rPr>
          <w:rFonts w:eastAsia="Times New Roman" w:cs="Times New Roman"/>
          <w:szCs w:val="28"/>
          <w:lang w:eastAsia="ru-RU"/>
        </w:rPr>
      </w:pPr>
      <w:r w:rsidRPr="00ED219A">
        <w:rPr>
          <w:rFonts w:eastAsia="Times New Roman" w:cs="Times New Roman"/>
          <w:szCs w:val="28"/>
          <w:lang w:eastAsia="ru-RU"/>
        </w:rPr>
        <w:t>В настоящее время в</w:t>
      </w:r>
      <w:r w:rsidR="00281DEA">
        <w:rPr>
          <w:rFonts w:eastAsia="Times New Roman" w:cs="Times New Roman"/>
          <w:szCs w:val="28"/>
          <w:lang w:eastAsia="ru-RU"/>
        </w:rPr>
        <w:t xml:space="preserve"> </w:t>
      </w:r>
      <w:r w:rsidRPr="00ED219A">
        <w:rPr>
          <w:rFonts w:eastAsia="Times New Roman" w:cs="Times New Roman"/>
          <w:szCs w:val="28"/>
          <w:lang w:eastAsia="ru-RU"/>
        </w:rPr>
        <w:t>Ломбардный список добавлены все выпуски муниципальных облигаций города Новосибирска, находящиеся в обращении (гос. регистрационные номера RU35006NSB1, RU35007NSB1, RU35008NSB1).</w:t>
      </w:r>
    </w:p>
    <w:p w:rsidR="00502929" w:rsidRDefault="00ED219A" w:rsidP="003A69D1">
      <w:pPr>
        <w:shd w:val="clear" w:color="auto" w:fill="FFFFFF"/>
        <w:spacing w:line="330" w:lineRule="atLeast"/>
        <w:rPr>
          <w:rFonts w:eastAsia="Times New Roman" w:cs="Times New Roman"/>
          <w:szCs w:val="28"/>
          <w:lang w:eastAsia="ru-RU"/>
        </w:rPr>
      </w:pPr>
      <w:r w:rsidRPr="00ED219A">
        <w:rPr>
          <w:rFonts w:eastAsia="Times New Roman" w:cs="Times New Roman"/>
          <w:szCs w:val="28"/>
          <w:lang w:eastAsia="ru-RU"/>
        </w:rPr>
        <w:t>Включение ценных бумаг в</w:t>
      </w:r>
      <w:r w:rsidR="00281DEA">
        <w:rPr>
          <w:rFonts w:eastAsia="Times New Roman" w:cs="Times New Roman"/>
          <w:szCs w:val="28"/>
          <w:lang w:eastAsia="ru-RU"/>
        </w:rPr>
        <w:t xml:space="preserve"> </w:t>
      </w:r>
      <w:r w:rsidRPr="00ED219A">
        <w:rPr>
          <w:rFonts w:eastAsia="Times New Roman" w:cs="Times New Roman"/>
          <w:szCs w:val="28"/>
          <w:lang w:eastAsia="ru-RU"/>
        </w:rPr>
        <w:t>Ломбардный список свидетельствует о</w:t>
      </w:r>
      <w:r w:rsidR="00281DEA">
        <w:rPr>
          <w:rFonts w:eastAsia="Times New Roman" w:cs="Times New Roman"/>
          <w:szCs w:val="28"/>
          <w:lang w:eastAsia="ru-RU"/>
        </w:rPr>
        <w:t xml:space="preserve"> </w:t>
      </w:r>
      <w:r w:rsidRPr="00ED219A">
        <w:rPr>
          <w:rFonts w:eastAsia="Times New Roman" w:cs="Times New Roman"/>
          <w:szCs w:val="28"/>
          <w:lang w:eastAsia="ru-RU"/>
        </w:rPr>
        <w:t>доверии к</w:t>
      </w:r>
      <w:r w:rsidR="00281DEA">
        <w:rPr>
          <w:rFonts w:eastAsia="Times New Roman" w:cs="Times New Roman"/>
          <w:szCs w:val="28"/>
          <w:lang w:eastAsia="ru-RU"/>
        </w:rPr>
        <w:t xml:space="preserve"> </w:t>
      </w:r>
      <w:r w:rsidRPr="00ED219A">
        <w:rPr>
          <w:rFonts w:eastAsia="Times New Roman" w:cs="Times New Roman"/>
          <w:szCs w:val="28"/>
          <w:lang w:eastAsia="ru-RU"/>
        </w:rPr>
        <w:t>их</w:t>
      </w:r>
      <w:r w:rsidR="00281DEA">
        <w:rPr>
          <w:rFonts w:eastAsia="Times New Roman" w:cs="Times New Roman"/>
          <w:szCs w:val="28"/>
          <w:lang w:eastAsia="ru-RU"/>
        </w:rPr>
        <w:t xml:space="preserve"> </w:t>
      </w:r>
      <w:r w:rsidRPr="00ED219A">
        <w:rPr>
          <w:rFonts w:eastAsia="Times New Roman" w:cs="Times New Roman"/>
          <w:szCs w:val="28"/>
          <w:lang w:eastAsia="ru-RU"/>
        </w:rPr>
        <w:t>эмитенту, так как они прошли строгий отбор ЦБ РФ. В</w:t>
      </w:r>
      <w:r w:rsidR="00281DEA">
        <w:rPr>
          <w:rFonts w:eastAsia="Times New Roman" w:cs="Times New Roman"/>
          <w:szCs w:val="28"/>
          <w:lang w:eastAsia="ru-RU"/>
        </w:rPr>
        <w:t xml:space="preserve"> </w:t>
      </w:r>
      <w:r w:rsidRPr="00ED219A">
        <w:rPr>
          <w:rFonts w:eastAsia="Times New Roman" w:cs="Times New Roman"/>
          <w:szCs w:val="28"/>
          <w:lang w:eastAsia="ru-RU"/>
        </w:rPr>
        <w:t>с</w:t>
      </w:r>
      <w:r w:rsidR="00281DEA">
        <w:rPr>
          <w:rFonts w:eastAsia="Times New Roman" w:cs="Times New Roman"/>
          <w:szCs w:val="28"/>
          <w:lang w:eastAsia="ru-RU"/>
        </w:rPr>
        <w:t xml:space="preserve">оответствии с </w:t>
      </w:r>
      <w:r w:rsidRPr="00ED219A">
        <w:rPr>
          <w:rFonts w:eastAsia="Times New Roman" w:cs="Times New Roman"/>
          <w:szCs w:val="28"/>
          <w:lang w:eastAsia="ru-RU"/>
        </w:rPr>
        <w:t>Указанием ЦБ РФ</w:t>
      </w:r>
      <w:r w:rsidR="00281DEA">
        <w:rPr>
          <w:rFonts w:eastAsia="Times New Roman" w:cs="Times New Roman"/>
          <w:szCs w:val="28"/>
          <w:lang w:eastAsia="ru-RU"/>
        </w:rPr>
        <w:t xml:space="preserve"> </w:t>
      </w:r>
      <w:r w:rsidRPr="00ED219A">
        <w:rPr>
          <w:rFonts w:eastAsia="Times New Roman" w:cs="Times New Roman"/>
          <w:szCs w:val="28"/>
          <w:lang w:eastAsia="ru-RU"/>
        </w:rPr>
        <w:t>основным из</w:t>
      </w:r>
      <w:r w:rsidR="00281DEA">
        <w:rPr>
          <w:rFonts w:eastAsia="Times New Roman" w:cs="Times New Roman"/>
          <w:szCs w:val="28"/>
          <w:lang w:eastAsia="ru-RU"/>
        </w:rPr>
        <w:t xml:space="preserve"> </w:t>
      </w:r>
      <w:r w:rsidRPr="00ED219A">
        <w:rPr>
          <w:rFonts w:eastAsia="Times New Roman" w:cs="Times New Roman"/>
          <w:szCs w:val="28"/>
          <w:lang w:eastAsia="ru-RU"/>
        </w:rPr>
        <w:t>критериев для прохождения в</w:t>
      </w:r>
      <w:r w:rsidR="00281DEA">
        <w:rPr>
          <w:rFonts w:eastAsia="Times New Roman" w:cs="Times New Roman"/>
          <w:szCs w:val="28"/>
          <w:lang w:eastAsia="ru-RU"/>
        </w:rPr>
        <w:t xml:space="preserve"> </w:t>
      </w:r>
      <w:r w:rsidRPr="00ED219A">
        <w:rPr>
          <w:rFonts w:eastAsia="Times New Roman" w:cs="Times New Roman"/>
          <w:szCs w:val="28"/>
          <w:lang w:eastAsia="ru-RU"/>
        </w:rPr>
        <w:t>Ломбардный список является наличие как минимум одного рейтинга по</w:t>
      </w:r>
      <w:r w:rsidR="00281DEA">
        <w:rPr>
          <w:rFonts w:eastAsia="Times New Roman" w:cs="Times New Roman"/>
          <w:szCs w:val="28"/>
          <w:lang w:eastAsia="ru-RU"/>
        </w:rPr>
        <w:t xml:space="preserve"> </w:t>
      </w:r>
      <w:r w:rsidRPr="00ED219A">
        <w:rPr>
          <w:rFonts w:eastAsia="Times New Roman" w:cs="Times New Roman"/>
          <w:szCs w:val="28"/>
          <w:lang w:eastAsia="ru-RU"/>
        </w:rPr>
        <w:t>международной шкале на</w:t>
      </w:r>
      <w:r w:rsidR="00281DEA">
        <w:rPr>
          <w:rFonts w:eastAsia="Times New Roman" w:cs="Times New Roman"/>
          <w:szCs w:val="28"/>
          <w:lang w:eastAsia="ru-RU"/>
        </w:rPr>
        <w:t xml:space="preserve"> </w:t>
      </w:r>
      <w:r w:rsidRPr="00ED219A">
        <w:rPr>
          <w:rFonts w:eastAsia="Times New Roman" w:cs="Times New Roman"/>
          <w:szCs w:val="28"/>
          <w:lang w:eastAsia="ru-RU"/>
        </w:rPr>
        <w:t>уровне не</w:t>
      </w:r>
      <w:r w:rsidR="00281DEA">
        <w:rPr>
          <w:rFonts w:eastAsia="Times New Roman" w:cs="Times New Roman"/>
          <w:szCs w:val="28"/>
          <w:lang w:eastAsia="ru-RU"/>
        </w:rPr>
        <w:t xml:space="preserve"> </w:t>
      </w:r>
      <w:r w:rsidRPr="00ED219A">
        <w:rPr>
          <w:rFonts w:eastAsia="Times New Roman" w:cs="Times New Roman"/>
          <w:szCs w:val="28"/>
          <w:lang w:eastAsia="ru-RU"/>
        </w:rPr>
        <w:t>ниже «В-» / «В3» по</w:t>
      </w:r>
      <w:r w:rsidR="00281DEA">
        <w:rPr>
          <w:rFonts w:eastAsia="Times New Roman" w:cs="Times New Roman"/>
          <w:szCs w:val="28"/>
          <w:lang w:eastAsia="ru-RU"/>
        </w:rPr>
        <w:t xml:space="preserve"> </w:t>
      </w:r>
      <w:r w:rsidRPr="00ED219A">
        <w:rPr>
          <w:rFonts w:eastAsia="Times New Roman" w:cs="Times New Roman"/>
          <w:szCs w:val="28"/>
          <w:lang w:eastAsia="ru-RU"/>
        </w:rPr>
        <w:t xml:space="preserve">классификации рейтинговых агентств «Standard &amp; Poor’s» «Fitch Ratings» / «Moody’s Investors Service». </w:t>
      </w:r>
    </w:p>
    <w:p w:rsidR="003A69D1" w:rsidRPr="002C4172" w:rsidRDefault="00ED219A" w:rsidP="003A69D1">
      <w:pPr>
        <w:shd w:val="clear" w:color="auto" w:fill="FFFFFF"/>
        <w:spacing w:line="330" w:lineRule="atLeast"/>
        <w:rPr>
          <w:rFonts w:eastAsia="Times New Roman" w:cs="Times New Roman"/>
          <w:szCs w:val="28"/>
          <w:lang w:eastAsia="ru-RU"/>
        </w:rPr>
      </w:pPr>
      <w:r w:rsidRPr="00ED219A">
        <w:rPr>
          <w:rFonts w:eastAsia="Times New Roman" w:cs="Times New Roman"/>
          <w:szCs w:val="28"/>
          <w:lang w:eastAsia="ru-RU"/>
        </w:rPr>
        <w:t>Включение бумаг города Новосибирска</w:t>
      </w:r>
      <w:r w:rsidR="00281DEA">
        <w:rPr>
          <w:rFonts w:eastAsia="Times New Roman" w:cs="Times New Roman"/>
          <w:szCs w:val="28"/>
          <w:lang w:eastAsia="ru-RU"/>
        </w:rPr>
        <w:t xml:space="preserve"> в </w:t>
      </w:r>
      <w:r w:rsidRPr="00ED219A">
        <w:rPr>
          <w:rFonts w:eastAsia="Times New Roman" w:cs="Times New Roman"/>
          <w:szCs w:val="28"/>
          <w:lang w:eastAsia="ru-RU"/>
        </w:rPr>
        <w:t>Ломбардный список ЦБ</w:t>
      </w:r>
      <w:r w:rsidR="00281DEA">
        <w:rPr>
          <w:rFonts w:eastAsia="Times New Roman" w:cs="Times New Roman"/>
          <w:szCs w:val="28"/>
          <w:lang w:eastAsia="ru-RU"/>
        </w:rPr>
        <w:t xml:space="preserve"> </w:t>
      </w:r>
      <w:r w:rsidRPr="00ED219A">
        <w:rPr>
          <w:rFonts w:eastAsia="Times New Roman" w:cs="Times New Roman"/>
          <w:szCs w:val="28"/>
          <w:lang w:eastAsia="ru-RU"/>
        </w:rPr>
        <w:t>РФ</w:t>
      </w:r>
      <w:r w:rsidR="00281DEA">
        <w:rPr>
          <w:rFonts w:eastAsia="Times New Roman" w:cs="Times New Roman"/>
          <w:szCs w:val="28"/>
          <w:lang w:eastAsia="ru-RU"/>
        </w:rPr>
        <w:t xml:space="preserve"> </w:t>
      </w:r>
      <w:r w:rsidRPr="00ED219A">
        <w:rPr>
          <w:rFonts w:eastAsia="Times New Roman" w:cs="Times New Roman"/>
          <w:szCs w:val="28"/>
          <w:lang w:eastAsia="ru-RU"/>
        </w:rPr>
        <w:t>способств</w:t>
      </w:r>
      <w:r w:rsidR="00281DEA">
        <w:rPr>
          <w:rFonts w:eastAsia="Times New Roman" w:cs="Times New Roman"/>
          <w:szCs w:val="28"/>
          <w:lang w:eastAsia="ru-RU"/>
        </w:rPr>
        <w:t>ует</w:t>
      </w:r>
      <w:r w:rsidRPr="00ED219A">
        <w:rPr>
          <w:rFonts w:eastAsia="Times New Roman" w:cs="Times New Roman"/>
          <w:szCs w:val="28"/>
          <w:lang w:eastAsia="ru-RU"/>
        </w:rPr>
        <w:t xml:space="preserve">: </w:t>
      </w:r>
    </w:p>
    <w:p w:rsidR="003A69D1" w:rsidRPr="002C4172" w:rsidRDefault="00ED219A" w:rsidP="00A66140">
      <w:pPr>
        <w:shd w:val="clear" w:color="auto" w:fill="FFFFFF"/>
        <w:spacing w:line="330" w:lineRule="atLeast"/>
        <w:rPr>
          <w:rFonts w:eastAsia="Times New Roman" w:cs="Times New Roman"/>
          <w:szCs w:val="28"/>
          <w:lang w:eastAsia="ru-RU"/>
        </w:rPr>
      </w:pPr>
      <w:r w:rsidRPr="00ED219A">
        <w:rPr>
          <w:rFonts w:eastAsia="Times New Roman" w:cs="Times New Roman"/>
          <w:szCs w:val="28"/>
          <w:lang w:eastAsia="ru-RU"/>
        </w:rPr>
        <w:lastRenderedPageBreak/>
        <w:t>- повышению ликвидности облигаций на</w:t>
      </w:r>
      <w:r w:rsidR="00281DEA">
        <w:rPr>
          <w:rFonts w:eastAsia="Times New Roman" w:cs="Times New Roman"/>
          <w:szCs w:val="28"/>
          <w:lang w:eastAsia="ru-RU"/>
        </w:rPr>
        <w:t xml:space="preserve"> </w:t>
      </w:r>
      <w:r w:rsidRPr="00ED219A">
        <w:rPr>
          <w:rFonts w:eastAsia="Times New Roman" w:cs="Times New Roman"/>
          <w:szCs w:val="28"/>
          <w:lang w:eastAsia="ru-RU"/>
        </w:rPr>
        <w:t>вторичном рынке и стимулированию дополнительного спроса на</w:t>
      </w:r>
      <w:r w:rsidR="00281DEA">
        <w:rPr>
          <w:rFonts w:eastAsia="Times New Roman" w:cs="Times New Roman"/>
          <w:szCs w:val="28"/>
          <w:lang w:eastAsia="ru-RU"/>
        </w:rPr>
        <w:t xml:space="preserve"> </w:t>
      </w:r>
      <w:r w:rsidRPr="00ED219A">
        <w:rPr>
          <w:rFonts w:eastAsia="Times New Roman" w:cs="Times New Roman"/>
          <w:szCs w:val="28"/>
          <w:lang w:eastAsia="ru-RU"/>
        </w:rPr>
        <w:t xml:space="preserve">них; </w:t>
      </w:r>
    </w:p>
    <w:p w:rsidR="00A87907" w:rsidRPr="00B214C9" w:rsidRDefault="00ED219A" w:rsidP="001957EB">
      <w:pPr>
        <w:shd w:val="clear" w:color="auto" w:fill="FFFFFF"/>
        <w:spacing w:line="240" w:lineRule="auto"/>
        <w:rPr>
          <w:rFonts w:eastAsia="Times New Roman" w:cs="Times New Roman"/>
          <w:szCs w:val="28"/>
          <w:lang w:eastAsia="ru-RU"/>
        </w:rPr>
      </w:pPr>
      <w:r w:rsidRPr="00ED219A">
        <w:rPr>
          <w:rFonts w:eastAsia="Times New Roman" w:cs="Times New Roman"/>
          <w:szCs w:val="28"/>
          <w:lang w:eastAsia="ru-RU"/>
        </w:rPr>
        <w:t>- повышению их инвестиционной привлекательности и расширению круга инвесторов.</w:t>
      </w:r>
      <w:r w:rsidR="00B214C9">
        <w:rPr>
          <w:rFonts w:eastAsia="Times New Roman" w:cs="Times New Roman"/>
          <w:szCs w:val="28"/>
          <w:lang w:eastAsia="ru-RU"/>
        </w:rPr>
        <w:t xml:space="preserve"> </w:t>
      </w:r>
    </w:p>
    <w:p w:rsidR="000D0546" w:rsidRDefault="000D0546" w:rsidP="008B7FDB">
      <w:pPr>
        <w:spacing w:line="240" w:lineRule="auto"/>
        <w:ind w:firstLine="0"/>
        <w:jc w:val="center"/>
        <w:rPr>
          <w:b/>
          <w:szCs w:val="24"/>
        </w:rPr>
      </w:pPr>
    </w:p>
    <w:p w:rsidR="00502929" w:rsidRDefault="00502929" w:rsidP="008B7FDB">
      <w:pPr>
        <w:spacing w:line="240" w:lineRule="auto"/>
        <w:ind w:firstLine="0"/>
        <w:jc w:val="center"/>
        <w:rPr>
          <w:b/>
          <w:szCs w:val="24"/>
        </w:rPr>
      </w:pPr>
      <w:r>
        <w:rPr>
          <w:b/>
          <w:szCs w:val="24"/>
        </w:rPr>
        <w:t>Промышленность</w:t>
      </w:r>
    </w:p>
    <w:p w:rsidR="001957EB" w:rsidRDefault="001957EB" w:rsidP="001957EB">
      <w:pPr>
        <w:spacing w:line="240" w:lineRule="auto"/>
        <w:jc w:val="center"/>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1"/>
        <w:gridCol w:w="1405"/>
        <w:gridCol w:w="1404"/>
        <w:gridCol w:w="1371"/>
      </w:tblGrid>
      <w:tr w:rsidR="000D0546" w:rsidRPr="00145311" w:rsidTr="008B7FDB">
        <w:tc>
          <w:tcPr>
            <w:tcW w:w="5731" w:type="dxa"/>
            <w:shd w:val="clear" w:color="auto" w:fill="auto"/>
          </w:tcPr>
          <w:p w:rsidR="000D0546" w:rsidRPr="000D0546" w:rsidRDefault="000D0546" w:rsidP="000D0546">
            <w:pPr>
              <w:spacing w:line="240" w:lineRule="auto"/>
              <w:jc w:val="center"/>
              <w:rPr>
                <w:b/>
                <w:sz w:val="24"/>
                <w:szCs w:val="24"/>
              </w:rPr>
            </w:pPr>
            <w:r w:rsidRPr="000D0546">
              <w:rPr>
                <w:b/>
                <w:sz w:val="24"/>
                <w:szCs w:val="24"/>
              </w:rPr>
              <w:t>Наименование показателя</w:t>
            </w:r>
          </w:p>
        </w:tc>
        <w:tc>
          <w:tcPr>
            <w:tcW w:w="1405" w:type="dxa"/>
            <w:shd w:val="clear" w:color="auto" w:fill="auto"/>
          </w:tcPr>
          <w:p w:rsidR="000D0546" w:rsidRPr="000D0546" w:rsidRDefault="000D0546" w:rsidP="000D0546">
            <w:pPr>
              <w:spacing w:line="240" w:lineRule="auto"/>
              <w:ind w:firstLine="4"/>
              <w:jc w:val="center"/>
              <w:rPr>
                <w:b/>
                <w:sz w:val="24"/>
                <w:szCs w:val="24"/>
              </w:rPr>
            </w:pPr>
            <w:r w:rsidRPr="000D0546">
              <w:rPr>
                <w:b/>
                <w:sz w:val="24"/>
                <w:szCs w:val="24"/>
              </w:rPr>
              <w:t>2018</w:t>
            </w:r>
          </w:p>
        </w:tc>
        <w:tc>
          <w:tcPr>
            <w:tcW w:w="1404" w:type="dxa"/>
            <w:shd w:val="clear" w:color="auto" w:fill="auto"/>
          </w:tcPr>
          <w:p w:rsidR="000D0546" w:rsidRPr="000D0546" w:rsidRDefault="000D0546" w:rsidP="000D0546">
            <w:pPr>
              <w:spacing w:line="240" w:lineRule="auto"/>
              <w:ind w:firstLine="0"/>
              <w:jc w:val="center"/>
              <w:rPr>
                <w:b/>
                <w:sz w:val="24"/>
                <w:szCs w:val="24"/>
              </w:rPr>
            </w:pPr>
            <w:r w:rsidRPr="000D0546">
              <w:rPr>
                <w:b/>
                <w:sz w:val="24"/>
                <w:szCs w:val="24"/>
              </w:rPr>
              <w:t>2019</w:t>
            </w:r>
          </w:p>
        </w:tc>
        <w:tc>
          <w:tcPr>
            <w:tcW w:w="1371" w:type="dxa"/>
            <w:shd w:val="clear" w:color="auto" w:fill="auto"/>
          </w:tcPr>
          <w:p w:rsidR="000D0546" w:rsidRPr="000D0546" w:rsidRDefault="000D0546" w:rsidP="000D0546">
            <w:pPr>
              <w:spacing w:line="240" w:lineRule="auto"/>
              <w:ind w:firstLine="0"/>
              <w:jc w:val="center"/>
              <w:rPr>
                <w:b/>
                <w:sz w:val="24"/>
                <w:szCs w:val="24"/>
              </w:rPr>
            </w:pPr>
            <w:r w:rsidRPr="000D0546">
              <w:rPr>
                <w:b/>
                <w:sz w:val="24"/>
                <w:szCs w:val="24"/>
              </w:rPr>
              <w:t>2020</w:t>
            </w:r>
          </w:p>
        </w:tc>
      </w:tr>
      <w:tr w:rsidR="000D0546" w:rsidRPr="00145311" w:rsidTr="000D0546">
        <w:tc>
          <w:tcPr>
            <w:tcW w:w="5731" w:type="dxa"/>
            <w:shd w:val="clear" w:color="auto" w:fill="auto"/>
          </w:tcPr>
          <w:p w:rsidR="000D0546" w:rsidRPr="000D0546" w:rsidRDefault="000D0546" w:rsidP="000D0546">
            <w:pPr>
              <w:spacing w:line="240" w:lineRule="auto"/>
              <w:ind w:firstLine="0"/>
              <w:rPr>
                <w:sz w:val="24"/>
                <w:szCs w:val="24"/>
              </w:rPr>
            </w:pPr>
            <w:r w:rsidRPr="000D0546">
              <w:rPr>
                <w:sz w:val="24"/>
                <w:szCs w:val="24"/>
              </w:rPr>
              <w:t>Количество организаций, единиц</w:t>
            </w:r>
            <w:r w:rsidRPr="000D0546">
              <w:rPr>
                <w:rStyle w:val="aff"/>
                <w:sz w:val="24"/>
                <w:szCs w:val="24"/>
              </w:rPr>
              <w:footnoteReference w:id="4"/>
            </w:r>
          </w:p>
        </w:tc>
        <w:tc>
          <w:tcPr>
            <w:tcW w:w="1405" w:type="dxa"/>
            <w:shd w:val="clear" w:color="auto" w:fill="auto"/>
          </w:tcPr>
          <w:p w:rsidR="000D0546" w:rsidRPr="000D0546" w:rsidRDefault="000D0546" w:rsidP="000D0546">
            <w:pPr>
              <w:spacing w:line="240" w:lineRule="auto"/>
              <w:ind w:firstLine="0"/>
              <w:jc w:val="center"/>
              <w:rPr>
                <w:sz w:val="24"/>
                <w:szCs w:val="24"/>
              </w:rPr>
            </w:pPr>
            <w:r w:rsidRPr="000D0546">
              <w:rPr>
                <w:sz w:val="24"/>
                <w:szCs w:val="24"/>
              </w:rPr>
              <w:t>215</w:t>
            </w:r>
          </w:p>
        </w:tc>
        <w:tc>
          <w:tcPr>
            <w:tcW w:w="1404" w:type="dxa"/>
            <w:shd w:val="clear" w:color="auto" w:fill="auto"/>
          </w:tcPr>
          <w:p w:rsidR="000D0546" w:rsidRPr="000D0546" w:rsidRDefault="000D0546" w:rsidP="000D0546">
            <w:pPr>
              <w:spacing w:line="240" w:lineRule="auto"/>
              <w:ind w:firstLine="0"/>
              <w:jc w:val="center"/>
              <w:rPr>
                <w:sz w:val="24"/>
                <w:szCs w:val="24"/>
              </w:rPr>
            </w:pPr>
            <w:r w:rsidRPr="000D0546">
              <w:rPr>
                <w:sz w:val="24"/>
                <w:szCs w:val="24"/>
              </w:rPr>
              <w:t>204</w:t>
            </w:r>
          </w:p>
        </w:tc>
        <w:tc>
          <w:tcPr>
            <w:tcW w:w="1371" w:type="dxa"/>
            <w:shd w:val="clear" w:color="auto" w:fill="auto"/>
          </w:tcPr>
          <w:p w:rsidR="000D0546" w:rsidRPr="000D0546" w:rsidRDefault="000D0546" w:rsidP="000D0546">
            <w:pPr>
              <w:spacing w:line="240" w:lineRule="auto"/>
              <w:ind w:firstLine="0"/>
              <w:jc w:val="center"/>
              <w:rPr>
                <w:sz w:val="24"/>
                <w:szCs w:val="24"/>
              </w:rPr>
            </w:pPr>
            <w:r w:rsidRPr="000D0546">
              <w:rPr>
                <w:sz w:val="24"/>
                <w:szCs w:val="24"/>
              </w:rPr>
              <w:t>199</w:t>
            </w:r>
          </w:p>
        </w:tc>
      </w:tr>
      <w:tr w:rsidR="000D0546" w:rsidRPr="00145311" w:rsidTr="000D0546">
        <w:tc>
          <w:tcPr>
            <w:tcW w:w="5731" w:type="dxa"/>
            <w:shd w:val="clear" w:color="auto" w:fill="auto"/>
          </w:tcPr>
          <w:p w:rsidR="000D0546" w:rsidRPr="000D0546" w:rsidRDefault="000D0546" w:rsidP="000D0546">
            <w:pPr>
              <w:spacing w:line="240" w:lineRule="auto"/>
              <w:ind w:firstLine="0"/>
              <w:rPr>
                <w:sz w:val="24"/>
                <w:szCs w:val="24"/>
              </w:rPr>
            </w:pPr>
            <w:r w:rsidRPr="000D0546">
              <w:rPr>
                <w:sz w:val="24"/>
                <w:szCs w:val="24"/>
              </w:rPr>
              <w:t>Объем отгруженных товаров собственного производства, выполненных работ и услуг силами организаций по крупной и средней промышленности города, млн. рублей</w:t>
            </w:r>
            <w:r w:rsidRPr="000D0546">
              <w:rPr>
                <w:rStyle w:val="aff"/>
                <w:sz w:val="24"/>
                <w:szCs w:val="24"/>
              </w:rPr>
              <w:footnoteReference w:id="5"/>
            </w:r>
          </w:p>
        </w:tc>
        <w:tc>
          <w:tcPr>
            <w:tcW w:w="1405" w:type="dxa"/>
            <w:shd w:val="clear" w:color="auto" w:fill="auto"/>
          </w:tcPr>
          <w:p w:rsidR="000D0546" w:rsidRPr="000D0546" w:rsidRDefault="000D0546" w:rsidP="000D0546">
            <w:pPr>
              <w:spacing w:line="240" w:lineRule="auto"/>
              <w:ind w:firstLine="0"/>
              <w:jc w:val="center"/>
              <w:rPr>
                <w:sz w:val="24"/>
                <w:szCs w:val="24"/>
              </w:rPr>
            </w:pPr>
            <w:r w:rsidRPr="000D0546">
              <w:rPr>
                <w:sz w:val="24"/>
                <w:szCs w:val="24"/>
              </w:rPr>
              <w:t>276 094,8</w:t>
            </w:r>
          </w:p>
        </w:tc>
        <w:tc>
          <w:tcPr>
            <w:tcW w:w="1404" w:type="dxa"/>
            <w:shd w:val="clear" w:color="auto" w:fill="auto"/>
          </w:tcPr>
          <w:p w:rsidR="000D0546" w:rsidRPr="000D0546" w:rsidRDefault="000D0546" w:rsidP="000D0546">
            <w:pPr>
              <w:spacing w:line="240" w:lineRule="auto"/>
              <w:ind w:firstLine="0"/>
              <w:jc w:val="center"/>
              <w:rPr>
                <w:sz w:val="24"/>
                <w:szCs w:val="24"/>
              </w:rPr>
            </w:pPr>
            <w:r w:rsidRPr="000D0546">
              <w:rPr>
                <w:sz w:val="24"/>
                <w:szCs w:val="24"/>
              </w:rPr>
              <w:t>280 310,8</w:t>
            </w:r>
          </w:p>
        </w:tc>
        <w:tc>
          <w:tcPr>
            <w:tcW w:w="1371" w:type="dxa"/>
            <w:shd w:val="clear" w:color="auto" w:fill="auto"/>
          </w:tcPr>
          <w:p w:rsidR="000D0546" w:rsidRPr="000D0546" w:rsidRDefault="000D0546" w:rsidP="000D0546">
            <w:pPr>
              <w:spacing w:line="240" w:lineRule="auto"/>
              <w:ind w:firstLine="0"/>
              <w:jc w:val="center"/>
              <w:rPr>
                <w:sz w:val="24"/>
                <w:szCs w:val="24"/>
              </w:rPr>
            </w:pPr>
            <w:r w:rsidRPr="000D0546">
              <w:rPr>
                <w:sz w:val="24"/>
                <w:szCs w:val="24"/>
              </w:rPr>
              <w:t>301 452,3</w:t>
            </w:r>
          </w:p>
        </w:tc>
      </w:tr>
    </w:tbl>
    <w:p w:rsidR="00502929" w:rsidRDefault="00502929" w:rsidP="00A87907">
      <w:pPr>
        <w:jc w:val="center"/>
        <w:rPr>
          <w:noProof/>
        </w:rPr>
      </w:pPr>
    </w:p>
    <w:p w:rsidR="00033D94" w:rsidRPr="00A87907" w:rsidRDefault="000D0546" w:rsidP="00A87907">
      <w:pPr>
        <w:jc w:val="center"/>
        <w:rPr>
          <w:noProof/>
        </w:rPr>
      </w:pPr>
      <w:r w:rsidRPr="006C71CF">
        <w:rPr>
          <w:noProof/>
          <w:lang w:eastAsia="ru-RU"/>
        </w:rPr>
        <w:drawing>
          <wp:inline distT="0" distB="0" distL="0" distR="0">
            <wp:extent cx="4751705" cy="2743200"/>
            <wp:effectExtent l="0" t="0" r="10795"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87907" w:rsidRDefault="00A87907" w:rsidP="00A66140">
      <w:pPr>
        <w:spacing w:line="240" w:lineRule="auto"/>
        <w:jc w:val="center"/>
        <w:rPr>
          <w:szCs w:val="24"/>
        </w:rPr>
      </w:pPr>
    </w:p>
    <w:p w:rsidR="0081618D" w:rsidRDefault="000D0546" w:rsidP="00A66140">
      <w:pPr>
        <w:spacing w:line="240" w:lineRule="auto"/>
        <w:jc w:val="center"/>
        <w:rPr>
          <w:szCs w:val="24"/>
        </w:rPr>
      </w:pPr>
      <w:r>
        <w:rPr>
          <w:noProof/>
          <w:szCs w:val="24"/>
          <w:lang w:eastAsia="ru-RU"/>
        </w:rPr>
        <w:lastRenderedPageBreak/>
        <w:drawing>
          <wp:inline distT="0" distB="0" distL="0" distR="0" wp14:anchorId="2827EA37">
            <wp:extent cx="4771390" cy="3295015"/>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1390" cy="3295015"/>
                    </a:xfrm>
                    <a:prstGeom prst="rect">
                      <a:avLst/>
                    </a:prstGeom>
                    <a:noFill/>
                  </pic:spPr>
                </pic:pic>
              </a:graphicData>
            </a:graphic>
          </wp:inline>
        </w:drawing>
      </w:r>
    </w:p>
    <w:p w:rsidR="00B214C9" w:rsidRDefault="00B214C9" w:rsidP="00A66140">
      <w:pPr>
        <w:spacing w:line="240" w:lineRule="auto"/>
        <w:jc w:val="center"/>
        <w:rPr>
          <w:szCs w:val="24"/>
        </w:rPr>
      </w:pPr>
    </w:p>
    <w:p w:rsidR="000D0546" w:rsidRDefault="000D0546" w:rsidP="000D0546">
      <w:pPr>
        <w:spacing w:line="240" w:lineRule="auto"/>
        <w:rPr>
          <w:szCs w:val="28"/>
        </w:rPr>
      </w:pPr>
      <w:r w:rsidRPr="009968A1">
        <w:rPr>
          <w:szCs w:val="24"/>
        </w:rPr>
        <w:t>По</w:t>
      </w:r>
      <w:r>
        <w:rPr>
          <w:szCs w:val="24"/>
        </w:rPr>
        <w:t xml:space="preserve"> состоянию на 01.01.2021 основу промышленного комплекса Новосибирска </w:t>
      </w:r>
      <w:r w:rsidRPr="00DC55ED">
        <w:t xml:space="preserve">составляют </w:t>
      </w:r>
      <w:r>
        <w:t>199</w:t>
      </w:r>
      <w:r w:rsidRPr="00DC55ED">
        <w:t xml:space="preserve"> крупных и средних предприятий</w:t>
      </w:r>
      <w:r w:rsidRPr="00DC55ED">
        <w:rPr>
          <w:szCs w:val="28"/>
        </w:rPr>
        <w:t xml:space="preserve">, </w:t>
      </w:r>
      <w:r>
        <w:rPr>
          <w:szCs w:val="28"/>
        </w:rPr>
        <w:t xml:space="preserve">из них 78,4% </w:t>
      </w:r>
      <w:r w:rsidRPr="00DC55ED">
        <w:rPr>
          <w:szCs w:val="28"/>
        </w:rPr>
        <w:t>занят</w:t>
      </w:r>
      <w:r>
        <w:rPr>
          <w:szCs w:val="28"/>
        </w:rPr>
        <w:t>о</w:t>
      </w:r>
      <w:r w:rsidRPr="00DC55ED">
        <w:rPr>
          <w:szCs w:val="28"/>
        </w:rPr>
        <w:t xml:space="preserve"> </w:t>
      </w:r>
      <w:r>
        <w:rPr>
          <w:szCs w:val="28"/>
        </w:rPr>
        <w:t>в обрабатывающих производствах, 17,1% - в обеспеч</w:t>
      </w:r>
      <w:r w:rsidRPr="00DC55ED">
        <w:rPr>
          <w:szCs w:val="28"/>
        </w:rPr>
        <w:t>ени</w:t>
      </w:r>
      <w:r>
        <w:rPr>
          <w:szCs w:val="28"/>
        </w:rPr>
        <w:t>и</w:t>
      </w:r>
      <w:r w:rsidRPr="00DC55ED">
        <w:rPr>
          <w:szCs w:val="28"/>
        </w:rPr>
        <w:t xml:space="preserve"> электри</w:t>
      </w:r>
      <w:r>
        <w:rPr>
          <w:szCs w:val="28"/>
        </w:rPr>
        <w:t>ческой энергией</w:t>
      </w:r>
      <w:r w:rsidRPr="00DC55ED">
        <w:rPr>
          <w:szCs w:val="28"/>
        </w:rPr>
        <w:t>, газ</w:t>
      </w:r>
      <w:r>
        <w:rPr>
          <w:szCs w:val="28"/>
        </w:rPr>
        <w:t>ом</w:t>
      </w:r>
      <w:r w:rsidRPr="00DC55ED">
        <w:rPr>
          <w:szCs w:val="28"/>
        </w:rPr>
        <w:t xml:space="preserve"> и </w:t>
      </w:r>
      <w:r>
        <w:rPr>
          <w:szCs w:val="28"/>
        </w:rPr>
        <w:t>паром</w:t>
      </w:r>
      <w:r w:rsidRPr="00DC55ED">
        <w:rPr>
          <w:szCs w:val="28"/>
        </w:rPr>
        <w:t>,</w:t>
      </w:r>
      <w:r>
        <w:rPr>
          <w:szCs w:val="28"/>
        </w:rPr>
        <w:t xml:space="preserve"> 3,5% - в водоснабжении, водоотведении и организации сбора и утилизации отходов.</w:t>
      </w:r>
    </w:p>
    <w:p w:rsidR="000D0546" w:rsidRDefault="000D0546" w:rsidP="000D0546">
      <w:pPr>
        <w:spacing w:line="240" w:lineRule="auto"/>
        <w:rPr>
          <w:szCs w:val="28"/>
        </w:rPr>
      </w:pPr>
      <w:r w:rsidRPr="00657A1F">
        <w:rPr>
          <w:szCs w:val="28"/>
        </w:rPr>
        <w:t>Объем отгруженных товаров собственного производства, выполненных работ и услуг крупными</w:t>
      </w:r>
      <w:r>
        <w:rPr>
          <w:szCs w:val="28"/>
        </w:rPr>
        <w:t xml:space="preserve"> и</w:t>
      </w:r>
      <w:r w:rsidRPr="00657A1F">
        <w:rPr>
          <w:szCs w:val="28"/>
        </w:rPr>
        <w:t xml:space="preserve"> средними </w:t>
      </w:r>
      <w:r>
        <w:rPr>
          <w:szCs w:val="28"/>
        </w:rPr>
        <w:t xml:space="preserve">промышленными </w:t>
      </w:r>
      <w:r w:rsidRPr="00657A1F">
        <w:rPr>
          <w:szCs w:val="28"/>
        </w:rPr>
        <w:t xml:space="preserve">предприятиями </w:t>
      </w:r>
      <w:r>
        <w:rPr>
          <w:szCs w:val="28"/>
        </w:rPr>
        <w:t xml:space="preserve">(по основным видам экономической деятельности) </w:t>
      </w:r>
      <w:r w:rsidRPr="00657A1F">
        <w:rPr>
          <w:szCs w:val="28"/>
        </w:rPr>
        <w:t>в городе Новосибирске по итогам 20</w:t>
      </w:r>
      <w:r>
        <w:rPr>
          <w:szCs w:val="28"/>
        </w:rPr>
        <w:t>20</w:t>
      </w:r>
      <w:r w:rsidRPr="00657A1F">
        <w:rPr>
          <w:szCs w:val="28"/>
        </w:rPr>
        <w:t xml:space="preserve"> года увеличи</w:t>
      </w:r>
      <w:r>
        <w:rPr>
          <w:szCs w:val="28"/>
        </w:rPr>
        <w:t>л</w:t>
      </w:r>
      <w:r w:rsidRPr="00657A1F">
        <w:rPr>
          <w:szCs w:val="28"/>
        </w:rPr>
        <w:t xml:space="preserve">ся на </w:t>
      </w:r>
      <w:r>
        <w:rPr>
          <w:szCs w:val="28"/>
        </w:rPr>
        <w:t>7,5</w:t>
      </w:r>
      <w:r w:rsidRPr="00657A1F">
        <w:rPr>
          <w:szCs w:val="28"/>
        </w:rPr>
        <w:t>% по сравнению с 201</w:t>
      </w:r>
      <w:r>
        <w:rPr>
          <w:szCs w:val="28"/>
        </w:rPr>
        <w:t>9</w:t>
      </w:r>
      <w:r w:rsidRPr="00657A1F">
        <w:rPr>
          <w:szCs w:val="28"/>
        </w:rPr>
        <w:t xml:space="preserve"> год</w:t>
      </w:r>
      <w:r>
        <w:rPr>
          <w:szCs w:val="28"/>
        </w:rPr>
        <w:t>ом</w:t>
      </w:r>
      <w:r w:rsidRPr="00657A1F">
        <w:rPr>
          <w:szCs w:val="28"/>
        </w:rPr>
        <w:t xml:space="preserve"> и состави</w:t>
      </w:r>
      <w:r>
        <w:rPr>
          <w:szCs w:val="28"/>
        </w:rPr>
        <w:t>л</w:t>
      </w:r>
      <w:r w:rsidRPr="00657A1F">
        <w:rPr>
          <w:szCs w:val="28"/>
        </w:rPr>
        <w:t xml:space="preserve"> </w:t>
      </w:r>
      <w:r>
        <w:rPr>
          <w:szCs w:val="28"/>
        </w:rPr>
        <w:t>301,5</w:t>
      </w:r>
      <w:r w:rsidRPr="00657A1F">
        <w:rPr>
          <w:szCs w:val="28"/>
        </w:rPr>
        <w:t xml:space="preserve"> млрд. рублей</w:t>
      </w:r>
      <w:r>
        <w:rPr>
          <w:szCs w:val="28"/>
        </w:rPr>
        <w:t xml:space="preserve"> (60,9% от областного объема)</w:t>
      </w:r>
      <w:r w:rsidRPr="00657A1F">
        <w:rPr>
          <w:szCs w:val="28"/>
        </w:rPr>
        <w:t xml:space="preserve">. </w:t>
      </w:r>
      <w:r>
        <w:rPr>
          <w:szCs w:val="28"/>
        </w:rPr>
        <w:t>Объем отгруженных товаров увеличился в обеспеч</w:t>
      </w:r>
      <w:r w:rsidRPr="00DC55ED">
        <w:rPr>
          <w:szCs w:val="28"/>
        </w:rPr>
        <w:t>ени</w:t>
      </w:r>
      <w:r>
        <w:rPr>
          <w:szCs w:val="28"/>
        </w:rPr>
        <w:t>и</w:t>
      </w:r>
      <w:r w:rsidRPr="00DC55ED">
        <w:rPr>
          <w:szCs w:val="28"/>
        </w:rPr>
        <w:t xml:space="preserve"> электри</w:t>
      </w:r>
      <w:r>
        <w:rPr>
          <w:szCs w:val="28"/>
        </w:rPr>
        <w:t>ческой энергией</w:t>
      </w:r>
      <w:r w:rsidRPr="00DC55ED">
        <w:rPr>
          <w:szCs w:val="28"/>
        </w:rPr>
        <w:t>, газ</w:t>
      </w:r>
      <w:r>
        <w:rPr>
          <w:szCs w:val="28"/>
        </w:rPr>
        <w:t>ом</w:t>
      </w:r>
      <w:r w:rsidRPr="00DC55ED">
        <w:rPr>
          <w:szCs w:val="28"/>
        </w:rPr>
        <w:t xml:space="preserve"> и </w:t>
      </w:r>
      <w:r>
        <w:rPr>
          <w:szCs w:val="28"/>
        </w:rPr>
        <w:t>паром – на 0,5%, в обрабатывающих производствах – на 8,3%.</w:t>
      </w:r>
    </w:p>
    <w:p w:rsidR="00502929" w:rsidRDefault="000D0546" w:rsidP="000D0546">
      <w:pPr>
        <w:spacing w:line="240" w:lineRule="auto"/>
        <w:rPr>
          <w:b/>
          <w:szCs w:val="24"/>
        </w:rPr>
      </w:pPr>
      <w:r w:rsidRPr="00315FDC">
        <w:rPr>
          <w:szCs w:val="28"/>
        </w:rPr>
        <w:t>В структуре обрабатывающих производств наиболее значимыми являются производство пищевых продуктов и напитков (18,6% и 7,8% соответственно), производство компьютеров, электронных и оптических изделий (11,9%), производство прочих транспортных средств и оборудования (8,4%), металлургическое производство (13,1%).</w:t>
      </w:r>
    </w:p>
    <w:p w:rsidR="00033D94" w:rsidRPr="00033D94" w:rsidRDefault="00033D94" w:rsidP="00FF72A8">
      <w:pPr>
        <w:spacing w:line="240" w:lineRule="auto"/>
        <w:outlineLvl w:val="0"/>
        <w:rPr>
          <w:rFonts w:cs="Times New Roman"/>
          <w:szCs w:val="28"/>
        </w:rPr>
      </w:pPr>
    </w:p>
    <w:p w:rsidR="00FF5853" w:rsidRPr="00784CB1" w:rsidRDefault="00FF5853" w:rsidP="00FF72A8">
      <w:pPr>
        <w:spacing w:line="240" w:lineRule="auto"/>
        <w:ind w:firstLine="0"/>
        <w:jc w:val="center"/>
        <w:outlineLvl w:val="0"/>
        <w:rPr>
          <w:b/>
        </w:rPr>
      </w:pPr>
      <w:r w:rsidRPr="00784CB1">
        <w:rPr>
          <w:b/>
        </w:rPr>
        <w:t>Торговля и услуги</w:t>
      </w:r>
    </w:p>
    <w:p w:rsidR="00FF5853" w:rsidRPr="00784CB1" w:rsidRDefault="00FF5853" w:rsidP="00FF5853">
      <w:pPr>
        <w:spacing w:line="240" w:lineRule="auto"/>
        <w:ind w:firstLine="0"/>
        <w:jc w:val="center"/>
        <w:rPr>
          <w:b/>
          <w:u w:val="single"/>
        </w:rPr>
      </w:pPr>
    </w:p>
    <w:p w:rsidR="00AF1548" w:rsidRPr="00784CB1" w:rsidRDefault="00AF1548" w:rsidP="00AF1548">
      <w:pPr>
        <w:spacing w:line="240" w:lineRule="auto"/>
        <w:rPr>
          <w:rFonts w:cs="Times New Roman"/>
          <w:szCs w:val="28"/>
        </w:rPr>
      </w:pPr>
      <w:r w:rsidRPr="00784CB1">
        <w:rPr>
          <w:rFonts w:cs="Times New Roman"/>
          <w:szCs w:val="28"/>
        </w:rPr>
        <w:t>Потребительский рынок Новосибирска является одним из ключевых сегментов жизнеобеспечения города, значительным образом влияет на формирование основ экономической стабильности и является важнейшим источником занятости населения.</w:t>
      </w:r>
    </w:p>
    <w:p w:rsidR="00AF1548" w:rsidRPr="00784CB1" w:rsidRDefault="00AF1548" w:rsidP="00AF1548">
      <w:pPr>
        <w:spacing w:line="240" w:lineRule="auto"/>
        <w:rPr>
          <w:rFonts w:cs="Times New Roman"/>
          <w:szCs w:val="28"/>
        </w:rPr>
      </w:pPr>
      <w:r w:rsidRPr="00784CB1">
        <w:rPr>
          <w:rFonts w:cs="Times New Roman"/>
          <w:szCs w:val="28"/>
        </w:rPr>
        <w:t>Торговая сеть города Новосибирска по состоянию на 01.01.2021 включает в себя 8252 субъекта малого и среднего предпринимательства. В сфере торговли занято более 101 тыс. человек.</w:t>
      </w:r>
    </w:p>
    <w:p w:rsidR="00AF1548" w:rsidRPr="00784CB1" w:rsidRDefault="00AF1548" w:rsidP="00AF1548">
      <w:pPr>
        <w:spacing w:line="240" w:lineRule="auto"/>
        <w:rPr>
          <w:rFonts w:cs="Times New Roman"/>
          <w:szCs w:val="28"/>
        </w:rPr>
      </w:pPr>
      <w:r w:rsidRPr="00784CB1">
        <w:rPr>
          <w:rFonts w:cs="Times New Roman"/>
          <w:szCs w:val="28"/>
        </w:rPr>
        <w:lastRenderedPageBreak/>
        <w:t>Розничная торговая сеть города на сегодняшний день оценочно насчитывает более 5000 стационарных предприятий, около 2500 нестационарных объектов, 3 универсальных розничных рынка. Объём розничного товарооборота за 2020 год по данным Новосибирскстата составил 245,2 млрд. руб. (темп роста 108,9 % к аналогичному периоду 2020 года). Темп роста оборота розничной торговли пищевыми продуктами, включая напитки, и табачными изделиями, составил 107,8 % к 2019 году (110,2 млн. руб.).</w:t>
      </w:r>
    </w:p>
    <w:p w:rsidR="00AF1548" w:rsidRPr="00784CB1" w:rsidRDefault="00AF1548" w:rsidP="00AF1548">
      <w:pPr>
        <w:spacing w:line="240" w:lineRule="auto"/>
        <w:rPr>
          <w:rFonts w:cs="Times New Roman"/>
          <w:szCs w:val="28"/>
        </w:rPr>
      </w:pPr>
      <w:r w:rsidRPr="00784CB1">
        <w:rPr>
          <w:rFonts w:cs="Times New Roman"/>
          <w:szCs w:val="28"/>
        </w:rPr>
        <w:t>По итогам 2021 года показатель среднегородской обеспеченности населения площадями торговых объектов на территории города Новосибирска составил 1317,4 кв. м на 1 тысячу жителей при нормативе минимальной обеспеченности населения площадями торговых объектов 593,7 кв. м (для города Новосибирска).</w:t>
      </w:r>
    </w:p>
    <w:p w:rsidR="00AF1548" w:rsidRPr="00784CB1" w:rsidRDefault="00AF1548" w:rsidP="00AF1548">
      <w:pPr>
        <w:spacing w:line="240" w:lineRule="auto"/>
        <w:rPr>
          <w:rFonts w:cs="Times New Roman"/>
          <w:szCs w:val="28"/>
        </w:rPr>
      </w:pPr>
      <w:r w:rsidRPr="00784CB1">
        <w:rPr>
          <w:rFonts w:cs="Times New Roman"/>
          <w:szCs w:val="28"/>
        </w:rPr>
        <w:t xml:space="preserve">С точки зрения логистики Новосибирск обладает уникальным географическим и экономическим положением. Город расположен на пересечении железной дороги, автомобильных дорог федерального значения, воздушных трасс и судоходной реки. Благоприятное географическое положение, развитая инфраструктура и существующие возможности позволяют городу играть важную роль транспортного центра Сибирского региона. </w:t>
      </w:r>
    </w:p>
    <w:p w:rsidR="00AF1548" w:rsidRPr="00784CB1" w:rsidRDefault="00AF1548" w:rsidP="00AF1548">
      <w:pPr>
        <w:spacing w:line="240" w:lineRule="auto"/>
        <w:rPr>
          <w:rFonts w:cs="Times New Roman"/>
          <w:szCs w:val="28"/>
        </w:rPr>
      </w:pPr>
      <w:r w:rsidRPr="00784CB1">
        <w:rPr>
          <w:rFonts w:cs="Times New Roman"/>
          <w:szCs w:val="28"/>
        </w:rPr>
        <w:t>В рамках решения задачи по стабилизации розничных цен и обеспечения населения качественными продуктами питания местных производителей: успешно работают городские социальные продовольственные ярмарки. Отраслевые показатели их работы свидетельствуют о стабильной положительной динамике наращивания товарооборота и покупателей.</w:t>
      </w:r>
      <w:r w:rsidRPr="00784CB1">
        <w:t xml:space="preserve"> </w:t>
      </w:r>
      <w:r w:rsidRPr="00784CB1">
        <w:rPr>
          <w:rFonts w:cs="Times New Roman"/>
          <w:szCs w:val="28"/>
        </w:rPr>
        <w:t>Активно развивается ярмарочная деятельность на уличных площадках города, в том числе с участием зарубежных партнеров. Популярностью среди жителей пользуются общегородские сельскохозяйственные и продовольственные ярмарки на площади Карла Маркса, на ул. Богдана Хмельницкого, 26/1, 28/1, а также традиционные городские садоводческие ярмарки возле ДК им. В. П. Чкалова. В 2020 году проведено 169 ярмарок. Также мэрией города Новосибирска согласовано юридическим лицам и индивидуальным предпринимателям проведение 49 коммерческих ярмарок. Ярмарки являются важной инфраструктурой поддержки малого и среднего предпринимательства. Они позволяют с минимальными затратами и рисками начинающему предпринимателю открыть торговое дело, а небольшому производителю расширить производство с гарантированным сбытом.</w:t>
      </w:r>
    </w:p>
    <w:p w:rsidR="00AF1548" w:rsidRPr="00784CB1" w:rsidRDefault="00AF1548" w:rsidP="00AF1548">
      <w:pPr>
        <w:spacing w:line="240" w:lineRule="auto"/>
        <w:rPr>
          <w:rFonts w:cs="Times New Roman"/>
          <w:szCs w:val="28"/>
        </w:rPr>
      </w:pPr>
      <w:r w:rsidRPr="00784CB1">
        <w:rPr>
          <w:rFonts w:cs="Times New Roman"/>
          <w:szCs w:val="28"/>
        </w:rPr>
        <w:t>Неотъемлемым направлением развития торговой отрасли является взаимовыгодное партнерство бизнеса с органами власти в части реализации социальных проектов и программ.</w:t>
      </w:r>
    </w:p>
    <w:p w:rsidR="00AF1548" w:rsidRPr="00784CB1" w:rsidRDefault="00AF1548" w:rsidP="00AF1548">
      <w:pPr>
        <w:spacing w:line="240" w:lineRule="auto"/>
        <w:rPr>
          <w:rFonts w:cs="Times New Roman"/>
          <w:szCs w:val="28"/>
        </w:rPr>
      </w:pPr>
      <w:r w:rsidRPr="00784CB1">
        <w:rPr>
          <w:rFonts w:cs="Times New Roman"/>
          <w:szCs w:val="28"/>
        </w:rPr>
        <w:t>На протяжении ряда лет в рамках муниципально-частного партнерства продолжают действовать социально направленные проекты в сфере потребительского рынка: «Муниципальная дисконтная Карта», «Студенческая муниципальная дисконтная карта», «Муниципальная дисконтная карта школьника».</w:t>
      </w:r>
    </w:p>
    <w:p w:rsidR="00AF1548" w:rsidRPr="00784CB1" w:rsidRDefault="00AF1548" w:rsidP="00AF1548">
      <w:pPr>
        <w:spacing w:line="240" w:lineRule="auto"/>
        <w:rPr>
          <w:rFonts w:cs="Times New Roman"/>
          <w:szCs w:val="28"/>
        </w:rPr>
      </w:pPr>
      <w:r w:rsidRPr="00784CB1">
        <w:rPr>
          <w:rFonts w:cs="Times New Roman"/>
          <w:szCs w:val="28"/>
        </w:rPr>
        <w:t xml:space="preserve">2020-ый год оказал значительное влияние на бизнес. Одни компании стремительно теряли свои позиции, в то же время другие, напротив, постепенно адаптировались к изменившейся ситуации, попробовали выйти в новые для себя </w:t>
      </w:r>
      <w:r w:rsidRPr="00784CB1">
        <w:rPr>
          <w:rFonts w:cs="Times New Roman"/>
          <w:szCs w:val="28"/>
        </w:rPr>
        <w:lastRenderedPageBreak/>
        <w:t>сегменты, трансформировали свою бизнес-модель и пришли к концу года с четким пониманием дальнейшего развития. В связи с распространением новой коронавирусной инфекции в городе Новосибирске, большую популярность приобрели зоны самообслуживания. Крупные торговые сети стремительно наращивали количество касс самообслуживания в магазинах, в том числе среднего и малого формата, для оптимизации обслуживания своих клиентов. В 2020 году получил значительное развитие сервис доставки товаров из продовольственных магазинов, а также блюд и кулинарных изделий из предприятий общественного питания.</w:t>
      </w:r>
    </w:p>
    <w:p w:rsidR="00AF1548" w:rsidRPr="00784CB1" w:rsidRDefault="00AF1548" w:rsidP="00AF1548">
      <w:pPr>
        <w:spacing w:line="240" w:lineRule="auto"/>
        <w:rPr>
          <w:rFonts w:cs="Times New Roman"/>
          <w:szCs w:val="28"/>
        </w:rPr>
      </w:pPr>
      <w:r w:rsidRPr="00784CB1">
        <w:rPr>
          <w:rFonts w:cs="Times New Roman"/>
          <w:szCs w:val="28"/>
        </w:rPr>
        <w:t>Большое внимание уделяется вопросам совершенствования уличной торговой сети на территории города Новосибирска.</w:t>
      </w:r>
    </w:p>
    <w:p w:rsidR="00AF1548" w:rsidRPr="00784CB1" w:rsidRDefault="00AF1548" w:rsidP="00AF1548">
      <w:pPr>
        <w:spacing w:line="240" w:lineRule="auto"/>
        <w:rPr>
          <w:rFonts w:cs="Times New Roman"/>
          <w:szCs w:val="28"/>
        </w:rPr>
      </w:pPr>
      <w:r w:rsidRPr="00784CB1">
        <w:rPr>
          <w:rFonts w:cs="Times New Roman"/>
          <w:szCs w:val="28"/>
        </w:rPr>
        <w:t>Размещение нестационарных торговых объектов на землях или земельных участках, находящихся в государственной или муниципальной собственности, осуществляется на основании Схемы размещения нестационарных торговых объектов на территории города Новосибирска.</w:t>
      </w:r>
    </w:p>
    <w:p w:rsidR="00AF1548" w:rsidRPr="00784CB1" w:rsidRDefault="00AF1548" w:rsidP="00AF1548">
      <w:pPr>
        <w:spacing w:line="240" w:lineRule="auto"/>
        <w:rPr>
          <w:rFonts w:cs="Times New Roman"/>
          <w:szCs w:val="28"/>
        </w:rPr>
      </w:pPr>
      <w:r w:rsidRPr="00784CB1">
        <w:rPr>
          <w:rFonts w:cs="Times New Roman"/>
          <w:szCs w:val="28"/>
        </w:rPr>
        <w:t>В разработанной муниципальной информационной системе «Схема размещения НТО» отражаются существующие и перспективные места размещения, что значительно сокращает время на подбор места размещения нестационарных торговых объектов и подачу заявления на заключение договора.</w:t>
      </w:r>
    </w:p>
    <w:p w:rsidR="00AF1548" w:rsidRPr="00784CB1" w:rsidRDefault="00AF1548" w:rsidP="00AF1548">
      <w:pPr>
        <w:spacing w:line="240" w:lineRule="auto"/>
        <w:rPr>
          <w:rFonts w:cs="Times New Roman"/>
          <w:szCs w:val="28"/>
        </w:rPr>
      </w:pPr>
      <w:r w:rsidRPr="00784CB1">
        <w:rPr>
          <w:rFonts w:cs="Times New Roman"/>
          <w:szCs w:val="28"/>
        </w:rPr>
        <w:t xml:space="preserve">С целью поддержки субъектов малого и среднего предпринимательства, имеющих действующие договоры на размещение НТО, в условиях неблагоприятной санитарно-эпидемиологической обстановки, мэрией города заключались дополнительные соглашения к Договорам, заключённым до 01.04.2020, предусматривающие отсрочку уплаты платежей. </w:t>
      </w:r>
    </w:p>
    <w:p w:rsidR="00AF1548" w:rsidRPr="00784CB1" w:rsidRDefault="00AF1548" w:rsidP="00AF1548">
      <w:pPr>
        <w:spacing w:line="240" w:lineRule="auto"/>
        <w:rPr>
          <w:rFonts w:cs="Times New Roman"/>
          <w:szCs w:val="28"/>
        </w:rPr>
      </w:pPr>
      <w:r w:rsidRPr="00784CB1">
        <w:rPr>
          <w:rFonts w:cs="Times New Roman"/>
          <w:szCs w:val="28"/>
        </w:rPr>
        <w:t xml:space="preserve">Отрасль общественного питания города Новосибирска в последние годы имела стабильную тенденцию роста. В 2020 году сфера общественного питания в связи с введенными ограничениями пережила кризис и признана самой пострадавшей отраслью экономики России по данным РосРБК. Убыль сети за отчетный период составила 56 предприятий общественного питания (98,18%). Закрытие предприятий более чем 90 дней дало возможность искать новые направления деятельности либо законсервировать бизнес. Активно развивалась доставка готовой продукции. По состоянию на 01.01.2021 городская сеть общественного питания насчитывает 2363 предприятия общественного питания (стационарных и нестационарных) на 115,3 тыс. посадочных мест. </w:t>
      </w:r>
    </w:p>
    <w:p w:rsidR="00AF1548" w:rsidRPr="00784CB1" w:rsidRDefault="00AF1548" w:rsidP="00AF1548">
      <w:pPr>
        <w:spacing w:line="240" w:lineRule="auto"/>
        <w:rPr>
          <w:rFonts w:cs="Times New Roman"/>
          <w:szCs w:val="28"/>
        </w:rPr>
      </w:pPr>
      <w:r w:rsidRPr="00784CB1">
        <w:rPr>
          <w:rFonts w:cs="Times New Roman"/>
          <w:szCs w:val="28"/>
        </w:rPr>
        <w:t xml:space="preserve">Оборот общественного питания по данным Новосибирскстата за 2020 года составил 5,3 млрд. руб. (темп снижения – 86,6 % к аналогичному периоду 2019 года). </w:t>
      </w:r>
    </w:p>
    <w:p w:rsidR="00AF1548" w:rsidRPr="00784CB1" w:rsidRDefault="00AF1548" w:rsidP="00AF1548">
      <w:pPr>
        <w:spacing w:line="240" w:lineRule="auto"/>
        <w:rPr>
          <w:rFonts w:cs="Times New Roman"/>
          <w:szCs w:val="28"/>
        </w:rPr>
      </w:pPr>
      <w:r w:rsidRPr="00784CB1">
        <w:rPr>
          <w:rFonts w:cs="Times New Roman"/>
          <w:szCs w:val="28"/>
        </w:rPr>
        <w:t xml:space="preserve">Обеспеченность населения города объектами общественного питания по состоянию на 01.01.2021 оценочно составляет 70,9 посадочных мест на 1000 жителей. </w:t>
      </w:r>
    </w:p>
    <w:p w:rsidR="00AF1548" w:rsidRPr="00784CB1" w:rsidRDefault="00AF1548" w:rsidP="00AF1548">
      <w:pPr>
        <w:spacing w:line="240" w:lineRule="auto"/>
        <w:rPr>
          <w:rFonts w:cs="Times New Roman"/>
          <w:szCs w:val="28"/>
        </w:rPr>
      </w:pPr>
      <w:r w:rsidRPr="00784CB1">
        <w:rPr>
          <w:rFonts w:cs="Times New Roman"/>
          <w:szCs w:val="28"/>
        </w:rPr>
        <w:t>Общедоступная сеть постоянно действующих предприятий общественного питания (стационарные и нестационарные) представлена 1772 предприятиями на 71,3 тыс. посадочных мест или 75,0 % от общего количества предприятий города (в 2019 году –1805 предприятиями на 76,7 тыс. посадочных мест).</w:t>
      </w:r>
    </w:p>
    <w:p w:rsidR="00AF1548" w:rsidRPr="00784CB1" w:rsidRDefault="00AF1548" w:rsidP="00AF1548">
      <w:pPr>
        <w:spacing w:line="240" w:lineRule="auto"/>
        <w:rPr>
          <w:rFonts w:cs="Times New Roman"/>
          <w:szCs w:val="28"/>
        </w:rPr>
      </w:pPr>
      <w:r w:rsidRPr="00784CB1">
        <w:rPr>
          <w:rFonts w:cs="Times New Roman"/>
          <w:szCs w:val="28"/>
        </w:rPr>
        <w:lastRenderedPageBreak/>
        <w:t>В целях поддержки новосибирских предприятий общественного питания в летний период 2020 года стационарным предприятиям общественного питания было представлено право на безвозмездной основе до 30.09.2020 организовать летние площадки и веранды с использованием исключительно уличной мебели, включая зонты, на землях и земельных участках, государственная собственность на которые не разграничена, а также находящихся в муниципальной собственности.</w:t>
      </w:r>
    </w:p>
    <w:p w:rsidR="00AF1548" w:rsidRPr="00784CB1" w:rsidRDefault="00AF1548" w:rsidP="00AF1548">
      <w:pPr>
        <w:spacing w:line="240" w:lineRule="auto"/>
        <w:rPr>
          <w:rFonts w:cs="Times New Roman"/>
          <w:szCs w:val="28"/>
        </w:rPr>
      </w:pPr>
      <w:r w:rsidRPr="00784CB1">
        <w:rPr>
          <w:rFonts w:cs="Times New Roman"/>
          <w:szCs w:val="28"/>
        </w:rPr>
        <w:t>Многообразие видов услуг, их различная социальная и экономическая значимость предъявляют определенные требования к эффективному управлению сферой бытовых услуг на муниципальном уровне.</w:t>
      </w:r>
    </w:p>
    <w:p w:rsidR="00AF1548" w:rsidRPr="00784CB1" w:rsidRDefault="00AF1548" w:rsidP="00AF1548">
      <w:pPr>
        <w:spacing w:line="240" w:lineRule="auto"/>
        <w:rPr>
          <w:rFonts w:cs="Times New Roman"/>
          <w:szCs w:val="28"/>
        </w:rPr>
      </w:pPr>
      <w:r w:rsidRPr="00784CB1">
        <w:rPr>
          <w:rFonts w:cs="Times New Roman"/>
          <w:szCs w:val="28"/>
        </w:rPr>
        <w:t>Бытовое обслуживание — одна из важнейших сфер жизнеобеспечения населения, направленная на удовлетворение потребностей граждан в разнообразных видах бытовых услуг.</w:t>
      </w:r>
    </w:p>
    <w:p w:rsidR="00AF1548" w:rsidRPr="00784CB1" w:rsidRDefault="00AF1548" w:rsidP="00AF1548">
      <w:pPr>
        <w:spacing w:line="240" w:lineRule="auto"/>
        <w:rPr>
          <w:rFonts w:cs="Times New Roman"/>
          <w:szCs w:val="28"/>
        </w:rPr>
      </w:pPr>
      <w:r w:rsidRPr="00784CB1">
        <w:rPr>
          <w:rFonts w:cs="Times New Roman"/>
          <w:szCs w:val="28"/>
        </w:rPr>
        <w:t>Количество предприятий бытового обслуживания на 01.01.2021 составило 3520 предприятий, прирост относительно предыдущего года составил 2,8 %. На предприятиях бытового обслуживания занято 19583 человека, т. е. на 2,4 % больше, чем в 2019 году.</w:t>
      </w:r>
    </w:p>
    <w:p w:rsidR="00AF1548" w:rsidRPr="00784CB1" w:rsidRDefault="00AF1548" w:rsidP="00AF1548">
      <w:pPr>
        <w:spacing w:line="240" w:lineRule="auto"/>
        <w:rPr>
          <w:rFonts w:cs="Times New Roman"/>
          <w:szCs w:val="28"/>
        </w:rPr>
      </w:pPr>
      <w:r w:rsidRPr="00784CB1">
        <w:rPr>
          <w:rFonts w:cs="Times New Roman"/>
          <w:szCs w:val="28"/>
        </w:rPr>
        <w:t>В структуре предприятий бытового обслуживания наибольший удельный вес приходится на парикмахерские услуги – 1076 объектов, услуги по ремонту и техническому обслуживанию автотранспортных средств – 383 объекта, услуги по ремонту и пошиву обуви – 214 объектов.</w:t>
      </w:r>
    </w:p>
    <w:p w:rsidR="00AF1548" w:rsidRPr="00784CB1" w:rsidRDefault="00AF1548" w:rsidP="00AF1548">
      <w:pPr>
        <w:spacing w:line="240" w:lineRule="auto"/>
        <w:rPr>
          <w:rFonts w:cs="Times New Roman"/>
          <w:szCs w:val="28"/>
        </w:rPr>
      </w:pPr>
      <w:r w:rsidRPr="00784CB1">
        <w:rPr>
          <w:rFonts w:cs="Times New Roman"/>
          <w:szCs w:val="28"/>
        </w:rPr>
        <w:t>Объем бытовых услуг по итогам 2020 года составил 756,2 млн. руб., темп роста – 110,9%.</w:t>
      </w:r>
    </w:p>
    <w:p w:rsidR="00AF1548" w:rsidRPr="00784CB1" w:rsidRDefault="00AF1548" w:rsidP="00AF1548">
      <w:pPr>
        <w:spacing w:line="240" w:lineRule="auto"/>
        <w:rPr>
          <w:rFonts w:cs="Times New Roman"/>
          <w:szCs w:val="28"/>
        </w:rPr>
      </w:pPr>
      <w:r w:rsidRPr="00784CB1">
        <w:rPr>
          <w:rFonts w:cs="Times New Roman"/>
          <w:szCs w:val="28"/>
        </w:rPr>
        <w:t>В 2019 году на новый уровень вышли услуги по техническому обслуживанию автотранспортных средств в городе. Следует отметить, что, по мнению аналитиков, город Новосибирск на сегодняшний день является самым привлекательным городом России (в вопросах цены и качества) по техническому обслуживанию автомобилей.</w:t>
      </w:r>
    </w:p>
    <w:p w:rsidR="00AF1548" w:rsidRPr="00784CB1" w:rsidRDefault="00AF1548" w:rsidP="00AF1548">
      <w:pPr>
        <w:spacing w:line="240" w:lineRule="auto"/>
        <w:rPr>
          <w:rFonts w:cs="Times New Roman"/>
          <w:szCs w:val="28"/>
        </w:rPr>
      </w:pPr>
      <w:r w:rsidRPr="00784CB1">
        <w:rPr>
          <w:rFonts w:cs="Times New Roman"/>
          <w:szCs w:val="28"/>
        </w:rPr>
        <w:t>На территории города функционирует уникальный объект для города аквапарк «Аквамир». Комплекс включает в себя аквапарк с термоблоком, СПА-центры, кафе, бары, рестораны. Площадь аквапарка составляет 35 тысяч кв. м. Пользуются популярностью у жителей и гостей города коммерческие общественные бани «Мыловар» и «Паровозовъ», а также оздоровительный комплекс «Термы мира. Сосновый бор».</w:t>
      </w:r>
    </w:p>
    <w:p w:rsidR="00AF1548" w:rsidRPr="00784CB1" w:rsidRDefault="00AF1548" w:rsidP="00AF1548">
      <w:pPr>
        <w:spacing w:line="240" w:lineRule="auto"/>
        <w:rPr>
          <w:rFonts w:cs="Times New Roman"/>
          <w:szCs w:val="28"/>
        </w:rPr>
      </w:pPr>
      <w:r w:rsidRPr="00784CB1">
        <w:rPr>
          <w:rFonts w:cs="Times New Roman"/>
          <w:szCs w:val="28"/>
        </w:rPr>
        <w:t xml:space="preserve">В целях восстановления и сохранения имущественного комплекса муниципальных бань ведется целенаправленная работа по привлечению инвестиций в объекты бытового обслуживания. </w:t>
      </w:r>
    </w:p>
    <w:p w:rsidR="00AF1548" w:rsidRPr="00784CB1" w:rsidRDefault="00AF1548" w:rsidP="00AF1548">
      <w:pPr>
        <w:spacing w:line="240" w:lineRule="auto"/>
        <w:rPr>
          <w:rFonts w:cs="Times New Roman"/>
          <w:szCs w:val="28"/>
        </w:rPr>
      </w:pPr>
      <w:r w:rsidRPr="00784CB1">
        <w:rPr>
          <w:rFonts w:cs="Times New Roman"/>
          <w:szCs w:val="28"/>
        </w:rPr>
        <w:t>Льготные категории граждан получают услугу по установленным мэрией тарифам в банях, реконструированных на условиях муниципально – частного партнерства: «Сандуны» ООО «Сандуны Новосибирск», «Федоровские бани» ООО «Федоровские бани», Бани № 24 ООО «Объединение 24».</w:t>
      </w:r>
    </w:p>
    <w:p w:rsidR="00AF1548" w:rsidRPr="00784CB1" w:rsidRDefault="00AF1548" w:rsidP="00AF1548">
      <w:pPr>
        <w:spacing w:line="240" w:lineRule="auto"/>
        <w:rPr>
          <w:rFonts w:cs="Times New Roman"/>
          <w:szCs w:val="28"/>
        </w:rPr>
      </w:pPr>
      <w:r w:rsidRPr="00784CB1">
        <w:rPr>
          <w:rFonts w:cs="Times New Roman"/>
          <w:szCs w:val="28"/>
        </w:rPr>
        <w:t xml:space="preserve">В целях автоматизации процессов обеспечения организации похоронного дела, ритуальных услуг и содержания мест захоронения, осуществления учета и контроля на территориях общественных кладбищ города Новосибирска с </w:t>
      </w:r>
      <w:r w:rsidRPr="00784CB1">
        <w:rPr>
          <w:rFonts w:cs="Times New Roman"/>
          <w:szCs w:val="28"/>
        </w:rPr>
        <w:lastRenderedPageBreak/>
        <w:t xml:space="preserve">20.03.2018 в общем доступе для граждан доступна информационная система «Автоматизированная система общественных кладбищ города Новосибирска «Ритуал». </w:t>
      </w:r>
    </w:p>
    <w:p w:rsidR="00AF1548" w:rsidRPr="00784CB1" w:rsidRDefault="00AF1548" w:rsidP="00AF1548">
      <w:pPr>
        <w:spacing w:line="240" w:lineRule="auto"/>
        <w:rPr>
          <w:rFonts w:cs="Times New Roman"/>
          <w:szCs w:val="28"/>
        </w:rPr>
      </w:pPr>
      <w:r w:rsidRPr="00784CB1">
        <w:rPr>
          <w:rFonts w:cs="Times New Roman"/>
          <w:szCs w:val="28"/>
        </w:rPr>
        <w:t>Разработка системы проведена в целях создания единой платформы и базы учета и контроля захоронений, а также актуализации сведений об общественных кладбищах города Новосибирска, включая информацию о захоронениях, строениях, сооружениях, элементах благоустройства и озеленения, расположенных на их территориях. Одним из направлений системы является возможность предоставления доступа к общедоступным сведениям общественных кладбищ города Новосибирска, с функцией определения места захоронения.</w:t>
      </w:r>
    </w:p>
    <w:p w:rsidR="00AF1548" w:rsidRPr="00784CB1" w:rsidRDefault="00AF1548" w:rsidP="00AF1548">
      <w:pPr>
        <w:spacing w:line="240" w:lineRule="auto"/>
        <w:rPr>
          <w:rFonts w:cs="Times New Roman"/>
          <w:szCs w:val="28"/>
        </w:rPr>
      </w:pPr>
      <w:r w:rsidRPr="00784CB1">
        <w:rPr>
          <w:rFonts w:cs="Times New Roman"/>
          <w:szCs w:val="28"/>
        </w:rPr>
        <w:t xml:space="preserve">В настоящее время МИС «Ритуал» содержит в себе сведения о захоронениях на 7 общественных кладбищах города Новосибирска, с отображением более 530 тысяч захоронений (ежедневно цифра растет). Ознакомиться с работой приложения может каждый желающий. Оно доступно как на официальном сайте города Новосибирске, так и в виде бесплатного мобильного приложения «Кладбища Новосибирска». </w:t>
      </w:r>
    </w:p>
    <w:p w:rsidR="00AF1548" w:rsidRPr="00784CB1" w:rsidRDefault="00AF1548" w:rsidP="00AF1548">
      <w:pPr>
        <w:spacing w:line="240" w:lineRule="auto"/>
        <w:rPr>
          <w:rFonts w:cs="Times New Roman"/>
          <w:szCs w:val="28"/>
        </w:rPr>
      </w:pPr>
      <w:r w:rsidRPr="00784CB1">
        <w:rPr>
          <w:rFonts w:cs="Times New Roman"/>
          <w:szCs w:val="28"/>
        </w:rPr>
        <w:t>В 2020 году в рамках реализации мероприятий федеральной целевой программы «Увековечивание памяти погибших при защите Отечества на 2019-2024 годы» проведены работы по обустройству воинского захоронения Пущина В. Н. − красноармейца, погибшего в 1942 году на территории Республики Карелии, останки которого были найдены и 07.07.2017 захоронены на территории общественного кладбища города Новосибирска «Гусинобродское».</w:t>
      </w:r>
    </w:p>
    <w:p w:rsidR="00AF1548" w:rsidRPr="00784CB1" w:rsidRDefault="00AF1548" w:rsidP="00AF1548">
      <w:pPr>
        <w:spacing w:line="240" w:lineRule="auto"/>
        <w:rPr>
          <w:rFonts w:cs="Times New Roman"/>
          <w:szCs w:val="28"/>
        </w:rPr>
      </w:pPr>
      <w:r w:rsidRPr="00784CB1">
        <w:rPr>
          <w:rFonts w:cs="Times New Roman"/>
          <w:szCs w:val="28"/>
        </w:rPr>
        <w:t>Кроме этого, в 2021 году на территории общественного кладбища города Новосибирска «Заельцовское» запланирован второй этап реконструкции объекта культурного наследия регионального значения «Мемориальное кладбище советских воинов, умерших от ран в эвакогоспиталях в годы Великой Отечественной войны 1941 – 1945 годов», а также ремонт Памятного знака погибшим во Второй Мировой Войне (мемориальной стелы), расположенного на территории общественного кладбища города Новосибирска «Гусинобродское».</w:t>
      </w:r>
    </w:p>
    <w:p w:rsidR="00C769DB" w:rsidRPr="00784CB1" w:rsidRDefault="00C769DB" w:rsidP="00C769DB">
      <w:pPr>
        <w:spacing w:line="240" w:lineRule="auto"/>
      </w:pPr>
    </w:p>
    <w:p w:rsidR="005653B4" w:rsidRPr="00784CB1" w:rsidRDefault="005653B4" w:rsidP="00C769DB">
      <w:pPr>
        <w:spacing w:after="200" w:line="240" w:lineRule="auto"/>
        <w:ind w:firstLine="0"/>
        <w:jc w:val="center"/>
        <w:rPr>
          <w:b/>
        </w:rPr>
      </w:pPr>
      <w:r w:rsidRPr="00784CB1">
        <w:rPr>
          <w:b/>
        </w:rPr>
        <w:t>Малое и среднее предпринимательство</w:t>
      </w:r>
    </w:p>
    <w:p w:rsidR="005653B4" w:rsidRPr="00784CB1" w:rsidRDefault="005653B4" w:rsidP="005653B4">
      <w:pPr>
        <w:spacing w:line="240" w:lineRule="auto"/>
      </w:pPr>
      <w:r w:rsidRPr="00784CB1">
        <w:t>Малое и среднее предпринимательство является неотъемлемой частью экономики города Новосибирска. Субъекты малого и среднего предпринимательства присутствуют практически во всех сферах деятельности, поэтому их развитие является стратегическим фактором, определяющим устойчивое развитие экономики города Новосибирска.</w:t>
      </w:r>
    </w:p>
    <w:p w:rsidR="005441FF" w:rsidRPr="00784CB1" w:rsidRDefault="005653B4" w:rsidP="005653B4">
      <w:pPr>
        <w:spacing w:line="240" w:lineRule="auto"/>
      </w:pPr>
      <w:r w:rsidRPr="00784CB1">
        <w:t>По данным Территориального органа Федеральной службы государственной статистики по Новосибирско</w:t>
      </w:r>
      <w:r w:rsidR="00A628D2" w:rsidRPr="00784CB1">
        <w:t>й области в январе</w:t>
      </w:r>
      <w:r w:rsidR="00897D8F" w:rsidRPr="00784CB1">
        <w:t xml:space="preserve"> – </w:t>
      </w:r>
      <w:r w:rsidR="00EA1555" w:rsidRPr="00784CB1">
        <w:t>сентябре 2020</w:t>
      </w:r>
      <w:r w:rsidRPr="00784CB1">
        <w:t xml:space="preserve"> года на территории города Новосибирска осуществляли свою деятельность</w:t>
      </w:r>
      <w:r w:rsidR="005441FF" w:rsidRPr="00784CB1">
        <w:t xml:space="preserve"> 4484 </w:t>
      </w:r>
      <w:r w:rsidRPr="00784CB1">
        <w:t>субъектов малого</w:t>
      </w:r>
      <w:r w:rsidR="005441FF" w:rsidRPr="00784CB1">
        <w:t xml:space="preserve"> бизнеса (январь – июнь 20</w:t>
      </w:r>
      <w:r w:rsidR="00EA1555" w:rsidRPr="00784CB1">
        <w:t>20</w:t>
      </w:r>
      <w:r w:rsidR="005441FF" w:rsidRPr="00784CB1">
        <w:t xml:space="preserve"> год) и 235 субъектов средних.</w:t>
      </w:r>
    </w:p>
    <w:p w:rsidR="005653B4" w:rsidRPr="00784CB1" w:rsidRDefault="005441FF" w:rsidP="005653B4">
      <w:pPr>
        <w:spacing w:line="240" w:lineRule="auto"/>
      </w:pPr>
      <w:r w:rsidRPr="00784CB1">
        <w:t>За январь – июнь 20</w:t>
      </w:r>
      <w:r w:rsidR="00EA1555" w:rsidRPr="00784CB1">
        <w:t>20</w:t>
      </w:r>
      <w:r w:rsidRPr="00784CB1">
        <w:t xml:space="preserve"> года</w:t>
      </w:r>
      <w:r w:rsidR="005653B4" w:rsidRPr="00784CB1">
        <w:t xml:space="preserve"> среднесписочная численность работ</w:t>
      </w:r>
      <w:r w:rsidRPr="00784CB1">
        <w:t xml:space="preserve">ников малого бизнеса города Новосибирска </w:t>
      </w:r>
      <w:r w:rsidR="005653B4" w:rsidRPr="00784CB1">
        <w:t>составила</w:t>
      </w:r>
      <w:r w:rsidRPr="00784CB1">
        <w:t xml:space="preserve"> 113409,5 </w:t>
      </w:r>
      <w:r w:rsidR="005653B4" w:rsidRPr="00784CB1">
        <w:t>человек,</w:t>
      </w:r>
      <w:r w:rsidRPr="00784CB1">
        <w:t xml:space="preserve"> среднесписочная численность работников</w:t>
      </w:r>
      <w:r w:rsidR="008F7F04" w:rsidRPr="00784CB1">
        <w:t xml:space="preserve"> средних предприятий</w:t>
      </w:r>
      <w:r w:rsidR="009449B7" w:rsidRPr="00784CB1">
        <w:t xml:space="preserve"> составила 21373,28 человек.</w:t>
      </w:r>
    </w:p>
    <w:p w:rsidR="00F44DBC" w:rsidRPr="00784CB1" w:rsidRDefault="005653B4" w:rsidP="005653B4">
      <w:pPr>
        <w:spacing w:line="240" w:lineRule="auto"/>
      </w:pPr>
      <w:r w:rsidRPr="00784CB1">
        <w:lastRenderedPageBreak/>
        <w:t>Объем отгруженных товаров собственного производства и выполненных ра</w:t>
      </w:r>
      <w:r w:rsidR="00F44DBC" w:rsidRPr="00784CB1">
        <w:t>бот (услуг) собственными силами по основным видам экономической деятельности средних предприятий 49850,44 млн. руб.</w:t>
      </w:r>
    </w:p>
    <w:p w:rsidR="005653B4" w:rsidRPr="00784CB1" w:rsidRDefault="005653B4" w:rsidP="005653B4">
      <w:pPr>
        <w:spacing w:line="240" w:lineRule="auto"/>
      </w:pPr>
      <w:r w:rsidRPr="00784CB1">
        <w:t>Учитывая значительный вклад субъектов малого и среднего предпринимательства в экономику города, мэрией города Новосибирска уделяется особое внимание вопросам их поддержки. В городе сформирована инфраструктура поддержки и развития предпринимательства, которая включает в себя:</w:t>
      </w:r>
    </w:p>
    <w:p w:rsidR="005653B4" w:rsidRPr="00784CB1" w:rsidRDefault="005653B4" w:rsidP="005653B4">
      <w:pPr>
        <w:spacing w:line="240" w:lineRule="auto"/>
      </w:pPr>
      <w:r w:rsidRPr="00784CB1">
        <w:t>- МАУ «Городской центр развития предпринимательства»;</w:t>
      </w:r>
    </w:p>
    <w:p w:rsidR="005653B4" w:rsidRPr="00784CB1" w:rsidRDefault="00897D8F" w:rsidP="005653B4">
      <w:pPr>
        <w:spacing w:line="240" w:lineRule="auto"/>
      </w:pPr>
      <w:r w:rsidRPr="00784CB1">
        <w:t>- </w:t>
      </w:r>
      <w:r w:rsidR="005653B4" w:rsidRPr="00784CB1">
        <w:t>бизнес – инкубаторы МАУ «ГЦРП»;</w:t>
      </w:r>
    </w:p>
    <w:p w:rsidR="005653B4" w:rsidRPr="00784CB1" w:rsidRDefault="005653B4" w:rsidP="005653B4">
      <w:pPr>
        <w:spacing w:line="240" w:lineRule="auto"/>
      </w:pPr>
      <w:r w:rsidRPr="00784CB1">
        <w:t>- торгово-промышленная палата;</w:t>
      </w:r>
    </w:p>
    <w:p w:rsidR="005653B4" w:rsidRPr="00784CB1" w:rsidRDefault="005653B4" w:rsidP="005653B4">
      <w:pPr>
        <w:spacing w:line="240" w:lineRule="auto"/>
      </w:pPr>
      <w:r w:rsidRPr="00784CB1">
        <w:t>- общественные организации и объединения предпринимателей;</w:t>
      </w:r>
    </w:p>
    <w:p w:rsidR="005653B4" w:rsidRPr="00784CB1" w:rsidRDefault="005653B4" w:rsidP="005653B4">
      <w:pPr>
        <w:spacing w:line="240" w:lineRule="auto"/>
      </w:pPr>
      <w:r w:rsidRPr="00784CB1">
        <w:t>- Совет по поддержке и развитию малого и среднего предпринимательства в городе Новосибирске и советы предпринимателей в районах города Новосибирска;</w:t>
      </w:r>
    </w:p>
    <w:p w:rsidR="005653B4" w:rsidRPr="00784CB1" w:rsidRDefault="005653B4" w:rsidP="001957EB">
      <w:pPr>
        <w:spacing w:line="240" w:lineRule="auto"/>
      </w:pPr>
      <w:r w:rsidRPr="00784CB1">
        <w:t>- информационно-консультационные пункты по вопросам поддержки и развития малого и среднего предпринимательства в районах города Новосибирска.</w:t>
      </w:r>
    </w:p>
    <w:p w:rsidR="00C769DB" w:rsidRPr="00784CB1" w:rsidRDefault="00C769DB" w:rsidP="00B463F1">
      <w:pPr>
        <w:spacing w:line="240" w:lineRule="auto"/>
        <w:ind w:firstLine="0"/>
      </w:pPr>
    </w:p>
    <w:p w:rsidR="001533EA" w:rsidRPr="00784CB1" w:rsidRDefault="001533EA" w:rsidP="001533EA">
      <w:pPr>
        <w:spacing w:line="240" w:lineRule="auto"/>
        <w:jc w:val="center"/>
        <w:rPr>
          <w:rFonts w:cs="Times New Roman"/>
          <w:b/>
          <w:szCs w:val="28"/>
        </w:rPr>
      </w:pPr>
      <w:r w:rsidRPr="00784CB1">
        <w:rPr>
          <w:rFonts w:cs="Times New Roman"/>
          <w:b/>
          <w:szCs w:val="28"/>
        </w:rPr>
        <w:t>Продукция, производимая учреждениями ГУФСИН</w:t>
      </w:r>
    </w:p>
    <w:p w:rsidR="001533EA" w:rsidRPr="00784CB1" w:rsidRDefault="001533EA" w:rsidP="001533EA">
      <w:pPr>
        <w:spacing w:line="240" w:lineRule="auto"/>
        <w:jc w:val="center"/>
        <w:rPr>
          <w:rFonts w:cs="Times New Roman"/>
          <w:b/>
          <w:szCs w:val="28"/>
        </w:rPr>
      </w:pPr>
    </w:p>
    <w:p w:rsidR="00632419" w:rsidRPr="00784CB1" w:rsidRDefault="00632419" w:rsidP="00632419">
      <w:pPr>
        <w:pStyle w:val="a9"/>
        <w:ind w:firstLine="709"/>
        <w:rPr>
          <w:sz w:val="28"/>
          <w:szCs w:val="28"/>
        </w:rPr>
      </w:pPr>
      <w:r w:rsidRPr="00784CB1">
        <w:rPr>
          <w:sz w:val="28"/>
          <w:szCs w:val="28"/>
        </w:rPr>
        <w:t>На территории города Новосибирска учреждениями ГУФСИН выполняются различные виды работ или услуг. Представленные услуги учреждения могут выполнять и по договорам сотрудничества на собственном оборудовании, а также возможны и другие варианты сотрудничества, которые рассматриваются индивидуально. В состав промышленного комплекса ГУФСИН России по Новосибирской области входят 11 Центров трудовой адаптации осужденных в ФКУ ИК-2, 3, 8, 9, 12, 13, 14, 15, 18, 21, КП-22, 1 лечебно-производственная мастерская в ЛИУ-10 и 1 учебно-производственный участок в ФКУ Новосибирская ВК, в том числе:</w:t>
      </w:r>
    </w:p>
    <w:p w:rsidR="00D73C35" w:rsidRPr="00784CB1" w:rsidRDefault="00D73C35" w:rsidP="00D73C35">
      <w:pPr>
        <w:spacing w:line="240" w:lineRule="auto"/>
        <w:rPr>
          <w:szCs w:val="28"/>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2"/>
        <w:gridCol w:w="6868"/>
      </w:tblGrid>
      <w:tr w:rsidR="000D6000" w:rsidRPr="00AF1548" w:rsidTr="00733D40">
        <w:trPr>
          <w:trHeight w:val="545"/>
        </w:trPr>
        <w:tc>
          <w:tcPr>
            <w:tcW w:w="2942" w:type="dxa"/>
          </w:tcPr>
          <w:p w:rsidR="000D6000" w:rsidRPr="00784CB1" w:rsidRDefault="000D6000" w:rsidP="000D6000">
            <w:pPr>
              <w:spacing w:line="240" w:lineRule="auto"/>
              <w:ind w:firstLine="0"/>
              <w:jc w:val="center"/>
              <w:rPr>
                <w:b/>
                <w:sz w:val="24"/>
                <w:szCs w:val="24"/>
              </w:rPr>
            </w:pPr>
            <w:r w:rsidRPr="00784CB1">
              <w:rPr>
                <w:b/>
                <w:sz w:val="24"/>
                <w:szCs w:val="24"/>
              </w:rPr>
              <w:t>Наименование учреждения, адрес, контактное лицо</w:t>
            </w:r>
          </w:p>
        </w:tc>
        <w:tc>
          <w:tcPr>
            <w:tcW w:w="6868" w:type="dxa"/>
          </w:tcPr>
          <w:p w:rsidR="000D6000" w:rsidRPr="00784CB1" w:rsidRDefault="000D6000" w:rsidP="000D6000">
            <w:pPr>
              <w:spacing w:line="240" w:lineRule="auto"/>
              <w:ind w:firstLine="0"/>
              <w:jc w:val="center"/>
              <w:rPr>
                <w:b/>
                <w:sz w:val="24"/>
                <w:szCs w:val="24"/>
              </w:rPr>
            </w:pPr>
            <w:r w:rsidRPr="00784CB1">
              <w:rPr>
                <w:b/>
                <w:sz w:val="24"/>
                <w:szCs w:val="24"/>
              </w:rPr>
              <w:t>Виды работ и услуг</w:t>
            </w:r>
          </w:p>
        </w:tc>
      </w:tr>
      <w:tr w:rsidR="00632419" w:rsidRPr="00AF1548" w:rsidTr="00733D40">
        <w:trPr>
          <w:trHeight w:val="519"/>
        </w:trPr>
        <w:tc>
          <w:tcPr>
            <w:tcW w:w="2942" w:type="dxa"/>
          </w:tcPr>
          <w:p w:rsidR="00632419" w:rsidRPr="00632419" w:rsidRDefault="00632419" w:rsidP="00632419">
            <w:pPr>
              <w:spacing w:line="240" w:lineRule="auto"/>
              <w:ind w:firstLine="0"/>
              <w:rPr>
                <w:rFonts w:cs="Times New Roman"/>
                <w:b/>
                <w:sz w:val="24"/>
                <w:szCs w:val="24"/>
              </w:rPr>
            </w:pPr>
            <w:bookmarkStart w:id="5" w:name="_Toc378348277"/>
            <w:bookmarkStart w:id="6" w:name="_Toc404092393"/>
            <w:r w:rsidRPr="00632419">
              <w:rPr>
                <w:rFonts w:cs="Times New Roman"/>
                <w:b/>
                <w:sz w:val="24"/>
                <w:szCs w:val="24"/>
              </w:rPr>
              <w:t>ФКУ ИК-2</w:t>
            </w:r>
            <w:bookmarkEnd w:id="5"/>
            <w:bookmarkEnd w:id="6"/>
            <w:r w:rsidRPr="00632419">
              <w:rPr>
                <w:rFonts w:cs="Times New Roman"/>
                <w:b/>
                <w:sz w:val="24"/>
                <w:szCs w:val="24"/>
              </w:rPr>
              <w:t xml:space="preserve"> </w:t>
            </w:r>
          </w:p>
          <w:p w:rsidR="00632419" w:rsidRPr="00632419" w:rsidRDefault="00632419" w:rsidP="00632419">
            <w:pPr>
              <w:spacing w:line="240" w:lineRule="auto"/>
              <w:ind w:firstLine="0"/>
              <w:rPr>
                <w:rFonts w:cs="Times New Roman"/>
                <w:sz w:val="24"/>
                <w:szCs w:val="24"/>
              </w:rPr>
            </w:pP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Начальник ЦТАО (центр трудовой адаптации осуждённых)</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xml:space="preserve">Лазарчук </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Роман Александрович</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xml:space="preserve">подполковник вн. сл. </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тел. 303-19-65</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сот. 8-953-804-52-17</w:t>
            </w:r>
          </w:p>
          <w:p w:rsidR="00632419" w:rsidRPr="00632419" w:rsidRDefault="00632419" w:rsidP="00632419">
            <w:pPr>
              <w:spacing w:line="240" w:lineRule="auto"/>
              <w:ind w:firstLine="0"/>
              <w:rPr>
                <w:rFonts w:cs="Times New Roman"/>
                <w:sz w:val="24"/>
                <w:szCs w:val="24"/>
                <w:u w:val="single"/>
              </w:rPr>
            </w:pPr>
            <w:r w:rsidRPr="00632419">
              <w:rPr>
                <w:rFonts w:cs="Times New Roman"/>
                <w:sz w:val="24"/>
                <w:szCs w:val="24"/>
                <w:u w:val="single"/>
              </w:rPr>
              <w:t>Адрес учреждения:</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xml:space="preserve">Новосибирск, </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ул. Толмачевская, 31</w:t>
            </w:r>
          </w:p>
        </w:tc>
        <w:tc>
          <w:tcPr>
            <w:tcW w:w="6868" w:type="dxa"/>
          </w:tcPr>
          <w:p w:rsidR="00632419" w:rsidRPr="00632419" w:rsidRDefault="00632419" w:rsidP="00632419">
            <w:pPr>
              <w:spacing w:line="240" w:lineRule="auto"/>
              <w:ind w:firstLine="0"/>
              <w:rPr>
                <w:rFonts w:cs="Times New Roman"/>
                <w:sz w:val="24"/>
                <w:szCs w:val="24"/>
              </w:rPr>
            </w:pPr>
            <w:r w:rsidRPr="00632419">
              <w:rPr>
                <w:rFonts w:cs="Times New Roman"/>
                <w:sz w:val="24"/>
                <w:szCs w:val="24"/>
              </w:rPr>
              <w:t xml:space="preserve">ЦТАО ИК-2 (г. Новосибирск): </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xml:space="preserve">- швейное производство (головные уборы для спецконтингента и сотрудников УИС), </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металлообработка (ЛКА, пожарные шкафы),</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xml:space="preserve">- деревообработка (изготовление срубов, пиломатериалы), </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xml:space="preserve">- пищевое производство (мука, крупа, соленые овощи), </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производство комбикорма,</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производство СМС (стиральный порошок, отбеливатель),</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xml:space="preserve">- производство ЖМС (средство для мытья посуды), </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xml:space="preserve">- производство строительных материалов (ФБС), </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xml:space="preserve">- овощеводство (капуста, свекла, картофель, морковь), </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животноводство,</w:t>
            </w:r>
          </w:p>
          <w:p w:rsidR="00632419" w:rsidRPr="00632419" w:rsidRDefault="00632419" w:rsidP="00632419">
            <w:pPr>
              <w:spacing w:line="240" w:lineRule="auto"/>
              <w:ind w:firstLine="0"/>
              <w:rPr>
                <w:rFonts w:cs="Times New Roman"/>
                <w:b/>
                <w:sz w:val="24"/>
                <w:szCs w:val="24"/>
                <w:highlight w:val="green"/>
              </w:rPr>
            </w:pPr>
            <w:r w:rsidRPr="00632419">
              <w:rPr>
                <w:rFonts w:cs="Times New Roman"/>
                <w:sz w:val="24"/>
                <w:szCs w:val="24"/>
              </w:rPr>
              <w:t>- ремонт автотранспортных средств (СТО).</w:t>
            </w:r>
          </w:p>
        </w:tc>
      </w:tr>
      <w:tr w:rsidR="00632419" w:rsidRPr="00AF1548" w:rsidTr="00733D40">
        <w:trPr>
          <w:trHeight w:val="1120"/>
        </w:trPr>
        <w:tc>
          <w:tcPr>
            <w:tcW w:w="2942" w:type="dxa"/>
            <w:tcBorders>
              <w:bottom w:val="single" w:sz="4" w:space="0" w:color="auto"/>
            </w:tcBorders>
          </w:tcPr>
          <w:p w:rsidR="00632419" w:rsidRPr="00632419" w:rsidRDefault="00632419" w:rsidP="00632419">
            <w:pPr>
              <w:spacing w:line="240" w:lineRule="auto"/>
              <w:ind w:firstLine="0"/>
              <w:rPr>
                <w:rFonts w:cs="Times New Roman"/>
                <w:b/>
                <w:sz w:val="24"/>
                <w:szCs w:val="24"/>
              </w:rPr>
            </w:pPr>
            <w:bookmarkStart w:id="7" w:name="_Toc404092394"/>
            <w:r w:rsidRPr="00632419">
              <w:rPr>
                <w:rFonts w:cs="Times New Roman"/>
                <w:b/>
                <w:sz w:val="24"/>
                <w:szCs w:val="24"/>
              </w:rPr>
              <w:lastRenderedPageBreak/>
              <w:t>ФКУ ИК-3</w:t>
            </w:r>
            <w:bookmarkEnd w:id="7"/>
          </w:p>
          <w:p w:rsidR="00632419" w:rsidRPr="00632419" w:rsidRDefault="00632419" w:rsidP="00632419">
            <w:pPr>
              <w:spacing w:line="240" w:lineRule="auto"/>
              <w:ind w:firstLine="0"/>
              <w:rPr>
                <w:rFonts w:cs="Times New Roman"/>
                <w:b/>
                <w:sz w:val="24"/>
                <w:szCs w:val="24"/>
              </w:rPr>
            </w:pP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Начальник ЦТАО</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xml:space="preserve">Суворов </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xml:space="preserve">Александр Александрович </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xml:space="preserve">майор вн. сл. </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тел. 338-80-60</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сот. 8-913-389-01-46</w:t>
            </w:r>
          </w:p>
          <w:p w:rsidR="00632419" w:rsidRPr="00632419" w:rsidRDefault="00632419" w:rsidP="00632419">
            <w:pPr>
              <w:spacing w:line="240" w:lineRule="auto"/>
              <w:ind w:firstLine="0"/>
              <w:rPr>
                <w:rFonts w:cs="Times New Roman"/>
                <w:sz w:val="24"/>
                <w:szCs w:val="24"/>
                <w:u w:val="single"/>
              </w:rPr>
            </w:pPr>
            <w:r w:rsidRPr="00632419">
              <w:rPr>
                <w:rFonts w:cs="Times New Roman"/>
                <w:sz w:val="24"/>
                <w:szCs w:val="24"/>
                <w:u w:val="single"/>
              </w:rPr>
              <w:t>Адрес учреждения:</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xml:space="preserve">Новосибирск, </w:t>
            </w:r>
          </w:p>
          <w:p w:rsidR="00632419" w:rsidRPr="00632419" w:rsidRDefault="00632419" w:rsidP="00632419">
            <w:pPr>
              <w:spacing w:line="240" w:lineRule="auto"/>
              <w:ind w:firstLine="0"/>
              <w:rPr>
                <w:rFonts w:cs="Times New Roman"/>
                <w:b/>
                <w:sz w:val="24"/>
                <w:szCs w:val="24"/>
              </w:rPr>
            </w:pPr>
            <w:r w:rsidRPr="00632419">
              <w:rPr>
                <w:rFonts w:cs="Times New Roman"/>
                <w:sz w:val="24"/>
                <w:szCs w:val="24"/>
              </w:rPr>
              <w:t>ул. Звездная, 34</w:t>
            </w:r>
          </w:p>
        </w:tc>
        <w:tc>
          <w:tcPr>
            <w:tcW w:w="6868" w:type="dxa"/>
            <w:tcBorders>
              <w:bottom w:val="single" w:sz="4" w:space="0" w:color="auto"/>
            </w:tcBorders>
          </w:tcPr>
          <w:p w:rsidR="00632419" w:rsidRPr="00632419" w:rsidRDefault="00632419" w:rsidP="00632419">
            <w:pPr>
              <w:pStyle w:val="af3"/>
              <w:spacing w:line="240" w:lineRule="auto"/>
              <w:ind w:left="0" w:firstLine="0"/>
              <w:rPr>
                <w:rFonts w:cs="Times New Roman"/>
                <w:sz w:val="24"/>
                <w:szCs w:val="24"/>
              </w:rPr>
            </w:pPr>
            <w:r w:rsidRPr="00632419">
              <w:rPr>
                <w:rFonts w:cs="Times New Roman"/>
                <w:sz w:val="24"/>
                <w:szCs w:val="24"/>
              </w:rPr>
              <w:t xml:space="preserve">ЦТАО ИК-3 (г. Новосибирск): </w:t>
            </w:r>
          </w:p>
          <w:p w:rsidR="00632419" w:rsidRDefault="00632419" w:rsidP="00632419">
            <w:pPr>
              <w:pStyle w:val="af3"/>
              <w:spacing w:after="0" w:line="240" w:lineRule="auto"/>
              <w:ind w:left="0" w:firstLine="0"/>
              <w:rPr>
                <w:rFonts w:cs="Times New Roman"/>
                <w:sz w:val="24"/>
                <w:szCs w:val="24"/>
              </w:rPr>
            </w:pPr>
            <w:r w:rsidRPr="00632419">
              <w:rPr>
                <w:rFonts w:cs="Times New Roman"/>
                <w:b/>
                <w:sz w:val="24"/>
                <w:szCs w:val="24"/>
              </w:rPr>
              <w:t>-</w:t>
            </w:r>
            <w:r w:rsidRPr="00632419">
              <w:rPr>
                <w:rFonts w:cs="Times New Roman"/>
                <w:sz w:val="24"/>
                <w:szCs w:val="24"/>
              </w:rPr>
              <w:t xml:space="preserve"> швейное производство (вещевое имущество для спецконтин</w:t>
            </w:r>
            <w:r>
              <w:rPr>
                <w:rFonts w:cs="Times New Roman"/>
                <w:sz w:val="24"/>
                <w:szCs w:val="24"/>
              </w:rPr>
              <w:t>гента),</w:t>
            </w:r>
          </w:p>
          <w:p w:rsidR="00632419" w:rsidRPr="00632419" w:rsidRDefault="00632419" w:rsidP="00632419">
            <w:pPr>
              <w:pStyle w:val="af3"/>
              <w:spacing w:after="0" w:line="240" w:lineRule="auto"/>
              <w:ind w:left="0" w:firstLine="0"/>
              <w:rPr>
                <w:rFonts w:cs="Times New Roman"/>
                <w:sz w:val="24"/>
                <w:szCs w:val="24"/>
              </w:rPr>
            </w:pPr>
            <w:r w:rsidRPr="00632419">
              <w:rPr>
                <w:rFonts w:cs="Times New Roman"/>
                <w:sz w:val="24"/>
                <w:szCs w:val="24"/>
              </w:rPr>
              <w:t xml:space="preserve">- металлообработка (металлические двери, решётки, вольеры, воздуховоды), </w:t>
            </w:r>
          </w:p>
          <w:p w:rsidR="00632419" w:rsidRPr="00632419" w:rsidRDefault="00632419" w:rsidP="00632419">
            <w:pPr>
              <w:pStyle w:val="af3"/>
              <w:spacing w:after="0" w:line="240" w:lineRule="auto"/>
              <w:ind w:left="0" w:firstLine="0"/>
              <w:rPr>
                <w:rFonts w:cs="Times New Roman"/>
                <w:sz w:val="24"/>
                <w:szCs w:val="24"/>
              </w:rPr>
            </w:pPr>
            <w:r w:rsidRPr="00632419">
              <w:rPr>
                <w:rFonts w:cs="Times New Roman"/>
                <w:sz w:val="24"/>
                <w:szCs w:val="24"/>
              </w:rPr>
              <w:t xml:space="preserve">- мебельное производство (стулья и столы для дошкольных учреждений), </w:t>
            </w:r>
          </w:p>
          <w:p w:rsidR="00632419" w:rsidRPr="00632419" w:rsidRDefault="00632419" w:rsidP="00632419">
            <w:pPr>
              <w:pStyle w:val="af3"/>
              <w:spacing w:after="0" w:line="240" w:lineRule="auto"/>
              <w:ind w:left="0" w:firstLine="0"/>
              <w:rPr>
                <w:rFonts w:cs="Times New Roman"/>
                <w:sz w:val="24"/>
                <w:szCs w:val="24"/>
              </w:rPr>
            </w:pPr>
            <w:r w:rsidRPr="00632419">
              <w:rPr>
                <w:rFonts w:cs="Times New Roman"/>
                <w:sz w:val="24"/>
                <w:szCs w:val="24"/>
              </w:rPr>
              <w:t xml:space="preserve">- деревообработка (распиловка круглого леса), </w:t>
            </w:r>
          </w:p>
          <w:p w:rsidR="00632419" w:rsidRPr="00632419" w:rsidRDefault="00632419" w:rsidP="00632419">
            <w:pPr>
              <w:pStyle w:val="af3"/>
              <w:spacing w:after="0" w:line="240" w:lineRule="auto"/>
              <w:ind w:left="0" w:firstLine="0"/>
              <w:rPr>
                <w:rFonts w:cs="Times New Roman"/>
                <w:sz w:val="24"/>
                <w:szCs w:val="24"/>
              </w:rPr>
            </w:pPr>
            <w:r w:rsidRPr="00632419">
              <w:rPr>
                <w:rFonts w:cs="Times New Roman"/>
                <w:sz w:val="24"/>
                <w:szCs w:val="24"/>
              </w:rPr>
              <w:t xml:space="preserve">- производство тепловой энергии, </w:t>
            </w:r>
          </w:p>
          <w:p w:rsidR="00632419" w:rsidRPr="00632419" w:rsidRDefault="00632419" w:rsidP="00632419">
            <w:pPr>
              <w:pStyle w:val="af3"/>
              <w:spacing w:after="0" w:line="240" w:lineRule="auto"/>
              <w:ind w:left="0" w:firstLine="0"/>
              <w:rPr>
                <w:rFonts w:cs="Times New Roman"/>
                <w:sz w:val="24"/>
                <w:szCs w:val="24"/>
              </w:rPr>
            </w:pPr>
            <w:r w:rsidRPr="00632419">
              <w:rPr>
                <w:rFonts w:cs="Times New Roman"/>
                <w:sz w:val="24"/>
                <w:szCs w:val="24"/>
              </w:rPr>
              <w:t>- изготовление канатно-верёвочной продукции,</w:t>
            </w:r>
          </w:p>
          <w:p w:rsidR="00632419" w:rsidRPr="00632419" w:rsidRDefault="00632419" w:rsidP="00632419">
            <w:pPr>
              <w:pStyle w:val="af3"/>
              <w:spacing w:after="0" w:line="240" w:lineRule="auto"/>
              <w:ind w:left="0" w:firstLine="0"/>
              <w:rPr>
                <w:rFonts w:cs="Times New Roman"/>
                <w:sz w:val="24"/>
                <w:szCs w:val="24"/>
              </w:rPr>
            </w:pPr>
            <w:r w:rsidRPr="00632419">
              <w:rPr>
                <w:rFonts w:cs="Times New Roman"/>
                <w:sz w:val="24"/>
                <w:szCs w:val="24"/>
              </w:rPr>
              <w:t xml:space="preserve">- животноводство, </w:t>
            </w:r>
          </w:p>
          <w:p w:rsidR="00632419" w:rsidRPr="00632419" w:rsidRDefault="00632419" w:rsidP="00632419">
            <w:pPr>
              <w:pStyle w:val="af3"/>
              <w:spacing w:after="0" w:line="240" w:lineRule="auto"/>
              <w:ind w:left="0" w:firstLine="0"/>
              <w:rPr>
                <w:rFonts w:cs="Times New Roman"/>
                <w:sz w:val="24"/>
                <w:szCs w:val="24"/>
              </w:rPr>
            </w:pPr>
            <w:r w:rsidRPr="00632419">
              <w:rPr>
                <w:rFonts w:cs="Times New Roman"/>
                <w:sz w:val="24"/>
                <w:szCs w:val="24"/>
              </w:rPr>
              <w:t>- ремонт автотранспортных средств (СТО),</w:t>
            </w:r>
          </w:p>
          <w:p w:rsidR="00632419" w:rsidRPr="00632419" w:rsidRDefault="00632419" w:rsidP="00632419">
            <w:pPr>
              <w:pStyle w:val="af3"/>
              <w:spacing w:line="240" w:lineRule="auto"/>
              <w:ind w:left="0" w:firstLine="0"/>
              <w:rPr>
                <w:rFonts w:cs="Times New Roman"/>
                <w:sz w:val="24"/>
                <w:szCs w:val="24"/>
                <w:highlight w:val="green"/>
              </w:rPr>
            </w:pPr>
            <w:r w:rsidRPr="00632419">
              <w:rPr>
                <w:rFonts w:cs="Times New Roman"/>
                <w:sz w:val="24"/>
                <w:szCs w:val="24"/>
              </w:rPr>
              <w:t>- производство тепловой энергии.</w:t>
            </w:r>
          </w:p>
        </w:tc>
      </w:tr>
      <w:tr w:rsidR="00632419" w:rsidRPr="00AF1548" w:rsidTr="00733D40">
        <w:trPr>
          <w:trHeight w:val="3064"/>
        </w:trPr>
        <w:tc>
          <w:tcPr>
            <w:tcW w:w="2942" w:type="dxa"/>
            <w:tcBorders>
              <w:top w:val="single" w:sz="4" w:space="0" w:color="auto"/>
              <w:left w:val="single" w:sz="4" w:space="0" w:color="auto"/>
              <w:bottom w:val="single" w:sz="4" w:space="0" w:color="auto"/>
              <w:right w:val="single" w:sz="4" w:space="0" w:color="auto"/>
            </w:tcBorders>
          </w:tcPr>
          <w:p w:rsidR="00632419" w:rsidRPr="00632419" w:rsidRDefault="00632419" w:rsidP="00632419">
            <w:pPr>
              <w:spacing w:line="240" w:lineRule="auto"/>
              <w:ind w:firstLine="0"/>
              <w:rPr>
                <w:rFonts w:cs="Times New Roman"/>
                <w:b/>
                <w:sz w:val="24"/>
                <w:szCs w:val="24"/>
              </w:rPr>
            </w:pPr>
            <w:r w:rsidRPr="00632419">
              <w:rPr>
                <w:rFonts w:cs="Times New Roman"/>
                <w:b/>
                <w:sz w:val="24"/>
                <w:szCs w:val="24"/>
              </w:rPr>
              <w:br w:type="page"/>
            </w:r>
            <w:bookmarkStart w:id="8" w:name="_Toc378348279"/>
            <w:bookmarkStart w:id="9" w:name="_Toc404092395"/>
            <w:r w:rsidRPr="00632419">
              <w:rPr>
                <w:rFonts w:cs="Times New Roman"/>
                <w:b/>
                <w:sz w:val="24"/>
                <w:szCs w:val="24"/>
              </w:rPr>
              <w:t>ФКУ ИК-8</w:t>
            </w:r>
            <w:bookmarkEnd w:id="8"/>
            <w:bookmarkEnd w:id="9"/>
            <w:r w:rsidRPr="00632419">
              <w:rPr>
                <w:rFonts w:cs="Times New Roman"/>
                <w:b/>
                <w:sz w:val="24"/>
                <w:szCs w:val="24"/>
              </w:rPr>
              <w:t xml:space="preserve"> </w:t>
            </w:r>
          </w:p>
          <w:p w:rsidR="00632419" w:rsidRPr="00632419" w:rsidRDefault="00632419" w:rsidP="00632419">
            <w:pPr>
              <w:spacing w:line="240" w:lineRule="auto"/>
              <w:ind w:firstLine="0"/>
              <w:rPr>
                <w:rFonts w:cs="Times New Roman"/>
                <w:sz w:val="24"/>
                <w:szCs w:val="24"/>
              </w:rPr>
            </w:pP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Начальник ЦТАО</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xml:space="preserve">Запорожский </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Денис Александрович</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xml:space="preserve">майор вн. сл. </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тел. 272-82-13</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сот. 8-905-332-02-01</w:t>
            </w:r>
          </w:p>
          <w:p w:rsidR="00632419" w:rsidRPr="00632419" w:rsidRDefault="00632419" w:rsidP="00632419">
            <w:pPr>
              <w:spacing w:line="240" w:lineRule="auto"/>
              <w:ind w:firstLine="0"/>
              <w:rPr>
                <w:rFonts w:cs="Times New Roman"/>
                <w:sz w:val="24"/>
                <w:szCs w:val="24"/>
                <w:u w:val="single"/>
              </w:rPr>
            </w:pPr>
            <w:r w:rsidRPr="00632419">
              <w:rPr>
                <w:rFonts w:cs="Times New Roman"/>
                <w:sz w:val="24"/>
                <w:szCs w:val="24"/>
                <w:u w:val="single"/>
              </w:rPr>
              <w:t>Адрес учреждения:</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xml:space="preserve">Новосибирск </w:t>
            </w:r>
          </w:p>
          <w:p w:rsidR="00632419" w:rsidRPr="00632419" w:rsidRDefault="00632419" w:rsidP="00632419">
            <w:pPr>
              <w:spacing w:line="240" w:lineRule="auto"/>
              <w:ind w:firstLine="0"/>
              <w:rPr>
                <w:rFonts w:cs="Times New Roman"/>
                <w:b/>
                <w:sz w:val="24"/>
                <w:szCs w:val="24"/>
              </w:rPr>
            </w:pPr>
            <w:r w:rsidRPr="00632419">
              <w:rPr>
                <w:rFonts w:cs="Times New Roman"/>
                <w:sz w:val="24"/>
                <w:szCs w:val="24"/>
              </w:rPr>
              <w:t>ул. Б. Хмельницкого,116/2</w:t>
            </w:r>
          </w:p>
        </w:tc>
        <w:tc>
          <w:tcPr>
            <w:tcW w:w="6868" w:type="dxa"/>
            <w:tcBorders>
              <w:top w:val="single" w:sz="4" w:space="0" w:color="auto"/>
              <w:left w:val="single" w:sz="4" w:space="0" w:color="auto"/>
              <w:bottom w:val="single" w:sz="4" w:space="0" w:color="auto"/>
              <w:right w:val="single" w:sz="4" w:space="0" w:color="auto"/>
            </w:tcBorders>
          </w:tcPr>
          <w:p w:rsidR="00632419" w:rsidRPr="00632419" w:rsidRDefault="00632419" w:rsidP="00632419">
            <w:pPr>
              <w:spacing w:line="240" w:lineRule="auto"/>
              <w:ind w:firstLine="0"/>
              <w:rPr>
                <w:rFonts w:cs="Times New Roman"/>
                <w:sz w:val="24"/>
                <w:szCs w:val="24"/>
              </w:rPr>
            </w:pPr>
            <w:r w:rsidRPr="00632419">
              <w:rPr>
                <w:rFonts w:cs="Times New Roman"/>
                <w:sz w:val="24"/>
                <w:szCs w:val="24"/>
              </w:rPr>
              <w:t>ЦТАО ИК-8 (г. Новосибирск):</w:t>
            </w:r>
          </w:p>
          <w:p w:rsidR="00632419" w:rsidRPr="00632419" w:rsidRDefault="00632419" w:rsidP="00632419">
            <w:pPr>
              <w:spacing w:line="240" w:lineRule="auto"/>
              <w:ind w:firstLine="0"/>
              <w:rPr>
                <w:rFonts w:cs="Times New Roman"/>
                <w:sz w:val="24"/>
                <w:szCs w:val="24"/>
              </w:rPr>
            </w:pPr>
            <w:r>
              <w:rPr>
                <w:rFonts w:cs="Times New Roman"/>
                <w:sz w:val="24"/>
                <w:szCs w:val="24"/>
              </w:rPr>
              <w:t>- </w:t>
            </w:r>
            <w:r w:rsidRPr="00632419">
              <w:rPr>
                <w:rFonts w:cs="Times New Roman"/>
                <w:sz w:val="24"/>
                <w:szCs w:val="24"/>
              </w:rPr>
              <w:t>швейное производство (вещевое имущество для спецконтингента и сотрудников УИС, услуги по пошиву спецодежды),</w:t>
            </w:r>
          </w:p>
          <w:p w:rsidR="00632419" w:rsidRPr="00632419" w:rsidRDefault="00632419" w:rsidP="00632419">
            <w:pPr>
              <w:spacing w:line="240" w:lineRule="auto"/>
              <w:ind w:firstLine="0"/>
              <w:rPr>
                <w:rFonts w:cs="Times New Roman"/>
                <w:sz w:val="24"/>
                <w:szCs w:val="24"/>
              </w:rPr>
            </w:pPr>
            <w:r>
              <w:rPr>
                <w:rFonts w:cs="Times New Roman"/>
                <w:sz w:val="24"/>
                <w:szCs w:val="24"/>
              </w:rPr>
              <w:t>- </w:t>
            </w:r>
            <w:r w:rsidRPr="00632419">
              <w:rPr>
                <w:rFonts w:cs="Times New Roman"/>
                <w:sz w:val="24"/>
                <w:szCs w:val="24"/>
              </w:rPr>
              <w:t>металлообработка (изготовление инструмента, металлоконструкций, траверс, переносные металлические ограждения, мангалы, урны, беседки, качели и прочие изделия),</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мебельное производство (корпусная мебель, мягкая мебель, щиты мебельные),</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производство инкубаторов,</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пищевое производство (мясная варено-копчёная продукция),</w:t>
            </w:r>
          </w:p>
          <w:p w:rsidR="00632419" w:rsidRPr="00632419" w:rsidRDefault="00632419" w:rsidP="00632419">
            <w:pPr>
              <w:spacing w:line="240" w:lineRule="auto"/>
              <w:ind w:firstLine="0"/>
              <w:rPr>
                <w:rFonts w:cs="Times New Roman"/>
                <w:sz w:val="24"/>
                <w:szCs w:val="24"/>
                <w:highlight w:val="green"/>
              </w:rPr>
            </w:pPr>
            <w:r w:rsidRPr="00632419">
              <w:rPr>
                <w:rFonts w:cs="Times New Roman"/>
                <w:sz w:val="24"/>
                <w:szCs w:val="24"/>
              </w:rPr>
              <w:t>- животноводство.</w:t>
            </w:r>
          </w:p>
        </w:tc>
      </w:tr>
      <w:tr w:rsidR="00632419" w:rsidRPr="00AF1548" w:rsidTr="00733D40">
        <w:trPr>
          <w:trHeight w:val="557"/>
        </w:trPr>
        <w:tc>
          <w:tcPr>
            <w:tcW w:w="2942" w:type="dxa"/>
            <w:tcBorders>
              <w:top w:val="single" w:sz="4" w:space="0" w:color="auto"/>
              <w:left w:val="single" w:sz="4" w:space="0" w:color="auto"/>
              <w:bottom w:val="nil"/>
              <w:right w:val="single" w:sz="4" w:space="0" w:color="auto"/>
            </w:tcBorders>
          </w:tcPr>
          <w:p w:rsidR="00632419" w:rsidRPr="00632419" w:rsidRDefault="00632419" w:rsidP="00632419">
            <w:pPr>
              <w:spacing w:line="240" w:lineRule="auto"/>
              <w:ind w:firstLine="0"/>
              <w:rPr>
                <w:rFonts w:cs="Times New Roman"/>
                <w:b/>
                <w:sz w:val="24"/>
                <w:szCs w:val="24"/>
              </w:rPr>
            </w:pPr>
            <w:r w:rsidRPr="00632419">
              <w:rPr>
                <w:rFonts w:cs="Times New Roman"/>
                <w:b/>
                <w:sz w:val="24"/>
                <w:szCs w:val="24"/>
              </w:rPr>
              <w:br w:type="page"/>
            </w:r>
            <w:bookmarkStart w:id="10" w:name="_Toc378348280"/>
            <w:bookmarkStart w:id="11" w:name="_Toc404092396"/>
            <w:r w:rsidRPr="00632419">
              <w:rPr>
                <w:rFonts w:cs="Times New Roman"/>
                <w:b/>
                <w:sz w:val="24"/>
                <w:szCs w:val="24"/>
              </w:rPr>
              <w:t>ФКУ ИК-9</w:t>
            </w:r>
            <w:bookmarkEnd w:id="10"/>
            <w:bookmarkEnd w:id="11"/>
            <w:r w:rsidRPr="00632419">
              <w:rPr>
                <w:rFonts w:cs="Times New Roman"/>
                <w:b/>
                <w:sz w:val="24"/>
                <w:szCs w:val="24"/>
              </w:rPr>
              <w:t xml:space="preserve"> </w:t>
            </w:r>
          </w:p>
          <w:p w:rsidR="00632419" w:rsidRPr="00632419" w:rsidRDefault="00632419" w:rsidP="00632419">
            <w:pPr>
              <w:spacing w:line="240" w:lineRule="auto"/>
              <w:ind w:firstLine="0"/>
              <w:rPr>
                <w:rFonts w:cs="Times New Roman"/>
                <w:sz w:val="24"/>
                <w:szCs w:val="24"/>
              </w:rPr>
            </w:pP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xml:space="preserve">Начальник ЦТАО </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xml:space="preserve">Готовцев </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xml:space="preserve">Владимир Геннадьевич </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xml:space="preserve">майор вн. сл. </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тел. 240-27-23</w:t>
            </w:r>
          </w:p>
          <w:p w:rsidR="00632419" w:rsidRPr="00632419" w:rsidRDefault="00632419" w:rsidP="00632419">
            <w:pPr>
              <w:spacing w:line="240" w:lineRule="auto"/>
              <w:ind w:firstLine="0"/>
              <w:rPr>
                <w:rFonts w:cs="Times New Roman"/>
                <w:sz w:val="24"/>
                <w:szCs w:val="24"/>
                <w:u w:val="single"/>
              </w:rPr>
            </w:pPr>
            <w:r w:rsidRPr="00632419">
              <w:rPr>
                <w:rFonts w:cs="Times New Roman"/>
                <w:sz w:val="24"/>
                <w:szCs w:val="24"/>
                <w:u w:val="single"/>
              </w:rPr>
              <w:t>Адрес учреждения:</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xml:space="preserve">630039, Новосибирск, </w:t>
            </w:r>
          </w:p>
          <w:p w:rsidR="00632419" w:rsidRPr="00632419" w:rsidRDefault="00632419" w:rsidP="00632419">
            <w:pPr>
              <w:spacing w:line="240" w:lineRule="auto"/>
              <w:ind w:firstLine="0"/>
              <w:rPr>
                <w:rFonts w:cs="Times New Roman"/>
                <w:b/>
                <w:sz w:val="24"/>
                <w:szCs w:val="24"/>
              </w:rPr>
            </w:pPr>
            <w:r w:rsidRPr="00632419">
              <w:rPr>
                <w:rFonts w:cs="Times New Roman"/>
                <w:sz w:val="24"/>
                <w:szCs w:val="24"/>
              </w:rPr>
              <w:t>Гусинобродское шоссе, 114</w:t>
            </w:r>
          </w:p>
        </w:tc>
        <w:tc>
          <w:tcPr>
            <w:tcW w:w="6868" w:type="dxa"/>
            <w:tcBorders>
              <w:top w:val="single" w:sz="4" w:space="0" w:color="auto"/>
              <w:left w:val="single" w:sz="4" w:space="0" w:color="auto"/>
              <w:bottom w:val="nil"/>
              <w:right w:val="single" w:sz="4" w:space="0" w:color="auto"/>
            </w:tcBorders>
          </w:tcPr>
          <w:p w:rsidR="00632419" w:rsidRPr="00632419" w:rsidRDefault="00632419" w:rsidP="00632419">
            <w:pPr>
              <w:pStyle w:val="affd"/>
              <w:jc w:val="both"/>
              <w:rPr>
                <w:b w:val="0"/>
                <w:sz w:val="24"/>
                <w:szCs w:val="24"/>
              </w:rPr>
            </w:pPr>
            <w:r w:rsidRPr="00632419">
              <w:rPr>
                <w:b w:val="0"/>
                <w:sz w:val="24"/>
                <w:szCs w:val="24"/>
              </w:rPr>
              <w:t xml:space="preserve">ЦТАО ИК-9 (г. Новосибирск): </w:t>
            </w:r>
          </w:p>
          <w:p w:rsidR="00632419" w:rsidRPr="00632419" w:rsidRDefault="00632419" w:rsidP="00632419">
            <w:pPr>
              <w:pStyle w:val="affd"/>
              <w:jc w:val="both"/>
              <w:rPr>
                <w:b w:val="0"/>
                <w:sz w:val="24"/>
                <w:szCs w:val="24"/>
              </w:rPr>
            </w:pPr>
            <w:r>
              <w:rPr>
                <w:b w:val="0"/>
                <w:sz w:val="24"/>
                <w:szCs w:val="24"/>
              </w:rPr>
              <w:t>- </w:t>
            </w:r>
            <w:r w:rsidRPr="00632419">
              <w:rPr>
                <w:b w:val="0"/>
                <w:sz w:val="24"/>
                <w:szCs w:val="24"/>
              </w:rPr>
              <w:t>швейное производство (вещевое имущество для спецконтингента и сотрудников УИС), трикотажные изделия, чулочно-носочные изделия,</w:t>
            </w:r>
          </w:p>
          <w:p w:rsidR="00632419" w:rsidRPr="00632419" w:rsidRDefault="00632419" w:rsidP="00632419">
            <w:pPr>
              <w:pStyle w:val="affd"/>
              <w:jc w:val="both"/>
              <w:rPr>
                <w:b w:val="0"/>
                <w:sz w:val="24"/>
                <w:szCs w:val="24"/>
              </w:rPr>
            </w:pPr>
            <w:r w:rsidRPr="00632419">
              <w:rPr>
                <w:b w:val="0"/>
                <w:sz w:val="24"/>
                <w:szCs w:val="24"/>
              </w:rPr>
              <w:t xml:space="preserve">- животноводство, </w:t>
            </w:r>
          </w:p>
          <w:p w:rsidR="00632419" w:rsidRPr="00632419" w:rsidRDefault="00632419" w:rsidP="00632419">
            <w:pPr>
              <w:pStyle w:val="affd"/>
              <w:jc w:val="both"/>
              <w:rPr>
                <w:sz w:val="24"/>
                <w:szCs w:val="24"/>
              </w:rPr>
            </w:pPr>
            <w:r w:rsidRPr="00632419">
              <w:rPr>
                <w:b w:val="0"/>
                <w:sz w:val="24"/>
                <w:szCs w:val="24"/>
              </w:rPr>
              <w:t>- птицеводство.</w:t>
            </w:r>
          </w:p>
          <w:p w:rsidR="00632419" w:rsidRPr="00632419" w:rsidRDefault="00632419" w:rsidP="00632419">
            <w:pPr>
              <w:pStyle w:val="a9"/>
              <w:rPr>
                <w:rFonts w:cs="Times New Roman"/>
                <w:szCs w:val="24"/>
                <w:highlight w:val="green"/>
              </w:rPr>
            </w:pPr>
          </w:p>
        </w:tc>
      </w:tr>
      <w:tr w:rsidR="00632419" w:rsidRPr="00AF1548" w:rsidTr="00733D40">
        <w:trPr>
          <w:trHeight w:val="2623"/>
        </w:trPr>
        <w:tc>
          <w:tcPr>
            <w:tcW w:w="2942" w:type="dxa"/>
            <w:tcBorders>
              <w:top w:val="single" w:sz="4" w:space="0" w:color="auto"/>
              <w:left w:val="single" w:sz="4" w:space="0" w:color="auto"/>
              <w:bottom w:val="nil"/>
              <w:right w:val="single" w:sz="4" w:space="0" w:color="auto"/>
            </w:tcBorders>
          </w:tcPr>
          <w:p w:rsidR="00632419" w:rsidRPr="00632419" w:rsidRDefault="00632419" w:rsidP="00632419">
            <w:pPr>
              <w:spacing w:line="240" w:lineRule="auto"/>
              <w:ind w:firstLine="0"/>
              <w:rPr>
                <w:rFonts w:cs="Times New Roman"/>
                <w:b/>
                <w:sz w:val="24"/>
                <w:szCs w:val="24"/>
              </w:rPr>
            </w:pPr>
            <w:r w:rsidRPr="00632419">
              <w:rPr>
                <w:rFonts w:cs="Times New Roman"/>
                <w:b/>
                <w:sz w:val="24"/>
                <w:szCs w:val="24"/>
              </w:rPr>
              <w:t xml:space="preserve">ФКУ ИК-12 </w:t>
            </w:r>
          </w:p>
          <w:p w:rsidR="00632419" w:rsidRPr="00632419" w:rsidRDefault="00632419" w:rsidP="00632419">
            <w:pPr>
              <w:spacing w:line="240" w:lineRule="auto"/>
              <w:ind w:firstLine="0"/>
              <w:rPr>
                <w:rFonts w:cs="Times New Roman"/>
                <w:sz w:val="24"/>
                <w:szCs w:val="24"/>
              </w:rPr>
            </w:pP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Главный бухгалтер</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xml:space="preserve">Чайкина </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xml:space="preserve">Татьяна Евгеньевна </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xml:space="preserve">Старший лейтенант вн. сл. </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тел. 8-383-62 2-33-65</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сот. 8-913-773-39-21</w:t>
            </w:r>
          </w:p>
          <w:p w:rsidR="00632419" w:rsidRPr="00632419" w:rsidRDefault="00632419" w:rsidP="00632419">
            <w:pPr>
              <w:spacing w:line="240" w:lineRule="auto"/>
              <w:ind w:firstLine="0"/>
              <w:rPr>
                <w:rFonts w:cs="Times New Roman"/>
                <w:sz w:val="24"/>
                <w:szCs w:val="24"/>
                <w:u w:val="single"/>
              </w:rPr>
            </w:pPr>
            <w:r w:rsidRPr="00632419">
              <w:rPr>
                <w:rFonts w:cs="Times New Roman"/>
                <w:sz w:val="24"/>
                <w:szCs w:val="24"/>
                <w:u w:val="single"/>
              </w:rPr>
              <w:t>Адрес учреждения:</w:t>
            </w:r>
          </w:p>
          <w:p w:rsidR="00632419" w:rsidRPr="00632419" w:rsidRDefault="00632419" w:rsidP="00632419">
            <w:pPr>
              <w:spacing w:line="240" w:lineRule="auto"/>
              <w:ind w:firstLine="0"/>
              <w:rPr>
                <w:rFonts w:cs="Times New Roman"/>
                <w:b/>
                <w:sz w:val="24"/>
                <w:szCs w:val="24"/>
              </w:rPr>
            </w:pPr>
            <w:r w:rsidRPr="00632419">
              <w:rPr>
                <w:rFonts w:cs="Times New Roman"/>
                <w:sz w:val="24"/>
                <w:szCs w:val="24"/>
              </w:rPr>
              <w:t xml:space="preserve">НСО, г. Куйбышев </w:t>
            </w:r>
          </w:p>
        </w:tc>
        <w:tc>
          <w:tcPr>
            <w:tcW w:w="6868" w:type="dxa"/>
            <w:tcBorders>
              <w:top w:val="single" w:sz="4" w:space="0" w:color="auto"/>
              <w:left w:val="single" w:sz="4" w:space="0" w:color="auto"/>
              <w:bottom w:val="nil"/>
              <w:right w:val="single" w:sz="4" w:space="0" w:color="auto"/>
            </w:tcBorders>
          </w:tcPr>
          <w:p w:rsidR="00632419" w:rsidRPr="00632419" w:rsidRDefault="00632419" w:rsidP="00632419">
            <w:pPr>
              <w:spacing w:line="240" w:lineRule="auto"/>
              <w:ind w:firstLine="0"/>
              <w:rPr>
                <w:rFonts w:cs="Times New Roman"/>
                <w:sz w:val="24"/>
                <w:szCs w:val="24"/>
              </w:rPr>
            </w:pPr>
            <w:r w:rsidRPr="00632419">
              <w:rPr>
                <w:rFonts w:cs="Times New Roman"/>
                <w:sz w:val="24"/>
                <w:szCs w:val="24"/>
              </w:rPr>
              <w:t>ЦТАО ИК-12 (г. Куйбышев):</w:t>
            </w:r>
          </w:p>
          <w:p w:rsidR="00632419" w:rsidRPr="00632419" w:rsidRDefault="00632419" w:rsidP="00632419">
            <w:pPr>
              <w:spacing w:line="240" w:lineRule="auto"/>
              <w:ind w:firstLine="0"/>
              <w:rPr>
                <w:rFonts w:cs="Times New Roman"/>
                <w:sz w:val="24"/>
                <w:szCs w:val="24"/>
              </w:rPr>
            </w:pPr>
            <w:r>
              <w:rPr>
                <w:rFonts w:cs="Times New Roman"/>
                <w:sz w:val="24"/>
                <w:szCs w:val="24"/>
              </w:rPr>
              <w:t>- </w:t>
            </w:r>
            <w:r w:rsidRPr="00632419">
              <w:rPr>
                <w:rFonts w:cs="Times New Roman"/>
                <w:sz w:val="24"/>
                <w:szCs w:val="24"/>
              </w:rPr>
              <w:t>швейное производство (вещевое имущество для спецконтингента),</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обувное производство (обувь для осужденных),</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деревообработка,</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овощеводство (капуста, свекла, морковь, огурцы, томаты),</w:t>
            </w:r>
          </w:p>
          <w:p w:rsidR="00632419" w:rsidRPr="00632419" w:rsidRDefault="00632419" w:rsidP="00632419">
            <w:pPr>
              <w:spacing w:line="240" w:lineRule="auto"/>
              <w:ind w:firstLine="0"/>
              <w:rPr>
                <w:rFonts w:cs="Times New Roman"/>
                <w:sz w:val="24"/>
                <w:szCs w:val="24"/>
              </w:rPr>
            </w:pPr>
            <w:r>
              <w:rPr>
                <w:rFonts w:cs="Times New Roman"/>
                <w:sz w:val="24"/>
                <w:szCs w:val="24"/>
              </w:rPr>
              <w:t>- </w:t>
            </w:r>
            <w:r w:rsidRPr="00632419">
              <w:rPr>
                <w:rFonts w:cs="Times New Roman"/>
                <w:sz w:val="24"/>
                <w:szCs w:val="24"/>
              </w:rPr>
              <w:t>пищевое производство (молоко питьевое, соленые овощи, куры-гриль),</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животноводство (содержание свиней, КРС),</w:t>
            </w:r>
          </w:p>
          <w:p w:rsidR="00632419" w:rsidRPr="00632419" w:rsidRDefault="00632419" w:rsidP="00632419">
            <w:pPr>
              <w:spacing w:line="240" w:lineRule="auto"/>
              <w:ind w:firstLine="0"/>
              <w:rPr>
                <w:rFonts w:cs="Times New Roman"/>
                <w:sz w:val="24"/>
                <w:szCs w:val="24"/>
                <w:highlight w:val="green"/>
              </w:rPr>
            </w:pPr>
            <w:r w:rsidRPr="00632419">
              <w:rPr>
                <w:rFonts w:cs="Times New Roman"/>
                <w:sz w:val="24"/>
                <w:szCs w:val="24"/>
              </w:rPr>
              <w:t>- птицеводство.</w:t>
            </w:r>
          </w:p>
        </w:tc>
      </w:tr>
      <w:tr w:rsidR="00632419" w:rsidRPr="00AF1548" w:rsidTr="00733D40">
        <w:trPr>
          <w:trHeight w:val="51"/>
        </w:trPr>
        <w:tc>
          <w:tcPr>
            <w:tcW w:w="2942" w:type="dxa"/>
          </w:tcPr>
          <w:p w:rsidR="00632419" w:rsidRPr="00632419" w:rsidRDefault="00632419" w:rsidP="00632419">
            <w:pPr>
              <w:spacing w:line="240" w:lineRule="auto"/>
              <w:ind w:firstLine="0"/>
              <w:rPr>
                <w:rFonts w:cs="Times New Roman"/>
                <w:b/>
                <w:sz w:val="24"/>
                <w:szCs w:val="24"/>
              </w:rPr>
            </w:pPr>
            <w:bookmarkStart w:id="12" w:name="_Toc378348282"/>
            <w:bookmarkStart w:id="13" w:name="_Toc404092397"/>
            <w:r w:rsidRPr="00632419">
              <w:rPr>
                <w:rFonts w:cs="Times New Roman"/>
                <w:b/>
                <w:sz w:val="24"/>
                <w:szCs w:val="24"/>
              </w:rPr>
              <w:t>ФКУ ИК-1</w:t>
            </w:r>
            <w:bookmarkEnd w:id="12"/>
            <w:bookmarkEnd w:id="13"/>
            <w:r w:rsidRPr="00632419">
              <w:rPr>
                <w:rFonts w:cs="Times New Roman"/>
                <w:b/>
                <w:sz w:val="24"/>
                <w:szCs w:val="24"/>
              </w:rPr>
              <w:t>3</w:t>
            </w:r>
          </w:p>
          <w:p w:rsidR="00632419" w:rsidRPr="00632419" w:rsidRDefault="00632419" w:rsidP="00632419">
            <w:pPr>
              <w:spacing w:line="240" w:lineRule="auto"/>
              <w:ind w:firstLine="0"/>
              <w:rPr>
                <w:rFonts w:cs="Times New Roman"/>
                <w:b/>
                <w:sz w:val="24"/>
                <w:szCs w:val="24"/>
              </w:rPr>
            </w:pP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Начальник ЦТАО</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Бурых Алла Сергеевна</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lastRenderedPageBreak/>
              <w:t xml:space="preserve">подполковник вн. сл. </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тел. 8-383-66-26-906</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сот. 8-913-946-95-00</w:t>
            </w:r>
          </w:p>
          <w:p w:rsidR="00632419" w:rsidRPr="00632419" w:rsidRDefault="00632419" w:rsidP="00632419">
            <w:pPr>
              <w:spacing w:line="240" w:lineRule="auto"/>
              <w:ind w:firstLine="0"/>
              <w:rPr>
                <w:rFonts w:cs="Times New Roman"/>
                <w:sz w:val="24"/>
                <w:szCs w:val="24"/>
                <w:u w:val="single"/>
              </w:rPr>
            </w:pPr>
            <w:r w:rsidRPr="00632419">
              <w:rPr>
                <w:rFonts w:cs="Times New Roman"/>
                <w:sz w:val="24"/>
                <w:szCs w:val="24"/>
                <w:u w:val="single"/>
              </w:rPr>
              <w:t>Адрес учреждения:</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xml:space="preserve">НСО, Убинский район, </w:t>
            </w:r>
          </w:p>
          <w:p w:rsidR="00632419" w:rsidRPr="00632419" w:rsidRDefault="00632419" w:rsidP="00632419">
            <w:pPr>
              <w:spacing w:line="240" w:lineRule="auto"/>
              <w:ind w:firstLine="0"/>
              <w:rPr>
                <w:rFonts w:cs="Times New Roman"/>
                <w:b/>
                <w:sz w:val="24"/>
                <w:szCs w:val="24"/>
              </w:rPr>
            </w:pPr>
            <w:r w:rsidRPr="00632419">
              <w:rPr>
                <w:rFonts w:cs="Times New Roman"/>
                <w:sz w:val="24"/>
                <w:szCs w:val="24"/>
              </w:rPr>
              <w:t>с. Раисино, ул. Светлая, 9</w:t>
            </w:r>
          </w:p>
        </w:tc>
        <w:tc>
          <w:tcPr>
            <w:tcW w:w="6868" w:type="dxa"/>
          </w:tcPr>
          <w:p w:rsidR="00632419" w:rsidRPr="00632419" w:rsidRDefault="00632419" w:rsidP="00632419">
            <w:pPr>
              <w:spacing w:line="240" w:lineRule="auto"/>
              <w:ind w:firstLine="0"/>
              <w:rPr>
                <w:rFonts w:cs="Times New Roman"/>
                <w:sz w:val="24"/>
                <w:szCs w:val="24"/>
              </w:rPr>
            </w:pPr>
            <w:r w:rsidRPr="00632419">
              <w:rPr>
                <w:rFonts w:cs="Times New Roman"/>
                <w:sz w:val="24"/>
                <w:szCs w:val="24"/>
              </w:rPr>
              <w:lastRenderedPageBreak/>
              <w:t>ЦТАО ИК-13 (с. Раисино):</w:t>
            </w:r>
          </w:p>
          <w:p w:rsidR="00632419" w:rsidRPr="00632419" w:rsidRDefault="00632419" w:rsidP="00632419">
            <w:pPr>
              <w:spacing w:line="240" w:lineRule="auto"/>
              <w:ind w:firstLine="0"/>
              <w:rPr>
                <w:rFonts w:cs="Times New Roman"/>
                <w:sz w:val="24"/>
                <w:szCs w:val="24"/>
              </w:rPr>
            </w:pPr>
            <w:r>
              <w:rPr>
                <w:rFonts w:cs="Times New Roman"/>
                <w:sz w:val="24"/>
                <w:szCs w:val="24"/>
              </w:rPr>
              <w:t>- </w:t>
            </w:r>
            <w:r w:rsidRPr="00632419">
              <w:rPr>
                <w:rFonts w:cs="Times New Roman"/>
                <w:sz w:val="24"/>
                <w:szCs w:val="24"/>
              </w:rPr>
              <w:t>швейное производство (вещевое имущество для спецконтингента и сотрудников УИС),</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xml:space="preserve">- деревообработка (изготовление срубов, камерная и режимная </w:t>
            </w:r>
            <w:r w:rsidRPr="00632419">
              <w:rPr>
                <w:rFonts w:cs="Times New Roman"/>
                <w:sz w:val="24"/>
                <w:szCs w:val="24"/>
              </w:rPr>
              <w:lastRenderedPageBreak/>
              <w:t>мебель, садовая мебель, беседки),</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овощеводство (капуста, картофель, томаты, огурцы),</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пищевое производство (молоко питьевое, соленые овощи, куры-гриль, шпик),</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животноводство (содержание свиней, КРС),</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птицеводство,</w:t>
            </w:r>
          </w:p>
          <w:p w:rsidR="00632419" w:rsidRPr="00632419" w:rsidRDefault="00632419" w:rsidP="00632419">
            <w:pPr>
              <w:spacing w:line="240" w:lineRule="auto"/>
              <w:ind w:firstLine="0"/>
              <w:rPr>
                <w:rFonts w:cs="Times New Roman"/>
                <w:sz w:val="24"/>
                <w:szCs w:val="24"/>
                <w:highlight w:val="green"/>
              </w:rPr>
            </w:pPr>
            <w:r w:rsidRPr="00632419">
              <w:rPr>
                <w:rFonts w:cs="Times New Roman"/>
                <w:sz w:val="24"/>
                <w:szCs w:val="24"/>
              </w:rPr>
              <w:t>- ремонт автотранспортных средств (СТО).</w:t>
            </w:r>
          </w:p>
        </w:tc>
      </w:tr>
      <w:tr w:rsidR="00632419" w:rsidRPr="00AF1548" w:rsidTr="00733D40">
        <w:trPr>
          <w:trHeight w:val="70"/>
        </w:trPr>
        <w:tc>
          <w:tcPr>
            <w:tcW w:w="2942" w:type="dxa"/>
          </w:tcPr>
          <w:p w:rsidR="00632419" w:rsidRPr="00632419" w:rsidRDefault="00632419" w:rsidP="00632419">
            <w:pPr>
              <w:spacing w:line="240" w:lineRule="auto"/>
              <w:ind w:firstLine="0"/>
              <w:rPr>
                <w:rFonts w:cs="Times New Roman"/>
                <w:b/>
                <w:sz w:val="24"/>
                <w:szCs w:val="24"/>
              </w:rPr>
            </w:pPr>
            <w:r w:rsidRPr="00632419">
              <w:rPr>
                <w:rFonts w:cs="Times New Roman"/>
                <w:b/>
                <w:sz w:val="24"/>
                <w:szCs w:val="24"/>
              </w:rPr>
              <w:lastRenderedPageBreak/>
              <w:t xml:space="preserve">ФКУ ИК-14 </w:t>
            </w:r>
          </w:p>
          <w:p w:rsidR="00632419" w:rsidRPr="00632419" w:rsidRDefault="00632419" w:rsidP="00632419">
            <w:pPr>
              <w:spacing w:line="240" w:lineRule="auto"/>
              <w:ind w:firstLine="0"/>
              <w:rPr>
                <w:rFonts w:cs="Times New Roman"/>
                <w:sz w:val="24"/>
                <w:szCs w:val="24"/>
              </w:rPr>
            </w:pP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Начальник ЦТАО</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xml:space="preserve">Степанов </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Юрий Николаевич</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xml:space="preserve">подполковник вн. сл. </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тел. 8-(38340)-22-320</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сот. 8-923-125-85-77</w:t>
            </w:r>
          </w:p>
          <w:p w:rsidR="00632419" w:rsidRPr="00632419" w:rsidRDefault="00632419" w:rsidP="00632419">
            <w:pPr>
              <w:spacing w:line="240" w:lineRule="auto"/>
              <w:ind w:firstLine="0"/>
              <w:rPr>
                <w:rFonts w:cs="Times New Roman"/>
                <w:sz w:val="24"/>
                <w:szCs w:val="24"/>
                <w:u w:val="single"/>
              </w:rPr>
            </w:pPr>
            <w:r w:rsidRPr="00632419">
              <w:rPr>
                <w:rFonts w:cs="Times New Roman"/>
                <w:sz w:val="24"/>
                <w:szCs w:val="24"/>
                <w:u w:val="single"/>
              </w:rPr>
              <w:t>Адрес учреждения:</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xml:space="preserve">НСО, г. Тогучин, </w:t>
            </w:r>
          </w:p>
          <w:p w:rsidR="00632419" w:rsidRPr="00632419" w:rsidRDefault="00632419" w:rsidP="00632419">
            <w:pPr>
              <w:spacing w:line="240" w:lineRule="auto"/>
              <w:ind w:firstLine="0"/>
              <w:rPr>
                <w:rFonts w:cs="Times New Roman"/>
                <w:b/>
                <w:sz w:val="24"/>
                <w:szCs w:val="24"/>
              </w:rPr>
            </w:pPr>
            <w:r w:rsidRPr="00632419">
              <w:rPr>
                <w:rFonts w:cs="Times New Roman"/>
                <w:sz w:val="24"/>
                <w:szCs w:val="24"/>
              </w:rPr>
              <w:t>ул. Блюхера, 2а</w:t>
            </w:r>
          </w:p>
        </w:tc>
        <w:tc>
          <w:tcPr>
            <w:tcW w:w="6868" w:type="dxa"/>
          </w:tcPr>
          <w:p w:rsidR="00632419" w:rsidRPr="00632419" w:rsidRDefault="00632419" w:rsidP="00632419">
            <w:pPr>
              <w:spacing w:line="240" w:lineRule="auto"/>
              <w:ind w:firstLine="0"/>
              <w:rPr>
                <w:rFonts w:cs="Times New Roman"/>
                <w:sz w:val="24"/>
                <w:szCs w:val="24"/>
              </w:rPr>
            </w:pPr>
            <w:r w:rsidRPr="00632419">
              <w:rPr>
                <w:rFonts w:cs="Times New Roman"/>
                <w:sz w:val="24"/>
                <w:szCs w:val="24"/>
              </w:rPr>
              <w:t>ЦТАО ИК-14 (г. Тогучин):</w:t>
            </w:r>
          </w:p>
          <w:p w:rsidR="00632419" w:rsidRPr="00632419" w:rsidRDefault="00632419" w:rsidP="00632419">
            <w:pPr>
              <w:spacing w:line="240" w:lineRule="auto"/>
              <w:ind w:firstLine="0"/>
              <w:rPr>
                <w:rFonts w:cs="Times New Roman"/>
                <w:sz w:val="24"/>
                <w:szCs w:val="24"/>
              </w:rPr>
            </w:pPr>
            <w:r>
              <w:rPr>
                <w:rFonts w:cs="Times New Roman"/>
                <w:sz w:val="24"/>
                <w:szCs w:val="24"/>
              </w:rPr>
              <w:t>- </w:t>
            </w:r>
            <w:r w:rsidRPr="00632419">
              <w:rPr>
                <w:rFonts w:cs="Times New Roman"/>
                <w:sz w:val="24"/>
                <w:szCs w:val="24"/>
              </w:rPr>
              <w:t>швейное производство (вещевое имущество для спецконтингента, услуги по пошиву),</w:t>
            </w:r>
          </w:p>
          <w:p w:rsidR="00632419" w:rsidRPr="00632419" w:rsidRDefault="00632419" w:rsidP="00632419">
            <w:pPr>
              <w:spacing w:line="240" w:lineRule="auto"/>
              <w:ind w:firstLine="0"/>
              <w:rPr>
                <w:rFonts w:cs="Times New Roman"/>
                <w:sz w:val="24"/>
                <w:szCs w:val="24"/>
              </w:rPr>
            </w:pPr>
            <w:r>
              <w:rPr>
                <w:rFonts w:cs="Times New Roman"/>
                <w:sz w:val="24"/>
                <w:szCs w:val="24"/>
              </w:rPr>
              <w:t>- </w:t>
            </w:r>
            <w:r w:rsidRPr="00632419">
              <w:rPr>
                <w:rFonts w:cs="Times New Roman"/>
                <w:sz w:val="24"/>
                <w:szCs w:val="24"/>
              </w:rPr>
              <w:t>обувное производство (обувь для спецконтингента и сотрудников УИС),</w:t>
            </w:r>
          </w:p>
          <w:p w:rsidR="00632419" w:rsidRPr="00632419" w:rsidRDefault="00632419" w:rsidP="00632419">
            <w:pPr>
              <w:spacing w:line="240" w:lineRule="auto"/>
              <w:ind w:firstLine="0"/>
              <w:rPr>
                <w:rFonts w:cs="Times New Roman"/>
                <w:sz w:val="24"/>
                <w:szCs w:val="24"/>
              </w:rPr>
            </w:pPr>
            <w:r>
              <w:rPr>
                <w:rFonts w:cs="Times New Roman"/>
                <w:sz w:val="24"/>
                <w:szCs w:val="24"/>
              </w:rPr>
              <w:t>- </w:t>
            </w:r>
            <w:r w:rsidRPr="00632419">
              <w:rPr>
                <w:rFonts w:cs="Times New Roman"/>
                <w:sz w:val="24"/>
                <w:szCs w:val="24"/>
              </w:rPr>
              <w:t>деревообработка (изготовление срубов, садовая мебель, беседки),</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производство чугунных изделий,</w:t>
            </w:r>
          </w:p>
          <w:p w:rsidR="00632419" w:rsidRPr="00632419" w:rsidRDefault="00632419" w:rsidP="00632419">
            <w:pPr>
              <w:spacing w:line="240" w:lineRule="auto"/>
              <w:ind w:firstLine="0"/>
              <w:rPr>
                <w:rFonts w:cs="Times New Roman"/>
                <w:sz w:val="24"/>
                <w:szCs w:val="24"/>
              </w:rPr>
            </w:pPr>
            <w:r>
              <w:rPr>
                <w:rFonts w:cs="Times New Roman"/>
                <w:sz w:val="24"/>
                <w:szCs w:val="24"/>
              </w:rPr>
              <w:t>- </w:t>
            </w:r>
            <w:r w:rsidRPr="00632419">
              <w:rPr>
                <w:rFonts w:cs="Times New Roman"/>
                <w:sz w:val="24"/>
                <w:szCs w:val="24"/>
              </w:rPr>
              <w:t>металлообработка (чугунные изделия (колосники, люки, ограждения), скамьи, взрывозащитные корпуса, мангалы, урны, беседки, качели и прочие изделия),</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пищевое производство (маргарин, сливочное масло, творог, молоко, мясная варено-копчёная продукция),</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овощеводство (картофель),</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животноводство (содержание свиней, КРС),</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птицеводство,</w:t>
            </w:r>
          </w:p>
          <w:p w:rsidR="00632419" w:rsidRPr="00632419" w:rsidRDefault="00632419" w:rsidP="00632419">
            <w:pPr>
              <w:spacing w:line="240" w:lineRule="auto"/>
              <w:ind w:firstLine="0"/>
              <w:rPr>
                <w:rFonts w:cs="Times New Roman"/>
                <w:sz w:val="24"/>
                <w:szCs w:val="24"/>
                <w:highlight w:val="green"/>
              </w:rPr>
            </w:pPr>
            <w:r w:rsidRPr="00632419">
              <w:rPr>
                <w:rFonts w:cs="Times New Roman"/>
                <w:sz w:val="24"/>
                <w:szCs w:val="24"/>
              </w:rPr>
              <w:t>- ремонт автотранспортных средств (СТО).</w:t>
            </w:r>
          </w:p>
        </w:tc>
      </w:tr>
      <w:tr w:rsidR="00632419" w:rsidRPr="00AF1548" w:rsidTr="00733D40">
        <w:tc>
          <w:tcPr>
            <w:tcW w:w="2942" w:type="dxa"/>
          </w:tcPr>
          <w:p w:rsidR="00632419" w:rsidRPr="00632419" w:rsidRDefault="00632419" w:rsidP="00632419">
            <w:pPr>
              <w:spacing w:line="240" w:lineRule="auto"/>
              <w:ind w:firstLine="0"/>
              <w:rPr>
                <w:rFonts w:cs="Times New Roman"/>
                <w:b/>
                <w:sz w:val="24"/>
                <w:szCs w:val="24"/>
              </w:rPr>
            </w:pPr>
            <w:r w:rsidRPr="00632419">
              <w:rPr>
                <w:rFonts w:cs="Times New Roman"/>
                <w:b/>
                <w:sz w:val="24"/>
                <w:szCs w:val="24"/>
              </w:rPr>
              <w:br w:type="page"/>
            </w:r>
            <w:bookmarkStart w:id="14" w:name="_Toc378348283"/>
            <w:bookmarkStart w:id="15" w:name="_Toc404092398"/>
            <w:r w:rsidRPr="00632419">
              <w:rPr>
                <w:rFonts w:cs="Times New Roman"/>
                <w:b/>
                <w:sz w:val="24"/>
                <w:szCs w:val="24"/>
              </w:rPr>
              <w:t>ФКУ ИК-</w:t>
            </w:r>
            <w:bookmarkEnd w:id="14"/>
            <w:bookmarkEnd w:id="15"/>
            <w:r w:rsidRPr="00632419">
              <w:rPr>
                <w:rFonts w:cs="Times New Roman"/>
                <w:b/>
                <w:sz w:val="24"/>
                <w:szCs w:val="24"/>
              </w:rPr>
              <w:t xml:space="preserve"> 15</w:t>
            </w:r>
          </w:p>
          <w:p w:rsidR="00632419" w:rsidRPr="00632419" w:rsidRDefault="00632419" w:rsidP="00632419">
            <w:pPr>
              <w:spacing w:line="240" w:lineRule="auto"/>
              <w:ind w:firstLine="0"/>
              <w:rPr>
                <w:rFonts w:cs="Times New Roman"/>
                <w:sz w:val="24"/>
                <w:szCs w:val="24"/>
              </w:rPr>
            </w:pP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Начальник ЦТАО</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xml:space="preserve">Щербаков </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Алексей Андреевич</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xml:space="preserve">старший лейтенант вн. сл. </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тел. 8(383-68)-93-647</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сот. 8-913-794-24-43</w:t>
            </w:r>
          </w:p>
          <w:p w:rsidR="00632419" w:rsidRPr="00632419" w:rsidRDefault="00632419" w:rsidP="00632419">
            <w:pPr>
              <w:spacing w:line="240" w:lineRule="auto"/>
              <w:ind w:firstLine="0"/>
              <w:rPr>
                <w:rFonts w:cs="Times New Roman"/>
                <w:sz w:val="24"/>
                <w:szCs w:val="24"/>
                <w:u w:val="single"/>
              </w:rPr>
            </w:pPr>
            <w:r w:rsidRPr="00632419">
              <w:rPr>
                <w:rFonts w:cs="Times New Roman"/>
                <w:sz w:val="24"/>
                <w:szCs w:val="24"/>
                <w:u w:val="single"/>
              </w:rPr>
              <w:t>Адрес учреждения:</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НСО, Чистоозёрный район,</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xml:space="preserve">п. Табулга, </w:t>
            </w:r>
          </w:p>
          <w:p w:rsidR="00632419" w:rsidRPr="00632419" w:rsidRDefault="00632419" w:rsidP="00632419">
            <w:pPr>
              <w:spacing w:line="240" w:lineRule="auto"/>
              <w:ind w:firstLine="0"/>
              <w:rPr>
                <w:rFonts w:cs="Times New Roman"/>
                <w:b/>
                <w:sz w:val="24"/>
                <w:szCs w:val="24"/>
              </w:rPr>
            </w:pPr>
            <w:r w:rsidRPr="00632419">
              <w:rPr>
                <w:rFonts w:cs="Times New Roman"/>
                <w:sz w:val="24"/>
                <w:szCs w:val="24"/>
              </w:rPr>
              <w:t>ул. Дзержинского, 8</w:t>
            </w:r>
          </w:p>
        </w:tc>
        <w:tc>
          <w:tcPr>
            <w:tcW w:w="6868" w:type="dxa"/>
          </w:tcPr>
          <w:p w:rsidR="00632419" w:rsidRPr="00632419" w:rsidRDefault="00632419" w:rsidP="00632419">
            <w:pPr>
              <w:spacing w:line="240" w:lineRule="auto"/>
              <w:ind w:firstLine="0"/>
              <w:rPr>
                <w:rFonts w:cs="Times New Roman"/>
                <w:sz w:val="24"/>
                <w:szCs w:val="24"/>
              </w:rPr>
            </w:pPr>
            <w:r w:rsidRPr="00632419">
              <w:rPr>
                <w:rFonts w:cs="Times New Roman"/>
                <w:sz w:val="24"/>
                <w:szCs w:val="24"/>
              </w:rPr>
              <w:t>ЦТАО ИК-15 (п. Табулга):</w:t>
            </w:r>
          </w:p>
          <w:p w:rsidR="00632419" w:rsidRPr="00632419" w:rsidRDefault="00632419" w:rsidP="00632419">
            <w:pPr>
              <w:spacing w:line="240" w:lineRule="auto"/>
              <w:ind w:firstLine="0"/>
              <w:rPr>
                <w:rFonts w:cs="Times New Roman"/>
                <w:sz w:val="24"/>
                <w:szCs w:val="24"/>
              </w:rPr>
            </w:pPr>
            <w:r>
              <w:rPr>
                <w:rFonts w:cs="Times New Roman"/>
                <w:sz w:val="24"/>
                <w:szCs w:val="24"/>
              </w:rPr>
              <w:t>- </w:t>
            </w:r>
            <w:r w:rsidRPr="00632419">
              <w:rPr>
                <w:rFonts w:cs="Times New Roman"/>
                <w:sz w:val="24"/>
                <w:szCs w:val="24"/>
              </w:rPr>
              <w:t>швейное производство (вещевое имущество для спецконтингента), трикотажные изделия,</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деревообработка (камерная и режимная мебель),</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производство мебели,</w:t>
            </w:r>
          </w:p>
          <w:p w:rsidR="00632419" w:rsidRPr="00632419" w:rsidRDefault="00632419" w:rsidP="00632419">
            <w:pPr>
              <w:spacing w:line="240" w:lineRule="auto"/>
              <w:ind w:firstLine="0"/>
              <w:rPr>
                <w:rFonts w:cs="Times New Roman"/>
                <w:sz w:val="24"/>
                <w:szCs w:val="24"/>
              </w:rPr>
            </w:pPr>
            <w:r>
              <w:rPr>
                <w:rFonts w:cs="Times New Roman"/>
                <w:sz w:val="24"/>
                <w:szCs w:val="24"/>
              </w:rPr>
              <w:t>- </w:t>
            </w:r>
            <w:r w:rsidRPr="00632419">
              <w:rPr>
                <w:rFonts w:cs="Times New Roman"/>
                <w:sz w:val="24"/>
                <w:szCs w:val="24"/>
              </w:rPr>
              <w:t>производство строительных материалов (тротуарная и декоративная плитка),</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металлообработка,</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xml:space="preserve">- овощеводство (капуста, картофель, томаты, огурцы), </w:t>
            </w:r>
          </w:p>
          <w:p w:rsidR="00632419" w:rsidRPr="00632419" w:rsidRDefault="00632419" w:rsidP="00632419">
            <w:pPr>
              <w:spacing w:line="240" w:lineRule="auto"/>
              <w:ind w:firstLine="0"/>
              <w:rPr>
                <w:rFonts w:cs="Times New Roman"/>
                <w:sz w:val="24"/>
                <w:szCs w:val="24"/>
              </w:rPr>
            </w:pPr>
            <w:r>
              <w:rPr>
                <w:rFonts w:cs="Times New Roman"/>
                <w:sz w:val="24"/>
                <w:szCs w:val="24"/>
              </w:rPr>
              <w:t>- </w:t>
            </w:r>
            <w:r w:rsidRPr="00632419">
              <w:rPr>
                <w:rFonts w:cs="Times New Roman"/>
                <w:sz w:val="24"/>
                <w:szCs w:val="24"/>
              </w:rPr>
              <w:t xml:space="preserve">пищевое производство (молоко питьевое, сливочное масло, творог, мука пшеничная и ржаная, соленые овощи), </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животноводство (содержание свиней, КРС),</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птицеводство,</w:t>
            </w:r>
          </w:p>
          <w:p w:rsidR="00632419" w:rsidRPr="00632419" w:rsidRDefault="00632419" w:rsidP="00632419">
            <w:pPr>
              <w:spacing w:line="240" w:lineRule="auto"/>
              <w:ind w:firstLine="0"/>
              <w:rPr>
                <w:rFonts w:cs="Times New Roman"/>
                <w:sz w:val="24"/>
                <w:szCs w:val="24"/>
                <w:highlight w:val="green"/>
              </w:rPr>
            </w:pPr>
            <w:r w:rsidRPr="00632419">
              <w:rPr>
                <w:rFonts w:cs="Times New Roman"/>
                <w:sz w:val="24"/>
                <w:szCs w:val="24"/>
              </w:rPr>
              <w:t>- ремонт автотранспортных средств (СТО).</w:t>
            </w:r>
          </w:p>
        </w:tc>
      </w:tr>
      <w:tr w:rsidR="00632419" w:rsidRPr="00AF1548" w:rsidTr="00733D40">
        <w:trPr>
          <w:trHeight w:val="695"/>
        </w:trPr>
        <w:tc>
          <w:tcPr>
            <w:tcW w:w="2942" w:type="dxa"/>
          </w:tcPr>
          <w:p w:rsidR="00632419" w:rsidRPr="00632419" w:rsidRDefault="00632419" w:rsidP="00632419">
            <w:pPr>
              <w:spacing w:line="240" w:lineRule="auto"/>
              <w:ind w:firstLine="0"/>
              <w:rPr>
                <w:rFonts w:cs="Times New Roman"/>
                <w:b/>
                <w:sz w:val="24"/>
                <w:szCs w:val="24"/>
              </w:rPr>
            </w:pPr>
            <w:r w:rsidRPr="00632419">
              <w:rPr>
                <w:rFonts w:cs="Times New Roman"/>
                <w:b/>
                <w:sz w:val="24"/>
                <w:szCs w:val="24"/>
              </w:rPr>
              <w:t>ФКУ ИК-18</w:t>
            </w:r>
          </w:p>
          <w:p w:rsidR="00632419" w:rsidRPr="00632419" w:rsidRDefault="00632419" w:rsidP="00632419">
            <w:pPr>
              <w:spacing w:line="240" w:lineRule="auto"/>
              <w:ind w:firstLine="0"/>
              <w:rPr>
                <w:rFonts w:cs="Times New Roman"/>
                <w:sz w:val="24"/>
                <w:szCs w:val="24"/>
              </w:rPr>
            </w:pP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Контактное лицо</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Ужин</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xml:space="preserve">Роман Александрович </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xml:space="preserve">старший лейтенант  вн. сл. </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тел. 338-09-60</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сот. 8-952-910- 67-06</w:t>
            </w:r>
          </w:p>
          <w:p w:rsidR="00632419" w:rsidRPr="00632419" w:rsidRDefault="00632419" w:rsidP="00632419">
            <w:pPr>
              <w:spacing w:line="240" w:lineRule="auto"/>
              <w:ind w:firstLine="0"/>
              <w:rPr>
                <w:rFonts w:cs="Times New Roman"/>
                <w:sz w:val="24"/>
                <w:szCs w:val="24"/>
                <w:u w:val="single"/>
              </w:rPr>
            </w:pPr>
            <w:r w:rsidRPr="00632419">
              <w:rPr>
                <w:rFonts w:cs="Times New Roman"/>
                <w:sz w:val="24"/>
                <w:szCs w:val="24"/>
                <w:u w:val="single"/>
              </w:rPr>
              <w:t>Адрес учреждения:</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xml:space="preserve">Новосибирск </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xml:space="preserve">ул. Ключ-Камышенское </w:t>
            </w:r>
          </w:p>
          <w:p w:rsidR="00632419" w:rsidRPr="00632419" w:rsidRDefault="00632419" w:rsidP="00632419">
            <w:pPr>
              <w:spacing w:line="240" w:lineRule="auto"/>
              <w:ind w:firstLine="0"/>
              <w:rPr>
                <w:rFonts w:cs="Times New Roman"/>
                <w:b/>
                <w:sz w:val="24"/>
                <w:szCs w:val="24"/>
              </w:rPr>
            </w:pPr>
            <w:r w:rsidRPr="00632419">
              <w:rPr>
                <w:rFonts w:cs="Times New Roman"/>
                <w:sz w:val="24"/>
                <w:szCs w:val="24"/>
              </w:rPr>
              <w:t>плато, 6/3</w:t>
            </w:r>
          </w:p>
        </w:tc>
        <w:tc>
          <w:tcPr>
            <w:tcW w:w="6868" w:type="dxa"/>
          </w:tcPr>
          <w:p w:rsidR="00632419" w:rsidRPr="00632419" w:rsidRDefault="00632419" w:rsidP="00632419">
            <w:pPr>
              <w:pStyle w:val="affd"/>
              <w:jc w:val="both"/>
              <w:rPr>
                <w:b w:val="0"/>
                <w:sz w:val="24"/>
                <w:szCs w:val="24"/>
              </w:rPr>
            </w:pPr>
            <w:r w:rsidRPr="00632419">
              <w:rPr>
                <w:b w:val="0"/>
                <w:sz w:val="24"/>
                <w:szCs w:val="24"/>
              </w:rPr>
              <w:t>ЦТАО ИК-18 (г. Новосибирск):</w:t>
            </w:r>
          </w:p>
          <w:p w:rsidR="00632419" w:rsidRPr="00632419" w:rsidRDefault="00632419" w:rsidP="00632419">
            <w:pPr>
              <w:pStyle w:val="affd"/>
              <w:jc w:val="both"/>
              <w:rPr>
                <w:b w:val="0"/>
                <w:sz w:val="24"/>
                <w:szCs w:val="24"/>
              </w:rPr>
            </w:pPr>
            <w:r>
              <w:rPr>
                <w:b w:val="0"/>
                <w:sz w:val="24"/>
                <w:szCs w:val="24"/>
              </w:rPr>
              <w:t>- </w:t>
            </w:r>
            <w:r w:rsidRPr="00632419">
              <w:rPr>
                <w:b w:val="0"/>
                <w:sz w:val="24"/>
                <w:szCs w:val="24"/>
              </w:rPr>
              <w:t xml:space="preserve">металлообработка (изготовление спортивного инвентаря, входных дверей); </w:t>
            </w:r>
          </w:p>
          <w:p w:rsidR="00632419" w:rsidRPr="00632419" w:rsidRDefault="00632419" w:rsidP="00632419">
            <w:pPr>
              <w:pStyle w:val="affd"/>
              <w:jc w:val="both"/>
              <w:rPr>
                <w:b w:val="0"/>
                <w:sz w:val="24"/>
                <w:szCs w:val="24"/>
              </w:rPr>
            </w:pPr>
            <w:r>
              <w:rPr>
                <w:b w:val="0"/>
                <w:sz w:val="24"/>
                <w:szCs w:val="24"/>
              </w:rPr>
              <w:t>- </w:t>
            </w:r>
            <w:r w:rsidRPr="00632419">
              <w:rPr>
                <w:b w:val="0"/>
                <w:sz w:val="24"/>
                <w:szCs w:val="24"/>
              </w:rPr>
              <w:t>пищевое производство (сосиски, мясные варено-копчёные изделия, хлебобулочные изделия),</w:t>
            </w:r>
          </w:p>
          <w:p w:rsidR="00632419" w:rsidRPr="00632419" w:rsidRDefault="00632419" w:rsidP="00632419">
            <w:pPr>
              <w:pStyle w:val="affd"/>
              <w:jc w:val="both"/>
              <w:rPr>
                <w:b w:val="0"/>
                <w:sz w:val="24"/>
                <w:szCs w:val="24"/>
              </w:rPr>
            </w:pPr>
            <w:r w:rsidRPr="00632419">
              <w:rPr>
                <w:b w:val="0"/>
                <w:sz w:val="24"/>
                <w:szCs w:val="24"/>
              </w:rPr>
              <w:t>- мебельное производство (корпусная мебель),</w:t>
            </w:r>
          </w:p>
          <w:p w:rsidR="00632419" w:rsidRPr="00632419" w:rsidRDefault="00632419" w:rsidP="00632419">
            <w:pPr>
              <w:pStyle w:val="affd"/>
              <w:jc w:val="both"/>
              <w:rPr>
                <w:b w:val="0"/>
                <w:sz w:val="24"/>
                <w:szCs w:val="24"/>
              </w:rPr>
            </w:pPr>
            <w:r w:rsidRPr="00632419">
              <w:rPr>
                <w:b w:val="0"/>
                <w:sz w:val="24"/>
                <w:szCs w:val="24"/>
              </w:rPr>
              <w:t>- производство межкомнатных дверей,</w:t>
            </w:r>
          </w:p>
          <w:p w:rsidR="00632419" w:rsidRPr="00632419" w:rsidRDefault="00632419" w:rsidP="00632419">
            <w:pPr>
              <w:pStyle w:val="affd"/>
              <w:jc w:val="both"/>
              <w:rPr>
                <w:b w:val="0"/>
                <w:sz w:val="24"/>
                <w:szCs w:val="24"/>
              </w:rPr>
            </w:pPr>
            <w:r w:rsidRPr="00632419">
              <w:rPr>
                <w:b w:val="0"/>
                <w:sz w:val="24"/>
                <w:szCs w:val="24"/>
              </w:rPr>
              <w:t>- производство матрасов,</w:t>
            </w:r>
          </w:p>
          <w:p w:rsidR="00632419" w:rsidRPr="00632419" w:rsidRDefault="00632419" w:rsidP="00632419">
            <w:pPr>
              <w:pStyle w:val="affd"/>
              <w:jc w:val="both"/>
              <w:rPr>
                <w:b w:val="0"/>
                <w:sz w:val="24"/>
                <w:szCs w:val="24"/>
              </w:rPr>
            </w:pPr>
            <w:r w:rsidRPr="00632419">
              <w:rPr>
                <w:b w:val="0"/>
                <w:sz w:val="24"/>
                <w:szCs w:val="24"/>
              </w:rPr>
              <w:t>- производство строительных материалов (плитка, черепица),</w:t>
            </w:r>
          </w:p>
          <w:p w:rsidR="00632419" w:rsidRPr="00632419" w:rsidRDefault="00632419" w:rsidP="00632419">
            <w:pPr>
              <w:pStyle w:val="affd"/>
              <w:jc w:val="both"/>
              <w:rPr>
                <w:sz w:val="24"/>
                <w:szCs w:val="24"/>
                <w:highlight w:val="green"/>
              </w:rPr>
            </w:pPr>
            <w:r w:rsidRPr="00632419">
              <w:rPr>
                <w:b w:val="0"/>
                <w:sz w:val="24"/>
                <w:szCs w:val="24"/>
              </w:rPr>
              <w:t>- ремонт автотранспортных средств (СТО).</w:t>
            </w:r>
          </w:p>
        </w:tc>
      </w:tr>
      <w:tr w:rsidR="00632419" w:rsidRPr="00AF1548" w:rsidTr="00733D40">
        <w:trPr>
          <w:trHeight w:val="695"/>
        </w:trPr>
        <w:tc>
          <w:tcPr>
            <w:tcW w:w="2942" w:type="dxa"/>
          </w:tcPr>
          <w:p w:rsidR="00632419" w:rsidRPr="00632419" w:rsidRDefault="00632419" w:rsidP="00632419">
            <w:pPr>
              <w:spacing w:line="240" w:lineRule="auto"/>
              <w:ind w:firstLine="0"/>
              <w:rPr>
                <w:rFonts w:cs="Times New Roman"/>
                <w:b/>
                <w:sz w:val="24"/>
                <w:szCs w:val="24"/>
              </w:rPr>
            </w:pPr>
            <w:r w:rsidRPr="00632419">
              <w:rPr>
                <w:rFonts w:cs="Times New Roman"/>
                <w:b/>
                <w:sz w:val="24"/>
                <w:szCs w:val="24"/>
              </w:rPr>
              <w:lastRenderedPageBreak/>
              <w:br w:type="page"/>
            </w:r>
            <w:bookmarkStart w:id="16" w:name="_Toc378348284"/>
            <w:bookmarkStart w:id="17" w:name="_Toc404092399"/>
            <w:r w:rsidRPr="00632419">
              <w:rPr>
                <w:rFonts w:cs="Times New Roman"/>
                <w:b/>
                <w:sz w:val="24"/>
                <w:szCs w:val="24"/>
              </w:rPr>
              <w:t>ФКУ ИК-</w:t>
            </w:r>
            <w:bookmarkEnd w:id="16"/>
            <w:bookmarkEnd w:id="17"/>
            <w:r w:rsidRPr="00632419">
              <w:rPr>
                <w:rFonts w:cs="Times New Roman"/>
                <w:b/>
                <w:sz w:val="24"/>
                <w:szCs w:val="24"/>
              </w:rPr>
              <w:t xml:space="preserve"> 21</w:t>
            </w:r>
          </w:p>
          <w:p w:rsidR="00632419" w:rsidRPr="00632419" w:rsidRDefault="00632419" w:rsidP="00632419">
            <w:pPr>
              <w:spacing w:line="240" w:lineRule="auto"/>
              <w:ind w:firstLine="0"/>
              <w:rPr>
                <w:rFonts w:cs="Times New Roman"/>
                <w:sz w:val="24"/>
                <w:szCs w:val="24"/>
              </w:rPr>
            </w:pP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Начальник ЦТАО</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xml:space="preserve">Албатовский </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xml:space="preserve">Денис Александрович </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подполковник вн. сл.</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тел. 8 (38340) 23-540</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сот. 8-983-121-14-74</w:t>
            </w:r>
          </w:p>
          <w:p w:rsidR="00632419" w:rsidRPr="00632419" w:rsidRDefault="00632419" w:rsidP="00632419">
            <w:pPr>
              <w:spacing w:line="240" w:lineRule="auto"/>
              <w:ind w:firstLine="0"/>
              <w:rPr>
                <w:rFonts w:cs="Times New Roman"/>
                <w:sz w:val="24"/>
                <w:szCs w:val="24"/>
                <w:u w:val="single"/>
              </w:rPr>
            </w:pPr>
            <w:r w:rsidRPr="00632419">
              <w:rPr>
                <w:rFonts w:cs="Times New Roman"/>
                <w:sz w:val="24"/>
                <w:szCs w:val="24"/>
                <w:u w:val="single"/>
              </w:rPr>
              <w:t>Адрес учреждения:</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xml:space="preserve">НСО, Тогучинский район, </w:t>
            </w:r>
          </w:p>
          <w:p w:rsidR="00632419" w:rsidRPr="00632419" w:rsidRDefault="00632419" w:rsidP="00632419">
            <w:pPr>
              <w:spacing w:line="240" w:lineRule="auto"/>
              <w:ind w:firstLine="0"/>
              <w:rPr>
                <w:rFonts w:cs="Times New Roman"/>
                <w:b/>
                <w:sz w:val="24"/>
                <w:szCs w:val="24"/>
              </w:rPr>
            </w:pPr>
            <w:r w:rsidRPr="00632419">
              <w:rPr>
                <w:rFonts w:cs="Times New Roman"/>
                <w:sz w:val="24"/>
                <w:szCs w:val="24"/>
              </w:rPr>
              <w:t>п. Горный, ул. Воинская,1</w:t>
            </w:r>
          </w:p>
        </w:tc>
        <w:tc>
          <w:tcPr>
            <w:tcW w:w="6868" w:type="dxa"/>
          </w:tcPr>
          <w:p w:rsidR="00632419" w:rsidRPr="00632419" w:rsidRDefault="00632419" w:rsidP="00632419">
            <w:pPr>
              <w:spacing w:line="240" w:lineRule="auto"/>
              <w:ind w:firstLine="0"/>
              <w:rPr>
                <w:rFonts w:cs="Times New Roman"/>
                <w:sz w:val="24"/>
                <w:szCs w:val="24"/>
              </w:rPr>
            </w:pPr>
            <w:r w:rsidRPr="00632419">
              <w:rPr>
                <w:rFonts w:cs="Times New Roman"/>
                <w:sz w:val="24"/>
                <w:szCs w:val="24"/>
              </w:rPr>
              <w:t xml:space="preserve">ЦТАО ИК-21 (п. Горный): </w:t>
            </w:r>
          </w:p>
          <w:p w:rsidR="00632419" w:rsidRPr="00632419" w:rsidRDefault="00632419" w:rsidP="00632419">
            <w:pPr>
              <w:spacing w:line="240" w:lineRule="auto"/>
              <w:ind w:firstLine="0"/>
              <w:rPr>
                <w:rFonts w:cs="Times New Roman"/>
                <w:sz w:val="24"/>
                <w:szCs w:val="24"/>
              </w:rPr>
            </w:pPr>
            <w:r>
              <w:rPr>
                <w:rFonts w:cs="Times New Roman"/>
                <w:sz w:val="24"/>
                <w:szCs w:val="24"/>
              </w:rPr>
              <w:t>- </w:t>
            </w:r>
            <w:r w:rsidRPr="00632419">
              <w:rPr>
                <w:rFonts w:cs="Times New Roman"/>
                <w:sz w:val="24"/>
                <w:szCs w:val="24"/>
              </w:rPr>
              <w:t>швейное производство (вещевое имущество для спецконтингента, услуги по пошиву),</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деревообработка,</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производство мебели,</w:t>
            </w:r>
          </w:p>
          <w:p w:rsidR="00632419" w:rsidRPr="00632419" w:rsidRDefault="00632419" w:rsidP="00632419">
            <w:pPr>
              <w:spacing w:line="240" w:lineRule="auto"/>
              <w:ind w:firstLine="0"/>
              <w:rPr>
                <w:rFonts w:cs="Times New Roman"/>
                <w:sz w:val="24"/>
                <w:szCs w:val="24"/>
              </w:rPr>
            </w:pPr>
            <w:r>
              <w:rPr>
                <w:rFonts w:cs="Times New Roman"/>
                <w:sz w:val="24"/>
                <w:szCs w:val="24"/>
              </w:rPr>
              <w:t>- </w:t>
            </w:r>
            <w:r w:rsidRPr="00632419">
              <w:rPr>
                <w:rFonts w:cs="Times New Roman"/>
                <w:sz w:val="24"/>
                <w:szCs w:val="24"/>
              </w:rPr>
              <w:t>производство строительных материалов (тротуарная и декоративная плитка, пиломатериалы),</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литейное производство (сталь, чугун),</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овощеводство (свекла, морковь, огурцы, томаты),</w:t>
            </w:r>
          </w:p>
          <w:p w:rsidR="00632419" w:rsidRPr="00632419" w:rsidRDefault="00632419" w:rsidP="00632419">
            <w:pPr>
              <w:spacing w:line="240" w:lineRule="auto"/>
              <w:ind w:firstLine="0"/>
              <w:rPr>
                <w:rFonts w:cs="Times New Roman"/>
                <w:sz w:val="24"/>
                <w:szCs w:val="24"/>
              </w:rPr>
            </w:pPr>
            <w:r>
              <w:rPr>
                <w:rFonts w:cs="Times New Roman"/>
                <w:sz w:val="24"/>
                <w:szCs w:val="24"/>
              </w:rPr>
              <w:t>- </w:t>
            </w:r>
            <w:r w:rsidRPr="00632419">
              <w:rPr>
                <w:rFonts w:cs="Times New Roman"/>
                <w:sz w:val="24"/>
                <w:szCs w:val="24"/>
              </w:rPr>
              <w:t>пищевое производство (молоко питьевое, соленые овощи, куры-гриль, шпик),</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животноводство (содержание свиней, КРС),</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птицеводство,</w:t>
            </w:r>
          </w:p>
          <w:p w:rsidR="00632419" w:rsidRPr="00632419" w:rsidRDefault="00632419" w:rsidP="00632419">
            <w:pPr>
              <w:spacing w:line="240" w:lineRule="auto"/>
              <w:ind w:firstLine="0"/>
              <w:rPr>
                <w:rFonts w:cs="Times New Roman"/>
                <w:b/>
                <w:sz w:val="24"/>
                <w:szCs w:val="24"/>
              </w:rPr>
            </w:pPr>
            <w:r w:rsidRPr="00632419">
              <w:rPr>
                <w:rFonts w:cs="Times New Roman"/>
                <w:sz w:val="24"/>
                <w:szCs w:val="24"/>
              </w:rPr>
              <w:t>- ремонт автотранспортных средств (СТО).</w:t>
            </w:r>
          </w:p>
        </w:tc>
      </w:tr>
      <w:tr w:rsidR="00632419" w:rsidRPr="00AF1548" w:rsidTr="00B463F1">
        <w:trPr>
          <w:trHeight w:val="519"/>
        </w:trPr>
        <w:tc>
          <w:tcPr>
            <w:tcW w:w="2942" w:type="dxa"/>
          </w:tcPr>
          <w:p w:rsidR="00632419" w:rsidRPr="00632419" w:rsidRDefault="00632419" w:rsidP="00632419">
            <w:pPr>
              <w:spacing w:line="240" w:lineRule="auto"/>
              <w:ind w:firstLine="0"/>
              <w:rPr>
                <w:rFonts w:cs="Times New Roman"/>
                <w:b/>
                <w:sz w:val="24"/>
                <w:szCs w:val="24"/>
              </w:rPr>
            </w:pPr>
            <w:r w:rsidRPr="00632419">
              <w:rPr>
                <w:rFonts w:cs="Times New Roman"/>
                <w:b/>
                <w:sz w:val="24"/>
                <w:szCs w:val="24"/>
              </w:rPr>
              <w:t xml:space="preserve">ФКУ КП-22 </w:t>
            </w:r>
          </w:p>
          <w:p w:rsidR="00632419" w:rsidRPr="00632419" w:rsidRDefault="00632419" w:rsidP="00632419">
            <w:pPr>
              <w:spacing w:line="240" w:lineRule="auto"/>
              <w:ind w:firstLine="0"/>
              <w:rPr>
                <w:rFonts w:cs="Times New Roman"/>
                <w:sz w:val="24"/>
                <w:szCs w:val="24"/>
              </w:rPr>
            </w:pP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Начальник ЦТАО</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xml:space="preserve">Кривенко </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Алексей Владимирович</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xml:space="preserve">майор вн. сл. </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тел. 8 (38352) 52-519</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сот. 8-913-398-14-99</w:t>
            </w:r>
          </w:p>
          <w:p w:rsidR="00632419" w:rsidRPr="00632419" w:rsidRDefault="00632419" w:rsidP="00632419">
            <w:pPr>
              <w:spacing w:line="240" w:lineRule="auto"/>
              <w:ind w:firstLine="0"/>
              <w:rPr>
                <w:rFonts w:cs="Times New Roman"/>
                <w:sz w:val="24"/>
                <w:szCs w:val="24"/>
                <w:u w:val="single"/>
              </w:rPr>
            </w:pPr>
            <w:r w:rsidRPr="00632419">
              <w:rPr>
                <w:rFonts w:cs="Times New Roman"/>
                <w:sz w:val="24"/>
                <w:szCs w:val="24"/>
                <w:u w:val="single"/>
              </w:rPr>
              <w:t>Адрес учреждения:</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НСО, р. п. Колывань,</w:t>
            </w:r>
          </w:p>
          <w:p w:rsidR="00632419" w:rsidRPr="00632419" w:rsidRDefault="00632419" w:rsidP="00632419">
            <w:pPr>
              <w:spacing w:line="240" w:lineRule="auto"/>
              <w:ind w:firstLine="0"/>
              <w:rPr>
                <w:rFonts w:cs="Times New Roman"/>
                <w:b/>
                <w:sz w:val="24"/>
                <w:szCs w:val="24"/>
              </w:rPr>
            </w:pPr>
            <w:r w:rsidRPr="00632419">
              <w:rPr>
                <w:rFonts w:cs="Times New Roman"/>
                <w:sz w:val="24"/>
                <w:szCs w:val="24"/>
              </w:rPr>
              <w:t>ул. Гагарина, 9</w:t>
            </w:r>
          </w:p>
        </w:tc>
        <w:tc>
          <w:tcPr>
            <w:tcW w:w="6868" w:type="dxa"/>
          </w:tcPr>
          <w:p w:rsidR="00632419" w:rsidRPr="00632419" w:rsidRDefault="00632419" w:rsidP="00632419">
            <w:pPr>
              <w:spacing w:line="240" w:lineRule="auto"/>
              <w:ind w:firstLine="0"/>
              <w:rPr>
                <w:rFonts w:cs="Times New Roman"/>
                <w:sz w:val="24"/>
                <w:szCs w:val="24"/>
              </w:rPr>
            </w:pPr>
            <w:r w:rsidRPr="00632419">
              <w:rPr>
                <w:rFonts w:cs="Times New Roman"/>
                <w:sz w:val="24"/>
                <w:szCs w:val="24"/>
              </w:rPr>
              <w:t xml:space="preserve">ЦТАО КП-22 (п. Колывань): </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пищевое производство (сухие овощи, сливочное масло, творог, пастеризованное молоко, сгущенное молоко, соленые овощи),</w:t>
            </w:r>
          </w:p>
          <w:p w:rsidR="00632419" w:rsidRPr="00632419" w:rsidRDefault="00632419" w:rsidP="00632419">
            <w:pPr>
              <w:spacing w:line="240" w:lineRule="auto"/>
              <w:ind w:firstLine="0"/>
              <w:rPr>
                <w:rFonts w:cs="Times New Roman"/>
                <w:sz w:val="24"/>
                <w:szCs w:val="24"/>
              </w:rPr>
            </w:pPr>
            <w:r>
              <w:rPr>
                <w:rFonts w:cs="Times New Roman"/>
                <w:sz w:val="24"/>
                <w:szCs w:val="24"/>
              </w:rPr>
              <w:t>- </w:t>
            </w:r>
            <w:r w:rsidRPr="00632419">
              <w:rPr>
                <w:rFonts w:cs="Times New Roman"/>
                <w:sz w:val="24"/>
                <w:szCs w:val="24"/>
              </w:rPr>
              <w:t>производство СМС (стиральный порошок, отбеливатель), - овощеводство (капуста, свекла, картофель, морковь, огурцы, томаты),</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животноводство (содержание свиней, КРС),</w:t>
            </w:r>
          </w:p>
          <w:p w:rsidR="00632419" w:rsidRPr="00632419" w:rsidRDefault="00632419" w:rsidP="00632419">
            <w:pPr>
              <w:spacing w:line="240" w:lineRule="auto"/>
              <w:ind w:firstLine="0"/>
              <w:rPr>
                <w:rFonts w:cs="Times New Roman"/>
                <w:sz w:val="24"/>
                <w:szCs w:val="24"/>
                <w:highlight w:val="green"/>
              </w:rPr>
            </w:pPr>
            <w:r w:rsidRPr="00632419">
              <w:rPr>
                <w:rFonts w:cs="Times New Roman"/>
                <w:sz w:val="24"/>
                <w:szCs w:val="24"/>
              </w:rPr>
              <w:t>- птицеводство.</w:t>
            </w:r>
          </w:p>
        </w:tc>
      </w:tr>
      <w:tr w:rsidR="00632419" w:rsidRPr="00AF1548" w:rsidTr="00733D40">
        <w:trPr>
          <w:trHeight w:val="2932"/>
        </w:trPr>
        <w:tc>
          <w:tcPr>
            <w:tcW w:w="2942" w:type="dxa"/>
          </w:tcPr>
          <w:p w:rsidR="00632419" w:rsidRPr="00632419" w:rsidRDefault="00632419" w:rsidP="00632419">
            <w:pPr>
              <w:spacing w:line="240" w:lineRule="auto"/>
              <w:ind w:firstLine="0"/>
              <w:rPr>
                <w:rFonts w:cs="Times New Roman"/>
                <w:b/>
                <w:sz w:val="24"/>
                <w:szCs w:val="24"/>
              </w:rPr>
            </w:pPr>
            <w:r w:rsidRPr="00632419">
              <w:rPr>
                <w:rFonts w:cs="Times New Roman"/>
                <w:b/>
                <w:sz w:val="24"/>
                <w:szCs w:val="24"/>
              </w:rPr>
              <w:br w:type="page"/>
              <w:t xml:space="preserve">ФКУ ЛИУ-10 </w:t>
            </w:r>
          </w:p>
          <w:p w:rsidR="00632419" w:rsidRPr="00632419" w:rsidRDefault="00632419" w:rsidP="00632419">
            <w:pPr>
              <w:spacing w:line="240" w:lineRule="auto"/>
              <w:ind w:firstLine="0"/>
              <w:rPr>
                <w:rFonts w:cs="Times New Roman"/>
                <w:sz w:val="24"/>
                <w:szCs w:val="24"/>
              </w:rPr>
            </w:pP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И. о. начальника ЛПМ (лечебно-производственная мастерская)</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xml:space="preserve">Ушаков </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Алексей Владимирович</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xml:space="preserve">майор вн. сл. </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тел. 240-27-54</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сот. 8-952-935-17-93</w:t>
            </w:r>
          </w:p>
          <w:p w:rsidR="00632419" w:rsidRPr="00632419" w:rsidRDefault="00632419" w:rsidP="00632419">
            <w:pPr>
              <w:spacing w:line="240" w:lineRule="auto"/>
              <w:ind w:firstLine="0"/>
              <w:rPr>
                <w:rFonts w:cs="Times New Roman"/>
                <w:sz w:val="24"/>
                <w:szCs w:val="24"/>
                <w:u w:val="single"/>
              </w:rPr>
            </w:pPr>
            <w:r w:rsidRPr="00632419">
              <w:rPr>
                <w:rFonts w:cs="Times New Roman"/>
                <w:sz w:val="24"/>
                <w:szCs w:val="24"/>
                <w:u w:val="single"/>
              </w:rPr>
              <w:t>Адрес учреждения:</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xml:space="preserve">НСО, Новосибирск, </w:t>
            </w:r>
          </w:p>
          <w:p w:rsidR="00632419" w:rsidRPr="00632419" w:rsidRDefault="00632419" w:rsidP="00632419">
            <w:pPr>
              <w:spacing w:line="240" w:lineRule="auto"/>
              <w:ind w:firstLine="0"/>
              <w:rPr>
                <w:rFonts w:cs="Times New Roman"/>
                <w:b/>
                <w:sz w:val="24"/>
                <w:szCs w:val="24"/>
              </w:rPr>
            </w:pPr>
            <w:r w:rsidRPr="00632419">
              <w:rPr>
                <w:rFonts w:cs="Times New Roman"/>
                <w:sz w:val="24"/>
                <w:szCs w:val="24"/>
              </w:rPr>
              <w:t>с. Раздольное</w:t>
            </w:r>
          </w:p>
        </w:tc>
        <w:tc>
          <w:tcPr>
            <w:tcW w:w="6868" w:type="dxa"/>
          </w:tcPr>
          <w:p w:rsidR="00632419" w:rsidRPr="00632419" w:rsidRDefault="00632419" w:rsidP="00632419">
            <w:pPr>
              <w:pStyle w:val="a9"/>
              <w:rPr>
                <w:rFonts w:cs="Times New Roman"/>
                <w:szCs w:val="24"/>
              </w:rPr>
            </w:pPr>
            <w:r w:rsidRPr="00632419">
              <w:rPr>
                <w:rFonts w:cs="Times New Roman"/>
                <w:szCs w:val="24"/>
              </w:rPr>
              <w:t>ЛПМ ЛИУ-10 (г. Новосибирск):</w:t>
            </w:r>
          </w:p>
          <w:p w:rsidR="00632419" w:rsidRPr="00632419" w:rsidRDefault="00632419" w:rsidP="00632419">
            <w:pPr>
              <w:pStyle w:val="a9"/>
              <w:rPr>
                <w:rFonts w:cs="Times New Roman"/>
                <w:szCs w:val="24"/>
              </w:rPr>
            </w:pPr>
            <w:r>
              <w:rPr>
                <w:rFonts w:cs="Times New Roman"/>
                <w:szCs w:val="24"/>
              </w:rPr>
              <w:t>- </w:t>
            </w:r>
            <w:r w:rsidRPr="00632419">
              <w:rPr>
                <w:rFonts w:cs="Times New Roman"/>
                <w:szCs w:val="24"/>
              </w:rPr>
              <w:t>швейное производство (для спецконтингента, услуги по пошиву),</w:t>
            </w:r>
          </w:p>
          <w:p w:rsidR="00632419" w:rsidRPr="00632419" w:rsidRDefault="00632419" w:rsidP="00632419">
            <w:pPr>
              <w:pStyle w:val="a9"/>
              <w:rPr>
                <w:rFonts w:cs="Times New Roman"/>
                <w:szCs w:val="24"/>
              </w:rPr>
            </w:pPr>
            <w:r>
              <w:rPr>
                <w:rFonts w:cs="Times New Roman"/>
                <w:szCs w:val="24"/>
              </w:rPr>
              <w:t>- </w:t>
            </w:r>
            <w:r w:rsidRPr="00632419">
              <w:rPr>
                <w:rFonts w:cs="Times New Roman"/>
                <w:szCs w:val="24"/>
              </w:rPr>
              <w:t>металлообработка (камерная мебель, кровати камерные и армейские, мусороприёмники, пожарные шкафы, мангалы, урны, беседки, качели и прочие изделия),</w:t>
            </w:r>
          </w:p>
          <w:p w:rsidR="00632419" w:rsidRPr="00632419" w:rsidRDefault="00632419" w:rsidP="00632419">
            <w:pPr>
              <w:pStyle w:val="a9"/>
              <w:rPr>
                <w:rFonts w:cs="Times New Roman"/>
                <w:szCs w:val="24"/>
              </w:rPr>
            </w:pPr>
            <w:r w:rsidRPr="00632419">
              <w:rPr>
                <w:rFonts w:cs="Times New Roman"/>
                <w:szCs w:val="24"/>
              </w:rPr>
              <w:t xml:space="preserve">- производство канцтоваров (папки, скоросшиватели), </w:t>
            </w:r>
          </w:p>
          <w:p w:rsidR="00632419" w:rsidRPr="00632419" w:rsidRDefault="00632419" w:rsidP="00632419">
            <w:pPr>
              <w:pStyle w:val="a9"/>
              <w:rPr>
                <w:rFonts w:cs="Times New Roman"/>
                <w:szCs w:val="24"/>
              </w:rPr>
            </w:pPr>
            <w:r>
              <w:rPr>
                <w:rFonts w:cs="Times New Roman"/>
                <w:szCs w:val="24"/>
              </w:rPr>
              <w:t>- </w:t>
            </w:r>
            <w:r w:rsidRPr="00632419">
              <w:rPr>
                <w:rFonts w:cs="Times New Roman"/>
                <w:szCs w:val="24"/>
              </w:rPr>
              <w:t>производство изделий из ПВХ профиля (окна, двери, перегородки),</w:t>
            </w:r>
          </w:p>
          <w:p w:rsidR="00632419" w:rsidRPr="00632419" w:rsidRDefault="00632419" w:rsidP="00632419">
            <w:pPr>
              <w:pStyle w:val="a9"/>
              <w:rPr>
                <w:rFonts w:cs="Times New Roman"/>
                <w:szCs w:val="24"/>
              </w:rPr>
            </w:pPr>
            <w:r w:rsidRPr="00632419">
              <w:rPr>
                <w:rFonts w:cs="Times New Roman"/>
                <w:szCs w:val="24"/>
              </w:rPr>
              <w:t>- производство мягкой и корпусной мебели,</w:t>
            </w:r>
          </w:p>
          <w:p w:rsidR="00632419" w:rsidRPr="00632419" w:rsidRDefault="00632419" w:rsidP="00632419">
            <w:pPr>
              <w:pStyle w:val="a9"/>
              <w:rPr>
                <w:rFonts w:cs="Times New Roman"/>
                <w:szCs w:val="24"/>
              </w:rPr>
            </w:pPr>
            <w:r w:rsidRPr="00632419">
              <w:rPr>
                <w:rFonts w:cs="Times New Roman"/>
                <w:szCs w:val="24"/>
              </w:rPr>
              <w:t>- животноводство,</w:t>
            </w:r>
          </w:p>
          <w:p w:rsidR="00632419" w:rsidRPr="00632419" w:rsidRDefault="00632419" w:rsidP="00632419">
            <w:pPr>
              <w:pStyle w:val="a9"/>
              <w:rPr>
                <w:rFonts w:cs="Times New Roman"/>
                <w:szCs w:val="24"/>
              </w:rPr>
            </w:pPr>
            <w:r w:rsidRPr="00632419">
              <w:rPr>
                <w:rFonts w:cs="Times New Roman"/>
                <w:szCs w:val="24"/>
              </w:rPr>
              <w:t>- птицеводство,</w:t>
            </w:r>
          </w:p>
          <w:p w:rsidR="00632419" w:rsidRPr="00632419" w:rsidRDefault="00632419" w:rsidP="00632419">
            <w:pPr>
              <w:pStyle w:val="a9"/>
              <w:rPr>
                <w:rFonts w:cs="Times New Roman"/>
                <w:szCs w:val="24"/>
              </w:rPr>
            </w:pPr>
            <w:r w:rsidRPr="00632419">
              <w:rPr>
                <w:rFonts w:cs="Times New Roman"/>
                <w:szCs w:val="24"/>
              </w:rPr>
              <w:t>- ремонт автотранспортных средств (СТО).</w:t>
            </w:r>
          </w:p>
        </w:tc>
      </w:tr>
      <w:tr w:rsidR="00632419" w:rsidRPr="00AF1548" w:rsidTr="00733D40">
        <w:trPr>
          <w:trHeight w:val="51"/>
        </w:trPr>
        <w:tc>
          <w:tcPr>
            <w:tcW w:w="2942" w:type="dxa"/>
          </w:tcPr>
          <w:p w:rsidR="00632419" w:rsidRPr="00632419" w:rsidRDefault="00632419" w:rsidP="00632419">
            <w:pPr>
              <w:spacing w:line="240" w:lineRule="auto"/>
              <w:ind w:firstLine="0"/>
              <w:rPr>
                <w:rFonts w:cs="Times New Roman"/>
                <w:b/>
                <w:sz w:val="24"/>
                <w:szCs w:val="24"/>
              </w:rPr>
            </w:pPr>
            <w:r w:rsidRPr="00632419">
              <w:rPr>
                <w:rFonts w:cs="Times New Roman"/>
                <w:b/>
                <w:sz w:val="24"/>
                <w:szCs w:val="24"/>
              </w:rPr>
              <w:t xml:space="preserve">ФКУ ИК-2 </w:t>
            </w:r>
          </w:p>
          <w:p w:rsidR="00632419" w:rsidRPr="00632419" w:rsidRDefault="00632419" w:rsidP="00632419">
            <w:pPr>
              <w:spacing w:line="240" w:lineRule="auto"/>
              <w:ind w:firstLine="0"/>
              <w:rPr>
                <w:rFonts w:cs="Times New Roman"/>
                <w:sz w:val="24"/>
                <w:szCs w:val="24"/>
              </w:rPr>
            </w:pP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Начальник ЦТАО (центр трудовой адаптации осуждённых)</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xml:space="preserve">Лазарчук </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Роман Александрович</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xml:space="preserve">подполковник вн. сл. </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тел. 303-19-65</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сот. 8-953-804-52-17</w:t>
            </w:r>
          </w:p>
          <w:p w:rsidR="00632419" w:rsidRPr="00632419" w:rsidRDefault="00632419" w:rsidP="00632419">
            <w:pPr>
              <w:spacing w:line="240" w:lineRule="auto"/>
              <w:ind w:firstLine="0"/>
              <w:rPr>
                <w:rFonts w:cs="Times New Roman"/>
                <w:sz w:val="24"/>
                <w:szCs w:val="24"/>
                <w:u w:val="single"/>
              </w:rPr>
            </w:pPr>
            <w:r w:rsidRPr="00632419">
              <w:rPr>
                <w:rFonts w:cs="Times New Roman"/>
                <w:sz w:val="24"/>
                <w:szCs w:val="24"/>
                <w:u w:val="single"/>
              </w:rPr>
              <w:t>Адрес учреждения:</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xml:space="preserve">Новосибирск, </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ул. Толмачевская, 31</w:t>
            </w:r>
          </w:p>
        </w:tc>
        <w:tc>
          <w:tcPr>
            <w:tcW w:w="6868" w:type="dxa"/>
          </w:tcPr>
          <w:p w:rsidR="00632419" w:rsidRPr="00632419" w:rsidRDefault="00632419" w:rsidP="00632419">
            <w:pPr>
              <w:spacing w:line="240" w:lineRule="auto"/>
              <w:ind w:firstLine="0"/>
              <w:rPr>
                <w:rFonts w:cs="Times New Roman"/>
                <w:sz w:val="24"/>
                <w:szCs w:val="24"/>
              </w:rPr>
            </w:pPr>
            <w:r w:rsidRPr="00632419">
              <w:rPr>
                <w:rFonts w:cs="Times New Roman"/>
                <w:sz w:val="24"/>
                <w:szCs w:val="24"/>
              </w:rPr>
              <w:t xml:space="preserve">ЦТАО ИК-2 (г. Новосибирск): </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xml:space="preserve">- швейное производство (головные уборы для спецконтингента и сотрудников УИС), </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металлообработка (ЛКА, пожарные шкафы),</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xml:space="preserve">- деревообработка (изготовление срубов, пиломатериалы), </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xml:space="preserve">- пищевое производство (мука, крупа, соленые овощи), </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производство комбикорма,</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производство СМС (стиральный порошок, отбеливатель),</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xml:space="preserve">- производство ЖМС (средство для мытья посуды), </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xml:space="preserve">- производство строительных материалов (ФБС), </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xml:space="preserve">- овощеводство (капуста, свекла, картофель, морковь), </w:t>
            </w:r>
          </w:p>
          <w:p w:rsidR="00632419" w:rsidRPr="00632419" w:rsidRDefault="00632419" w:rsidP="00632419">
            <w:pPr>
              <w:spacing w:line="240" w:lineRule="auto"/>
              <w:ind w:firstLine="0"/>
              <w:rPr>
                <w:rFonts w:cs="Times New Roman"/>
                <w:sz w:val="24"/>
                <w:szCs w:val="24"/>
              </w:rPr>
            </w:pPr>
            <w:r w:rsidRPr="00632419">
              <w:rPr>
                <w:rFonts w:cs="Times New Roman"/>
                <w:sz w:val="24"/>
                <w:szCs w:val="24"/>
              </w:rPr>
              <w:t>- животноводство,</w:t>
            </w:r>
          </w:p>
          <w:p w:rsidR="00632419" w:rsidRPr="00632419" w:rsidRDefault="00632419" w:rsidP="00632419">
            <w:pPr>
              <w:spacing w:line="240" w:lineRule="auto"/>
              <w:ind w:firstLine="0"/>
              <w:rPr>
                <w:rFonts w:cs="Times New Roman"/>
                <w:b/>
                <w:sz w:val="24"/>
                <w:szCs w:val="24"/>
                <w:highlight w:val="green"/>
              </w:rPr>
            </w:pPr>
            <w:r w:rsidRPr="00632419">
              <w:rPr>
                <w:rFonts w:cs="Times New Roman"/>
                <w:sz w:val="24"/>
                <w:szCs w:val="24"/>
              </w:rPr>
              <w:t>- ремонт автотранспортных средств (СТО).</w:t>
            </w:r>
          </w:p>
        </w:tc>
      </w:tr>
    </w:tbl>
    <w:p w:rsidR="000D6000" w:rsidRPr="00AF1548" w:rsidRDefault="000D6000" w:rsidP="000D6000">
      <w:pPr>
        <w:rPr>
          <w:sz w:val="24"/>
          <w:szCs w:val="24"/>
          <w:highlight w:val="yellow"/>
        </w:rPr>
      </w:pPr>
    </w:p>
    <w:p w:rsidR="00632419" w:rsidRPr="00B008FC" w:rsidRDefault="00632419" w:rsidP="00632419">
      <w:pPr>
        <w:spacing w:line="240" w:lineRule="auto"/>
        <w:ind w:firstLine="720"/>
        <w:rPr>
          <w:szCs w:val="28"/>
        </w:rPr>
      </w:pPr>
      <w:r w:rsidRPr="00B008FC">
        <w:rPr>
          <w:szCs w:val="28"/>
        </w:rPr>
        <w:t>Вышеуказанные центры УФСИН осуществляют реализацию требований уголовно-исполнительного законодательства в части привлечения к труду осужденных к лишению свободы, организации их профессиональной подготовки, привития им трудовых навыков.</w:t>
      </w:r>
    </w:p>
    <w:p w:rsidR="00632419" w:rsidRPr="00B008FC" w:rsidRDefault="00632419" w:rsidP="00632419">
      <w:pPr>
        <w:widowControl w:val="0"/>
        <w:autoSpaceDE w:val="0"/>
        <w:autoSpaceDN w:val="0"/>
        <w:adjustRightInd w:val="0"/>
        <w:spacing w:line="240" w:lineRule="auto"/>
        <w:ind w:firstLine="708"/>
        <w:rPr>
          <w:szCs w:val="28"/>
        </w:rPr>
      </w:pPr>
      <w:r w:rsidRPr="00B008FC">
        <w:rPr>
          <w:szCs w:val="28"/>
        </w:rPr>
        <w:t>Основные оказываемые услуги:</w:t>
      </w:r>
    </w:p>
    <w:p w:rsidR="00632419" w:rsidRPr="00B008FC" w:rsidRDefault="00632419" w:rsidP="00632419">
      <w:pPr>
        <w:widowControl w:val="0"/>
        <w:autoSpaceDE w:val="0"/>
        <w:autoSpaceDN w:val="0"/>
        <w:adjustRightInd w:val="0"/>
        <w:spacing w:line="240" w:lineRule="auto"/>
        <w:rPr>
          <w:szCs w:val="28"/>
        </w:rPr>
      </w:pPr>
      <w:r w:rsidRPr="00B008FC">
        <w:rPr>
          <w:szCs w:val="28"/>
        </w:rPr>
        <w:t>- изготовление плавких вставок (ИК-2),</w:t>
      </w:r>
    </w:p>
    <w:p w:rsidR="00632419" w:rsidRPr="00B008FC" w:rsidRDefault="00632419" w:rsidP="00632419">
      <w:pPr>
        <w:widowControl w:val="0"/>
        <w:autoSpaceDE w:val="0"/>
        <w:autoSpaceDN w:val="0"/>
        <w:adjustRightInd w:val="0"/>
        <w:spacing w:line="240" w:lineRule="auto"/>
        <w:rPr>
          <w:szCs w:val="28"/>
        </w:rPr>
      </w:pPr>
      <w:r w:rsidRPr="00B008FC">
        <w:rPr>
          <w:szCs w:val="28"/>
        </w:rPr>
        <w:t>- инструменты (ИК-8, 14, 18),</w:t>
      </w:r>
    </w:p>
    <w:p w:rsidR="00632419" w:rsidRPr="00B008FC" w:rsidRDefault="00632419" w:rsidP="00632419">
      <w:pPr>
        <w:widowControl w:val="0"/>
        <w:autoSpaceDE w:val="0"/>
        <w:autoSpaceDN w:val="0"/>
        <w:adjustRightInd w:val="0"/>
        <w:spacing w:line="240" w:lineRule="auto"/>
        <w:rPr>
          <w:szCs w:val="28"/>
        </w:rPr>
      </w:pPr>
      <w:r w:rsidRPr="00B008FC">
        <w:rPr>
          <w:szCs w:val="28"/>
        </w:rPr>
        <w:t>- металлоконструкции для ремонта и строительства линий электропередач (ИК-8),</w:t>
      </w:r>
    </w:p>
    <w:p w:rsidR="00632419" w:rsidRPr="00B008FC" w:rsidRDefault="00632419" w:rsidP="00632419">
      <w:pPr>
        <w:widowControl w:val="0"/>
        <w:autoSpaceDE w:val="0"/>
        <w:autoSpaceDN w:val="0"/>
        <w:adjustRightInd w:val="0"/>
        <w:spacing w:line="240" w:lineRule="auto"/>
        <w:rPr>
          <w:szCs w:val="28"/>
        </w:rPr>
      </w:pPr>
      <w:r w:rsidRPr="00B008FC">
        <w:rPr>
          <w:szCs w:val="28"/>
        </w:rPr>
        <w:t>- закладные детали металлоконструкций (ИК-3),</w:t>
      </w:r>
    </w:p>
    <w:p w:rsidR="00632419" w:rsidRPr="00B008FC" w:rsidRDefault="00632419" w:rsidP="00632419">
      <w:pPr>
        <w:widowControl w:val="0"/>
        <w:autoSpaceDE w:val="0"/>
        <w:autoSpaceDN w:val="0"/>
        <w:adjustRightInd w:val="0"/>
        <w:spacing w:line="240" w:lineRule="auto"/>
        <w:rPr>
          <w:szCs w:val="28"/>
        </w:rPr>
      </w:pPr>
      <w:r w:rsidRPr="00B008FC">
        <w:rPr>
          <w:szCs w:val="28"/>
        </w:rPr>
        <w:t>- противопожарная продукция (ИК-2, ЛИУ-10),</w:t>
      </w:r>
    </w:p>
    <w:p w:rsidR="00632419" w:rsidRPr="00B008FC" w:rsidRDefault="00632419" w:rsidP="00632419">
      <w:pPr>
        <w:widowControl w:val="0"/>
        <w:autoSpaceDE w:val="0"/>
        <w:autoSpaceDN w:val="0"/>
        <w:adjustRightInd w:val="0"/>
        <w:spacing w:line="240" w:lineRule="auto"/>
        <w:rPr>
          <w:szCs w:val="28"/>
        </w:rPr>
      </w:pPr>
      <w:r w:rsidRPr="00B008FC">
        <w:rPr>
          <w:szCs w:val="28"/>
        </w:rPr>
        <w:t>- производство взрывозащитные корпуса (ИК-14),</w:t>
      </w:r>
    </w:p>
    <w:p w:rsidR="00632419" w:rsidRPr="00B008FC" w:rsidRDefault="00632419" w:rsidP="00632419">
      <w:pPr>
        <w:widowControl w:val="0"/>
        <w:autoSpaceDE w:val="0"/>
        <w:autoSpaceDN w:val="0"/>
        <w:adjustRightInd w:val="0"/>
        <w:spacing w:line="240" w:lineRule="auto"/>
        <w:rPr>
          <w:szCs w:val="28"/>
        </w:rPr>
      </w:pPr>
      <w:r w:rsidRPr="00B008FC">
        <w:rPr>
          <w:szCs w:val="28"/>
        </w:rPr>
        <w:t>- металлические двери (ИК-18),</w:t>
      </w:r>
    </w:p>
    <w:p w:rsidR="00632419" w:rsidRPr="00B008FC" w:rsidRDefault="00632419" w:rsidP="00632419">
      <w:pPr>
        <w:widowControl w:val="0"/>
        <w:autoSpaceDE w:val="0"/>
        <w:autoSpaceDN w:val="0"/>
        <w:adjustRightInd w:val="0"/>
        <w:spacing w:line="240" w:lineRule="auto"/>
        <w:rPr>
          <w:szCs w:val="28"/>
        </w:rPr>
      </w:pPr>
      <w:r w:rsidRPr="00B008FC">
        <w:rPr>
          <w:szCs w:val="28"/>
        </w:rPr>
        <w:t>- стальные изделия для горнодобывающей промышленности (ИК-21),</w:t>
      </w:r>
    </w:p>
    <w:p w:rsidR="00632419" w:rsidRPr="00B008FC" w:rsidRDefault="00632419" w:rsidP="00632419">
      <w:pPr>
        <w:widowControl w:val="0"/>
        <w:autoSpaceDE w:val="0"/>
        <w:autoSpaceDN w:val="0"/>
        <w:adjustRightInd w:val="0"/>
        <w:spacing w:line="240" w:lineRule="auto"/>
        <w:rPr>
          <w:szCs w:val="28"/>
        </w:rPr>
      </w:pPr>
      <w:r w:rsidRPr="00B008FC">
        <w:rPr>
          <w:szCs w:val="28"/>
        </w:rPr>
        <w:t>- межкомнатные двери (ИК-8, 18),</w:t>
      </w:r>
    </w:p>
    <w:p w:rsidR="00632419" w:rsidRPr="00B008FC" w:rsidRDefault="00632419" w:rsidP="00632419">
      <w:pPr>
        <w:widowControl w:val="0"/>
        <w:autoSpaceDE w:val="0"/>
        <w:autoSpaceDN w:val="0"/>
        <w:adjustRightInd w:val="0"/>
        <w:spacing w:line="240" w:lineRule="auto"/>
        <w:rPr>
          <w:szCs w:val="28"/>
        </w:rPr>
      </w:pPr>
      <w:r w:rsidRPr="00B008FC">
        <w:rPr>
          <w:szCs w:val="28"/>
        </w:rPr>
        <w:t>- мягкая, корпусная и школьная мебель (ИК-3, 8, 18, 21, ЛИУ-10),</w:t>
      </w:r>
    </w:p>
    <w:p w:rsidR="00632419" w:rsidRPr="00B008FC" w:rsidRDefault="00632419" w:rsidP="00632419">
      <w:pPr>
        <w:widowControl w:val="0"/>
        <w:autoSpaceDE w:val="0"/>
        <w:autoSpaceDN w:val="0"/>
        <w:adjustRightInd w:val="0"/>
        <w:spacing w:line="240" w:lineRule="auto"/>
        <w:rPr>
          <w:szCs w:val="28"/>
        </w:rPr>
      </w:pPr>
      <w:r w:rsidRPr="00B008FC">
        <w:rPr>
          <w:szCs w:val="28"/>
        </w:rPr>
        <w:t>- распиловка мебели, обрезной и необрезной пиломатериал (ИК-2, 3, 21),</w:t>
      </w:r>
    </w:p>
    <w:p w:rsidR="00632419" w:rsidRPr="00B008FC" w:rsidRDefault="00632419" w:rsidP="00632419">
      <w:pPr>
        <w:widowControl w:val="0"/>
        <w:autoSpaceDE w:val="0"/>
        <w:autoSpaceDN w:val="0"/>
        <w:adjustRightInd w:val="0"/>
        <w:spacing w:line="240" w:lineRule="auto"/>
        <w:rPr>
          <w:szCs w:val="28"/>
        </w:rPr>
      </w:pPr>
      <w:r w:rsidRPr="00B008FC">
        <w:rPr>
          <w:szCs w:val="28"/>
        </w:rPr>
        <w:t>- изготовление полимерно-песчаной черепицы (ИК- 18),</w:t>
      </w:r>
    </w:p>
    <w:p w:rsidR="00632419" w:rsidRPr="00B008FC" w:rsidRDefault="00632419" w:rsidP="00632419">
      <w:pPr>
        <w:widowControl w:val="0"/>
        <w:autoSpaceDE w:val="0"/>
        <w:autoSpaceDN w:val="0"/>
        <w:adjustRightInd w:val="0"/>
        <w:spacing w:line="240" w:lineRule="auto"/>
        <w:rPr>
          <w:szCs w:val="28"/>
        </w:rPr>
      </w:pPr>
      <w:r w:rsidRPr="00B008FC">
        <w:rPr>
          <w:szCs w:val="28"/>
        </w:rPr>
        <w:t>- пошив рабочей одежды зимней, летней, спальных мешков, автомобильных аксессуаров, ритуальных принадлежностей, спортивной одежды (ИК-2, 8, 9, 13, 14, 21, ЛИУ-10),</w:t>
      </w:r>
    </w:p>
    <w:p w:rsidR="00632419" w:rsidRPr="00B008FC" w:rsidRDefault="00632419" w:rsidP="00632419">
      <w:pPr>
        <w:widowControl w:val="0"/>
        <w:autoSpaceDE w:val="0"/>
        <w:autoSpaceDN w:val="0"/>
        <w:adjustRightInd w:val="0"/>
        <w:spacing w:line="240" w:lineRule="auto"/>
        <w:rPr>
          <w:szCs w:val="28"/>
        </w:rPr>
      </w:pPr>
      <w:r w:rsidRPr="00B008FC">
        <w:rPr>
          <w:szCs w:val="28"/>
        </w:rPr>
        <w:t>- ремонт автотранспортных средств (ИК-2, 3, 8, 13, 14, 15, 18, 21, ЛИУ-10),</w:t>
      </w:r>
    </w:p>
    <w:p w:rsidR="00C62735" w:rsidRPr="00D73C35" w:rsidRDefault="00632419" w:rsidP="00632419">
      <w:pPr>
        <w:spacing w:line="240" w:lineRule="auto"/>
        <w:rPr>
          <w:rFonts w:eastAsia="Times New Roman" w:cs="Times New Roman"/>
          <w:szCs w:val="28"/>
          <w:lang w:eastAsia="ru-RU"/>
        </w:rPr>
      </w:pPr>
      <w:r w:rsidRPr="00B008FC">
        <w:rPr>
          <w:szCs w:val="28"/>
        </w:rPr>
        <w:t>- водоотведение и водопотребление сторонних потребителей (ИК-15, 21).</w:t>
      </w:r>
    </w:p>
    <w:p w:rsidR="00B463F1" w:rsidRDefault="00B463F1" w:rsidP="005653B4">
      <w:pPr>
        <w:spacing w:line="240" w:lineRule="auto"/>
        <w:rPr>
          <w:rFonts w:cs="Times New Roman"/>
          <w:b/>
          <w:szCs w:val="28"/>
        </w:rPr>
      </w:pPr>
    </w:p>
    <w:p w:rsidR="005653B4" w:rsidRPr="005653B4" w:rsidRDefault="005653B4" w:rsidP="005653B4">
      <w:pPr>
        <w:spacing w:line="240" w:lineRule="auto"/>
        <w:rPr>
          <w:rFonts w:cs="Times New Roman"/>
          <w:b/>
          <w:szCs w:val="28"/>
        </w:rPr>
      </w:pPr>
      <w:r w:rsidRPr="005653B4">
        <w:rPr>
          <w:rFonts w:cs="Times New Roman"/>
          <w:b/>
          <w:szCs w:val="28"/>
        </w:rPr>
        <w:t xml:space="preserve">Основные промышленные предприятия города Новосибирска </w:t>
      </w:r>
    </w:p>
    <w:p w:rsidR="005653B4" w:rsidRPr="005653B4" w:rsidRDefault="005653B4" w:rsidP="005653B4">
      <w:pPr>
        <w:spacing w:line="240" w:lineRule="auto"/>
        <w:rPr>
          <w:rFonts w:cs="Times New Roman"/>
          <w:sz w:val="18"/>
          <w:szCs w:val="18"/>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3430"/>
        <w:gridCol w:w="2552"/>
        <w:gridCol w:w="3402"/>
      </w:tblGrid>
      <w:tr w:rsidR="005653B4" w:rsidRPr="005653B4" w:rsidTr="00733D40">
        <w:trPr>
          <w:cantSplit/>
          <w:tblHeader/>
        </w:trPr>
        <w:tc>
          <w:tcPr>
            <w:tcW w:w="568" w:type="dxa"/>
          </w:tcPr>
          <w:p w:rsidR="005653B4" w:rsidRPr="005653B4" w:rsidRDefault="00A66140" w:rsidP="00A66140">
            <w:pPr>
              <w:spacing w:line="240" w:lineRule="auto"/>
              <w:ind w:firstLine="0"/>
              <w:jc w:val="center"/>
              <w:rPr>
                <w:rFonts w:cs="Times New Roman"/>
                <w:b/>
                <w:sz w:val="24"/>
                <w:szCs w:val="24"/>
              </w:rPr>
            </w:pPr>
            <w:r>
              <w:rPr>
                <w:rFonts w:cs="Times New Roman"/>
                <w:b/>
                <w:sz w:val="24"/>
                <w:szCs w:val="24"/>
              </w:rPr>
              <w:t>№</w:t>
            </w:r>
            <w:r>
              <w:rPr>
                <w:rFonts w:cs="Times New Roman"/>
                <w:b/>
                <w:sz w:val="24"/>
                <w:szCs w:val="24"/>
                <w:lang w:val="en-US"/>
              </w:rPr>
              <w:t xml:space="preserve"> </w:t>
            </w:r>
            <w:r w:rsidR="005653B4">
              <w:rPr>
                <w:rFonts w:cs="Times New Roman"/>
                <w:b/>
                <w:sz w:val="24"/>
                <w:szCs w:val="24"/>
              </w:rPr>
              <w:t>п/</w:t>
            </w:r>
            <w:r w:rsidR="005653B4" w:rsidRPr="005653B4">
              <w:rPr>
                <w:rFonts w:cs="Times New Roman"/>
                <w:b/>
                <w:sz w:val="24"/>
                <w:szCs w:val="24"/>
              </w:rPr>
              <w:t>п</w:t>
            </w:r>
          </w:p>
        </w:tc>
        <w:tc>
          <w:tcPr>
            <w:tcW w:w="3430" w:type="dxa"/>
          </w:tcPr>
          <w:p w:rsidR="005653B4" w:rsidRPr="005653B4" w:rsidRDefault="005653B4" w:rsidP="00A66140">
            <w:pPr>
              <w:spacing w:line="240" w:lineRule="auto"/>
              <w:ind w:firstLine="0"/>
              <w:jc w:val="center"/>
              <w:rPr>
                <w:rFonts w:cs="Times New Roman"/>
                <w:b/>
                <w:sz w:val="24"/>
                <w:szCs w:val="24"/>
              </w:rPr>
            </w:pPr>
            <w:r w:rsidRPr="005653B4">
              <w:rPr>
                <w:rFonts w:cs="Times New Roman"/>
                <w:b/>
                <w:sz w:val="24"/>
                <w:szCs w:val="24"/>
              </w:rPr>
              <w:t>Наименование предприятия</w:t>
            </w:r>
          </w:p>
        </w:tc>
        <w:tc>
          <w:tcPr>
            <w:tcW w:w="2552" w:type="dxa"/>
          </w:tcPr>
          <w:p w:rsidR="005653B4" w:rsidRPr="005653B4" w:rsidRDefault="005653B4" w:rsidP="00A66140">
            <w:pPr>
              <w:spacing w:line="240" w:lineRule="auto"/>
              <w:ind w:firstLine="0"/>
              <w:jc w:val="center"/>
              <w:rPr>
                <w:rFonts w:cs="Times New Roman"/>
                <w:b/>
                <w:sz w:val="24"/>
                <w:szCs w:val="24"/>
              </w:rPr>
            </w:pPr>
            <w:r w:rsidRPr="005653B4">
              <w:rPr>
                <w:rFonts w:cs="Times New Roman"/>
                <w:b/>
                <w:sz w:val="24"/>
                <w:szCs w:val="24"/>
              </w:rPr>
              <w:t>Местонахождение</w:t>
            </w:r>
          </w:p>
        </w:tc>
        <w:tc>
          <w:tcPr>
            <w:tcW w:w="3402" w:type="dxa"/>
          </w:tcPr>
          <w:p w:rsidR="005653B4" w:rsidRPr="005653B4" w:rsidRDefault="005653B4" w:rsidP="005653B4">
            <w:pPr>
              <w:spacing w:line="240" w:lineRule="auto"/>
              <w:ind w:firstLine="0"/>
              <w:jc w:val="center"/>
              <w:rPr>
                <w:rFonts w:cs="Times New Roman"/>
                <w:b/>
                <w:sz w:val="24"/>
                <w:szCs w:val="24"/>
              </w:rPr>
            </w:pPr>
            <w:r w:rsidRPr="005653B4">
              <w:rPr>
                <w:rFonts w:cs="Times New Roman"/>
                <w:b/>
                <w:sz w:val="24"/>
                <w:szCs w:val="24"/>
              </w:rPr>
              <w:t>Производимая</w:t>
            </w:r>
          </w:p>
          <w:p w:rsidR="005653B4" w:rsidRPr="005653B4" w:rsidRDefault="005653B4" w:rsidP="005653B4">
            <w:pPr>
              <w:spacing w:line="240" w:lineRule="auto"/>
              <w:ind w:firstLine="0"/>
              <w:jc w:val="center"/>
              <w:rPr>
                <w:rFonts w:cs="Times New Roman"/>
                <w:b/>
                <w:sz w:val="24"/>
                <w:szCs w:val="24"/>
              </w:rPr>
            </w:pPr>
            <w:r w:rsidRPr="005653B4">
              <w:rPr>
                <w:rFonts w:cs="Times New Roman"/>
                <w:b/>
                <w:sz w:val="24"/>
                <w:szCs w:val="24"/>
              </w:rPr>
              <w:t>продукция/услуга</w:t>
            </w:r>
          </w:p>
        </w:tc>
      </w:tr>
      <w:tr w:rsidR="005653B4" w:rsidRPr="005653B4" w:rsidTr="00733D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952" w:type="dxa"/>
            <w:gridSpan w:val="4"/>
          </w:tcPr>
          <w:p w:rsidR="005653B4" w:rsidRPr="00D73C35" w:rsidRDefault="005653B4" w:rsidP="005653B4">
            <w:pPr>
              <w:spacing w:line="240" w:lineRule="auto"/>
              <w:ind w:left="284" w:firstLine="567"/>
              <w:rPr>
                <w:rFonts w:cs="Times New Roman"/>
                <w:b/>
                <w:sz w:val="22"/>
              </w:rPr>
            </w:pPr>
            <w:r w:rsidRPr="00D73C35">
              <w:rPr>
                <w:rFonts w:cs="Times New Roman"/>
                <w:b/>
                <w:sz w:val="22"/>
              </w:rPr>
              <w:t>Промышленность</w:t>
            </w:r>
          </w:p>
        </w:tc>
      </w:tr>
      <w:tr w:rsidR="005653B4" w:rsidRPr="005653B4" w:rsidTr="00733D40">
        <w:trPr>
          <w:cantSplit/>
        </w:trPr>
        <w:tc>
          <w:tcPr>
            <w:tcW w:w="568" w:type="dxa"/>
          </w:tcPr>
          <w:p w:rsidR="005653B4" w:rsidRPr="00130CCE" w:rsidRDefault="00F07761" w:rsidP="00F07761">
            <w:pPr>
              <w:pStyle w:val="a9"/>
              <w:jc w:val="center"/>
              <w:rPr>
                <w:rFonts w:cs="Times New Roman"/>
                <w:b/>
                <w:sz w:val="22"/>
              </w:rPr>
            </w:pPr>
            <w:bookmarkStart w:id="18" w:name="OLE_LINK3"/>
            <w:r w:rsidRPr="00130CCE">
              <w:rPr>
                <w:rFonts w:cs="Times New Roman"/>
                <w:b/>
                <w:sz w:val="22"/>
              </w:rPr>
              <w:t>1</w:t>
            </w:r>
          </w:p>
        </w:tc>
        <w:bookmarkEnd w:id="18"/>
        <w:tc>
          <w:tcPr>
            <w:tcW w:w="3430"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Фили</w:t>
            </w:r>
            <w:r w:rsidR="00130CCE">
              <w:rPr>
                <w:rFonts w:cs="Times New Roman"/>
                <w:sz w:val="24"/>
                <w:szCs w:val="24"/>
              </w:rPr>
              <w:t>ал ПАО «Авиационная Холдинговая Компания «Сухой» </w:t>
            </w:r>
            <w:r w:rsidRPr="00A87907">
              <w:rPr>
                <w:rFonts w:cs="Times New Roman"/>
                <w:sz w:val="24"/>
                <w:szCs w:val="24"/>
              </w:rPr>
              <w:t>«Новосибирский авиационный завод им. В. П. Чкалова»</w:t>
            </w:r>
          </w:p>
        </w:tc>
        <w:tc>
          <w:tcPr>
            <w:tcW w:w="2552"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630051, Новосибирск, ул. Ползунова, 15</w:t>
            </w:r>
          </w:p>
        </w:tc>
        <w:tc>
          <w:tcPr>
            <w:tcW w:w="3402" w:type="dxa"/>
          </w:tcPr>
          <w:p w:rsidR="005653B4" w:rsidRPr="00A87907" w:rsidRDefault="00130CCE" w:rsidP="00AB128D">
            <w:pPr>
              <w:tabs>
                <w:tab w:val="left" w:pos="33"/>
                <w:tab w:val="left" w:pos="2499"/>
              </w:tabs>
              <w:spacing w:line="240" w:lineRule="auto"/>
              <w:ind w:firstLine="0"/>
              <w:rPr>
                <w:rFonts w:cs="Times New Roman"/>
                <w:sz w:val="24"/>
                <w:szCs w:val="24"/>
              </w:rPr>
            </w:pPr>
            <w:r>
              <w:rPr>
                <w:rFonts w:cs="Times New Roman"/>
                <w:sz w:val="24"/>
                <w:szCs w:val="24"/>
              </w:rPr>
              <w:t>Производство авиационной техники военного </w:t>
            </w:r>
            <w:r w:rsidR="005653B4" w:rsidRPr="00A87907">
              <w:rPr>
                <w:rFonts w:cs="Times New Roman"/>
                <w:sz w:val="24"/>
                <w:szCs w:val="24"/>
              </w:rPr>
              <w:t>и гражданского назначения</w:t>
            </w:r>
          </w:p>
        </w:tc>
      </w:tr>
      <w:tr w:rsidR="005653B4" w:rsidRPr="005653B4" w:rsidTr="00733D40">
        <w:trPr>
          <w:cantSplit/>
        </w:trPr>
        <w:tc>
          <w:tcPr>
            <w:tcW w:w="568" w:type="dxa"/>
          </w:tcPr>
          <w:p w:rsidR="005653B4" w:rsidRPr="00130CCE" w:rsidRDefault="00F07761" w:rsidP="00F07761">
            <w:pPr>
              <w:pStyle w:val="a9"/>
              <w:jc w:val="center"/>
              <w:rPr>
                <w:rFonts w:cs="Times New Roman"/>
                <w:b/>
                <w:sz w:val="22"/>
              </w:rPr>
            </w:pPr>
            <w:r w:rsidRPr="00130CCE">
              <w:rPr>
                <w:rFonts w:cs="Times New Roman"/>
                <w:b/>
                <w:sz w:val="22"/>
              </w:rPr>
              <w:t>2</w:t>
            </w:r>
          </w:p>
        </w:tc>
        <w:tc>
          <w:tcPr>
            <w:tcW w:w="3430" w:type="dxa"/>
          </w:tcPr>
          <w:p w:rsidR="005653B4" w:rsidRPr="00A87907" w:rsidRDefault="00130CCE" w:rsidP="00AB128D">
            <w:pPr>
              <w:spacing w:line="240" w:lineRule="auto"/>
              <w:ind w:firstLine="0"/>
              <w:rPr>
                <w:rFonts w:cs="Times New Roman"/>
                <w:sz w:val="24"/>
                <w:szCs w:val="24"/>
              </w:rPr>
            </w:pPr>
            <w:r>
              <w:rPr>
                <w:rFonts w:cs="Times New Roman"/>
                <w:sz w:val="24"/>
                <w:szCs w:val="24"/>
              </w:rPr>
              <w:t>АО </w:t>
            </w:r>
            <w:r w:rsidR="005653B4" w:rsidRPr="00A87907">
              <w:rPr>
                <w:rFonts w:cs="Times New Roman"/>
                <w:sz w:val="24"/>
                <w:szCs w:val="24"/>
              </w:rPr>
              <w:t>«Новосибирский авиаремонтный завод»</w:t>
            </w:r>
          </w:p>
        </w:tc>
        <w:tc>
          <w:tcPr>
            <w:tcW w:w="2552"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 xml:space="preserve">630124, Новосибирск, Аэропорт, 2/4 </w:t>
            </w:r>
          </w:p>
        </w:tc>
        <w:tc>
          <w:tcPr>
            <w:tcW w:w="3402" w:type="dxa"/>
          </w:tcPr>
          <w:p w:rsidR="005653B4" w:rsidRPr="00A87907" w:rsidRDefault="00130CCE" w:rsidP="00130CCE">
            <w:pPr>
              <w:tabs>
                <w:tab w:val="left" w:pos="33"/>
                <w:tab w:val="left" w:pos="2499"/>
              </w:tabs>
              <w:spacing w:line="240" w:lineRule="auto"/>
              <w:ind w:firstLine="0"/>
              <w:rPr>
                <w:rFonts w:cs="Times New Roman"/>
                <w:sz w:val="24"/>
                <w:szCs w:val="24"/>
              </w:rPr>
            </w:pPr>
            <w:r>
              <w:rPr>
                <w:rFonts w:cs="Times New Roman"/>
                <w:color w:val="333333"/>
                <w:sz w:val="24"/>
                <w:szCs w:val="24"/>
              </w:rPr>
              <w:t>Капитальный ремонт </w:t>
            </w:r>
            <w:r w:rsidR="005653B4" w:rsidRPr="00A87907">
              <w:rPr>
                <w:rFonts w:cs="Times New Roman"/>
                <w:color w:val="333333"/>
                <w:sz w:val="24"/>
                <w:szCs w:val="24"/>
              </w:rPr>
              <w:t>и техниче</w:t>
            </w:r>
            <w:r>
              <w:rPr>
                <w:rFonts w:cs="Times New Roman"/>
                <w:color w:val="333333"/>
                <w:sz w:val="24"/>
                <w:szCs w:val="24"/>
              </w:rPr>
              <w:t>ское обслуживание вертолетной техники </w:t>
            </w:r>
            <w:r w:rsidR="005653B4" w:rsidRPr="00A87907">
              <w:rPr>
                <w:rFonts w:cs="Times New Roman"/>
                <w:color w:val="333333"/>
                <w:sz w:val="24"/>
                <w:szCs w:val="24"/>
              </w:rPr>
              <w:t>МВЗ им. Миля</w:t>
            </w:r>
          </w:p>
        </w:tc>
      </w:tr>
      <w:tr w:rsidR="005653B4" w:rsidRPr="005653B4" w:rsidTr="00733D40">
        <w:trPr>
          <w:cantSplit/>
        </w:trPr>
        <w:tc>
          <w:tcPr>
            <w:tcW w:w="568" w:type="dxa"/>
          </w:tcPr>
          <w:p w:rsidR="005653B4" w:rsidRPr="00130CCE" w:rsidRDefault="00F07761" w:rsidP="00F07761">
            <w:pPr>
              <w:pStyle w:val="a9"/>
              <w:jc w:val="center"/>
              <w:rPr>
                <w:rFonts w:cs="Times New Roman"/>
                <w:b/>
                <w:sz w:val="22"/>
              </w:rPr>
            </w:pPr>
            <w:r w:rsidRPr="00130CCE">
              <w:rPr>
                <w:rFonts w:cs="Times New Roman"/>
                <w:b/>
                <w:sz w:val="22"/>
              </w:rPr>
              <w:t>3</w:t>
            </w:r>
          </w:p>
        </w:tc>
        <w:tc>
          <w:tcPr>
            <w:tcW w:w="3430" w:type="dxa"/>
          </w:tcPr>
          <w:p w:rsidR="005653B4" w:rsidRPr="00A87907" w:rsidRDefault="00130CCE" w:rsidP="00AB128D">
            <w:pPr>
              <w:spacing w:line="240" w:lineRule="auto"/>
              <w:ind w:firstLine="0"/>
              <w:rPr>
                <w:rFonts w:cs="Times New Roman"/>
                <w:sz w:val="24"/>
                <w:szCs w:val="24"/>
              </w:rPr>
            </w:pPr>
            <w:r>
              <w:rPr>
                <w:rFonts w:cs="Times New Roman"/>
                <w:sz w:val="24"/>
                <w:szCs w:val="24"/>
              </w:rPr>
              <w:t>АО «НИИ </w:t>
            </w:r>
            <w:r w:rsidR="005653B4" w:rsidRPr="00A87907">
              <w:rPr>
                <w:rFonts w:cs="Times New Roman"/>
                <w:sz w:val="24"/>
                <w:szCs w:val="24"/>
              </w:rPr>
              <w:t>измерительных приборов – Новосибирский завод имени Коминтерна»</w:t>
            </w:r>
          </w:p>
        </w:tc>
        <w:tc>
          <w:tcPr>
            <w:tcW w:w="2552"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 xml:space="preserve">630015, Новосибирск, ул. Планетная, 32 </w:t>
            </w:r>
          </w:p>
        </w:tc>
        <w:tc>
          <w:tcPr>
            <w:tcW w:w="3402" w:type="dxa"/>
          </w:tcPr>
          <w:p w:rsidR="005653B4" w:rsidRPr="00A87907" w:rsidRDefault="005653B4" w:rsidP="00AB128D">
            <w:pPr>
              <w:tabs>
                <w:tab w:val="left" w:pos="33"/>
                <w:tab w:val="left" w:pos="2499"/>
              </w:tabs>
              <w:spacing w:line="240" w:lineRule="auto"/>
              <w:ind w:firstLine="0"/>
              <w:rPr>
                <w:rFonts w:cs="Times New Roman"/>
                <w:sz w:val="24"/>
                <w:szCs w:val="24"/>
              </w:rPr>
            </w:pPr>
            <w:r w:rsidRPr="00A87907">
              <w:rPr>
                <w:rFonts w:cs="Times New Roman"/>
                <w:sz w:val="24"/>
                <w:szCs w:val="24"/>
              </w:rPr>
              <w:t>Производство радиолокационной</w:t>
            </w:r>
            <w:r w:rsidR="00130CCE">
              <w:rPr>
                <w:rFonts w:cs="Times New Roman"/>
                <w:sz w:val="24"/>
                <w:szCs w:val="24"/>
              </w:rPr>
              <w:t>, радионавигационной аппаратуры </w:t>
            </w:r>
            <w:r w:rsidRPr="00A87907">
              <w:rPr>
                <w:rFonts w:cs="Times New Roman"/>
                <w:sz w:val="24"/>
                <w:szCs w:val="24"/>
              </w:rPr>
              <w:t>и радиоаппаратуры дистанционного управления</w:t>
            </w:r>
          </w:p>
        </w:tc>
      </w:tr>
      <w:tr w:rsidR="005653B4" w:rsidRPr="005653B4" w:rsidTr="00733D40">
        <w:trPr>
          <w:cantSplit/>
        </w:trPr>
        <w:tc>
          <w:tcPr>
            <w:tcW w:w="568" w:type="dxa"/>
          </w:tcPr>
          <w:p w:rsidR="005653B4" w:rsidRPr="00130CCE" w:rsidRDefault="00F07761" w:rsidP="00F07761">
            <w:pPr>
              <w:pStyle w:val="a9"/>
              <w:jc w:val="center"/>
              <w:rPr>
                <w:rFonts w:cs="Times New Roman"/>
                <w:b/>
                <w:sz w:val="22"/>
              </w:rPr>
            </w:pPr>
            <w:r w:rsidRPr="00130CCE">
              <w:rPr>
                <w:rFonts w:cs="Times New Roman"/>
                <w:b/>
                <w:sz w:val="22"/>
              </w:rPr>
              <w:lastRenderedPageBreak/>
              <w:t>4</w:t>
            </w:r>
          </w:p>
        </w:tc>
        <w:tc>
          <w:tcPr>
            <w:tcW w:w="3430" w:type="dxa"/>
          </w:tcPr>
          <w:p w:rsidR="005653B4" w:rsidRPr="00A87907" w:rsidRDefault="00130CCE" w:rsidP="00AB128D">
            <w:pPr>
              <w:spacing w:line="240" w:lineRule="auto"/>
              <w:ind w:firstLine="0"/>
              <w:rPr>
                <w:rFonts w:cs="Times New Roman"/>
                <w:sz w:val="24"/>
                <w:szCs w:val="24"/>
              </w:rPr>
            </w:pPr>
            <w:r>
              <w:rPr>
                <w:rFonts w:cs="Times New Roman"/>
                <w:sz w:val="24"/>
                <w:szCs w:val="24"/>
              </w:rPr>
              <w:t>АО «Радио </w:t>
            </w:r>
            <w:r w:rsidR="005653B4" w:rsidRPr="00A87907">
              <w:rPr>
                <w:rFonts w:cs="Times New Roman"/>
                <w:sz w:val="24"/>
                <w:szCs w:val="24"/>
              </w:rPr>
              <w:t xml:space="preserve">и Микроэлектроника» </w:t>
            </w:r>
          </w:p>
        </w:tc>
        <w:tc>
          <w:tcPr>
            <w:tcW w:w="2552"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630082, Новосибирск, ул. Дачная, 60</w:t>
            </w:r>
            <w:r w:rsidR="00C237D9">
              <w:rPr>
                <w:rFonts w:cs="Times New Roman"/>
                <w:sz w:val="24"/>
                <w:szCs w:val="24"/>
              </w:rPr>
              <w:t>/1</w:t>
            </w:r>
          </w:p>
        </w:tc>
        <w:tc>
          <w:tcPr>
            <w:tcW w:w="3402" w:type="dxa"/>
          </w:tcPr>
          <w:p w:rsidR="005653B4" w:rsidRPr="00A87907" w:rsidRDefault="005653B4" w:rsidP="00AB128D">
            <w:pPr>
              <w:tabs>
                <w:tab w:val="left" w:pos="33"/>
                <w:tab w:val="left" w:pos="2499"/>
              </w:tabs>
              <w:spacing w:line="240" w:lineRule="auto"/>
              <w:ind w:firstLine="0"/>
              <w:rPr>
                <w:rFonts w:cs="Times New Roman"/>
                <w:sz w:val="24"/>
                <w:szCs w:val="24"/>
              </w:rPr>
            </w:pPr>
            <w:r w:rsidRPr="00A87907">
              <w:rPr>
                <w:rFonts w:cs="Times New Roman"/>
                <w:sz w:val="24"/>
                <w:szCs w:val="24"/>
              </w:rPr>
              <w:t>Производство приборов и аппаратуры для контроля и измерения электрических величин, ионизирующих излучений и параметров электросвязи</w:t>
            </w:r>
          </w:p>
        </w:tc>
      </w:tr>
      <w:tr w:rsidR="005653B4" w:rsidRPr="005653B4" w:rsidTr="00733D40">
        <w:trPr>
          <w:cantSplit/>
        </w:trPr>
        <w:tc>
          <w:tcPr>
            <w:tcW w:w="568" w:type="dxa"/>
          </w:tcPr>
          <w:p w:rsidR="005653B4" w:rsidRPr="00130CCE" w:rsidRDefault="00F07761" w:rsidP="00F07761">
            <w:pPr>
              <w:pStyle w:val="a9"/>
              <w:jc w:val="center"/>
              <w:rPr>
                <w:rFonts w:cs="Times New Roman"/>
                <w:b/>
                <w:sz w:val="22"/>
              </w:rPr>
            </w:pPr>
            <w:r w:rsidRPr="00130CCE">
              <w:rPr>
                <w:rFonts w:cs="Times New Roman"/>
                <w:b/>
                <w:sz w:val="22"/>
              </w:rPr>
              <w:t>5</w:t>
            </w:r>
          </w:p>
        </w:tc>
        <w:tc>
          <w:tcPr>
            <w:tcW w:w="3430"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ФГУП ПО «Север»</w:t>
            </w:r>
          </w:p>
        </w:tc>
        <w:tc>
          <w:tcPr>
            <w:tcW w:w="2552"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 xml:space="preserve">630075, Новосибирск, ул. Объединения, 3 </w:t>
            </w:r>
          </w:p>
        </w:tc>
        <w:tc>
          <w:tcPr>
            <w:tcW w:w="3402" w:type="dxa"/>
          </w:tcPr>
          <w:p w:rsidR="005653B4" w:rsidRPr="00A87907" w:rsidRDefault="005653B4" w:rsidP="00AB128D">
            <w:pPr>
              <w:tabs>
                <w:tab w:val="left" w:pos="33"/>
                <w:tab w:val="left" w:pos="2499"/>
              </w:tabs>
              <w:spacing w:line="240" w:lineRule="auto"/>
              <w:ind w:firstLine="0"/>
              <w:rPr>
                <w:rFonts w:cs="Times New Roman"/>
                <w:sz w:val="24"/>
                <w:szCs w:val="24"/>
              </w:rPr>
            </w:pPr>
            <w:r w:rsidRPr="00A87907">
              <w:rPr>
                <w:rFonts w:cs="Times New Roman"/>
                <w:sz w:val="24"/>
                <w:szCs w:val="24"/>
              </w:rPr>
              <w:t>Производство приборов и аппаратуры для контроля и измерения электрических величин, ионизирующих излучений и параметров электросвязи</w:t>
            </w:r>
          </w:p>
        </w:tc>
      </w:tr>
      <w:tr w:rsidR="005653B4" w:rsidRPr="005653B4" w:rsidTr="00733D40">
        <w:trPr>
          <w:cantSplit/>
        </w:trPr>
        <w:tc>
          <w:tcPr>
            <w:tcW w:w="568" w:type="dxa"/>
          </w:tcPr>
          <w:p w:rsidR="005653B4" w:rsidRPr="00130CCE" w:rsidRDefault="00F07761" w:rsidP="00F07761">
            <w:pPr>
              <w:pStyle w:val="a9"/>
              <w:jc w:val="center"/>
              <w:rPr>
                <w:rFonts w:cs="Times New Roman"/>
                <w:b/>
                <w:sz w:val="22"/>
              </w:rPr>
            </w:pPr>
            <w:r w:rsidRPr="00130CCE">
              <w:rPr>
                <w:rFonts w:cs="Times New Roman"/>
                <w:b/>
                <w:sz w:val="22"/>
              </w:rPr>
              <w:t>6</w:t>
            </w:r>
          </w:p>
        </w:tc>
        <w:tc>
          <w:tcPr>
            <w:tcW w:w="3430" w:type="dxa"/>
          </w:tcPr>
          <w:p w:rsidR="005653B4" w:rsidRPr="00A87907" w:rsidRDefault="007F5358" w:rsidP="00AB128D">
            <w:pPr>
              <w:spacing w:line="240" w:lineRule="auto"/>
              <w:ind w:firstLine="0"/>
              <w:rPr>
                <w:rFonts w:cs="Times New Roman"/>
                <w:sz w:val="24"/>
                <w:szCs w:val="24"/>
              </w:rPr>
            </w:pPr>
            <w:r>
              <w:rPr>
                <w:rFonts w:cs="Times New Roman"/>
                <w:sz w:val="24"/>
                <w:szCs w:val="24"/>
              </w:rPr>
              <w:t>АО </w:t>
            </w:r>
            <w:r w:rsidR="005653B4" w:rsidRPr="00A87907">
              <w:rPr>
                <w:rFonts w:cs="Times New Roman"/>
                <w:sz w:val="24"/>
                <w:szCs w:val="24"/>
              </w:rPr>
              <w:t>«Новосибирский приборостроительный завод»</w:t>
            </w:r>
          </w:p>
        </w:tc>
        <w:tc>
          <w:tcPr>
            <w:tcW w:w="2552"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630049, Новосибирск, ул. Д. Ковальчук, 179/2</w:t>
            </w:r>
          </w:p>
        </w:tc>
        <w:tc>
          <w:tcPr>
            <w:tcW w:w="3402" w:type="dxa"/>
          </w:tcPr>
          <w:p w:rsidR="005653B4" w:rsidRPr="00A87907" w:rsidRDefault="005653B4" w:rsidP="00130CCE">
            <w:pPr>
              <w:tabs>
                <w:tab w:val="left" w:pos="33"/>
                <w:tab w:val="left" w:pos="2499"/>
              </w:tabs>
              <w:spacing w:line="240" w:lineRule="auto"/>
              <w:ind w:firstLine="0"/>
              <w:rPr>
                <w:rFonts w:cs="Times New Roman"/>
                <w:sz w:val="24"/>
                <w:szCs w:val="24"/>
              </w:rPr>
            </w:pPr>
            <w:r w:rsidRPr="00A87907">
              <w:rPr>
                <w:rFonts w:cs="Times New Roman"/>
                <w:color w:val="000000"/>
                <w:sz w:val="24"/>
                <w:szCs w:val="24"/>
              </w:rPr>
              <w:t>Конструиров</w:t>
            </w:r>
            <w:r w:rsidR="00130CCE">
              <w:rPr>
                <w:rFonts w:cs="Times New Roman"/>
                <w:color w:val="000000"/>
                <w:sz w:val="24"/>
                <w:szCs w:val="24"/>
              </w:rPr>
              <w:t>ание </w:t>
            </w:r>
            <w:r w:rsidRPr="00A87907">
              <w:rPr>
                <w:rFonts w:cs="Times New Roman"/>
                <w:color w:val="000000"/>
                <w:sz w:val="24"/>
                <w:szCs w:val="24"/>
              </w:rPr>
              <w:t>и производство высокоточных лазерных, оптико-электронных и оптико-механических приборов</w:t>
            </w:r>
            <w:r w:rsidRPr="00A87907">
              <w:rPr>
                <w:rFonts w:cs="Times New Roman"/>
                <w:sz w:val="24"/>
                <w:szCs w:val="24"/>
              </w:rPr>
              <w:t xml:space="preserve"> </w:t>
            </w:r>
          </w:p>
        </w:tc>
      </w:tr>
      <w:tr w:rsidR="005653B4" w:rsidRPr="005653B4" w:rsidTr="00733D40">
        <w:trPr>
          <w:cantSplit/>
        </w:trPr>
        <w:tc>
          <w:tcPr>
            <w:tcW w:w="568" w:type="dxa"/>
          </w:tcPr>
          <w:p w:rsidR="005653B4" w:rsidRPr="00130CCE" w:rsidRDefault="00F07761" w:rsidP="00F07761">
            <w:pPr>
              <w:pStyle w:val="a9"/>
              <w:jc w:val="center"/>
              <w:rPr>
                <w:rFonts w:cs="Times New Roman"/>
                <w:b/>
                <w:sz w:val="22"/>
              </w:rPr>
            </w:pPr>
            <w:r w:rsidRPr="00130CCE">
              <w:rPr>
                <w:rFonts w:cs="Times New Roman"/>
                <w:b/>
                <w:sz w:val="22"/>
              </w:rPr>
              <w:t>7</w:t>
            </w:r>
          </w:p>
        </w:tc>
        <w:tc>
          <w:tcPr>
            <w:tcW w:w="3430"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АО «Катод»</w:t>
            </w:r>
          </w:p>
        </w:tc>
        <w:tc>
          <w:tcPr>
            <w:tcW w:w="2552"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630047, Новосибирск, ул. Падунская, 3</w:t>
            </w:r>
          </w:p>
        </w:tc>
        <w:tc>
          <w:tcPr>
            <w:tcW w:w="3402" w:type="dxa"/>
          </w:tcPr>
          <w:p w:rsidR="005653B4" w:rsidRPr="00A87907" w:rsidRDefault="005653B4" w:rsidP="00AB128D">
            <w:pPr>
              <w:tabs>
                <w:tab w:val="left" w:pos="33"/>
                <w:tab w:val="left" w:pos="2499"/>
              </w:tabs>
              <w:spacing w:line="240" w:lineRule="auto"/>
              <w:ind w:firstLine="0"/>
              <w:rPr>
                <w:rFonts w:cs="Times New Roman"/>
                <w:sz w:val="24"/>
                <w:szCs w:val="24"/>
              </w:rPr>
            </w:pPr>
            <w:r w:rsidRPr="00A87907">
              <w:rPr>
                <w:rFonts w:cs="Times New Roman"/>
                <w:sz w:val="24"/>
                <w:szCs w:val="24"/>
              </w:rPr>
              <w:t>Разработка и производство изделий электронной техники</w:t>
            </w:r>
          </w:p>
        </w:tc>
      </w:tr>
      <w:tr w:rsidR="005653B4" w:rsidRPr="005653B4" w:rsidTr="00733D40">
        <w:trPr>
          <w:cantSplit/>
        </w:trPr>
        <w:tc>
          <w:tcPr>
            <w:tcW w:w="568" w:type="dxa"/>
          </w:tcPr>
          <w:p w:rsidR="005653B4" w:rsidRPr="00130CCE" w:rsidRDefault="00F07761" w:rsidP="00F07761">
            <w:pPr>
              <w:pStyle w:val="a9"/>
              <w:jc w:val="center"/>
              <w:rPr>
                <w:rFonts w:cs="Times New Roman"/>
                <w:b/>
                <w:sz w:val="22"/>
              </w:rPr>
            </w:pPr>
            <w:r w:rsidRPr="00130CCE">
              <w:rPr>
                <w:rFonts w:cs="Times New Roman"/>
                <w:b/>
                <w:sz w:val="22"/>
              </w:rPr>
              <w:t>8</w:t>
            </w:r>
          </w:p>
        </w:tc>
        <w:tc>
          <w:tcPr>
            <w:tcW w:w="3430"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ХК ПАО «НЭВЗ – Союз»</w:t>
            </w:r>
          </w:p>
        </w:tc>
        <w:tc>
          <w:tcPr>
            <w:tcW w:w="2552"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630049, Новосибирск, Красный проспект, 220</w:t>
            </w:r>
          </w:p>
        </w:tc>
        <w:tc>
          <w:tcPr>
            <w:tcW w:w="3402" w:type="dxa"/>
          </w:tcPr>
          <w:p w:rsidR="005653B4" w:rsidRPr="00A87907" w:rsidRDefault="005653B4" w:rsidP="00AB128D">
            <w:pPr>
              <w:tabs>
                <w:tab w:val="left" w:pos="33"/>
                <w:tab w:val="left" w:pos="2499"/>
              </w:tabs>
              <w:spacing w:line="240" w:lineRule="auto"/>
              <w:ind w:firstLine="0"/>
              <w:rPr>
                <w:rFonts w:cs="Times New Roman"/>
                <w:sz w:val="24"/>
                <w:szCs w:val="24"/>
              </w:rPr>
            </w:pPr>
            <w:r w:rsidRPr="00A87907">
              <w:rPr>
                <w:rFonts w:cs="Times New Roman"/>
                <w:color w:val="000000"/>
                <w:sz w:val="24"/>
                <w:szCs w:val="24"/>
              </w:rPr>
              <w:t>Производство электровакуумных приборов</w:t>
            </w:r>
          </w:p>
        </w:tc>
      </w:tr>
      <w:tr w:rsidR="005653B4" w:rsidRPr="005653B4" w:rsidTr="00733D40">
        <w:trPr>
          <w:cantSplit/>
        </w:trPr>
        <w:tc>
          <w:tcPr>
            <w:tcW w:w="568" w:type="dxa"/>
          </w:tcPr>
          <w:p w:rsidR="005653B4" w:rsidRPr="00130CCE" w:rsidRDefault="00F07761" w:rsidP="00F07761">
            <w:pPr>
              <w:pStyle w:val="a9"/>
              <w:jc w:val="center"/>
              <w:rPr>
                <w:rFonts w:cs="Times New Roman"/>
                <w:b/>
                <w:sz w:val="22"/>
              </w:rPr>
            </w:pPr>
            <w:r w:rsidRPr="00130CCE">
              <w:rPr>
                <w:rFonts w:cs="Times New Roman"/>
                <w:b/>
                <w:sz w:val="22"/>
              </w:rPr>
              <w:t>9</w:t>
            </w:r>
          </w:p>
        </w:tc>
        <w:tc>
          <w:tcPr>
            <w:tcW w:w="3430" w:type="dxa"/>
          </w:tcPr>
          <w:p w:rsidR="005653B4" w:rsidRPr="00A87907" w:rsidRDefault="00130CCE" w:rsidP="00AB128D">
            <w:pPr>
              <w:spacing w:line="240" w:lineRule="auto"/>
              <w:ind w:firstLine="0"/>
              <w:rPr>
                <w:rFonts w:cs="Times New Roman"/>
                <w:sz w:val="24"/>
                <w:szCs w:val="24"/>
              </w:rPr>
            </w:pPr>
            <w:r>
              <w:rPr>
                <w:rFonts w:cs="Times New Roman"/>
                <w:sz w:val="24"/>
                <w:szCs w:val="24"/>
              </w:rPr>
              <w:t>АО «Экран – </w:t>
            </w:r>
            <w:r w:rsidR="005653B4" w:rsidRPr="00A87907">
              <w:rPr>
                <w:rFonts w:cs="Times New Roman"/>
                <w:sz w:val="24"/>
                <w:szCs w:val="24"/>
              </w:rPr>
              <w:t>оптические системы»</w:t>
            </w:r>
          </w:p>
        </w:tc>
        <w:tc>
          <w:tcPr>
            <w:tcW w:w="2552"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 xml:space="preserve">630047, Новосибирск, ул. Даргомыжского, 8а </w:t>
            </w:r>
          </w:p>
        </w:tc>
        <w:tc>
          <w:tcPr>
            <w:tcW w:w="3402" w:type="dxa"/>
          </w:tcPr>
          <w:p w:rsidR="005653B4" w:rsidRPr="00A87907" w:rsidRDefault="005653B4" w:rsidP="00AB128D">
            <w:pPr>
              <w:tabs>
                <w:tab w:val="left" w:pos="33"/>
                <w:tab w:val="left" w:pos="2499"/>
              </w:tabs>
              <w:spacing w:line="240" w:lineRule="auto"/>
              <w:ind w:firstLine="0"/>
              <w:rPr>
                <w:rFonts w:cs="Times New Roman"/>
                <w:sz w:val="24"/>
                <w:szCs w:val="24"/>
              </w:rPr>
            </w:pPr>
            <w:r w:rsidRPr="00A87907">
              <w:rPr>
                <w:rFonts w:cs="Times New Roman"/>
                <w:color w:val="000000"/>
                <w:sz w:val="24"/>
                <w:szCs w:val="24"/>
              </w:rPr>
              <w:t>Производство электровакуумных приборов</w:t>
            </w:r>
          </w:p>
        </w:tc>
      </w:tr>
      <w:tr w:rsidR="005653B4" w:rsidRPr="005653B4" w:rsidTr="00733D40">
        <w:trPr>
          <w:cantSplit/>
        </w:trPr>
        <w:tc>
          <w:tcPr>
            <w:tcW w:w="568" w:type="dxa"/>
          </w:tcPr>
          <w:p w:rsidR="005653B4" w:rsidRPr="00130CCE" w:rsidRDefault="00130CCE" w:rsidP="00F07761">
            <w:pPr>
              <w:pStyle w:val="a9"/>
              <w:jc w:val="center"/>
              <w:rPr>
                <w:rFonts w:cs="Times New Roman"/>
                <w:b/>
                <w:sz w:val="22"/>
              </w:rPr>
            </w:pPr>
            <w:r w:rsidRPr="00130CCE">
              <w:rPr>
                <w:rFonts w:cs="Times New Roman"/>
                <w:b/>
                <w:sz w:val="22"/>
              </w:rPr>
              <w:t>10</w:t>
            </w:r>
          </w:p>
        </w:tc>
        <w:tc>
          <w:tcPr>
            <w:tcW w:w="3430"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АО «Новосибирский завод полупроводниковых приборов с ОКБ»</w:t>
            </w:r>
          </w:p>
        </w:tc>
        <w:tc>
          <w:tcPr>
            <w:tcW w:w="2552"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630082, Новосибирск, ул. Дачная, 60</w:t>
            </w:r>
          </w:p>
        </w:tc>
        <w:tc>
          <w:tcPr>
            <w:tcW w:w="3402" w:type="dxa"/>
          </w:tcPr>
          <w:p w:rsidR="005653B4" w:rsidRPr="00A87907" w:rsidRDefault="005653B4" w:rsidP="00AB128D">
            <w:pPr>
              <w:tabs>
                <w:tab w:val="left" w:pos="33"/>
                <w:tab w:val="left" w:pos="2499"/>
              </w:tabs>
              <w:spacing w:line="240" w:lineRule="auto"/>
              <w:ind w:firstLine="0"/>
              <w:rPr>
                <w:rFonts w:cs="Times New Roman"/>
                <w:sz w:val="24"/>
                <w:szCs w:val="24"/>
              </w:rPr>
            </w:pPr>
            <w:r w:rsidRPr="00A87907">
              <w:rPr>
                <w:rFonts w:cs="Times New Roman"/>
                <w:sz w:val="24"/>
                <w:szCs w:val="24"/>
              </w:rPr>
              <w:t>Производство интегральных схем, микросборок и микромодулей</w:t>
            </w:r>
          </w:p>
        </w:tc>
      </w:tr>
      <w:tr w:rsidR="005653B4" w:rsidRPr="005653B4" w:rsidTr="00733D40">
        <w:trPr>
          <w:cantSplit/>
        </w:trPr>
        <w:tc>
          <w:tcPr>
            <w:tcW w:w="568" w:type="dxa"/>
          </w:tcPr>
          <w:p w:rsidR="005653B4" w:rsidRPr="00130CCE" w:rsidRDefault="00130CCE" w:rsidP="00F07761">
            <w:pPr>
              <w:pStyle w:val="a9"/>
              <w:jc w:val="center"/>
              <w:rPr>
                <w:rFonts w:cs="Times New Roman"/>
                <w:b/>
                <w:sz w:val="22"/>
              </w:rPr>
            </w:pPr>
            <w:r w:rsidRPr="00130CCE">
              <w:rPr>
                <w:rFonts w:cs="Times New Roman"/>
                <w:b/>
                <w:sz w:val="22"/>
              </w:rPr>
              <w:t>11</w:t>
            </w:r>
          </w:p>
        </w:tc>
        <w:tc>
          <w:tcPr>
            <w:tcW w:w="3430"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АО Новосибирский завод радиодеталей «Оксид»</w:t>
            </w:r>
          </w:p>
        </w:tc>
        <w:tc>
          <w:tcPr>
            <w:tcW w:w="2552"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630102, Новосибирск, ул. Кирова, 82</w:t>
            </w:r>
          </w:p>
        </w:tc>
        <w:tc>
          <w:tcPr>
            <w:tcW w:w="3402" w:type="dxa"/>
          </w:tcPr>
          <w:p w:rsidR="005653B4" w:rsidRPr="00A87907" w:rsidRDefault="005653B4" w:rsidP="00AB128D">
            <w:pPr>
              <w:tabs>
                <w:tab w:val="left" w:pos="33"/>
                <w:tab w:val="left" w:pos="2499"/>
              </w:tabs>
              <w:spacing w:line="240" w:lineRule="auto"/>
              <w:ind w:firstLine="0"/>
              <w:rPr>
                <w:rFonts w:cs="Times New Roman"/>
                <w:sz w:val="24"/>
                <w:szCs w:val="24"/>
              </w:rPr>
            </w:pPr>
            <w:r w:rsidRPr="00A87907">
              <w:rPr>
                <w:rFonts w:cs="Times New Roman"/>
                <w:sz w:val="24"/>
                <w:szCs w:val="24"/>
              </w:rPr>
              <w:t>Производст</w:t>
            </w:r>
            <w:r w:rsidR="00130CCE">
              <w:rPr>
                <w:rFonts w:cs="Times New Roman"/>
                <w:sz w:val="24"/>
                <w:szCs w:val="24"/>
              </w:rPr>
              <w:t>во электрических конденсаторов, </w:t>
            </w:r>
            <w:r w:rsidRPr="00A87907">
              <w:rPr>
                <w:rFonts w:cs="Times New Roman"/>
                <w:sz w:val="24"/>
                <w:szCs w:val="24"/>
              </w:rPr>
              <w:t>включая силовые</w:t>
            </w:r>
          </w:p>
        </w:tc>
      </w:tr>
      <w:tr w:rsidR="005653B4" w:rsidRPr="005653B4" w:rsidTr="00733D40">
        <w:trPr>
          <w:cantSplit/>
        </w:trPr>
        <w:tc>
          <w:tcPr>
            <w:tcW w:w="568" w:type="dxa"/>
          </w:tcPr>
          <w:p w:rsidR="005653B4" w:rsidRPr="00130CCE" w:rsidRDefault="00130CCE" w:rsidP="00F07761">
            <w:pPr>
              <w:pStyle w:val="a9"/>
              <w:jc w:val="center"/>
              <w:rPr>
                <w:rFonts w:cs="Times New Roman"/>
                <w:b/>
                <w:sz w:val="22"/>
              </w:rPr>
            </w:pPr>
            <w:r w:rsidRPr="00130CCE">
              <w:rPr>
                <w:rFonts w:cs="Times New Roman"/>
                <w:b/>
                <w:sz w:val="22"/>
              </w:rPr>
              <w:t>12</w:t>
            </w:r>
          </w:p>
        </w:tc>
        <w:tc>
          <w:tcPr>
            <w:tcW w:w="3430"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ПАО «Новосибирский завод химконцентратов»</w:t>
            </w:r>
          </w:p>
        </w:tc>
        <w:tc>
          <w:tcPr>
            <w:tcW w:w="2552"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 xml:space="preserve">630110, Новосибирск, ул. Б. Хмельницкого, 94 </w:t>
            </w:r>
          </w:p>
        </w:tc>
        <w:tc>
          <w:tcPr>
            <w:tcW w:w="3402" w:type="dxa"/>
          </w:tcPr>
          <w:p w:rsidR="005653B4" w:rsidRPr="00A87907" w:rsidRDefault="00130CCE" w:rsidP="00AB128D">
            <w:pPr>
              <w:tabs>
                <w:tab w:val="left" w:pos="33"/>
                <w:tab w:val="left" w:pos="2499"/>
              </w:tabs>
              <w:spacing w:line="240" w:lineRule="auto"/>
              <w:ind w:firstLine="0"/>
              <w:rPr>
                <w:rFonts w:cs="Times New Roman"/>
                <w:sz w:val="24"/>
                <w:szCs w:val="24"/>
              </w:rPr>
            </w:pPr>
            <w:r>
              <w:rPr>
                <w:rFonts w:cs="Times New Roman"/>
                <w:sz w:val="24"/>
                <w:szCs w:val="24"/>
              </w:rPr>
              <w:t>Производство </w:t>
            </w:r>
            <w:r w:rsidR="005653B4" w:rsidRPr="00A87907">
              <w:rPr>
                <w:rFonts w:cs="Times New Roman"/>
                <w:sz w:val="24"/>
                <w:szCs w:val="24"/>
              </w:rPr>
              <w:t>ядерных материалов</w:t>
            </w:r>
          </w:p>
        </w:tc>
      </w:tr>
      <w:tr w:rsidR="005653B4" w:rsidRPr="005653B4" w:rsidTr="00733D40">
        <w:trPr>
          <w:cantSplit/>
        </w:trPr>
        <w:tc>
          <w:tcPr>
            <w:tcW w:w="568" w:type="dxa"/>
          </w:tcPr>
          <w:p w:rsidR="005653B4" w:rsidRPr="00130CCE" w:rsidRDefault="00130CCE" w:rsidP="00F07761">
            <w:pPr>
              <w:pStyle w:val="a9"/>
              <w:jc w:val="center"/>
              <w:rPr>
                <w:rFonts w:cs="Times New Roman"/>
                <w:b/>
                <w:sz w:val="22"/>
              </w:rPr>
            </w:pPr>
            <w:r w:rsidRPr="00130CCE">
              <w:rPr>
                <w:rFonts w:cs="Times New Roman"/>
                <w:b/>
                <w:sz w:val="22"/>
              </w:rPr>
              <w:t>13</w:t>
            </w:r>
          </w:p>
        </w:tc>
        <w:tc>
          <w:tcPr>
            <w:tcW w:w="3430" w:type="dxa"/>
          </w:tcPr>
          <w:p w:rsidR="005653B4" w:rsidRPr="00A87907" w:rsidRDefault="005653B4" w:rsidP="00AB128D">
            <w:pPr>
              <w:spacing w:line="240" w:lineRule="auto"/>
              <w:ind w:left="-108" w:firstLine="0"/>
              <w:rPr>
                <w:rFonts w:cs="Times New Roman"/>
                <w:sz w:val="24"/>
                <w:szCs w:val="24"/>
              </w:rPr>
            </w:pPr>
            <w:r w:rsidRPr="00A87907">
              <w:rPr>
                <w:rFonts w:cs="Times New Roman"/>
                <w:sz w:val="24"/>
                <w:szCs w:val="24"/>
              </w:rPr>
              <w:t>АО «Электроагрегат»</w:t>
            </w:r>
          </w:p>
        </w:tc>
        <w:tc>
          <w:tcPr>
            <w:tcW w:w="2552"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630015, Новосибирск, ул. Планетная, 30</w:t>
            </w:r>
          </w:p>
        </w:tc>
        <w:tc>
          <w:tcPr>
            <w:tcW w:w="3402" w:type="dxa"/>
          </w:tcPr>
          <w:p w:rsidR="005653B4" w:rsidRPr="00A87907" w:rsidRDefault="005653B4" w:rsidP="00AB128D">
            <w:pPr>
              <w:tabs>
                <w:tab w:val="left" w:pos="33"/>
                <w:tab w:val="left" w:pos="2499"/>
              </w:tabs>
              <w:spacing w:line="240" w:lineRule="auto"/>
              <w:ind w:firstLine="0"/>
              <w:rPr>
                <w:rFonts w:cs="Times New Roman"/>
                <w:sz w:val="24"/>
                <w:szCs w:val="24"/>
              </w:rPr>
            </w:pPr>
            <w:r w:rsidRPr="00A87907">
              <w:rPr>
                <w:rFonts w:cs="Times New Roman"/>
                <w:sz w:val="24"/>
                <w:szCs w:val="24"/>
              </w:rPr>
              <w:t>Производство</w:t>
            </w:r>
            <w:r w:rsidR="00130CCE">
              <w:rPr>
                <w:rFonts w:cs="Times New Roman"/>
                <w:sz w:val="24"/>
                <w:szCs w:val="24"/>
              </w:rPr>
              <w:t xml:space="preserve"> электродвигателей, генераторов и трансформаторов, </w:t>
            </w:r>
            <w:r w:rsidRPr="00A87907">
              <w:rPr>
                <w:rFonts w:cs="Times New Roman"/>
                <w:sz w:val="24"/>
                <w:szCs w:val="24"/>
              </w:rPr>
              <w:t>кроме ремонта</w:t>
            </w:r>
          </w:p>
        </w:tc>
      </w:tr>
      <w:tr w:rsidR="005653B4" w:rsidRPr="005653B4" w:rsidTr="00733D40">
        <w:trPr>
          <w:cantSplit/>
        </w:trPr>
        <w:tc>
          <w:tcPr>
            <w:tcW w:w="568" w:type="dxa"/>
          </w:tcPr>
          <w:p w:rsidR="005653B4" w:rsidRPr="00130CCE" w:rsidRDefault="00130CCE" w:rsidP="00F07761">
            <w:pPr>
              <w:pStyle w:val="a9"/>
              <w:jc w:val="center"/>
              <w:rPr>
                <w:rFonts w:cs="Times New Roman"/>
                <w:b/>
                <w:sz w:val="22"/>
              </w:rPr>
            </w:pPr>
            <w:r w:rsidRPr="00130CCE">
              <w:rPr>
                <w:rFonts w:cs="Times New Roman"/>
                <w:b/>
                <w:sz w:val="22"/>
              </w:rPr>
              <w:t>14</w:t>
            </w:r>
          </w:p>
        </w:tc>
        <w:tc>
          <w:tcPr>
            <w:tcW w:w="3430"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ООО «Сибэлектропривод»</w:t>
            </w:r>
          </w:p>
        </w:tc>
        <w:tc>
          <w:tcPr>
            <w:tcW w:w="2552"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630088, Новосибирск, ул. Петухова, 69</w:t>
            </w:r>
          </w:p>
        </w:tc>
        <w:tc>
          <w:tcPr>
            <w:tcW w:w="3402" w:type="dxa"/>
          </w:tcPr>
          <w:p w:rsidR="005653B4" w:rsidRPr="00A87907" w:rsidRDefault="005653B4" w:rsidP="00AB128D">
            <w:pPr>
              <w:tabs>
                <w:tab w:val="left" w:pos="33"/>
                <w:tab w:val="left" w:pos="2499"/>
              </w:tabs>
              <w:spacing w:line="240" w:lineRule="auto"/>
              <w:ind w:firstLine="0"/>
              <w:rPr>
                <w:rFonts w:cs="Times New Roman"/>
                <w:sz w:val="24"/>
                <w:szCs w:val="24"/>
              </w:rPr>
            </w:pPr>
            <w:r w:rsidRPr="00A87907">
              <w:rPr>
                <w:rFonts w:cs="Times New Roman"/>
                <w:sz w:val="24"/>
                <w:szCs w:val="24"/>
              </w:rPr>
              <w:t>Производство</w:t>
            </w:r>
            <w:r w:rsidR="00130CCE">
              <w:rPr>
                <w:rFonts w:cs="Times New Roman"/>
                <w:sz w:val="24"/>
                <w:szCs w:val="24"/>
              </w:rPr>
              <w:t xml:space="preserve"> электродвигателей, генераторов и трансформаторов, </w:t>
            </w:r>
            <w:r w:rsidRPr="00A87907">
              <w:rPr>
                <w:rFonts w:cs="Times New Roman"/>
                <w:sz w:val="24"/>
                <w:szCs w:val="24"/>
              </w:rPr>
              <w:t>кроме ремонта</w:t>
            </w:r>
          </w:p>
        </w:tc>
      </w:tr>
      <w:tr w:rsidR="005653B4" w:rsidRPr="005653B4" w:rsidTr="00733D40">
        <w:trPr>
          <w:cantSplit/>
        </w:trPr>
        <w:tc>
          <w:tcPr>
            <w:tcW w:w="568" w:type="dxa"/>
          </w:tcPr>
          <w:p w:rsidR="005653B4" w:rsidRPr="00130CCE" w:rsidRDefault="00130CCE" w:rsidP="00F07761">
            <w:pPr>
              <w:pStyle w:val="a9"/>
              <w:jc w:val="center"/>
              <w:rPr>
                <w:rFonts w:cs="Times New Roman"/>
                <w:b/>
                <w:sz w:val="22"/>
              </w:rPr>
            </w:pPr>
            <w:r w:rsidRPr="00130CCE">
              <w:rPr>
                <w:rFonts w:cs="Times New Roman"/>
                <w:b/>
                <w:sz w:val="22"/>
              </w:rPr>
              <w:t>15</w:t>
            </w:r>
          </w:p>
        </w:tc>
        <w:tc>
          <w:tcPr>
            <w:tcW w:w="3430"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НПО «Элсиб» ПАО</w:t>
            </w:r>
          </w:p>
        </w:tc>
        <w:tc>
          <w:tcPr>
            <w:tcW w:w="2552"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630088, Новосибирск, ул. Сибиряков-Гвардейцев, 56</w:t>
            </w:r>
          </w:p>
        </w:tc>
        <w:tc>
          <w:tcPr>
            <w:tcW w:w="3402" w:type="dxa"/>
          </w:tcPr>
          <w:p w:rsidR="005653B4" w:rsidRPr="00A87907" w:rsidRDefault="005653B4" w:rsidP="00AB128D">
            <w:pPr>
              <w:tabs>
                <w:tab w:val="left" w:pos="33"/>
                <w:tab w:val="left" w:pos="2499"/>
              </w:tabs>
              <w:spacing w:line="240" w:lineRule="auto"/>
              <w:ind w:firstLine="0"/>
              <w:rPr>
                <w:rFonts w:cs="Times New Roman"/>
                <w:sz w:val="24"/>
                <w:szCs w:val="24"/>
              </w:rPr>
            </w:pPr>
            <w:r w:rsidRPr="00A87907">
              <w:rPr>
                <w:rFonts w:cs="Times New Roman"/>
                <w:sz w:val="24"/>
                <w:szCs w:val="24"/>
              </w:rPr>
              <w:t>Производство</w:t>
            </w:r>
            <w:r w:rsidR="00130CCE">
              <w:rPr>
                <w:rFonts w:cs="Times New Roman"/>
                <w:sz w:val="24"/>
                <w:szCs w:val="24"/>
              </w:rPr>
              <w:t xml:space="preserve"> электродвигателей, генераторов и трансформаторов, </w:t>
            </w:r>
            <w:r w:rsidRPr="00A87907">
              <w:rPr>
                <w:rFonts w:cs="Times New Roman"/>
                <w:sz w:val="24"/>
                <w:szCs w:val="24"/>
              </w:rPr>
              <w:t>кроме ремонта</w:t>
            </w:r>
          </w:p>
        </w:tc>
      </w:tr>
      <w:tr w:rsidR="005653B4" w:rsidRPr="005653B4" w:rsidTr="00733D40">
        <w:trPr>
          <w:cantSplit/>
        </w:trPr>
        <w:tc>
          <w:tcPr>
            <w:tcW w:w="568" w:type="dxa"/>
          </w:tcPr>
          <w:p w:rsidR="005653B4" w:rsidRPr="00130CCE" w:rsidRDefault="00130CCE" w:rsidP="00F07761">
            <w:pPr>
              <w:pStyle w:val="a9"/>
              <w:jc w:val="center"/>
              <w:rPr>
                <w:rFonts w:cs="Times New Roman"/>
                <w:b/>
                <w:sz w:val="22"/>
              </w:rPr>
            </w:pPr>
            <w:r w:rsidRPr="00130CCE">
              <w:rPr>
                <w:rFonts w:cs="Times New Roman"/>
                <w:b/>
                <w:sz w:val="22"/>
              </w:rPr>
              <w:lastRenderedPageBreak/>
              <w:t>16</w:t>
            </w:r>
          </w:p>
        </w:tc>
        <w:tc>
          <w:tcPr>
            <w:tcW w:w="3430" w:type="dxa"/>
          </w:tcPr>
          <w:p w:rsidR="005653B4" w:rsidRPr="00A87907" w:rsidRDefault="00130CCE" w:rsidP="00AB128D">
            <w:pPr>
              <w:spacing w:line="240" w:lineRule="auto"/>
              <w:ind w:firstLine="0"/>
              <w:rPr>
                <w:rFonts w:cs="Times New Roman"/>
                <w:sz w:val="24"/>
                <w:szCs w:val="24"/>
              </w:rPr>
            </w:pPr>
            <w:r>
              <w:rPr>
                <w:rFonts w:cs="Times New Roman"/>
                <w:sz w:val="24"/>
                <w:szCs w:val="24"/>
              </w:rPr>
              <w:t>АО </w:t>
            </w:r>
            <w:r w:rsidR="005653B4" w:rsidRPr="00A87907">
              <w:rPr>
                <w:rFonts w:cs="Times New Roman"/>
                <w:sz w:val="24"/>
                <w:szCs w:val="24"/>
              </w:rPr>
              <w:t>«Новосибирский завод «Экран»</w:t>
            </w:r>
          </w:p>
        </w:tc>
        <w:tc>
          <w:tcPr>
            <w:tcW w:w="2552"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630047, Новосибирск, ул. Даргомыжского, 8а</w:t>
            </w:r>
          </w:p>
        </w:tc>
        <w:tc>
          <w:tcPr>
            <w:tcW w:w="3402" w:type="dxa"/>
          </w:tcPr>
          <w:p w:rsidR="005653B4" w:rsidRPr="00A87907" w:rsidRDefault="00130CCE" w:rsidP="00AB128D">
            <w:pPr>
              <w:tabs>
                <w:tab w:val="left" w:pos="33"/>
                <w:tab w:val="left" w:pos="2499"/>
              </w:tabs>
              <w:spacing w:line="240" w:lineRule="auto"/>
              <w:ind w:firstLine="0"/>
              <w:rPr>
                <w:rFonts w:cs="Times New Roman"/>
                <w:sz w:val="24"/>
                <w:szCs w:val="24"/>
              </w:rPr>
            </w:pPr>
            <w:r>
              <w:rPr>
                <w:rFonts w:cs="Times New Roman"/>
                <w:sz w:val="24"/>
                <w:szCs w:val="24"/>
              </w:rPr>
              <w:t>Производство </w:t>
            </w:r>
            <w:r w:rsidR="005653B4" w:rsidRPr="00A87907">
              <w:rPr>
                <w:rFonts w:cs="Times New Roman"/>
                <w:sz w:val="24"/>
                <w:szCs w:val="24"/>
              </w:rPr>
              <w:t>полых стеклянных изделий</w:t>
            </w:r>
          </w:p>
        </w:tc>
      </w:tr>
      <w:tr w:rsidR="005653B4" w:rsidRPr="005653B4" w:rsidTr="00733D40">
        <w:trPr>
          <w:cantSplit/>
        </w:trPr>
        <w:tc>
          <w:tcPr>
            <w:tcW w:w="568" w:type="dxa"/>
          </w:tcPr>
          <w:p w:rsidR="005653B4" w:rsidRPr="00130CCE" w:rsidRDefault="00130CCE" w:rsidP="00F07761">
            <w:pPr>
              <w:pStyle w:val="a9"/>
              <w:jc w:val="center"/>
              <w:rPr>
                <w:rFonts w:cs="Times New Roman"/>
                <w:b/>
                <w:sz w:val="22"/>
              </w:rPr>
            </w:pPr>
            <w:r w:rsidRPr="00130CCE">
              <w:rPr>
                <w:rFonts w:cs="Times New Roman"/>
                <w:b/>
                <w:sz w:val="22"/>
              </w:rPr>
              <w:t>17</w:t>
            </w:r>
          </w:p>
        </w:tc>
        <w:tc>
          <w:tcPr>
            <w:tcW w:w="3430" w:type="dxa"/>
          </w:tcPr>
          <w:p w:rsidR="005653B4" w:rsidRPr="00A87907" w:rsidRDefault="005653B4" w:rsidP="00AB128D">
            <w:pPr>
              <w:spacing w:line="240" w:lineRule="auto"/>
              <w:ind w:firstLine="0"/>
              <w:rPr>
                <w:rFonts w:cs="Times New Roman"/>
                <w:color w:val="000000"/>
                <w:sz w:val="24"/>
                <w:szCs w:val="24"/>
              </w:rPr>
            </w:pPr>
            <w:r w:rsidRPr="00A87907">
              <w:rPr>
                <w:rFonts w:cs="Times New Roman"/>
                <w:color w:val="000000"/>
                <w:sz w:val="24"/>
                <w:szCs w:val="24"/>
              </w:rPr>
              <w:t>АО «НЭВЗ-КЕРАМИКС»</w:t>
            </w:r>
          </w:p>
        </w:tc>
        <w:tc>
          <w:tcPr>
            <w:tcW w:w="2552" w:type="dxa"/>
          </w:tcPr>
          <w:p w:rsidR="005653B4" w:rsidRPr="00A87907" w:rsidRDefault="005653B4" w:rsidP="00AB128D">
            <w:pPr>
              <w:spacing w:line="240" w:lineRule="auto"/>
              <w:ind w:firstLine="0"/>
              <w:rPr>
                <w:rFonts w:cs="Times New Roman"/>
                <w:color w:val="000000"/>
                <w:sz w:val="24"/>
                <w:szCs w:val="24"/>
              </w:rPr>
            </w:pPr>
            <w:r w:rsidRPr="00A87907">
              <w:rPr>
                <w:rFonts w:cs="Times New Roman"/>
                <w:sz w:val="24"/>
                <w:szCs w:val="24"/>
              </w:rPr>
              <w:t>630049, Новосибирск, Красный проспект, 220</w:t>
            </w:r>
          </w:p>
        </w:tc>
        <w:tc>
          <w:tcPr>
            <w:tcW w:w="3402" w:type="dxa"/>
          </w:tcPr>
          <w:p w:rsidR="005653B4" w:rsidRPr="00A87907" w:rsidRDefault="005653B4" w:rsidP="00AB128D">
            <w:pPr>
              <w:tabs>
                <w:tab w:val="left" w:pos="33"/>
                <w:tab w:val="left" w:pos="2499"/>
              </w:tabs>
              <w:spacing w:line="240" w:lineRule="auto"/>
              <w:ind w:firstLine="0"/>
              <w:rPr>
                <w:rFonts w:cs="Times New Roman"/>
                <w:color w:val="000000"/>
                <w:sz w:val="24"/>
                <w:szCs w:val="24"/>
              </w:rPr>
            </w:pPr>
            <w:r w:rsidRPr="00A87907">
              <w:rPr>
                <w:rFonts w:cs="Times New Roman"/>
                <w:color w:val="000000"/>
                <w:sz w:val="24"/>
                <w:szCs w:val="24"/>
              </w:rPr>
              <w:t>Производство</w:t>
            </w:r>
            <w:r w:rsidR="00130CCE">
              <w:rPr>
                <w:rFonts w:cs="Times New Roman"/>
                <w:color w:val="000000"/>
                <w:sz w:val="24"/>
                <w:szCs w:val="24"/>
              </w:rPr>
              <w:t> керамических электроизоляторов </w:t>
            </w:r>
            <w:r w:rsidRPr="00A87907">
              <w:rPr>
                <w:rFonts w:cs="Times New Roman"/>
                <w:color w:val="000000"/>
                <w:sz w:val="24"/>
                <w:szCs w:val="24"/>
              </w:rPr>
              <w:t>и изолирующей арматуры</w:t>
            </w:r>
          </w:p>
        </w:tc>
      </w:tr>
      <w:tr w:rsidR="005653B4" w:rsidRPr="005653B4" w:rsidTr="00733D40">
        <w:trPr>
          <w:cantSplit/>
        </w:trPr>
        <w:tc>
          <w:tcPr>
            <w:tcW w:w="568" w:type="dxa"/>
          </w:tcPr>
          <w:p w:rsidR="005653B4" w:rsidRPr="00130CCE" w:rsidRDefault="00130CCE" w:rsidP="00F07761">
            <w:pPr>
              <w:pStyle w:val="a9"/>
              <w:jc w:val="center"/>
              <w:rPr>
                <w:rFonts w:cs="Times New Roman"/>
                <w:b/>
                <w:sz w:val="22"/>
              </w:rPr>
            </w:pPr>
            <w:r w:rsidRPr="00130CCE">
              <w:rPr>
                <w:rFonts w:cs="Times New Roman"/>
                <w:b/>
                <w:sz w:val="22"/>
              </w:rPr>
              <w:t>18</w:t>
            </w:r>
          </w:p>
        </w:tc>
        <w:tc>
          <w:tcPr>
            <w:tcW w:w="3430" w:type="dxa"/>
          </w:tcPr>
          <w:p w:rsidR="005653B4" w:rsidRPr="00A87907" w:rsidRDefault="005653B4" w:rsidP="00AB128D">
            <w:pPr>
              <w:spacing w:line="240" w:lineRule="auto"/>
              <w:ind w:firstLine="0"/>
              <w:rPr>
                <w:rFonts w:cs="Times New Roman"/>
                <w:i/>
                <w:sz w:val="24"/>
                <w:szCs w:val="24"/>
              </w:rPr>
            </w:pPr>
            <w:r w:rsidRPr="00A87907">
              <w:rPr>
                <w:rFonts w:cs="Times New Roman"/>
                <w:sz w:val="24"/>
                <w:szCs w:val="24"/>
              </w:rPr>
              <w:t>АО «НМЗ «Искра»</w:t>
            </w:r>
          </w:p>
        </w:tc>
        <w:tc>
          <w:tcPr>
            <w:tcW w:w="2552"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630900, Новосибирск, ул. Чекалина, 8</w:t>
            </w:r>
          </w:p>
        </w:tc>
        <w:tc>
          <w:tcPr>
            <w:tcW w:w="3402" w:type="dxa"/>
          </w:tcPr>
          <w:p w:rsidR="005653B4" w:rsidRPr="00A87907" w:rsidRDefault="00130CCE" w:rsidP="00AB128D">
            <w:pPr>
              <w:tabs>
                <w:tab w:val="left" w:pos="33"/>
                <w:tab w:val="left" w:pos="2499"/>
              </w:tabs>
              <w:spacing w:line="240" w:lineRule="auto"/>
              <w:ind w:firstLine="0"/>
              <w:rPr>
                <w:rFonts w:cs="Times New Roman"/>
                <w:sz w:val="24"/>
                <w:szCs w:val="24"/>
              </w:rPr>
            </w:pPr>
            <w:r>
              <w:rPr>
                <w:rFonts w:cs="Times New Roman"/>
                <w:sz w:val="24"/>
                <w:szCs w:val="24"/>
              </w:rPr>
              <w:t>Производство </w:t>
            </w:r>
            <w:r w:rsidR="005653B4" w:rsidRPr="00A87907">
              <w:rPr>
                <w:rFonts w:cs="Times New Roman"/>
                <w:sz w:val="24"/>
                <w:szCs w:val="24"/>
              </w:rPr>
              <w:t>взрывчатых веществ</w:t>
            </w:r>
          </w:p>
        </w:tc>
      </w:tr>
      <w:tr w:rsidR="005653B4" w:rsidRPr="005653B4" w:rsidTr="00733D40">
        <w:trPr>
          <w:cantSplit/>
        </w:trPr>
        <w:tc>
          <w:tcPr>
            <w:tcW w:w="568" w:type="dxa"/>
          </w:tcPr>
          <w:p w:rsidR="005653B4" w:rsidRPr="00130CCE" w:rsidRDefault="00130CCE" w:rsidP="00F07761">
            <w:pPr>
              <w:pStyle w:val="a9"/>
              <w:jc w:val="center"/>
              <w:rPr>
                <w:rFonts w:cs="Times New Roman"/>
                <w:b/>
                <w:sz w:val="22"/>
              </w:rPr>
            </w:pPr>
            <w:r w:rsidRPr="00130CCE">
              <w:rPr>
                <w:rFonts w:cs="Times New Roman"/>
                <w:b/>
                <w:sz w:val="22"/>
              </w:rPr>
              <w:t>19</w:t>
            </w:r>
          </w:p>
        </w:tc>
        <w:tc>
          <w:tcPr>
            <w:tcW w:w="3430"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АО СКТБ «Катализатор»</w:t>
            </w:r>
          </w:p>
        </w:tc>
        <w:tc>
          <w:tcPr>
            <w:tcW w:w="2552"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630058, Новосибирск, ул. Тихая, 1</w:t>
            </w:r>
          </w:p>
        </w:tc>
        <w:tc>
          <w:tcPr>
            <w:tcW w:w="3402" w:type="dxa"/>
          </w:tcPr>
          <w:p w:rsidR="005653B4" w:rsidRPr="00A87907" w:rsidRDefault="00130CCE" w:rsidP="00AB128D">
            <w:pPr>
              <w:tabs>
                <w:tab w:val="left" w:pos="33"/>
                <w:tab w:val="left" w:pos="2499"/>
              </w:tabs>
              <w:spacing w:line="240" w:lineRule="auto"/>
              <w:ind w:firstLine="0"/>
              <w:rPr>
                <w:rFonts w:cs="Times New Roman"/>
                <w:sz w:val="24"/>
                <w:szCs w:val="24"/>
              </w:rPr>
            </w:pPr>
            <w:r>
              <w:rPr>
                <w:rFonts w:cs="Times New Roman"/>
                <w:sz w:val="24"/>
                <w:szCs w:val="24"/>
              </w:rPr>
              <w:t>Производство </w:t>
            </w:r>
            <w:r w:rsidR="005653B4" w:rsidRPr="00A87907">
              <w:rPr>
                <w:rFonts w:cs="Times New Roman"/>
                <w:sz w:val="24"/>
                <w:szCs w:val="24"/>
              </w:rPr>
              <w:t>прочих химических продуктов</w:t>
            </w:r>
          </w:p>
        </w:tc>
      </w:tr>
      <w:tr w:rsidR="005653B4" w:rsidRPr="005653B4" w:rsidTr="00733D40">
        <w:trPr>
          <w:cantSplit/>
        </w:trPr>
        <w:tc>
          <w:tcPr>
            <w:tcW w:w="568" w:type="dxa"/>
          </w:tcPr>
          <w:p w:rsidR="005653B4" w:rsidRPr="00130CCE" w:rsidRDefault="00130CCE" w:rsidP="00F07761">
            <w:pPr>
              <w:pStyle w:val="a9"/>
              <w:jc w:val="center"/>
              <w:rPr>
                <w:rFonts w:cs="Times New Roman"/>
                <w:b/>
                <w:sz w:val="22"/>
              </w:rPr>
            </w:pPr>
            <w:r w:rsidRPr="00130CCE">
              <w:rPr>
                <w:rFonts w:cs="Times New Roman"/>
                <w:b/>
                <w:sz w:val="22"/>
              </w:rPr>
              <w:t>20</w:t>
            </w:r>
          </w:p>
        </w:tc>
        <w:tc>
          <w:tcPr>
            <w:tcW w:w="3430" w:type="dxa"/>
          </w:tcPr>
          <w:p w:rsidR="005653B4" w:rsidRPr="00A87907" w:rsidRDefault="00130CCE" w:rsidP="00AB128D">
            <w:pPr>
              <w:spacing w:line="240" w:lineRule="auto"/>
              <w:ind w:firstLine="0"/>
              <w:rPr>
                <w:rFonts w:cs="Times New Roman"/>
                <w:sz w:val="24"/>
                <w:szCs w:val="24"/>
              </w:rPr>
            </w:pPr>
            <w:r>
              <w:rPr>
                <w:rFonts w:cs="Times New Roman"/>
                <w:sz w:val="24"/>
                <w:szCs w:val="24"/>
              </w:rPr>
              <w:t>АО </w:t>
            </w:r>
            <w:r w:rsidR="005653B4" w:rsidRPr="00A87907">
              <w:rPr>
                <w:rFonts w:cs="Times New Roman"/>
                <w:sz w:val="24"/>
                <w:szCs w:val="24"/>
              </w:rPr>
              <w:t xml:space="preserve">«Новосибирский патронный завод» </w:t>
            </w:r>
          </w:p>
        </w:tc>
        <w:tc>
          <w:tcPr>
            <w:tcW w:w="2552"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630108, Новосибирск, ул. Станционная, 30а</w:t>
            </w:r>
          </w:p>
        </w:tc>
        <w:tc>
          <w:tcPr>
            <w:tcW w:w="3402" w:type="dxa"/>
          </w:tcPr>
          <w:p w:rsidR="005653B4" w:rsidRPr="00A87907" w:rsidRDefault="00130CCE" w:rsidP="00AB128D">
            <w:pPr>
              <w:tabs>
                <w:tab w:val="left" w:pos="33"/>
                <w:tab w:val="left" w:pos="2499"/>
              </w:tabs>
              <w:spacing w:line="240" w:lineRule="auto"/>
              <w:ind w:firstLine="0"/>
              <w:rPr>
                <w:rFonts w:cs="Times New Roman"/>
                <w:sz w:val="24"/>
                <w:szCs w:val="24"/>
              </w:rPr>
            </w:pPr>
            <w:r>
              <w:rPr>
                <w:rFonts w:cs="Times New Roman"/>
                <w:sz w:val="24"/>
                <w:szCs w:val="24"/>
              </w:rPr>
              <w:t>Производство </w:t>
            </w:r>
            <w:r w:rsidR="005653B4" w:rsidRPr="00A87907">
              <w:rPr>
                <w:rFonts w:cs="Times New Roman"/>
                <w:sz w:val="24"/>
                <w:szCs w:val="24"/>
              </w:rPr>
              <w:t>ору</w:t>
            </w:r>
            <w:r>
              <w:rPr>
                <w:rFonts w:cs="Times New Roman"/>
                <w:sz w:val="24"/>
                <w:szCs w:val="24"/>
              </w:rPr>
              <w:t>жия </w:t>
            </w:r>
            <w:r w:rsidR="005653B4" w:rsidRPr="00A87907">
              <w:rPr>
                <w:rFonts w:cs="Times New Roman"/>
                <w:sz w:val="24"/>
                <w:szCs w:val="24"/>
              </w:rPr>
              <w:t>и боеприпасов</w:t>
            </w:r>
          </w:p>
        </w:tc>
      </w:tr>
      <w:tr w:rsidR="005653B4" w:rsidRPr="005653B4" w:rsidTr="00733D40">
        <w:trPr>
          <w:cantSplit/>
        </w:trPr>
        <w:tc>
          <w:tcPr>
            <w:tcW w:w="568" w:type="dxa"/>
          </w:tcPr>
          <w:p w:rsidR="005653B4" w:rsidRPr="00130CCE" w:rsidRDefault="00130CCE" w:rsidP="00F07761">
            <w:pPr>
              <w:pStyle w:val="a9"/>
              <w:jc w:val="center"/>
              <w:rPr>
                <w:rFonts w:cs="Times New Roman"/>
                <w:b/>
                <w:sz w:val="22"/>
              </w:rPr>
            </w:pPr>
            <w:r w:rsidRPr="00130CCE">
              <w:rPr>
                <w:rFonts w:cs="Times New Roman"/>
                <w:b/>
                <w:sz w:val="22"/>
              </w:rPr>
              <w:t>21</w:t>
            </w:r>
          </w:p>
        </w:tc>
        <w:tc>
          <w:tcPr>
            <w:tcW w:w="3430" w:type="dxa"/>
          </w:tcPr>
          <w:p w:rsidR="005653B4" w:rsidRPr="00A87907" w:rsidRDefault="00130CCE" w:rsidP="00AB128D">
            <w:pPr>
              <w:spacing w:line="240" w:lineRule="auto"/>
              <w:ind w:firstLine="0"/>
              <w:rPr>
                <w:rFonts w:cs="Times New Roman"/>
                <w:sz w:val="24"/>
                <w:szCs w:val="24"/>
              </w:rPr>
            </w:pPr>
            <w:r>
              <w:rPr>
                <w:rFonts w:cs="Times New Roman"/>
                <w:sz w:val="24"/>
                <w:szCs w:val="24"/>
              </w:rPr>
              <w:t>ОАО </w:t>
            </w:r>
            <w:r w:rsidR="005653B4" w:rsidRPr="00A87907">
              <w:rPr>
                <w:rFonts w:cs="Times New Roman"/>
                <w:sz w:val="24"/>
                <w:szCs w:val="24"/>
              </w:rPr>
              <w:t>«Новосибирский инструментальный завод»</w:t>
            </w:r>
          </w:p>
        </w:tc>
        <w:tc>
          <w:tcPr>
            <w:tcW w:w="2552"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630083, Новосибирск, ул. Большевистская, 177</w:t>
            </w:r>
          </w:p>
        </w:tc>
        <w:tc>
          <w:tcPr>
            <w:tcW w:w="3402" w:type="dxa"/>
          </w:tcPr>
          <w:p w:rsidR="005653B4" w:rsidRPr="00A87907" w:rsidRDefault="005653B4" w:rsidP="00AB128D">
            <w:pPr>
              <w:tabs>
                <w:tab w:val="left" w:pos="33"/>
                <w:tab w:val="left" w:pos="2499"/>
              </w:tabs>
              <w:spacing w:line="240" w:lineRule="auto"/>
              <w:ind w:firstLine="0"/>
              <w:rPr>
                <w:rFonts w:cs="Times New Roman"/>
                <w:sz w:val="24"/>
                <w:szCs w:val="24"/>
              </w:rPr>
            </w:pPr>
            <w:r w:rsidRPr="00A87907">
              <w:rPr>
                <w:rFonts w:cs="Times New Roman"/>
                <w:sz w:val="24"/>
                <w:szCs w:val="24"/>
              </w:rPr>
              <w:t>Производство инструментов</w:t>
            </w:r>
          </w:p>
        </w:tc>
      </w:tr>
      <w:tr w:rsidR="005653B4" w:rsidRPr="005653B4" w:rsidTr="00733D40">
        <w:trPr>
          <w:cantSplit/>
        </w:trPr>
        <w:tc>
          <w:tcPr>
            <w:tcW w:w="568" w:type="dxa"/>
          </w:tcPr>
          <w:p w:rsidR="005653B4" w:rsidRPr="00130CCE" w:rsidRDefault="00130CCE" w:rsidP="00F07761">
            <w:pPr>
              <w:pStyle w:val="a9"/>
              <w:jc w:val="center"/>
              <w:rPr>
                <w:rFonts w:cs="Times New Roman"/>
                <w:b/>
                <w:sz w:val="22"/>
              </w:rPr>
            </w:pPr>
            <w:r w:rsidRPr="00130CCE">
              <w:rPr>
                <w:rFonts w:cs="Times New Roman"/>
                <w:b/>
                <w:sz w:val="22"/>
              </w:rPr>
              <w:t>22</w:t>
            </w:r>
          </w:p>
        </w:tc>
        <w:tc>
          <w:tcPr>
            <w:tcW w:w="3430"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ООО НЭМЗ «Тайра»</w:t>
            </w:r>
          </w:p>
        </w:tc>
        <w:tc>
          <w:tcPr>
            <w:tcW w:w="2552"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630056, Новосибирск, ул. Софийская, 2а</w:t>
            </w:r>
          </w:p>
        </w:tc>
        <w:tc>
          <w:tcPr>
            <w:tcW w:w="3402" w:type="dxa"/>
          </w:tcPr>
          <w:p w:rsidR="005653B4" w:rsidRPr="00A87907" w:rsidRDefault="005653B4" w:rsidP="00AB128D">
            <w:pPr>
              <w:tabs>
                <w:tab w:val="left" w:pos="33"/>
                <w:tab w:val="left" w:pos="2499"/>
              </w:tabs>
              <w:spacing w:line="240" w:lineRule="auto"/>
              <w:ind w:firstLine="0"/>
              <w:rPr>
                <w:rFonts w:cs="Times New Roman"/>
                <w:sz w:val="24"/>
                <w:szCs w:val="24"/>
              </w:rPr>
            </w:pPr>
            <w:r w:rsidRPr="00A87907">
              <w:rPr>
                <w:rFonts w:cs="Times New Roman"/>
                <w:sz w:val="24"/>
                <w:szCs w:val="24"/>
              </w:rPr>
              <w:t>Производство вентиляторов</w:t>
            </w:r>
          </w:p>
        </w:tc>
      </w:tr>
      <w:tr w:rsidR="00C237D9" w:rsidRPr="005653B4" w:rsidTr="00B17C04">
        <w:trPr>
          <w:cantSplit/>
          <w:trHeight w:val="3312"/>
        </w:trPr>
        <w:tc>
          <w:tcPr>
            <w:tcW w:w="568" w:type="dxa"/>
          </w:tcPr>
          <w:p w:rsidR="00C237D9" w:rsidRPr="00130CCE" w:rsidRDefault="00C237D9" w:rsidP="00F07761">
            <w:pPr>
              <w:pStyle w:val="a9"/>
              <w:jc w:val="center"/>
              <w:rPr>
                <w:rFonts w:cs="Times New Roman"/>
                <w:b/>
                <w:sz w:val="22"/>
              </w:rPr>
            </w:pPr>
            <w:r w:rsidRPr="00130CCE">
              <w:rPr>
                <w:rFonts w:cs="Times New Roman"/>
                <w:b/>
                <w:sz w:val="22"/>
              </w:rPr>
              <w:t>23</w:t>
            </w:r>
          </w:p>
        </w:tc>
        <w:tc>
          <w:tcPr>
            <w:tcW w:w="3430" w:type="dxa"/>
          </w:tcPr>
          <w:p w:rsidR="00C237D9" w:rsidRPr="00A87907" w:rsidRDefault="00C237D9" w:rsidP="00AB128D">
            <w:pPr>
              <w:spacing w:line="240" w:lineRule="auto"/>
              <w:ind w:firstLine="0"/>
              <w:rPr>
                <w:rFonts w:cs="Times New Roman"/>
                <w:sz w:val="24"/>
                <w:szCs w:val="24"/>
              </w:rPr>
            </w:pPr>
            <w:r>
              <w:rPr>
                <w:rFonts w:cs="Times New Roman"/>
                <w:sz w:val="24"/>
                <w:szCs w:val="24"/>
              </w:rPr>
              <w:t>АО </w:t>
            </w:r>
            <w:r w:rsidRPr="00A87907">
              <w:rPr>
                <w:rFonts w:cs="Times New Roman"/>
                <w:sz w:val="24"/>
                <w:szCs w:val="24"/>
              </w:rPr>
              <w:t>«Новосибирский стрелочный завод»</w:t>
            </w:r>
          </w:p>
        </w:tc>
        <w:tc>
          <w:tcPr>
            <w:tcW w:w="2552" w:type="dxa"/>
          </w:tcPr>
          <w:p w:rsidR="00C237D9" w:rsidRPr="00A87907" w:rsidRDefault="00C237D9" w:rsidP="00AB128D">
            <w:pPr>
              <w:spacing w:line="240" w:lineRule="auto"/>
              <w:ind w:firstLine="0"/>
              <w:rPr>
                <w:rFonts w:cs="Times New Roman"/>
                <w:sz w:val="24"/>
                <w:szCs w:val="24"/>
              </w:rPr>
            </w:pPr>
            <w:r w:rsidRPr="00A87907">
              <w:rPr>
                <w:rFonts w:cs="Times New Roman"/>
                <w:sz w:val="24"/>
                <w:szCs w:val="24"/>
              </w:rPr>
              <w:t>630025, Новосибирск, ул. Аксенова, 7</w:t>
            </w:r>
          </w:p>
        </w:tc>
        <w:tc>
          <w:tcPr>
            <w:tcW w:w="3402" w:type="dxa"/>
          </w:tcPr>
          <w:p w:rsidR="00C237D9" w:rsidRPr="00A87907" w:rsidRDefault="00C237D9" w:rsidP="00C237D9">
            <w:pPr>
              <w:tabs>
                <w:tab w:val="left" w:pos="33"/>
                <w:tab w:val="left" w:pos="2499"/>
              </w:tabs>
              <w:spacing w:line="240" w:lineRule="auto"/>
              <w:ind w:firstLine="0"/>
              <w:rPr>
                <w:rFonts w:cs="Times New Roman"/>
                <w:sz w:val="24"/>
                <w:szCs w:val="24"/>
              </w:rPr>
            </w:pPr>
            <w:r>
              <w:rPr>
                <w:rFonts w:cs="Times New Roman"/>
                <w:sz w:val="24"/>
                <w:szCs w:val="24"/>
              </w:rPr>
              <w:t>Производство </w:t>
            </w:r>
            <w:r w:rsidRPr="00A87907">
              <w:rPr>
                <w:rFonts w:cs="Times New Roman"/>
                <w:sz w:val="24"/>
                <w:szCs w:val="24"/>
              </w:rPr>
              <w:t>частей железнодорожных локомотивов, трамвайных и прочи</w:t>
            </w:r>
            <w:r>
              <w:rPr>
                <w:rFonts w:cs="Times New Roman"/>
                <w:sz w:val="24"/>
                <w:szCs w:val="24"/>
              </w:rPr>
              <w:t>х моторных вагонов и подвижного состава; производство </w:t>
            </w:r>
            <w:r w:rsidRPr="00A87907">
              <w:rPr>
                <w:rFonts w:cs="Times New Roman"/>
                <w:sz w:val="24"/>
                <w:szCs w:val="24"/>
              </w:rPr>
              <w:t>путевого оборудования и устройств для железнодорожных,</w:t>
            </w:r>
            <w:r>
              <w:rPr>
                <w:rFonts w:cs="Times New Roman"/>
                <w:sz w:val="24"/>
                <w:szCs w:val="24"/>
              </w:rPr>
              <w:t xml:space="preserve"> </w:t>
            </w:r>
            <w:r w:rsidRPr="00A87907">
              <w:rPr>
                <w:rFonts w:cs="Times New Roman"/>
                <w:sz w:val="24"/>
                <w:szCs w:val="24"/>
              </w:rPr>
              <w:t>трамвайных и прочих путей, механического и электромеханического оборудования</w:t>
            </w:r>
          </w:p>
        </w:tc>
      </w:tr>
      <w:tr w:rsidR="005653B4" w:rsidRPr="005653B4" w:rsidTr="00733D40">
        <w:trPr>
          <w:cantSplit/>
        </w:trPr>
        <w:tc>
          <w:tcPr>
            <w:tcW w:w="568" w:type="dxa"/>
          </w:tcPr>
          <w:p w:rsidR="005653B4" w:rsidRPr="00130CCE" w:rsidRDefault="00130CCE" w:rsidP="00F07761">
            <w:pPr>
              <w:pStyle w:val="a9"/>
              <w:jc w:val="center"/>
              <w:rPr>
                <w:rFonts w:cs="Times New Roman"/>
                <w:b/>
                <w:sz w:val="22"/>
              </w:rPr>
            </w:pPr>
            <w:r w:rsidRPr="00130CCE">
              <w:rPr>
                <w:rFonts w:cs="Times New Roman"/>
                <w:b/>
                <w:sz w:val="22"/>
              </w:rPr>
              <w:t>24</w:t>
            </w:r>
          </w:p>
        </w:tc>
        <w:tc>
          <w:tcPr>
            <w:tcW w:w="3430"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О</w:t>
            </w:r>
            <w:r w:rsidR="007F5358">
              <w:rPr>
                <w:rFonts w:cs="Times New Roman"/>
                <w:sz w:val="24"/>
                <w:szCs w:val="24"/>
              </w:rPr>
              <w:t>ОО </w:t>
            </w:r>
            <w:r w:rsidRPr="00A87907">
              <w:rPr>
                <w:rFonts w:cs="Times New Roman"/>
                <w:sz w:val="24"/>
                <w:szCs w:val="24"/>
              </w:rPr>
              <w:t>«Новосибирский электровозоремонтный завод»</w:t>
            </w:r>
          </w:p>
        </w:tc>
        <w:tc>
          <w:tcPr>
            <w:tcW w:w="2552"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630025, Новосибирск, ул. Электровозная, 2</w:t>
            </w:r>
          </w:p>
        </w:tc>
        <w:tc>
          <w:tcPr>
            <w:tcW w:w="3402"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Предоставление услуг по восстановлению и оснащению (завершению) железнодорожных локомотивов, трамвайных моторных вагонов и прочего подвижного состава</w:t>
            </w:r>
          </w:p>
        </w:tc>
      </w:tr>
      <w:tr w:rsidR="005653B4" w:rsidRPr="005653B4" w:rsidTr="00733D40">
        <w:trPr>
          <w:cantSplit/>
        </w:trPr>
        <w:tc>
          <w:tcPr>
            <w:tcW w:w="568" w:type="dxa"/>
          </w:tcPr>
          <w:p w:rsidR="005653B4" w:rsidRPr="00130CCE" w:rsidRDefault="00130CCE" w:rsidP="00F07761">
            <w:pPr>
              <w:pStyle w:val="a9"/>
              <w:jc w:val="center"/>
              <w:rPr>
                <w:rFonts w:cs="Times New Roman"/>
                <w:b/>
                <w:sz w:val="22"/>
              </w:rPr>
            </w:pPr>
            <w:r w:rsidRPr="00130CCE">
              <w:rPr>
                <w:rFonts w:cs="Times New Roman"/>
                <w:b/>
                <w:sz w:val="22"/>
              </w:rPr>
              <w:t>25</w:t>
            </w:r>
          </w:p>
        </w:tc>
        <w:tc>
          <w:tcPr>
            <w:tcW w:w="3430" w:type="dxa"/>
          </w:tcPr>
          <w:p w:rsidR="005653B4" w:rsidRPr="00A87907" w:rsidRDefault="00130CCE" w:rsidP="00AB128D">
            <w:pPr>
              <w:spacing w:line="240" w:lineRule="auto"/>
              <w:ind w:firstLine="0"/>
              <w:rPr>
                <w:rFonts w:cs="Times New Roman"/>
                <w:sz w:val="24"/>
                <w:szCs w:val="24"/>
              </w:rPr>
            </w:pPr>
            <w:r>
              <w:rPr>
                <w:rFonts w:cs="Times New Roman"/>
                <w:sz w:val="24"/>
                <w:szCs w:val="24"/>
              </w:rPr>
              <w:t>АО «Корпорация – Новосибирский </w:t>
            </w:r>
            <w:r w:rsidR="005653B4" w:rsidRPr="00A87907">
              <w:rPr>
                <w:rFonts w:cs="Times New Roman"/>
                <w:sz w:val="24"/>
                <w:szCs w:val="24"/>
              </w:rPr>
              <w:t>завод Электросигнал»</w:t>
            </w:r>
          </w:p>
        </w:tc>
        <w:tc>
          <w:tcPr>
            <w:tcW w:w="2552"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630009, Новосибирск, ул. Добролюбова, 31</w:t>
            </w:r>
          </w:p>
        </w:tc>
        <w:tc>
          <w:tcPr>
            <w:tcW w:w="3402" w:type="dxa"/>
          </w:tcPr>
          <w:p w:rsidR="005653B4" w:rsidRPr="00A87907" w:rsidRDefault="005653B4" w:rsidP="00AB128D">
            <w:pPr>
              <w:tabs>
                <w:tab w:val="left" w:pos="33"/>
                <w:tab w:val="left" w:pos="2499"/>
              </w:tabs>
              <w:spacing w:line="240" w:lineRule="auto"/>
              <w:ind w:firstLine="0"/>
              <w:rPr>
                <w:rFonts w:cs="Times New Roman"/>
                <w:sz w:val="24"/>
                <w:szCs w:val="24"/>
              </w:rPr>
            </w:pPr>
            <w:r w:rsidRPr="00A87907">
              <w:rPr>
                <w:rFonts w:cs="Times New Roman"/>
                <w:sz w:val="24"/>
                <w:szCs w:val="24"/>
              </w:rPr>
              <w:t>Производство радио- и телевизионной передающей аппаратуры</w:t>
            </w:r>
          </w:p>
        </w:tc>
      </w:tr>
      <w:tr w:rsidR="005653B4" w:rsidRPr="005653B4" w:rsidTr="00733D40">
        <w:trPr>
          <w:cantSplit/>
        </w:trPr>
        <w:tc>
          <w:tcPr>
            <w:tcW w:w="568" w:type="dxa"/>
          </w:tcPr>
          <w:p w:rsidR="005653B4" w:rsidRPr="00130CCE" w:rsidRDefault="00130CCE" w:rsidP="00F07761">
            <w:pPr>
              <w:pStyle w:val="a9"/>
              <w:jc w:val="center"/>
              <w:rPr>
                <w:rFonts w:cs="Times New Roman"/>
                <w:b/>
                <w:sz w:val="22"/>
              </w:rPr>
            </w:pPr>
            <w:r w:rsidRPr="00130CCE">
              <w:rPr>
                <w:rFonts w:cs="Times New Roman"/>
                <w:b/>
                <w:sz w:val="22"/>
              </w:rPr>
              <w:t>26</w:t>
            </w:r>
          </w:p>
        </w:tc>
        <w:tc>
          <w:tcPr>
            <w:tcW w:w="3430"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ООО «НПП Триада-ТВ»</w:t>
            </w:r>
          </w:p>
        </w:tc>
        <w:tc>
          <w:tcPr>
            <w:tcW w:w="2552"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630087, Новосибирск, ул. Новогодняя, 26/1</w:t>
            </w:r>
          </w:p>
        </w:tc>
        <w:tc>
          <w:tcPr>
            <w:tcW w:w="3402" w:type="dxa"/>
          </w:tcPr>
          <w:p w:rsidR="005653B4" w:rsidRPr="00A87907" w:rsidRDefault="005653B4" w:rsidP="00AB128D">
            <w:pPr>
              <w:tabs>
                <w:tab w:val="left" w:pos="33"/>
                <w:tab w:val="left" w:pos="2499"/>
              </w:tabs>
              <w:spacing w:line="240" w:lineRule="auto"/>
              <w:ind w:firstLine="0"/>
              <w:rPr>
                <w:rFonts w:cs="Times New Roman"/>
                <w:sz w:val="24"/>
                <w:szCs w:val="24"/>
              </w:rPr>
            </w:pPr>
            <w:r w:rsidRPr="00A87907">
              <w:rPr>
                <w:rFonts w:cs="Times New Roman"/>
                <w:sz w:val="24"/>
                <w:szCs w:val="24"/>
              </w:rPr>
              <w:t>Производство радио- и телевизионной передающей аппаратуры</w:t>
            </w:r>
          </w:p>
        </w:tc>
      </w:tr>
      <w:tr w:rsidR="005653B4" w:rsidRPr="005653B4" w:rsidTr="00733D40">
        <w:trPr>
          <w:cantSplit/>
        </w:trPr>
        <w:tc>
          <w:tcPr>
            <w:tcW w:w="568" w:type="dxa"/>
          </w:tcPr>
          <w:p w:rsidR="005653B4" w:rsidRPr="00130CCE" w:rsidRDefault="00130CCE" w:rsidP="00F07761">
            <w:pPr>
              <w:pStyle w:val="a9"/>
              <w:jc w:val="center"/>
              <w:rPr>
                <w:rFonts w:cs="Times New Roman"/>
                <w:b/>
                <w:sz w:val="22"/>
              </w:rPr>
            </w:pPr>
            <w:r w:rsidRPr="00130CCE">
              <w:rPr>
                <w:rFonts w:cs="Times New Roman"/>
                <w:b/>
                <w:sz w:val="22"/>
              </w:rPr>
              <w:t>27</w:t>
            </w:r>
          </w:p>
        </w:tc>
        <w:tc>
          <w:tcPr>
            <w:tcW w:w="3430"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ООО «Предприятие «Элтекс»</w:t>
            </w:r>
          </w:p>
        </w:tc>
        <w:tc>
          <w:tcPr>
            <w:tcW w:w="2552"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630020, Новосибирск, ул. Окружная, 29 В</w:t>
            </w:r>
          </w:p>
        </w:tc>
        <w:tc>
          <w:tcPr>
            <w:tcW w:w="3402" w:type="dxa"/>
          </w:tcPr>
          <w:p w:rsidR="005653B4" w:rsidRPr="00A87907" w:rsidRDefault="005653B4" w:rsidP="00AB128D">
            <w:pPr>
              <w:tabs>
                <w:tab w:val="left" w:pos="33"/>
                <w:tab w:val="left" w:pos="2499"/>
              </w:tabs>
              <w:spacing w:line="240" w:lineRule="auto"/>
              <w:ind w:firstLine="0"/>
              <w:rPr>
                <w:rFonts w:cs="Times New Roman"/>
                <w:sz w:val="24"/>
                <w:szCs w:val="24"/>
              </w:rPr>
            </w:pPr>
            <w:r w:rsidRPr="00A87907">
              <w:rPr>
                <w:rFonts w:cs="Times New Roman"/>
                <w:sz w:val="24"/>
                <w:szCs w:val="24"/>
              </w:rPr>
              <w:t>Производство аппаратуры электросвязи</w:t>
            </w:r>
          </w:p>
        </w:tc>
      </w:tr>
      <w:tr w:rsidR="005653B4" w:rsidRPr="005653B4" w:rsidTr="00733D40">
        <w:trPr>
          <w:cantSplit/>
        </w:trPr>
        <w:tc>
          <w:tcPr>
            <w:tcW w:w="568" w:type="dxa"/>
          </w:tcPr>
          <w:p w:rsidR="005653B4" w:rsidRPr="00130CCE" w:rsidRDefault="00130CCE" w:rsidP="00F07761">
            <w:pPr>
              <w:pStyle w:val="a9"/>
              <w:jc w:val="center"/>
              <w:rPr>
                <w:rFonts w:cs="Times New Roman"/>
                <w:b/>
                <w:sz w:val="22"/>
              </w:rPr>
            </w:pPr>
            <w:r w:rsidRPr="00130CCE">
              <w:rPr>
                <w:rFonts w:cs="Times New Roman"/>
                <w:b/>
                <w:sz w:val="22"/>
              </w:rPr>
              <w:t>28</w:t>
            </w:r>
          </w:p>
        </w:tc>
        <w:tc>
          <w:tcPr>
            <w:tcW w:w="3430" w:type="dxa"/>
          </w:tcPr>
          <w:p w:rsidR="005653B4" w:rsidRPr="00A87907" w:rsidRDefault="00130CCE" w:rsidP="00AB128D">
            <w:pPr>
              <w:spacing w:line="240" w:lineRule="auto"/>
              <w:ind w:firstLine="0"/>
              <w:rPr>
                <w:rFonts w:cs="Times New Roman"/>
                <w:sz w:val="24"/>
                <w:szCs w:val="24"/>
              </w:rPr>
            </w:pPr>
            <w:r>
              <w:rPr>
                <w:rFonts w:cs="Times New Roman"/>
                <w:sz w:val="24"/>
                <w:szCs w:val="24"/>
              </w:rPr>
              <w:t>АО </w:t>
            </w:r>
            <w:r w:rsidR="005653B4" w:rsidRPr="00A87907">
              <w:rPr>
                <w:rFonts w:cs="Times New Roman"/>
                <w:sz w:val="24"/>
                <w:szCs w:val="24"/>
              </w:rPr>
              <w:t>«Новосибирский металлургический завод им. Кузьмина»</w:t>
            </w:r>
          </w:p>
        </w:tc>
        <w:tc>
          <w:tcPr>
            <w:tcW w:w="2552"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630108, Новосибирск, ул. Станционная, 28</w:t>
            </w:r>
          </w:p>
        </w:tc>
        <w:tc>
          <w:tcPr>
            <w:tcW w:w="3402" w:type="dxa"/>
          </w:tcPr>
          <w:p w:rsidR="005653B4" w:rsidRPr="00A87907" w:rsidRDefault="005653B4" w:rsidP="00AB128D">
            <w:pPr>
              <w:tabs>
                <w:tab w:val="left" w:pos="33"/>
                <w:tab w:val="left" w:pos="2499"/>
              </w:tabs>
              <w:spacing w:line="240" w:lineRule="auto"/>
              <w:ind w:firstLine="0"/>
              <w:rPr>
                <w:rFonts w:cs="Times New Roman"/>
                <w:sz w:val="24"/>
                <w:szCs w:val="24"/>
              </w:rPr>
            </w:pPr>
            <w:r w:rsidRPr="00A87907">
              <w:rPr>
                <w:rFonts w:cs="Times New Roman"/>
                <w:sz w:val="24"/>
                <w:szCs w:val="24"/>
              </w:rPr>
              <w:t>Производство электросварных с применением сварки под слоем флюса труб</w:t>
            </w:r>
          </w:p>
        </w:tc>
      </w:tr>
      <w:tr w:rsidR="005653B4" w:rsidRPr="005653B4" w:rsidTr="00733D40">
        <w:trPr>
          <w:cantSplit/>
        </w:trPr>
        <w:tc>
          <w:tcPr>
            <w:tcW w:w="568" w:type="dxa"/>
          </w:tcPr>
          <w:p w:rsidR="005653B4" w:rsidRPr="00130CCE" w:rsidRDefault="00130CCE" w:rsidP="00F07761">
            <w:pPr>
              <w:pStyle w:val="a9"/>
              <w:jc w:val="center"/>
              <w:rPr>
                <w:rFonts w:cs="Times New Roman"/>
                <w:b/>
                <w:sz w:val="22"/>
              </w:rPr>
            </w:pPr>
            <w:r w:rsidRPr="00130CCE">
              <w:rPr>
                <w:rFonts w:cs="Times New Roman"/>
                <w:b/>
                <w:sz w:val="22"/>
              </w:rPr>
              <w:t>29</w:t>
            </w:r>
          </w:p>
        </w:tc>
        <w:tc>
          <w:tcPr>
            <w:tcW w:w="3430" w:type="dxa"/>
          </w:tcPr>
          <w:p w:rsidR="005653B4" w:rsidRPr="00A87907" w:rsidRDefault="00130CCE" w:rsidP="00AB128D">
            <w:pPr>
              <w:spacing w:line="240" w:lineRule="auto"/>
              <w:ind w:firstLine="0"/>
              <w:rPr>
                <w:rFonts w:cs="Times New Roman"/>
                <w:sz w:val="24"/>
                <w:szCs w:val="24"/>
              </w:rPr>
            </w:pPr>
            <w:r>
              <w:rPr>
                <w:rFonts w:cs="Times New Roman"/>
                <w:sz w:val="24"/>
                <w:szCs w:val="24"/>
              </w:rPr>
              <w:t>АО </w:t>
            </w:r>
            <w:r w:rsidR="005653B4" w:rsidRPr="00A87907">
              <w:rPr>
                <w:rFonts w:cs="Times New Roman"/>
                <w:sz w:val="24"/>
                <w:szCs w:val="24"/>
              </w:rPr>
              <w:t xml:space="preserve">«Новосибирский аффинажный завод» </w:t>
            </w:r>
          </w:p>
        </w:tc>
        <w:tc>
          <w:tcPr>
            <w:tcW w:w="2552"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630008, Новосибирск, ул. Кирова, 103</w:t>
            </w:r>
          </w:p>
        </w:tc>
        <w:tc>
          <w:tcPr>
            <w:tcW w:w="3402" w:type="dxa"/>
          </w:tcPr>
          <w:p w:rsidR="005653B4" w:rsidRPr="00A87907" w:rsidRDefault="00130CCE" w:rsidP="00AB128D">
            <w:pPr>
              <w:tabs>
                <w:tab w:val="left" w:pos="33"/>
                <w:tab w:val="left" w:pos="2499"/>
              </w:tabs>
              <w:spacing w:line="240" w:lineRule="auto"/>
              <w:ind w:firstLine="0"/>
              <w:rPr>
                <w:rFonts w:cs="Times New Roman"/>
                <w:sz w:val="24"/>
                <w:szCs w:val="24"/>
              </w:rPr>
            </w:pPr>
            <w:r>
              <w:rPr>
                <w:rFonts w:cs="Times New Roman"/>
                <w:sz w:val="24"/>
                <w:szCs w:val="24"/>
              </w:rPr>
              <w:t>Производство </w:t>
            </w:r>
            <w:r w:rsidR="005653B4" w:rsidRPr="00A87907">
              <w:rPr>
                <w:rFonts w:cs="Times New Roman"/>
                <w:sz w:val="24"/>
                <w:szCs w:val="24"/>
              </w:rPr>
              <w:t>драгоценных металлов</w:t>
            </w:r>
          </w:p>
        </w:tc>
      </w:tr>
      <w:tr w:rsidR="005653B4" w:rsidRPr="005653B4" w:rsidTr="00733D40">
        <w:trPr>
          <w:cantSplit/>
        </w:trPr>
        <w:tc>
          <w:tcPr>
            <w:tcW w:w="568" w:type="dxa"/>
          </w:tcPr>
          <w:p w:rsidR="005653B4" w:rsidRPr="00130CCE" w:rsidRDefault="00130CCE" w:rsidP="00F07761">
            <w:pPr>
              <w:pStyle w:val="a9"/>
              <w:jc w:val="center"/>
              <w:rPr>
                <w:rFonts w:cs="Times New Roman"/>
                <w:b/>
                <w:sz w:val="22"/>
              </w:rPr>
            </w:pPr>
            <w:r w:rsidRPr="00130CCE">
              <w:rPr>
                <w:rFonts w:cs="Times New Roman"/>
                <w:b/>
                <w:sz w:val="22"/>
              </w:rPr>
              <w:lastRenderedPageBreak/>
              <w:t>30</w:t>
            </w:r>
          </w:p>
        </w:tc>
        <w:tc>
          <w:tcPr>
            <w:tcW w:w="3430" w:type="dxa"/>
          </w:tcPr>
          <w:p w:rsidR="005653B4" w:rsidRPr="00A87907" w:rsidRDefault="00130CCE" w:rsidP="00AB128D">
            <w:pPr>
              <w:spacing w:line="240" w:lineRule="auto"/>
              <w:ind w:firstLine="0"/>
              <w:rPr>
                <w:rFonts w:cs="Times New Roman"/>
                <w:i/>
                <w:sz w:val="24"/>
                <w:szCs w:val="24"/>
              </w:rPr>
            </w:pPr>
            <w:r>
              <w:rPr>
                <w:rFonts w:cs="Times New Roman"/>
                <w:sz w:val="24"/>
                <w:szCs w:val="24"/>
              </w:rPr>
              <w:t>ООО </w:t>
            </w:r>
            <w:r w:rsidR="005653B4" w:rsidRPr="00A87907">
              <w:rPr>
                <w:rFonts w:cs="Times New Roman"/>
                <w:sz w:val="24"/>
                <w:szCs w:val="24"/>
              </w:rPr>
              <w:t>«Новосибирский обрабатывающий завод»</w:t>
            </w:r>
          </w:p>
        </w:tc>
        <w:tc>
          <w:tcPr>
            <w:tcW w:w="2552"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630033, Новосибирск, ул. Мира, 62</w:t>
            </w:r>
          </w:p>
        </w:tc>
        <w:tc>
          <w:tcPr>
            <w:tcW w:w="3402" w:type="dxa"/>
          </w:tcPr>
          <w:p w:rsidR="005653B4" w:rsidRPr="00A87907" w:rsidRDefault="005653B4" w:rsidP="00AB128D">
            <w:pPr>
              <w:tabs>
                <w:tab w:val="left" w:pos="33"/>
                <w:tab w:val="left" w:pos="2499"/>
              </w:tabs>
              <w:spacing w:line="240" w:lineRule="auto"/>
              <w:ind w:firstLine="0"/>
              <w:rPr>
                <w:rFonts w:cs="Times New Roman"/>
                <w:sz w:val="24"/>
                <w:szCs w:val="24"/>
              </w:rPr>
            </w:pPr>
            <w:r w:rsidRPr="00A87907">
              <w:rPr>
                <w:rFonts w:cs="Times New Roman"/>
                <w:sz w:val="24"/>
                <w:szCs w:val="24"/>
              </w:rPr>
              <w:t>Производство олова</w:t>
            </w:r>
          </w:p>
        </w:tc>
      </w:tr>
      <w:tr w:rsidR="005653B4" w:rsidRPr="005653B4" w:rsidTr="00733D40">
        <w:trPr>
          <w:cantSplit/>
        </w:trPr>
        <w:tc>
          <w:tcPr>
            <w:tcW w:w="568" w:type="dxa"/>
          </w:tcPr>
          <w:p w:rsidR="005653B4" w:rsidRPr="00130CCE" w:rsidRDefault="00130CCE" w:rsidP="00F07761">
            <w:pPr>
              <w:pStyle w:val="a9"/>
              <w:jc w:val="center"/>
              <w:rPr>
                <w:rFonts w:cs="Times New Roman"/>
                <w:b/>
                <w:sz w:val="22"/>
              </w:rPr>
            </w:pPr>
            <w:r w:rsidRPr="00130CCE">
              <w:rPr>
                <w:rFonts w:cs="Times New Roman"/>
                <w:b/>
                <w:sz w:val="22"/>
              </w:rPr>
              <w:t>31</w:t>
            </w:r>
          </w:p>
        </w:tc>
        <w:tc>
          <w:tcPr>
            <w:tcW w:w="3430"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 xml:space="preserve">АО «Завод Труд» </w:t>
            </w:r>
          </w:p>
        </w:tc>
        <w:tc>
          <w:tcPr>
            <w:tcW w:w="2552"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630083, Новос</w:t>
            </w:r>
            <w:r w:rsidR="007F5358">
              <w:rPr>
                <w:rFonts w:cs="Times New Roman"/>
                <w:sz w:val="24"/>
                <w:szCs w:val="24"/>
              </w:rPr>
              <w:t>ибирск, ул. </w:t>
            </w:r>
            <w:r w:rsidRPr="00A87907">
              <w:rPr>
                <w:rFonts w:cs="Times New Roman"/>
                <w:sz w:val="24"/>
                <w:szCs w:val="24"/>
              </w:rPr>
              <w:t>Станционная, 60/9</w:t>
            </w:r>
          </w:p>
        </w:tc>
        <w:tc>
          <w:tcPr>
            <w:tcW w:w="3402" w:type="dxa"/>
          </w:tcPr>
          <w:p w:rsidR="005653B4" w:rsidRPr="00A87907" w:rsidRDefault="00130CCE" w:rsidP="00AB128D">
            <w:pPr>
              <w:tabs>
                <w:tab w:val="left" w:pos="33"/>
                <w:tab w:val="left" w:pos="2499"/>
              </w:tabs>
              <w:spacing w:line="240" w:lineRule="auto"/>
              <w:ind w:firstLine="0"/>
              <w:rPr>
                <w:rFonts w:cs="Times New Roman"/>
                <w:sz w:val="24"/>
                <w:szCs w:val="24"/>
              </w:rPr>
            </w:pPr>
            <w:r>
              <w:rPr>
                <w:rFonts w:cs="Times New Roman"/>
                <w:sz w:val="24"/>
                <w:szCs w:val="24"/>
              </w:rPr>
              <w:t>Производство машин </w:t>
            </w:r>
            <w:r w:rsidR="005653B4" w:rsidRPr="00A87907">
              <w:rPr>
                <w:rFonts w:cs="Times New Roman"/>
                <w:sz w:val="24"/>
                <w:szCs w:val="24"/>
              </w:rPr>
              <w:t>и оборудования для добычи полезных ископаемых и строительства</w:t>
            </w:r>
          </w:p>
        </w:tc>
      </w:tr>
      <w:tr w:rsidR="005653B4" w:rsidRPr="005653B4" w:rsidTr="00733D40">
        <w:trPr>
          <w:cantSplit/>
        </w:trPr>
        <w:tc>
          <w:tcPr>
            <w:tcW w:w="568" w:type="dxa"/>
          </w:tcPr>
          <w:p w:rsidR="005653B4" w:rsidRPr="00130CCE" w:rsidRDefault="00130CCE" w:rsidP="00F07761">
            <w:pPr>
              <w:pStyle w:val="a9"/>
              <w:jc w:val="center"/>
              <w:rPr>
                <w:rFonts w:cs="Times New Roman"/>
                <w:b/>
                <w:sz w:val="22"/>
              </w:rPr>
            </w:pPr>
            <w:r w:rsidRPr="00130CCE">
              <w:rPr>
                <w:rFonts w:cs="Times New Roman"/>
                <w:b/>
                <w:sz w:val="22"/>
              </w:rPr>
              <w:t>32</w:t>
            </w:r>
          </w:p>
        </w:tc>
        <w:tc>
          <w:tcPr>
            <w:tcW w:w="3430"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АО «СИБИАР»</w:t>
            </w:r>
          </w:p>
        </w:tc>
        <w:tc>
          <w:tcPr>
            <w:tcW w:w="2552"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630071, Новосибирск, ул. Станционная, 78</w:t>
            </w:r>
          </w:p>
        </w:tc>
        <w:tc>
          <w:tcPr>
            <w:tcW w:w="3402" w:type="dxa"/>
          </w:tcPr>
          <w:p w:rsidR="005653B4" w:rsidRPr="00A87907" w:rsidRDefault="00130CCE" w:rsidP="00AB128D">
            <w:pPr>
              <w:tabs>
                <w:tab w:val="left" w:pos="33"/>
                <w:tab w:val="left" w:pos="2499"/>
              </w:tabs>
              <w:spacing w:line="240" w:lineRule="auto"/>
              <w:ind w:firstLine="0"/>
              <w:rPr>
                <w:rFonts w:cs="Times New Roman"/>
                <w:sz w:val="24"/>
                <w:szCs w:val="24"/>
              </w:rPr>
            </w:pPr>
            <w:r>
              <w:rPr>
                <w:rFonts w:cs="Times New Roman"/>
                <w:sz w:val="24"/>
                <w:szCs w:val="24"/>
              </w:rPr>
              <w:t>Производство средств для ароматизации </w:t>
            </w:r>
            <w:r w:rsidR="005653B4" w:rsidRPr="00A87907">
              <w:rPr>
                <w:rFonts w:cs="Times New Roman"/>
                <w:sz w:val="24"/>
                <w:szCs w:val="24"/>
              </w:rPr>
              <w:t>и дезодорирован</w:t>
            </w:r>
            <w:r>
              <w:rPr>
                <w:rFonts w:cs="Times New Roman"/>
                <w:sz w:val="24"/>
                <w:szCs w:val="24"/>
              </w:rPr>
              <w:t>ия </w:t>
            </w:r>
            <w:r w:rsidR="005653B4" w:rsidRPr="00A87907">
              <w:rPr>
                <w:rFonts w:cs="Times New Roman"/>
                <w:sz w:val="24"/>
                <w:szCs w:val="24"/>
              </w:rPr>
              <w:t>воздуха; производство полирующих и чистящих средств, восков</w:t>
            </w:r>
          </w:p>
        </w:tc>
      </w:tr>
      <w:tr w:rsidR="005653B4" w:rsidRPr="005653B4" w:rsidTr="00733D40">
        <w:trPr>
          <w:cantSplit/>
        </w:trPr>
        <w:tc>
          <w:tcPr>
            <w:tcW w:w="568" w:type="dxa"/>
          </w:tcPr>
          <w:p w:rsidR="005653B4" w:rsidRPr="00130CCE" w:rsidRDefault="00130CCE" w:rsidP="00F07761">
            <w:pPr>
              <w:pStyle w:val="a9"/>
              <w:jc w:val="center"/>
              <w:rPr>
                <w:rFonts w:cs="Times New Roman"/>
                <w:b/>
                <w:sz w:val="22"/>
              </w:rPr>
            </w:pPr>
            <w:r w:rsidRPr="00130CCE">
              <w:rPr>
                <w:rFonts w:cs="Times New Roman"/>
                <w:b/>
                <w:sz w:val="22"/>
              </w:rPr>
              <w:t>33</w:t>
            </w:r>
          </w:p>
        </w:tc>
        <w:tc>
          <w:tcPr>
            <w:tcW w:w="3430"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 xml:space="preserve">АО «Главновосибирскстрой» </w:t>
            </w:r>
          </w:p>
        </w:tc>
        <w:tc>
          <w:tcPr>
            <w:tcW w:w="2552"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630024, Новосибирск, ул. 2-я Станционная, 52 а</w:t>
            </w:r>
          </w:p>
        </w:tc>
        <w:tc>
          <w:tcPr>
            <w:tcW w:w="3402" w:type="dxa"/>
          </w:tcPr>
          <w:p w:rsidR="005653B4" w:rsidRPr="00A87907" w:rsidRDefault="00130CCE" w:rsidP="00AB128D">
            <w:pPr>
              <w:tabs>
                <w:tab w:val="left" w:pos="33"/>
                <w:tab w:val="left" w:pos="2499"/>
              </w:tabs>
              <w:spacing w:line="240" w:lineRule="auto"/>
              <w:ind w:firstLine="0"/>
              <w:rPr>
                <w:rFonts w:cs="Times New Roman"/>
                <w:sz w:val="24"/>
                <w:szCs w:val="24"/>
              </w:rPr>
            </w:pPr>
            <w:r>
              <w:rPr>
                <w:rFonts w:cs="Times New Roman"/>
                <w:sz w:val="24"/>
                <w:szCs w:val="24"/>
              </w:rPr>
              <w:t>Производство изделий </w:t>
            </w:r>
            <w:r w:rsidR="005653B4" w:rsidRPr="00A87907">
              <w:rPr>
                <w:rFonts w:cs="Times New Roman"/>
                <w:sz w:val="24"/>
                <w:szCs w:val="24"/>
              </w:rPr>
              <w:t>из бетона для использования в строительстве</w:t>
            </w:r>
          </w:p>
        </w:tc>
      </w:tr>
      <w:tr w:rsidR="005653B4" w:rsidRPr="005653B4" w:rsidTr="00733D40">
        <w:trPr>
          <w:cantSplit/>
        </w:trPr>
        <w:tc>
          <w:tcPr>
            <w:tcW w:w="568" w:type="dxa"/>
          </w:tcPr>
          <w:p w:rsidR="005653B4" w:rsidRPr="00130CCE" w:rsidRDefault="00130CCE" w:rsidP="00F07761">
            <w:pPr>
              <w:pStyle w:val="a9"/>
              <w:jc w:val="center"/>
              <w:rPr>
                <w:rFonts w:cs="Times New Roman"/>
                <w:b/>
                <w:sz w:val="22"/>
              </w:rPr>
            </w:pPr>
            <w:r w:rsidRPr="00130CCE">
              <w:rPr>
                <w:rFonts w:cs="Times New Roman"/>
                <w:b/>
                <w:sz w:val="22"/>
              </w:rPr>
              <w:t>34</w:t>
            </w:r>
          </w:p>
        </w:tc>
        <w:tc>
          <w:tcPr>
            <w:tcW w:w="3430"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ООО ПТК ЗЖБИ-4</w:t>
            </w:r>
          </w:p>
        </w:tc>
        <w:tc>
          <w:tcPr>
            <w:tcW w:w="2552"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630015, Новосибирск, ул. Индустриальная, 12</w:t>
            </w:r>
          </w:p>
        </w:tc>
        <w:tc>
          <w:tcPr>
            <w:tcW w:w="3402" w:type="dxa"/>
          </w:tcPr>
          <w:p w:rsidR="005653B4" w:rsidRPr="00A87907" w:rsidRDefault="005653B4" w:rsidP="00AB128D">
            <w:pPr>
              <w:tabs>
                <w:tab w:val="left" w:pos="33"/>
                <w:tab w:val="left" w:pos="2499"/>
              </w:tabs>
              <w:spacing w:line="240" w:lineRule="auto"/>
              <w:ind w:firstLine="0"/>
              <w:rPr>
                <w:rFonts w:cs="Times New Roman"/>
                <w:sz w:val="24"/>
                <w:szCs w:val="24"/>
              </w:rPr>
            </w:pPr>
            <w:r w:rsidRPr="00A87907">
              <w:rPr>
                <w:rFonts w:cs="Times New Roman"/>
                <w:sz w:val="24"/>
                <w:szCs w:val="24"/>
              </w:rPr>
              <w:t>Производство изделий из бетона для использования в строительстве</w:t>
            </w:r>
          </w:p>
        </w:tc>
      </w:tr>
      <w:tr w:rsidR="005653B4" w:rsidRPr="005653B4" w:rsidTr="00733D40">
        <w:trPr>
          <w:cantSplit/>
        </w:trPr>
        <w:tc>
          <w:tcPr>
            <w:tcW w:w="568" w:type="dxa"/>
          </w:tcPr>
          <w:p w:rsidR="005653B4" w:rsidRPr="00130CCE" w:rsidRDefault="00130CCE" w:rsidP="00F07761">
            <w:pPr>
              <w:pStyle w:val="a9"/>
              <w:jc w:val="center"/>
              <w:rPr>
                <w:rFonts w:cs="Times New Roman"/>
                <w:b/>
                <w:sz w:val="22"/>
              </w:rPr>
            </w:pPr>
            <w:r w:rsidRPr="00130CCE">
              <w:rPr>
                <w:rFonts w:cs="Times New Roman"/>
                <w:b/>
                <w:sz w:val="22"/>
              </w:rPr>
              <w:t>35</w:t>
            </w:r>
          </w:p>
        </w:tc>
        <w:tc>
          <w:tcPr>
            <w:tcW w:w="3430" w:type="dxa"/>
          </w:tcPr>
          <w:p w:rsidR="005653B4" w:rsidRPr="00A87907" w:rsidRDefault="007F5358" w:rsidP="00AB128D">
            <w:pPr>
              <w:spacing w:line="240" w:lineRule="auto"/>
              <w:ind w:firstLine="0"/>
              <w:rPr>
                <w:rFonts w:cs="Times New Roman"/>
                <w:sz w:val="24"/>
                <w:szCs w:val="24"/>
              </w:rPr>
            </w:pPr>
            <w:r>
              <w:rPr>
                <w:rFonts w:cs="Times New Roman"/>
                <w:sz w:val="24"/>
                <w:szCs w:val="24"/>
              </w:rPr>
              <w:t>ООО </w:t>
            </w:r>
            <w:r w:rsidR="005653B4" w:rsidRPr="00A87907">
              <w:rPr>
                <w:rFonts w:cs="Times New Roman"/>
                <w:sz w:val="24"/>
                <w:szCs w:val="24"/>
              </w:rPr>
              <w:t>Предприятие «Стройкерамика»</w:t>
            </w:r>
          </w:p>
        </w:tc>
        <w:tc>
          <w:tcPr>
            <w:tcW w:w="2552"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630051, Новосибирск, пр. Дзержинского, 140</w:t>
            </w:r>
          </w:p>
        </w:tc>
        <w:tc>
          <w:tcPr>
            <w:tcW w:w="3402" w:type="dxa"/>
          </w:tcPr>
          <w:p w:rsidR="005653B4" w:rsidRPr="00A87907" w:rsidRDefault="00130CCE" w:rsidP="00AB128D">
            <w:pPr>
              <w:tabs>
                <w:tab w:val="left" w:pos="33"/>
                <w:tab w:val="left" w:pos="2499"/>
              </w:tabs>
              <w:spacing w:line="240" w:lineRule="auto"/>
              <w:ind w:firstLine="0"/>
              <w:rPr>
                <w:rFonts w:cs="Times New Roman"/>
                <w:sz w:val="24"/>
                <w:szCs w:val="24"/>
              </w:rPr>
            </w:pPr>
            <w:r>
              <w:rPr>
                <w:rFonts w:cs="Times New Roman"/>
                <w:sz w:val="24"/>
                <w:szCs w:val="24"/>
              </w:rPr>
              <w:t>Производство кирпича, черепицы и прочих строительных изделий </w:t>
            </w:r>
            <w:r w:rsidR="005653B4" w:rsidRPr="00A87907">
              <w:rPr>
                <w:rFonts w:cs="Times New Roman"/>
                <w:sz w:val="24"/>
                <w:szCs w:val="24"/>
              </w:rPr>
              <w:t>из обожженной глины</w:t>
            </w:r>
          </w:p>
        </w:tc>
      </w:tr>
      <w:tr w:rsidR="00C237D9" w:rsidRPr="005653B4" w:rsidTr="00733D40">
        <w:trPr>
          <w:cantSplit/>
        </w:trPr>
        <w:tc>
          <w:tcPr>
            <w:tcW w:w="568" w:type="dxa"/>
          </w:tcPr>
          <w:p w:rsidR="00C237D9" w:rsidRPr="00130CCE" w:rsidRDefault="00C237D9" w:rsidP="00F07761">
            <w:pPr>
              <w:pStyle w:val="a9"/>
              <w:jc w:val="center"/>
              <w:rPr>
                <w:rFonts w:cs="Times New Roman"/>
                <w:b/>
                <w:sz w:val="22"/>
              </w:rPr>
            </w:pPr>
            <w:r>
              <w:rPr>
                <w:rFonts w:cs="Times New Roman"/>
                <w:b/>
                <w:sz w:val="22"/>
              </w:rPr>
              <w:t>36</w:t>
            </w:r>
          </w:p>
        </w:tc>
        <w:tc>
          <w:tcPr>
            <w:tcW w:w="3430" w:type="dxa"/>
          </w:tcPr>
          <w:p w:rsidR="00C237D9" w:rsidRDefault="00C237D9" w:rsidP="00AB128D">
            <w:pPr>
              <w:spacing w:line="240" w:lineRule="auto"/>
              <w:ind w:firstLine="0"/>
              <w:rPr>
                <w:rFonts w:cs="Times New Roman"/>
                <w:sz w:val="24"/>
                <w:szCs w:val="24"/>
              </w:rPr>
            </w:pPr>
            <w:r>
              <w:rPr>
                <w:rFonts w:cs="Times New Roman"/>
                <w:sz w:val="24"/>
                <w:szCs w:val="24"/>
              </w:rPr>
              <w:t>ООО «ЗСМ 7»</w:t>
            </w:r>
          </w:p>
        </w:tc>
        <w:tc>
          <w:tcPr>
            <w:tcW w:w="2552" w:type="dxa"/>
          </w:tcPr>
          <w:p w:rsidR="00C237D9" w:rsidRPr="00A87907" w:rsidRDefault="00C237D9" w:rsidP="00AB128D">
            <w:pPr>
              <w:spacing w:line="240" w:lineRule="auto"/>
              <w:ind w:firstLine="0"/>
              <w:rPr>
                <w:rFonts w:cs="Times New Roman"/>
                <w:sz w:val="24"/>
                <w:szCs w:val="24"/>
              </w:rPr>
            </w:pPr>
            <w:r>
              <w:rPr>
                <w:rFonts w:cs="Times New Roman"/>
                <w:sz w:val="24"/>
                <w:szCs w:val="24"/>
              </w:rPr>
              <w:t>630045, Новосибирск, ул. Кирзаводская, 6</w:t>
            </w:r>
          </w:p>
        </w:tc>
        <w:tc>
          <w:tcPr>
            <w:tcW w:w="3402" w:type="dxa"/>
          </w:tcPr>
          <w:p w:rsidR="00C237D9" w:rsidRDefault="00C237D9" w:rsidP="00AB128D">
            <w:pPr>
              <w:tabs>
                <w:tab w:val="left" w:pos="33"/>
                <w:tab w:val="left" w:pos="2499"/>
              </w:tabs>
              <w:spacing w:line="240" w:lineRule="auto"/>
              <w:ind w:firstLine="0"/>
              <w:rPr>
                <w:rFonts w:cs="Times New Roman"/>
                <w:sz w:val="24"/>
                <w:szCs w:val="24"/>
              </w:rPr>
            </w:pPr>
            <w:r>
              <w:rPr>
                <w:rFonts w:cs="Times New Roman"/>
                <w:sz w:val="24"/>
                <w:szCs w:val="24"/>
              </w:rPr>
              <w:t>Производство кирпича, черепицы и прочих строительных изделий из обожженной глины</w:t>
            </w:r>
          </w:p>
        </w:tc>
      </w:tr>
      <w:tr w:rsidR="005653B4" w:rsidRPr="005653B4" w:rsidTr="00733D40">
        <w:trPr>
          <w:cantSplit/>
        </w:trPr>
        <w:tc>
          <w:tcPr>
            <w:tcW w:w="568" w:type="dxa"/>
          </w:tcPr>
          <w:p w:rsidR="005653B4" w:rsidRPr="00130CCE" w:rsidRDefault="00130CCE" w:rsidP="00C237D9">
            <w:pPr>
              <w:pStyle w:val="a9"/>
              <w:jc w:val="center"/>
              <w:rPr>
                <w:rFonts w:cs="Times New Roman"/>
                <w:b/>
                <w:sz w:val="22"/>
              </w:rPr>
            </w:pPr>
            <w:r w:rsidRPr="00130CCE">
              <w:rPr>
                <w:rFonts w:cs="Times New Roman"/>
                <w:b/>
                <w:sz w:val="22"/>
              </w:rPr>
              <w:t>3</w:t>
            </w:r>
            <w:r w:rsidR="00C237D9">
              <w:rPr>
                <w:rFonts w:cs="Times New Roman"/>
                <w:b/>
                <w:sz w:val="22"/>
              </w:rPr>
              <w:t>7</w:t>
            </w:r>
          </w:p>
        </w:tc>
        <w:tc>
          <w:tcPr>
            <w:tcW w:w="3430"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ООО «Геркулес-Сибирь»</w:t>
            </w:r>
          </w:p>
        </w:tc>
        <w:tc>
          <w:tcPr>
            <w:tcW w:w="2552"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 xml:space="preserve">630025, Новосибирск, </w:t>
            </w:r>
          </w:p>
          <w:p w:rsidR="005653B4" w:rsidRPr="00A87907" w:rsidRDefault="005653B4" w:rsidP="00AB128D">
            <w:pPr>
              <w:spacing w:line="240" w:lineRule="auto"/>
              <w:ind w:firstLine="0"/>
              <w:rPr>
                <w:rFonts w:cs="Times New Roman"/>
                <w:sz w:val="24"/>
                <w:szCs w:val="24"/>
              </w:rPr>
            </w:pPr>
            <w:r w:rsidRPr="00A87907">
              <w:rPr>
                <w:rFonts w:cs="Times New Roman"/>
                <w:sz w:val="24"/>
                <w:szCs w:val="24"/>
              </w:rPr>
              <w:t>ул. Электровозная, 1</w:t>
            </w:r>
          </w:p>
        </w:tc>
        <w:tc>
          <w:tcPr>
            <w:tcW w:w="3402" w:type="dxa"/>
          </w:tcPr>
          <w:p w:rsidR="005653B4" w:rsidRPr="00A87907" w:rsidRDefault="005653B4" w:rsidP="00AB128D">
            <w:pPr>
              <w:tabs>
                <w:tab w:val="left" w:pos="33"/>
                <w:tab w:val="left" w:pos="2499"/>
              </w:tabs>
              <w:spacing w:line="240" w:lineRule="auto"/>
              <w:ind w:firstLine="0"/>
              <w:rPr>
                <w:rFonts w:cs="Times New Roman"/>
                <w:sz w:val="24"/>
                <w:szCs w:val="24"/>
              </w:rPr>
            </w:pPr>
            <w:r w:rsidRPr="00A87907">
              <w:rPr>
                <w:rFonts w:cs="Times New Roman"/>
                <w:sz w:val="24"/>
                <w:szCs w:val="24"/>
              </w:rPr>
              <w:t>Производство сухих бетонных смесей</w:t>
            </w:r>
          </w:p>
        </w:tc>
      </w:tr>
      <w:tr w:rsidR="005653B4" w:rsidRPr="005653B4" w:rsidTr="00733D40">
        <w:trPr>
          <w:cantSplit/>
        </w:trPr>
        <w:tc>
          <w:tcPr>
            <w:tcW w:w="568" w:type="dxa"/>
          </w:tcPr>
          <w:p w:rsidR="005653B4" w:rsidRPr="00130CCE" w:rsidRDefault="00130CCE" w:rsidP="00C237D9">
            <w:pPr>
              <w:pStyle w:val="a9"/>
              <w:jc w:val="center"/>
              <w:rPr>
                <w:rFonts w:cs="Times New Roman"/>
                <w:b/>
                <w:sz w:val="22"/>
              </w:rPr>
            </w:pPr>
            <w:r w:rsidRPr="00130CCE">
              <w:rPr>
                <w:rFonts w:cs="Times New Roman"/>
                <w:b/>
                <w:sz w:val="22"/>
              </w:rPr>
              <w:t>3</w:t>
            </w:r>
            <w:r w:rsidR="00C237D9">
              <w:rPr>
                <w:rFonts w:cs="Times New Roman"/>
                <w:b/>
                <w:sz w:val="22"/>
              </w:rPr>
              <w:t>8</w:t>
            </w:r>
          </w:p>
        </w:tc>
        <w:tc>
          <w:tcPr>
            <w:tcW w:w="3430"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ОО «Компания ГофроМастер»</w:t>
            </w:r>
          </w:p>
        </w:tc>
        <w:tc>
          <w:tcPr>
            <w:tcW w:w="2552"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Новосибирск, ул. Даргомыжского, 8а</w:t>
            </w:r>
          </w:p>
        </w:tc>
        <w:tc>
          <w:tcPr>
            <w:tcW w:w="3402" w:type="dxa"/>
          </w:tcPr>
          <w:p w:rsidR="005653B4" w:rsidRPr="00A87907" w:rsidRDefault="005653B4" w:rsidP="00AB128D">
            <w:pPr>
              <w:tabs>
                <w:tab w:val="left" w:pos="33"/>
                <w:tab w:val="left" w:pos="2499"/>
              </w:tabs>
              <w:spacing w:line="240" w:lineRule="auto"/>
              <w:ind w:firstLine="0"/>
              <w:rPr>
                <w:rFonts w:cs="Times New Roman"/>
                <w:sz w:val="24"/>
                <w:szCs w:val="24"/>
              </w:rPr>
            </w:pPr>
            <w:r w:rsidRPr="00A87907">
              <w:rPr>
                <w:rFonts w:cs="Times New Roman"/>
                <w:sz w:val="24"/>
                <w:szCs w:val="24"/>
              </w:rPr>
              <w:t xml:space="preserve">Производство </w:t>
            </w:r>
            <w:r w:rsidRPr="00A87907">
              <w:rPr>
                <w:rFonts w:cs="Times New Roman"/>
                <w:color w:val="000000"/>
                <w:sz w:val="24"/>
                <w:szCs w:val="24"/>
              </w:rPr>
              <w:t>гофрированного</w:t>
            </w:r>
            <w:r w:rsidR="00130CCE">
              <w:rPr>
                <w:rFonts w:cs="Times New Roman"/>
                <w:sz w:val="24"/>
                <w:szCs w:val="24"/>
              </w:rPr>
              <w:t xml:space="preserve"> картона, </w:t>
            </w:r>
            <w:r w:rsidRPr="00A87907">
              <w:rPr>
                <w:rFonts w:cs="Times New Roman"/>
                <w:sz w:val="24"/>
                <w:szCs w:val="24"/>
              </w:rPr>
              <w:t>бумажной и картонной тары</w:t>
            </w:r>
          </w:p>
        </w:tc>
      </w:tr>
      <w:tr w:rsidR="005653B4" w:rsidRPr="005653B4" w:rsidTr="00733D40">
        <w:trPr>
          <w:cantSplit/>
        </w:trPr>
        <w:tc>
          <w:tcPr>
            <w:tcW w:w="568" w:type="dxa"/>
            <w:tcBorders>
              <w:top w:val="single" w:sz="4" w:space="0" w:color="auto"/>
              <w:left w:val="single" w:sz="4" w:space="0" w:color="auto"/>
              <w:bottom w:val="single" w:sz="4" w:space="0" w:color="auto"/>
              <w:right w:val="single" w:sz="4" w:space="0" w:color="auto"/>
            </w:tcBorders>
          </w:tcPr>
          <w:p w:rsidR="005653B4" w:rsidRPr="00130CCE" w:rsidRDefault="00130CCE" w:rsidP="00C237D9">
            <w:pPr>
              <w:pStyle w:val="a9"/>
              <w:jc w:val="center"/>
              <w:rPr>
                <w:rFonts w:cs="Times New Roman"/>
                <w:b/>
                <w:sz w:val="22"/>
              </w:rPr>
            </w:pPr>
            <w:r w:rsidRPr="00130CCE">
              <w:rPr>
                <w:rFonts w:cs="Times New Roman"/>
                <w:b/>
                <w:sz w:val="22"/>
              </w:rPr>
              <w:t>3</w:t>
            </w:r>
            <w:r w:rsidR="00C237D9">
              <w:rPr>
                <w:rFonts w:cs="Times New Roman"/>
                <w:b/>
                <w:sz w:val="22"/>
              </w:rPr>
              <w:t>9</w:t>
            </w:r>
          </w:p>
        </w:tc>
        <w:tc>
          <w:tcPr>
            <w:tcW w:w="3430" w:type="dxa"/>
            <w:tcBorders>
              <w:top w:val="single" w:sz="4" w:space="0" w:color="auto"/>
              <w:left w:val="single" w:sz="4" w:space="0" w:color="auto"/>
              <w:bottom w:val="single" w:sz="4" w:space="0" w:color="auto"/>
              <w:right w:val="single" w:sz="4" w:space="0" w:color="auto"/>
            </w:tcBorders>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О «Советская Сибирь»</w:t>
            </w:r>
          </w:p>
        </w:tc>
        <w:tc>
          <w:tcPr>
            <w:tcW w:w="2552" w:type="dxa"/>
            <w:tcBorders>
              <w:top w:val="single" w:sz="4" w:space="0" w:color="auto"/>
              <w:left w:val="single" w:sz="4" w:space="0" w:color="auto"/>
              <w:bottom w:val="single" w:sz="4" w:space="0" w:color="auto"/>
              <w:right w:val="single" w:sz="4" w:space="0" w:color="auto"/>
            </w:tcBorders>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630048, Новосибирск, ул. Немировича-Данченко, 104</w:t>
            </w:r>
          </w:p>
        </w:tc>
        <w:tc>
          <w:tcPr>
            <w:tcW w:w="3402" w:type="dxa"/>
            <w:tcBorders>
              <w:top w:val="single" w:sz="4" w:space="0" w:color="auto"/>
              <w:left w:val="single" w:sz="4" w:space="0" w:color="auto"/>
              <w:bottom w:val="single" w:sz="4" w:space="0" w:color="auto"/>
              <w:right w:val="single" w:sz="4" w:space="0" w:color="auto"/>
            </w:tcBorders>
          </w:tcPr>
          <w:p w:rsidR="005653B4" w:rsidRPr="00A87907" w:rsidRDefault="005653B4" w:rsidP="00AB128D">
            <w:pPr>
              <w:spacing w:line="240" w:lineRule="auto"/>
              <w:ind w:firstLine="0"/>
              <w:rPr>
                <w:rFonts w:cs="Times New Roman"/>
                <w:color w:val="000000"/>
                <w:sz w:val="24"/>
                <w:szCs w:val="24"/>
              </w:rPr>
            </w:pPr>
            <w:r w:rsidRPr="00A87907">
              <w:rPr>
                <w:rFonts w:cs="Times New Roman"/>
                <w:color w:val="000000"/>
                <w:sz w:val="24"/>
                <w:szCs w:val="24"/>
              </w:rPr>
              <w:t>Полиграфическая деятельность, не включенная в другие группировки</w:t>
            </w:r>
          </w:p>
        </w:tc>
      </w:tr>
      <w:tr w:rsidR="005653B4" w:rsidRPr="005653B4" w:rsidTr="00733D40">
        <w:trPr>
          <w:cantSplit/>
        </w:trPr>
        <w:tc>
          <w:tcPr>
            <w:tcW w:w="568" w:type="dxa"/>
            <w:tcBorders>
              <w:top w:val="single" w:sz="4" w:space="0" w:color="auto"/>
              <w:left w:val="single" w:sz="4" w:space="0" w:color="auto"/>
              <w:bottom w:val="single" w:sz="4" w:space="0" w:color="auto"/>
              <w:right w:val="single" w:sz="4" w:space="0" w:color="auto"/>
            </w:tcBorders>
          </w:tcPr>
          <w:p w:rsidR="005653B4" w:rsidRPr="00130CCE" w:rsidRDefault="00C237D9" w:rsidP="00F07761">
            <w:pPr>
              <w:pStyle w:val="a9"/>
              <w:jc w:val="center"/>
              <w:rPr>
                <w:rFonts w:cs="Times New Roman"/>
                <w:b/>
                <w:sz w:val="22"/>
              </w:rPr>
            </w:pPr>
            <w:r>
              <w:rPr>
                <w:rFonts w:cs="Times New Roman"/>
                <w:b/>
                <w:sz w:val="22"/>
              </w:rPr>
              <w:t>40</w:t>
            </w:r>
          </w:p>
        </w:tc>
        <w:tc>
          <w:tcPr>
            <w:tcW w:w="3430" w:type="dxa"/>
            <w:tcBorders>
              <w:top w:val="single" w:sz="4" w:space="0" w:color="auto"/>
              <w:left w:val="single" w:sz="4" w:space="0" w:color="auto"/>
              <w:bottom w:val="single" w:sz="4" w:space="0" w:color="auto"/>
              <w:right w:val="single" w:sz="4" w:space="0" w:color="auto"/>
            </w:tcBorders>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АО «Новосибхимфарм»</w:t>
            </w:r>
          </w:p>
        </w:tc>
        <w:tc>
          <w:tcPr>
            <w:tcW w:w="2552" w:type="dxa"/>
            <w:tcBorders>
              <w:top w:val="single" w:sz="4" w:space="0" w:color="auto"/>
              <w:left w:val="single" w:sz="4" w:space="0" w:color="auto"/>
              <w:bottom w:val="single" w:sz="4" w:space="0" w:color="auto"/>
              <w:right w:val="single" w:sz="4" w:space="0" w:color="auto"/>
            </w:tcBorders>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630028, Новосибирск, ул. Декабристов, 275</w:t>
            </w:r>
          </w:p>
        </w:tc>
        <w:tc>
          <w:tcPr>
            <w:tcW w:w="3402" w:type="dxa"/>
            <w:tcBorders>
              <w:top w:val="single" w:sz="4" w:space="0" w:color="auto"/>
              <w:left w:val="single" w:sz="4" w:space="0" w:color="auto"/>
              <w:bottom w:val="single" w:sz="4" w:space="0" w:color="auto"/>
              <w:right w:val="single" w:sz="4" w:space="0" w:color="auto"/>
            </w:tcBorders>
          </w:tcPr>
          <w:p w:rsidR="005653B4" w:rsidRPr="00A87907" w:rsidRDefault="005653B4" w:rsidP="00AB128D">
            <w:pPr>
              <w:spacing w:line="240" w:lineRule="auto"/>
              <w:ind w:firstLine="0"/>
              <w:rPr>
                <w:rFonts w:cs="Times New Roman"/>
                <w:sz w:val="24"/>
                <w:szCs w:val="24"/>
              </w:rPr>
            </w:pPr>
            <w:r w:rsidRPr="00A87907">
              <w:rPr>
                <w:rFonts w:cs="Times New Roman"/>
                <w:color w:val="000000"/>
                <w:sz w:val="24"/>
                <w:szCs w:val="24"/>
              </w:rPr>
              <w:t>Производство медикаментов</w:t>
            </w:r>
          </w:p>
        </w:tc>
      </w:tr>
      <w:tr w:rsidR="005653B4" w:rsidRPr="005653B4" w:rsidTr="00733D40">
        <w:trPr>
          <w:cantSplit/>
        </w:trPr>
        <w:tc>
          <w:tcPr>
            <w:tcW w:w="568" w:type="dxa"/>
            <w:tcBorders>
              <w:top w:val="single" w:sz="4" w:space="0" w:color="auto"/>
              <w:left w:val="single" w:sz="4" w:space="0" w:color="auto"/>
              <w:bottom w:val="single" w:sz="4" w:space="0" w:color="auto"/>
              <w:right w:val="single" w:sz="4" w:space="0" w:color="auto"/>
            </w:tcBorders>
          </w:tcPr>
          <w:p w:rsidR="005653B4" w:rsidRPr="00130CCE" w:rsidRDefault="00C237D9" w:rsidP="00F07761">
            <w:pPr>
              <w:pStyle w:val="a9"/>
              <w:jc w:val="center"/>
              <w:rPr>
                <w:rFonts w:cs="Times New Roman"/>
                <w:b/>
                <w:sz w:val="22"/>
              </w:rPr>
            </w:pPr>
            <w:r>
              <w:rPr>
                <w:rFonts w:cs="Times New Roman"/>
                <w:b/>
                <w:sz w:val="22"/>
              </w:rPr>
              <w:t>41</w:t>
            </w:r>
          </w:p>
        </w:tc>
        <w:tc>
          <w:tcPr>
            <w:tcW w:w="3430" w:type="dxa"/>
            <w:tcBorders>
              <w:top w:val="single" w:sz="4" w:space="0" w:color="auto"/>
              <w:left w:val="single" w:sz="4" w:space="0" w:color="auto"/>
              <w:bottom w:val="single" w:sz="4" w:space="0" w:color="auto"/>
              <w:right w:val="single" w:sz="4" w:space="0" w:color="auto"/>
            </w:tcBorders>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ЗАО ПФК «Обновление»</w:t>
            </w:r>
          </w:p>
        </w:tc>
        <w:tc>
          <w:tcPr>
            <w:tcW w:w="2552" w:type="dxa"/>
            <w:tcBorders>
              <w:top w:val="single" w:sz="4" w:space="0" w:color="auto"/>
              <w:left w:val="single" w:sz="4" w:space="0" w:color="auto"/>
              <w:bottom w:val="single" w:sz="4" w:space="0" w:color="auto"/>
              <w:right w:val="single" w:sz="4" w:space="0" w:color="auto"/>
            </w:tcBorders>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630071, Новосибирск, ул. Станционная, 80</w:t>
            </w:r>
          </w:p>
        </w:tc>
        <w:tc>
          <w:tcPr>
            <w:tcW w:w="3402" w:type="dxa"/>
            <w:tcBorders>
              <w:top w:val="single" w:sz="4" w:space="0" w:color="auto"/>
              <w:left w:val="single" w:sz="4" w:space="0" w:color="auto"/>
              <w:bottom w:val="single" w:sz="4" w:space="0" w:color="auto"/>
              <w:right w:val="single" w:sz="4" w:space="0" w:color="auto"/>
            </w:tcBorders>
          </w:tcPr>
          <w:p w:rsidR="005653B4" w:rsidRPr="00A87907" w:rsidRDefault="005653B4" w:rsidP="00AB128D">
            <w:pPr>
              <w:spacing w:line="240" w:lineRule="auto"/>
              <w:ind w:firstLine="0"/>
              <w:rPr>
                <w:rFonts w:cs="Times New Roman"/>
                <w:color w:val="000000"/>
                <w:sz w:val="24"/>
                <w:szCs w:val="24"/>
              </w:rPr>
            </w:pPr>
            <w:r w:rsidRPr="00A87907">
              <w:rPr>
                <w:rFonts w:cs="Times New Roman"/>
                <w:color w:val="000000"/>
                <w:sz w:val="24"/>
                <w:szCs w:val="24"/>
              </w:rPr>
              <w:t>Производство медикаментов</w:t>
            </w:r>
          </w:p>
        </w:tc>
      </w:tr>
      <w:tr w:rsidR="005653B4" w:rsidRPr="005653B4" w:rsidTr="00733D40">
        <w:tc>
          <w:tcPr>
            <w:tcW w:w="568" w:type="dxa"/>
            <w:tcBorders>
              <w:top w:val="single" w:sz="4" w:space="0" w:color="auto"/>
              <w:left w:val="single" w:sz="4" w:space="0" w:color="auto"/>
              <w:bottom w:val="single" w:sz="4" w:space="0" w:color="auto"/>
              <w:right w:val="single" w:sz="4" w:space="0" w:color="auto"/>
            </w:tcBorders>
          </w:tcPr>
          <w:p w:rsidR="005653B4" w:rsidRPr="00130CCE" w:rsidRDefault="00C237D9" w:rsidP="00F07761">
            <w:pPr>
              <w:pStyle w:val="a9"/>
              <w:jc w:val="center"/>
              <w:rPr>
                <w:rFonts w:cs="Times New Roman"/>
                <w:b/>
                <w:sz w:val="22"/>
              </w:rPr>
            </w:pPr>
            <w:r>
              <w:rPr>
                <w:rFonts w:cs="Times New Roman"/>
                <w:b/>
                <w:sz w:val="22"/>
              </w:rPr>
              <w:t>42</w:t>
            </w:r>
          </w:p>
        </w:tc>
        <w:tc>
          <w:tcPr>
            <w:tcW w:w="3430" w:type="dxa"/>
            <w:tcBorders>
              <w:top w:val="single" w:sz="4" w:space="0" w:color="auto"/>
              <w:left w:val="single" w:sz="4" w:space="0" w:color="auto"/>
              <w:bottom w:val="single" w:sz="4" w:space="0" w:color="auto"/>
              <w:right w:val="single" w:sz="4" w:space="0" w:color="auto"/>
            </w:tcBorders>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ЗАО Шоколадная фабрика «Новосибирская»</w:t>
            </w:r>
          </w:p>
        </w:tc>
        <w:tc>
          <w:tcPr>
            <w:tcW w:w="2552" w:type="dxa"/>
            <w:tcBorders>
              <w:top w:val="single" w:sz="4" w:space="0" w:color="auto"/>
              <w:left w:val="single" w:sz="4" w:space="0" w:color="auto"/>
              <w:bottom w:val="single" w:sz="4" w:space="0" w:color="auto"/>
              <w:right w:val="single" w:sz="4" w:space="0" w:color="auto"/>
            </w:tcBorders>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 xml:space="preserve">630009, Новосибирск, ул. Никитина, 14 </w:t>
            </w:r>
          </w:p>
        </w:tc>
        <w:tc>
          <w:tcPr>
            <w:tcW w:w="3402" w:type="dxa"/>
            <w:tcBorders>
              <w:top w:val="single" w:sz="4" w:space="0" w:color="auto"/>
              <w:left w:val="single" w:sz="4" w:space="0" w:color="auto"/>
              <w:bottom w:val="single" w:sz="4" w:space="0" w:color="auto"/>
              <w:right w:val="single" w:sz="4" w:space="0" w:color="auto"/>
            </w:tcBorders>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Про</w:t>
            </w:r>
            <w:r w:rsidR="00130CCE">
              <w:rPr>
                <w:rFonts w:cs="Times New Roman"/>
                <w:sz w:val="24"/>
                <w:szCs w:val="24"/>
              </w:rPr>
              <w:t>изводство шоколада и сахаристых </w:t>
            </w:r>
            <w:r w:rsidRPr="00A87907">
              <w:rPr>
                <w:rFonts w:cs="Times New Roman"/>
                <w:sz w:val="24"/>
                <w:szCs w:val="24"/>
              </w:rPr>
              <w:t>кондитерских изделий</w:t>
            </w:r>
          </w:p>
        </w:tc>
      </w:tr>
      <w:tr w:rsidR="005653B4" w:rsidRPr="005653B4" w:rsidTr="00733D40">
        <w:tc>
          <w:tcPr>
            <w:tcW w:w="568" w:type="dxa"/>
            <w:tcBorders>
              <w:top w:val="single" w:sz="4" w:space="0" w:color="auto"/>
              <w:left w:val="single" w:sz="4" w:space="0" w:color="auto"/>
              <w:bottom w:val="single" w:sz="4" w:space="0" w:color="auto"/>
              <w:right w:val="single" w:sz="4" w:space="0" w:color="auto"/>
            </w:tcBorders>
          </w:tcPr>
          <w:p w:rsidR="005653B4" w:rsidRPr="00130CCE" w:rsidRDefault="00C237D9" w:rsidP="00F07761">
            <w:pPr>
              <w:pStyle w:val="a9"/>
              <w:jc w:val="center"/>
              <w:rPr>
                <w:rFonts w:cs="Times New Roman"/>
                <w:b/>
                <w:sz w:val="22"/>
              </w:rPr>
            </w:pPr>
            <w:r>
              <w:rPr>
                <w:rFonts w:cs="Times New Roman"/>
                <w:b/>
                <w:sz w:val="22"/>
              </w:rPr>
              <w:t>43</w:t>
            </w:r>
          </w:p>
        </w:tc>
        <w:tc>
          <w:tcPr>
            <w:tcW w:w="3430" w:type="dxa"/>
            <w:tcBorders>
              <w:top w:val="single" w:sz="4" w:space="0" w:color="auto"/>
              <w:left w:val="single" w:sz="4" w:space="0" w:color="auto"/>
              <w:bottom w:val="single" w:sz="4" w:space="0" w:color="auto"/>
              <w:right w:val="single" w:sz="4" w:space="0" w:color="auto"/>
            </w:tcBorders>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АО «Новосибхлеб»</w:t>
            </w:r>
          </w:p>
        </w:tc>
        <w:tc>
          <w:tcPr>
            <w:tcW w:w="2552" w:type="dxa"/>
            <w:tcBorders>
              <w:top w:val="single" w:sz="4" w:space="0" w:color="auto"/>
              <w:left w:val="single" w:sz="4" w:space="0" w:color="auto"/>
              <w:bottom w:val="single" w:sz="4" w:space="0" w:color="auto"/>
              <w:right w:val="single" w:sz="4" w:space="0" w:color="auto"/>
            </w:tcBorders>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630102, Новосибирск, ул. Инская, 4</w:t>
            </w:r>
          </w:p>
        </w:tc>
        <w:tc>
          <w:tcPr>
            <w:tcW w:w="3402" w:type="dxa"/>
            <w:tcBorders>
              <w:top w:val="single" w:sz="4" w:space="0" w:color="auto"/>
              <w:left w:val="single" w:sz="4" w:space="0" w:color="auto"/>
              <w:bottom w:val="single" w:sz="4" w:space="0" w:color="auto"/>
              <w:right w:val="single" w:sz="4" w:space="0" w:color="auto"/>
            </w:tcBorders>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Производс</w:t>
            </w:r>
            <w:r w:rsidR="00130CCE">
              <w:rPr>
                <w:rFonts w:cs="Times New Roman"/>
                <w:sz w:val="24"/>
                <w:szCs w:val="24"/>
              </w:rPr>
              <w:t>тво хлеба и мучных кондитерских </w:t>
            </w:r>
            <w:r w:rsidRPr="00A87907">
              <w:rPr>
                <w:rFonts w:cs="Times New Roman"/>
                <w:sz w:val="24"/>
                <w:szCs w:val="24"/>
              </w:rPr>
              <w:t>изделий недлительного  хранения</w:t>
            </w:r>
          </w:p>
        </w:tc>
      </w:tr>
      <w:tr w:rsidR="005653B4" w:rsidRPr="005653B4" w:rsidTr="00733D40">
        <w:tc>
          <w:tcPr>
            <w:tcW w:w="568" w:type="dxa"/>
          </w:tcPr>
          <w:p w:rsidR="005653B4" w:rsidRPr="00130CCE" w:rsidRDefault="00C237D9" w:rsidP="00F07761">
            <w:pPr>
              <w:pStyle w:val="a9"/>
              <w:jc w:val="center"/>
              <w:rPr>
                <w:rFonts w:cs="Times New Roman"/>
                <w:b/>
                <w:sz w:val="22"/>
              </w:rPr>
            </w:pPr>
            <w:r>
              <w:rPr>
                <w:rFonts w:cs="Times New Roman"/>
                <w:b/>
                <w:sz w:val="22"/>
              </w:rPr>
              <w:t>44</w:t>
            </w:r>
          </w:p>
        </w:tc>
        <w:tc>
          <w:tcPr>
            <w:tcW w:w="3430" w:type="dxa"/>
          </w:tcPr>
          <w:p w:rsidR="005653B4" w:rsidRPr="00A87907" w:rsidRDefault="00130CCE" w:rsidP="00AB128D">
            <w:pPr>
              <w:spacing w:line="240" w:lineRule="auto"/>
              <w:ind w:firstLine="0"/>
              <w:rPr>
                <w:rFonts w:cs="Times New Roman"/>
                <w:sz w:val="24"/>
                <w:szCs w:val="24"/>
              </w:rPr>
            </w:pPr>
            <w:r>
              <w:rPr>
                <w:rFonts w:cs="Times New Roman"/>
                <w:sz w:val="24"/>
                <w:szCs w:val="24"/>
              </w:rPr>
              <w:t>АО </w:t>
            </w:r>
            <w:r w:rsidR="005653B4" w:rsidRPr="00A87907">
              <w:rPr>
                <w:rFonts w:cs="Times New Roman"/>
                <w:sz w:val="24"/>
                <w:szCs w:val="24"/>
              </w:rPr>
              <w:t xml:space="preserve">«Хлебообъединение «Восход» </w:t>
            </w:r>
          </w:p>
        </w:tc>
        <w:tc>
          <w:tcPr>
            <w:tcW w:w="2552" w:type="dxa"/>
          </w:tcPr>
          <w:p w:rsidR="005653B4" w:rsidRPr="00A87907" w:rsidRDefault="005653B4" w:rsidP="00AB128D">
            <w:pPr>
              <w:spacing w:line="240" w:lineRule="auto"/>
              <w:ind w:firstLine="0"/>
              <w:rPr>
                <w:rFonts w:cs="Times New Roman"/>
                <w:sz w:val="24"/>
                <w:szCs w:val="24"/>
                <w:lang w:val="en-US"/>
              </w:rPr>
            </w:pPr>
            <w:r w:rsidRPr="00A87907">
              <w:rPr>
                <w:rFonts w:cs="Times New Roman"/>
                <w:sz w:val="24"/>
                <w:szCs w:val="24"/>
              </w:rPr>
              <w:t>630108, Новосибирск, ул. Широкая, 35</w:t>
            </w:r>
          </w:p>
        </w:tc>
        <w:tc>
          <w:tcPr>
            <w:tcW w:w="3402"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Производс</w:t>
            </w:r>
            <w:r w:rsidR="00130CCE">
              <w:rPr>
                <w:rFonts w:cs="Times New Roman"/>
                <w:sz w:val="24"/>
                <w:szCs w:val="24"/>
              </w:rPr>
              <w:t>тво хлеба и мучных кондитерских </w:t>
            </w:r>
            <w:r w:rsidRPr="00A87907">
              <w:rPr>
                <w:rFonts w:cs="Times New Roman"/>
                <w:sz w:val="24"/>
                <w:szCs w:val="24"/>
              </w:rPr>
              <w:t>изделий недлительного хранения</w:t>
            </w:r>
          </w:p>
        </w:tc>
      </w:tr>
      <w:tr w:rsidR="005653B4" w:rsidRPr="005653B4" w:rsidTr="00733D40">
        <w:tc>
          <w:tcPr>
            <w:tcW w:w="568" w:type="dxa"/>
          </w:tcPr>
          <w:p w:rsidR="005653B4" w:rsidRPr="00130CCE" w:rsidRDefault="00C237D9" w:rsidP="00F07761">
            <w:pPr>
              <w:pStyle w:val="a9"/>
              <w:jc w:val="center"/>
              <w:rPr>
                <w:rFonts w:cs="Times New Roman"/>
                <w:b/>
                <w:sz w:val="22"/>
              </w:rPr>
            </w:pPr>
            <w:r>
              <w:rPr>
                <w:rFonts w:cs="Times New Roman"/>
                <w:b/>
                <w:sz w:val="22"/>
              </w:rPr>
              <w:t>45</w:t>
            </w:r>
          </w:p>
        </w:tc>
        <w:tc>
          <w:tcPr>
            <w:tcW w:w="3430"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 xml:space="preserve">ЗАО Хлебокомбинат «Инской» </w:t>
            </w:r>
          </w:p>
        </w:tc>
        <w:tc>
          <w:tcPr>
            <w:tcW w:w="2552"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630030, Новосибирск, ул. Пожарского, 2</w:t>
            </w:r>
          </w:p>
        </w:tc>
        <w:tc>
          <w:tcPr>
            <w:tcW w:w="3402" w:type="dxa"/>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Производство хлеба и мучны</w:t>
            </w:r>
            <w:r w:rsidR="00130CCE">
              <w:rPr>
                <w:rFonts w:cs="Times New Roman"/>
                <w:sz w:val="24"/>
                <w:szCs w:val="24"/>
              </w:rPr>
              <w:t>х кондитерских </w:t>
            </w:r>
            <w:r w:rsidRPr="00A87907">
              <w:rPr>
                <w:rFonts w:cs="Times New Roman"/>
                <w:sz w:val="24"/>
                <w:szCs w:val="24"/>
              </w:rPr>
              <w:t>изделий недлительного хранения</w:t>
            </w:r>
          </w:p>
        </w:tc>
      </w:tr>
      <w:tr w:rsidR="005653B4" w:rsidRPr="005653B4" w:rsidTr="00733D40">
        <w:tc>
          <w:tcPr>
            <w:tcW w:w="568" w:type="dxa"/>
            <w:tcBorders>
              <w:bottom w:val="single" w:sz="4" w:space="0" w:color="auto"/>
            </w:tcBorders>
          </w:tcPr>
          <w:p w:rsidR="005653B4" w:rsidRPr="00130CCE" w:rsidRDefault="00C237D9" w:rsidP="00F07761">
            <w:pPr>
              <w:pStyle w:val="a9"/>
              <w:jc w:val="center"/>
              <w:rPr>
                <w:rFonts w:cs="Times New Roman"/>
                <w:b/>
                <w:sz w:val="22"/>
              </w:rPr>
            </w:pPr>
            <w:r>
              <w:rPr>
                <w:rFonts w:cs="Times New Roman"/>
                <w:b/>
                <w:sz w:val="22"/>
              </w:rPr>
              <w:lastRenderedPageBreak/>
              <w:t>46</w:t>
            </w:r>
          </w:p>
        </w:tc>
        <w:tc>
          <w:tcPr>
            <w:tcW w:w="3430" w:type="dxa"/>
            <w:tcBorders>
              <w:bottom w:val="single" w:sz="4" w:space="0" w:color="auto"/>
            </w:tcBorders>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ООО «Торговая площадь»</w:t>
            </w:r>
          </w:p>
        </w:tc>
        <w:tc>
          <w:tcPr>
            <w:tcW w:w="2552" w:type="dxa"/>
            <w:tcBorders>
              <w:bottom w:val="single" w:sz="4" w:space="0" w:color="auto"/>
            </w:tcBorders>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630049, Новосибирск, Красный пр., 220, а/я 512</w:t>
            </w:r>
          </w:p>
        </w:tc>
        <w:tc>
          <w:tcPr>
            <w:tcW w:w="3402" w:type="dxa"/>
            <w:tcBorders>
              <w:bottom w:val="single" w:sz="4" w:space="0" w:color="auto"/>
            </w:tcBorders>
          </w:tcPr>
          <w:p w:rsidR="005653B4" w:rsidRPr="00A87907" w:rsidRDefault="00130CCE" w:rsidP="00AB128D">
            <w:pPr>
              <w:spacing w:line="240" w:lineRule="auto"/>
              <w:ind w:firstLine="0"/>
              <w:rPr>
                <w:rFonts w:cs="Times New Roman"/>
                <w:sz w:val="24"/>
                <w:szCs w:val="24"/>
              </w:rPr>
            </w:pPr>
            <w:r>
              <w:rPr>
                <w:rFonts w:cs="Times New Roman"/>
                <w:sz w:val="24"/>
                <w:szCs w:val="24"/>
              </w:rPr>
              <w:t>Производство </w:t>
            </w:r>
            <w:r w:rsidR="005653B4" w:rsidRPr="00A87907">
              <w:rPr>
                <w:rFonts w:cs="Times New Roman"/>
                <w:sz w:val="24"/>
                <w:szCs w:val="24"/>
              </w:rPr>
              <w:t xml:space="preserve">готовых и консервированных продуктов из мяса, </w:t>
            </w:r>
            <w:r>
              <w:rPr>
                <w:rFonts w:cs="Times New Roman"/>
                <w:sz w:val="24"/>
                <w:szCs w:val="24"/>
              </w:rPr>
              <w:t>мяса птицы, мясных субпродуктов и </w:t>
            </w:r>
            <w:r w:rsidR="005653B4" w:rsidRPr="00A87907">
              <w:rPr>
                <w:rFonts w:cs="Times New Roman"/>
                <w:sz w:val="24"/>
                <w:szCs w:val="24"/>
              </w:rPr>
              <w:t>крови животных</w:t>
            </w:r>
          </w:p>
        </w:tc>
      </w:tr>
      <w:tr w:rsidR="005653B4" w:rsidRPr="005653B4" w:rsidTr="00733D40">
        <w:tc>
          <w:tcPr>
            <w:tcW w:w="568" w:type="dxa"/>
            <w:tcBorders>
              <w:bottom w:val="single" w:sz="4" w:space="0" w:color="auto"/>
            </w:tcBorders>
          </w:tcPr>
          <w:p w:rsidR="005653B4" w:rsidRPr="00130CCE" w:rsidRDefault="00C237D9" w:rsidP="00F07761">
            <w:pPr>
              <w:pStyle w:val="a9"/>
              <w:jc w:val="center"/>
              <w:rPr>
                <w:rFonts w:cs="Times New Roman"/>
                <w:b/>
                <w:sz w:val="22"/>
              </w:rPr>
            </w:pPr>
            <w:r>
              <w:rPr>
                <w:rFonts w:cs="Times New Roman"/>
                <w:b/>
                <w:sz w:val="22"/>
              </w:rPr>
              <w:t>47</w:t>
            </w:r>
          </w:p>
        </w:tc>
        <w:tc>
          <w:tcPr>
            <w:tcW w:w="3430" w:type="dxa"/>
            <w:tcBorders>
              <w:bottom w:val="single" w:sz="4" w:space="0" w:color="auto"/>
            </w:tcBorders>
          </w:tcPr>
          <w:p w:rsidR="005653B4" w:rsidRPr="00A87907" w:rsidRDefault="00BB5BCF" w:rsidP="00AB128D">
            <w:pPr>
              <w:spacing w:line="240" w:lineRule="auto"/>
              <w:ind w:firstLine="0"/>
              <w:rPr>
                <w:rFonts w:cs="Times New Roman"/>
                <w:sz w:val="24"/>
                <w:szCs w:val="24"/>
              </w:rPr>
            </w:pPr>
            <w:r>
              <w:rPr>
                <w:rFonts w:cs="Times New Roman"/>
                <w:sz w:val="24"/>
                <w:szCs w:val="24"/>
              </w:rPr>
              <w:t>ООО </w:t>
            </w:r>
            <w:r w:rsidR="005653B4" w:rsidRPr="00A87907">
              <w:rPr>
                <w:rFonts w:cs="Times New Roman"/>
                <w:sz w:val="24"/>
                <w:szCs w:val="24"/>
              </w:rPr>
              <w:t xml:space="preserve">«Сибирская продовольственная компания» </w:t>
            </w:r>
          </w:p>
        </w:tc>
        <w:tc>
          <w:tcPr>
            <w:tcW w:w="2552" w:type="dxa"/>
            <w:tcBorders>
              <w:bottom w:val="single" w:sz="4" w:space="0" w:color="auto"/>
            </w:tcBorders>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630001, Новосибирск, ул. Дуси Ковальчук, 1</w:t>
            </w:r>
          </w:p>
        </w:tc>
        <w:tc>
          <w:tcPr>
            <w:tcW w:w="3402" w:type="dxa"/>
            <w:tcBorders>
              <w:bottom w:val="single" w:sz="4" w:space="0" w:color="auto"/>
            </w:tcBorders>
          </w:tcPr>
          <w:p w:rsidR="005653B4" w:rsidRPr="00A87907" w:rsidRDefault="00130CCE" w:rsidP="00AB128D">
            <w:pPr>
              <w:spacing w:line="240" w:lineRule="auto"/>
              <w:ind w:firstLine="0"/>
              <w:rPr>
                <w:rFonts w:cs="Times New Roman"/>
                <w:sz w:val="24"/>
                <w:szCs w:val="24"/>
              </w:rPr>
            </w:pPr>
            <w:r>
              <w:rPr>
                <w:rFonts w:cs="Times New Roman"/>
                <w:sz w:val="24"/>
                <w:szCs w:val="24"/>
              </w:rPr>
              <w:t>Производство готовых </w:t>
            </w:r>
            <w:r w:rsidR="005653B4" w:rsidRPr="00A87907">
              <w:rPr>
                <w:rFonts w:cs="Times New Roman"/>
                <w:sz w:val="24"/>
                <w:szCs w:val="24"/>
              </w:rPr>
              <w:t xml:space="preserve">и консервированных продуктов из мяса, </w:t>
            </w:r>
            <w:r>
              <w:rPr>
                <w:rFonts w:cs="Times New Roman"/>
                <w:sz w:val="24"/>
                <w:szCs w:val="24"/>
              </w:rPr>
              <w:t>мяса птицы, мясных субпродуктов и </w:t>
            </w:r>
            <w:r w:rsidR="005653B4" w:rsidRPr="00A87907">
              <w:rPr>
                <w:rFonts w:cs="Times New Roman"/>
                <w:sz w:val="24"/>
                <w:szCs w:val="24"/>
              </w:rPr>
              <w:t>крови животных</w:t>
            </w:r>
          </w:p>
        </w:tc>
      </w:tr>
      <w:tr w:rsidR="00C237D9" w:rsidRPr="005653B4" w:rsidTr="00733D40">
        <w:tc>
          <w:tcPr>
            <w:tcW w:w="568" w:type="dxa"/>
            <w:tcBorders>
              <w:bottom w:val="single" w:sz="4" w:space="0" w:color="auto"/>
            </w:tcBorders>
          </w:tcPr>
          <w:p w:rsidR="00C237D9" w:rsidRDefault="00C237D9" w:rsidP="00C237D9">
            <w:pPr>
              <w:pStyle w:val="a9"/>
              <w:jc w:val="center"/>
              <w:rPr>
                <w:rFonts w:cs="Times New Roman"/>
                <w:b/>
                <w:sz w:val="22"/>
              </w:rPr>
            </w:pPr>
            <w:r>
              <w:rPr>
                <w:rFonts w:cs="Times New Roman"/>
                <w:b/>
                <w:sz w:val="22"/>
              </w:rPr>
              <w:t>48</w:t>
            </w:r>
          </w:p>
        </w:tc>
        <w:tc>
          <w:tcPr>
            <w:tcW w:w="3430" w:type="dxa"/>
            <w:tcBorders>
              <w:bottom w:val="single" w:sz="4" w:space="0" w:color="auto"/>
            </w:tcBorders>
          </w:tcPr>
          <w:p w:rsidR="00C237D9" w:rsidRPr="00C237D9" w:rsidRDefault="00C237D9" w:rsidP="00C237D9">
            <w:pPr>
              <w:spacing w:line="240" w:lineRule="auto"/>
              <w:ind w:firstLine="0"/>
              <w:rPr>
                <w:rFonts w:cs="Times New Roman"/>
                <w:sz w:val="24"/>
                <w:szCs w:val="24"/>
              </w:rPr>
            </w:pPr>
            <w:r w:rsidRPr="00C237D9">
              <w:rPr>
                <w:rFonts w:cs="Times New Roman"/>
                <w:sz w:val="24"/>
                <w:szCs w:val="24"/>
              </w:rPr>
              <w:t>ООО «Сибирские Мясные Продукты»</w:t>
            </w:r>
          </w:p>
        </w:tc>
        <w:tc>
          <w:tcPr>
            <w:tcW w:w="2552" w:type="dxa"/>
            <w:tcBorders>
              <w:bottom w:val="single" w:sz="4" w:space="0" w:color="auto"/>
            </w:tcBorders>
          </w:tcPr>
          <w:p w:rsidR="00C237D9" w:rsidRPr="00C237D9" w:rsidRDefault="00C237D9" w:rsidP="00C237D9">
            <w:pPr>
              <w:spacing w:line="240" w:lineRule="auto"/>
              <w:ind w:firstLine="0"/>
              <w:rPr>
                <w:rFonts w:cs="Times New Roman"/>
                <w:sz w:val="24"/>
                <w:szCs w:val="24"/>
              </w:rPr>
            </w:pPr>
            <w:r w:rsidRPr="00C237D9">
              <w:rPr>
                <w:rFonts w:cs="Times New Roman"/>
                <w:sz w:val="24"/>
                <w:szCs w:val="24"/>
              </w:rPr>
              <w:t>630009, Новосибирск, ул. Садовая (Октябрьский район), 194</w:t>
            </w:r>
          </w:p>
        </w:tc>
        <w:tc>
          <w:tcPr>
            <w:tcW w:w="3402" w:type="dxa"/>
            <w:tcBorders>
              <w:bottom w:val="single" w:sz="4" w:space="0" w:color="auto"/>
            </w:tcBorders>
          </w:tcPr>
          <w:p w:rsidR="00C237D9" w:rsidRPr="00C237D9" w:rsidRDefault="00C237D9" w:rsidP="00C237D9">
            <w:pPr>
              <w:spacing w:line="240" w:lineRule="auto"/>
              <w:ind w:firstLine="0"/>
              <w:rPr>
                <w:rFonts w:cs="Times New Roman"/>
                <w:sz w:val="24"/>
                <w:szCs w:val="24"/>
              </w:rPr>
            </w:pPr>
            <w:r w:rsidRPr="00C237D9">
              <w:rPr>
                <w:rFonts w:cs="Times New Roman"/>
                <w:sz w:val="24"/>
                <w:szCs w:val="24"/>
              </w:rPr>
              <w:t>Производство колбасных изделий</w:t>
            </w:r>
          </w:p>
        </w:tc>
      </w:tr>
      <w:tr w:rsidR="005653B4" w:rsidRPr="005653B4" w:rsidTr="00733D40">
        <w:tc>
          <w:tcPr>
            <w:tcW w:w="568" w:type="dxa"/>
            <w:tcBorders>
              <w:bottom w:val="single" w:sz="4" w:space="0" w:color="auto"/>
            </w:tcBorders>
          </w:tcPr>
          <w:p w:rsidR="005653B4" w:rsidRPr="00130CCE" w:rsidRDefault="00C237D9" w:rsidP="00C237D9">
            <w:pPr>
              <w:pStyle w:val="a9"/>
              <w:jc w:val="center"/>
              <w:rPr>
                <w:rFonts w:cs="Times New Roman"/>
                <w:b/>
                <w:sz w:val="22"/>
              </w:rPr>
            </w:pPr>
            <w:r>
              <w:rPr>
                <w:rFonts w:cs="Times New Roman"/>
                <w:b/>
                <w:sz w:val="22"/>
              </w:rPr>
              <w:t>49</w:t>
            </w:r>
          </w:p>
        </w:tc>
        <w:tc>
          <w:tcPr>
            <w:tcW w:w="3430" w:type="dxa"/>
            <w:tcBorders>
              <w:bottom w:val="single" w:sz="4" w:space="0" w:color="auto"/>
            </w:tcBorders>
          </w:tcPr>
          <w:p w:rsidR="005653B4" w:rsidRPr="00BB5BCF" w:rsidRDefault="00130CCE" w:rsidP="00AB128D">
            <w:pPr>
              <w:spacing w:line="240" w:lineRule="auto"/>
              <w:ind w:firstLine="0"/>
              <w:rPr>
                <w:rFonts w:cs="Times New Roman"/>
                <w:sz w:val="24"/>
                <w:szCs w:val="24"/>
              </w:rPr>
            </w:pPr>
            <w:r>
              <w:rPr>
                <w:rFonts w:cs="Times New Roman"/>
                <w:sz w:val="24"/>
                <w:szCs w:val="24"/>
              </w:rPr>
              <w:t>ЗАО </w:t>
            </w:r>
            <w:r w:rsidR="005653B4" w:rsidRPr="00BB5BCF">
              <w:rPr>
                <w:rFonts w:cs="Times New Roman"/>
                <w:sz w:val="24"/>
                <w:szCs w:val="24"/>
              </w:rPr>
              <w:t>Птицефабрика «Октябрьская»</w:t>
            </w:r>
          </w:p>
        </w:tc>
        <w:tc>
          <w:tcPr>
            <w:tcW w:w="2552" w:type="dxa"/>
            <w:tcBorders>
              <w:bottom w:val="single" w:sz="4" w:space="0" w:color="auto"/>
            </w:tcBorders>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630126, Новосибирск, ул. Выборная, 211</w:t>
            </w:r>
          </w:p>
        </w:tc>
        <w:tc>
          <w:tcPr>
            <w:tcW w:w="3402" w:type="dxa"/>
            <w:tcBorders>
              <w:bottom w:val="single" w:sz="4" w:space="0" w:color="auto"/>
            </w:tcBorders>
          </w:tcPr>
          <w:p w:rsidR="005653B4" w:rsidRPr="00A87907" w:rsidRDefault="005653B4" w:rsidP="00AB128D">
            <w:pPr>
              <w:spacing w:line="240" w:lineRule="auto"/>
              <w:ind w:firstLine="0"/>
              <w:rPr>
                <w:rFonts w:cs="Times New Roman"/>
                <w:sz w:val="24"/>
                <w:szCs w:val="24"/>
              </w:rPr>
            </w:pPr>
            <w:r w:rsidRPr="00A87907">
              <w:rPr>
                <w:rFonts w:cs="Times New Roman"/>
                <w:color w:val="000000"/>
                <w:sz w:val="24"/>
                <w:szCs w:val="24"/>
              </w:rPr>
              <w:t>Производство мяса и пищевых субпродуктов, сельскохозяйственной птицы и  кроликов</w:t>
            </w:r>
          </w:p>
        </w:tc>
      </w:tr>
      <w:tr w:rsidR="005653B4" w:rsidRPr="005653B4" w:rsidTr="00733D40">
        <w:tc>
          <w:tcPr>
            <w:tcW w:w="568" w:type="dxa"/>
            <w:tcBorders>
              <w:bottom w:val="single" w:sz="4" w:space="0" w:color="auto"/>
            </w:tcBorders>
          </w:tcPr>
          <w:p w:rsidR="005653B4" w:rsidRPr="00130CCE" w:rsidRDefault="00C237D9" w:rsidP="00C237D9">
            <w:pPr>
              <w:pStyle w:val="a9"/>
              <w:jc w:val="center"/>
              <w:rPr>
                <w:rFonts w:cs="Times New Roman"/>
                <w:b/>
                <w:sz w:val="22"/>
              </w:rPr>
            </w:pPr>
            <w:r>
              <w:rPr>
                <w:rFonts w:cs="Times New Roman"/>
                <w:b/>
                <w:sz w:val="22"/>
              </w:rPr>
              <w:t>50</w:t>
            </w:r>
          </w:p>
        </w:tc>
        <w:tc>
          <w:tcPr>
            <w:tcW w:w="3430" w:type="dxa"/>
            <w:tcBorders>
              <w:bottom w:val="single" w:sz="4" w:space="0" w:color="auto"/>
            </w:tcBorders>
          </w:tcPr>
          <w:p w:rsidR="005653B4" w:rsidRPr="00BB5BCF" w:rsidRDefault="005653B4" w:rsidP="00AB128D">
            <w:pPr>
              <w:spacing w:line="240" w:lineRule="auto"/>
              <w:ind w:firstLine="0"/>
              <w:rPr>
                <w:rFonts w:cs="Times New Roman"/>
                <w:sz w:val="24"/>
                <w:szCs w:val="24"/>
              </w:rPr>
            </w:pPr>
            <w:r w:rsidRPr="00BB5BCF">
              <w:rPr>
                <w:rFonts w:cs="Times New Roman"/>
                <w:sz w:val="24"/>
                <w:szCs w:val="24"/>
              </w:rPr>
              <w:t>«Сибирское молоко» филиал АО «Вимм-Билль-Данн»</w:t>
            </w:r>
          </w:p>
        </w:tc>
        <w:tc>
          <w:tcPr>
            <w:tcW w:w="2552" w:type="dxa"/>
            <w:tcBorders>
              <w:bottom w:val="single" w:sz="4" w:space="0" w:color="auto"/>
            </w:tcBorders>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630088, Новосибирск, ул. Петухова, 33</w:t>
            </w:r>
          </w:p>
        </w:tc>
        <w:tc>
          <w:tcPr>
            <w:tcW w:w="3402" w:type="dxa"/>
            <w:tcBorders>
              <w:bottom w:val="single" w:sz="4" w:space="0" w:color="auto"/>
            </w:tcBorders>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Производство кисломолочной продукции</w:t>
            </w:r>
          </w:p>
        </w:tc>
      </w:tr>
      <w:tr w:rsidR="005653B4" w:rsidRPr="005653B4" w:rsidTr="00733D40">
        <w:tc>
          <w:tcPr>
            <w:tcW w:w="568" w:type="dxa"/>
            <w:tcBorders>
              <w:bottom w:val="single" w:sz="4" w:space="0" w:color="auto"/>
            </w:tcBorders>
          </w:tcPr>
          <w:p w:rsidR="005653B4" w:rsidRPr="00130CCE" w:rsidRDefault="00C237D9" w:rsidP="00C237D9">
            <w:pPr>
              <w:pStyle w:val="a9"/>
              <w:jc w:val="center"/>
              <w:rPr>
                <w:rFonts w:cs="Times New Roman"/>
                <w:b/>
                <w:sz w:val="22"/>
              </w:rPr>
            </w:pPr>
            <w:r>
              <w:rPr>
                <w:rFonts w:cs="Times New Roman"/>
                <w:b/>
                <w:sz w:val="22"/>
              </w:rPr>
              <w:t>51</w:t>
            </w:r>
          </w:p>
        </w:tc>
        <w:tc>
          <w:tcPr>
            <w:tcW w:w="3430" w:type="dxa"/>
            <w:tcBorders>
              <w:bottom w:val="single" w:sz="4" w:space="0" w:color="auto"/>
            </w:tcBorders>
          </w:tcPr>
          <w:p w:rsidR="005653B4" w:rsidRPr="00BB5BCF" w:rsidRDefault="005653B4" w:rsidP="00AB128D">
            <w:pPr>
              <w:spacing w:line="240" w:lineRule="auto"/>
              <w:ind w:firstLine="0"/>
              <w:rPr>
                <w:rFonts w:cs="Times New Roman"/>
                <w:sz w:val="24"/>
                <w:szCs w:val="24"/>
              </w:rPr>
            </w:pPr>
            <w:r w:rsidRPr="00BB5BCF">
              <w:rPr>
                <w:rFonts w:cs="Times New Roman"/>
                <w:sz w:val="24"/>
                <w:szCs w:val="24"/>
              </w:rPr>
              <w:t>Филиал ООО «Пивоваренная компания «Балтика-Балтика-Новосибирск»</w:t>
            </w:r>
          </w:p>
        </w:tc>
        <w:tc>
          <w:tcPr>
            <w:tcW w:w="2552" w:type="dxa"/>
            <w:tcBorders>
              <w:bottom w:val="single" w:sz="4" w:space="0" w:color="auto"/>
            </w:tcBorders>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630041, Новосибирск, ул. 2-я Станционная, 34</w:t>
            </w:r>
          </w:p>
        </w:tc>
        <w:tc>
          <w:tcPr>
            <w:tcW w:w="3402" w:type="dxa"/>
            <w:tcBorders>
              <w:bottom w:val="single" w:sz="4" w:space="0" w:color="auto"/>
            </w:tcBorders>
          </w:tcPr>
          <w:p w:rsidR="005653B4" w:rsidRPr="00A87907" w:rsidRDefault="005653B4" w:rsidP="00AB128D">
            <w:pPr>
              <w:spacing w:line="240" w:lineRule="auto"/>
              <w:ind w:firstLine="0"/>
              <w:rPr>
                <w:rFonts w:cs="Times New Roman"/>
                <w:color w:val="000000"/>
                <w:sz w:val="24"/>
                <w:szCs w:val="24"/>
              </w:rPr>
            </w:pPr>
            <w:r w:rsidRPr="00A87907">
              <w:rPr>
                <w:rFonts w:cs="Times New Roman"/>
                <w:color w:val="000000"/>
                <w:sz w:val="24"/>
                <w:szCs w:val="24"/>
              </w:rPr>
              <w:t>Производство пива</w:t>
            </w:r>
          </w:p>
        </w:tc>
      </w:tr>
      <w:tr w:rsidR="00C237D9" w:rsidRPr="005653B4" w:rsidTr="00733D40">
        <w:tc>
          <w:tcPr>
            <w:tcW w:w="568" w:type="dxa"/>
            <w:tcBorders>
              <w:bottom w:val="single" w:sz="4" w:space="0" w:color="auto"/>
            </w:tcBorders>
          </w:tcPr>
          <w:p w:rsidR="00C237D9" w:rsidRDefault="00C237D9" w:rsidP="00C237D9">
            <w:pPr>
              <w:pStyle w:val="a9"/>
              <w:jc w:val="center"/>
              <w:rPr>
                <w:rFonts w:cs="Times New Roman"/>
                <w:b/>
                <w:sz w:val="22"/>
              </w:rPr>
            </w:pPr>
            <w:r>
              <w:rPr>
                <w:rFonts w:cs="Times New Roman"/>
                <w:b/>
                <w:sz w:val="22"/>
              </w:rPr>
              <w:t>52</w:t>
            </w:r>
          </w:p>
        </w:tc>
        <w:tc>
          <w:tcPr>
            <w:tcW w:w="3430" w:type="dxa"/>
            <w:tcBorders>
              <w:bottom w:val="single" w:sz="4" w:space="0" w:color="auto"/>
            </w:tcBorders>
          </w:tcPr>
          <w:p w:rsidR="00C237D9" w:rsidRPr="00C237D9" w:rsidRDefault="00C237D9" w:rsidP="00C237D9">
            <w:pPr>
              <w:spacing w:line="240" w:lineRule="auto"/>
              <w:ind w:firstLine="0"/>
              <w:rPr>
                <w:rFonts w:cs="Times New Roman"/>
                <w:sz w:val="24"/>
                <w:szCs w:val="24"/>
              </w:rPr>
            </w:pPr>
            <w:r w:rsidRPr="00C237D9">
              <w:rPr>
                <w:rFonts w:cs="Times New Roman"/>
                <w:sz w:val="24"/>
                <w:szCs w:val="24"/>
              </w:rPr>
              <w:t>ООО «ГУЛЛИВЕР»</w:t>
            </w:r>
          </w:p>
        </w:tc>
        <w:tc>
          <w:tcPr>
            <w:tcW w:w="2552" w:type="dxa"/>
            <w:tcBorders>
              <w:bottom w:val="single" w:sz="4" w:space="0" w:color="auto"/>
            </w:tcBorders>
          </w:tcPr>
          <w:p w:rsidR="00C237D9" w:rsidRPr="00C237D9" w:rsidRDefault="00C237D9" w:rsidP="00C237D9">
            <w:pPr>
              <w:spacing w:line="240" w:lineRule="auto"/>
              <w:ind w:firstLine="0"/>
              <w:rPr>
                <w:rFonts w:cs="Times New Roman"/>
                <w:sz w:val="24"/>
                <w:szCs w:val="24"/>
              </w:rPr>
            </w:pPr>
            <w:r w:rsidRPr="00C237D9">
              <w:rPr>
                <w:rFonts w:cs="Times New Roman"/>
                <w:sz w:val="24"/>
                <w:szCs w:val="24"/>
              </w:rPr>
              <w:t>630088, Новосибирск, Северный проезд, 49/5</w:t>
            </w:r>
          </w:p>
        </w:tc>
        <w:tc>
          <w:tcPr>
            <w:tcW w:w="3402" w:type="dxa"/>
            <w:tcBorders>
              <w:bottom w:val="single" w:sz="4" w:space="0" w:color="auto"/>
            </w:tcBorders>
          </w:tcPr>
          <w:p w:rsidR="00C237D9" w:rsidRPr="00C237D9" w:rsidRDefault="00C237D9" w:rsidP="00C237D9">
            <w:pPr>
              <w:spacing w:line="240" w:lineRule="auto"/>
              <w:ind w:firstLine="0"/>
              <w:rPr>
                <w:rFonts w:cs="Times New Roman"/>
                <w:sz w:val="24"/>
                <w:szCs w:val="24"/>
              </w:rPr>
            </w:pPr>
            <w:r w:rsidRPr="00C237D9">
              <w:rPr>
                <w:rFonts w:cs="Times New Roman"/>
                <w:sz w:val="24"/>
                <w:szCs w:val="24"/>
              </w:rPr>
              <w:t>Производство мороженого</w:t>
            </w:r>
          </w:p>
        </w:tc>
      </w:tr>
      <w:tr w:rsidR="005653B4" w:rsidRPr="005653B4" w:rsidTr="00733D40">
        <w:tc>
          <w:tcPr>
            <w:tcW w:w="568" w:type="dxa"/>
            <w:tcBorders>
              <w:top w:val="single" w:sz="4" w:space="0" w:color="auto"/>
              <w:left w:val="single" w:sz="4" w:space="0" w:color="auto"/>
              <w:bottom w:val="single" w:sz="4" w:space="0" w:color="auto"/>
              <w:right w:val="single" w:sz="4" w:space="0" w:color="auto"/>
            </w:tcBorders>
          </w:tcPr>
          <w:p w:rsidR="005653B4" w:rsidRPr="00130CCE" w:rsidRDefault="00C237D9" w:rsidP="00C237D9">
            <w:pPr>
              <w:pStyle w:val="a9"/>
              <w:jc w:val="center"/>
              <w:rPr>
                <w:rFonts w:cs="Times New Roman"/>
                <w:b/>
                <w:sz w:val="22"/>
              </w:rPr>
            </w:pPr>
            <w:r>
              <w:rPr>
                <w:rFonts w:cs="Times New Roman"/>
                <w:b/>
                <w:sz w:val="22"/>
              </w:rPr>
              <w:t>53</w:t>
            </w:r>
          </w:p>
        </w:tc>
        <w:tc>
          <w:tcPr>
            <w:tcW w:w="3430" w:type="dxa"/>
            <w:tcBorders>
              <w:top w:val="single" w:sz="4" w:space="0" w:color="auto"/>
              <w:left w:val="single" w:sz="4" w:space="0" w:color="auto"/>
              <w:bottom w:val="single" w:sz="4" w:space="0" w:color="auto"/>
              <w:right w:val="single" w:sz="4" w:space="0" w:color="auto"/>
            </w:tcBorders>
          </w:tcPr>
          <w:p w:rsidR="005653B4" w:rsidRPr="00BB5BCF" w:rsidRDefault="005653B4" w:rsidP="00AB128D">
            <w:pPr>
              <w:spacing w:line="240" w:lineRule="auto"/>
              <w:ind w:firstLine="0"/>
              <w:rPr>
                <w:rFonts w:cs="Times New Roman"/>
                <w:sz w:val="24"/>
                <w:szCs w:val="24"/>
              </w:rPr>
            </w:pPr>
            <w:r w:rsidRPr="00BB5BCF">
              <w:rPr>
                <w:rFonts w:cs="Times New Roman"/>
                <w:sz w:val="24"/>
                <w:szCs w:val="24"/>
              </w:rPr>
              <w:t>ООО «КОРС-К»</w:t>
            </w:r>
          </w:p>
        </w:tc>
        <w:tc>
          <w:tcPr>
            <w:tcW w:w="2552" w:type="dxa"/>
            <w:tcBorders>
              <w:top w:val="single" w:sz="4" w:space="0" w:color="auto"/>
              <w:left w:val="single" w:sz="4" w:space="0" w:color="auto"/>
              <w:bottom w:val="single" w:sz="4" w:space="0" w:color="auto"/>
              <w:right w:val="single" w:sz="4" w:space="0" w:color="auto"/>
            </w:tcBorders>
          </w:tcPr>
          <w:p w:rsidR="005653B4" w:rsidRPr="00A87907" w:rsidRDefault="005653B4" w:rsidP="00AB128D">
            <w:pPr>
              <w:spacing w:line="240" w:lineRule="auto"/>
              <w:ind w:firstLine="0"/>
              <w:rPr>
                <w:rFonts w:cs="Times New Roman"/>
                <w:sz w:val="24"/>
                <w:szCs w:val="24"/>
                <w:lang w:val="en-US"/>
              </w:rPr>
            </w:pPr>
            <w:r w:rsidRPr="00A87907">
              <w:rPr>
                <w:rFonts w:cs="Times New Roman"/>
                <w:sz w:val="24"/>
                <w:szCs w:val="24"/>
              </w:rPr>
              <w:t>630001, Новосибирск, ул. Сухарная, 35</w:t>
            </w:r>
          </w:p>
        </w:tc>
        <w:tc>
          <w:tcPr>
            <w:tcW w:w="3402" w:type="dxa"/>
            <w:tcBorders>
              <w:top w:val="single" w:sz="4" w:space="0" w:color="auto"/>
              <w:left w:val="single" w:sz="4" w:space="0" w:color="auto"/>
              <w:bottom w:val="single" w:sz="4" w:space="0" w:color="auto"/>
              <w:right w:val="single" w:sz="4" w:space="0" w:color="auto"/>
            </w:tcBorders>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Производство обуви</w:t>
            </w:r>
          </w:p>
        </w:tc>
      </w:tr>
      <w:tr w:rsidR="005653B4" w:rsidRPr="005653B4" w:rsidTr="00733D40">
        <w:tc>
          <w:tcPr>
            <w:tcW w:w="568" w:type="dxa"/>
            <w:tcBorders>
              <w:top w:val="single" w:sz="4" w:space="0" w:color="auto"/>
              <w:left w:val="single" w:sz="4" w:space="0" w:color="auto"/>
              <w:bottom w:val="single" w:sz="4" w:space="0" w:color="auto"/>
              <w:right w:val="single" w:sz="4" w:space="0" w:color="auto"/>
            </w:tcBorders>
          </w:tcPr>
          <w:p w:rsidR="005653B4" w:rsidRPr="00130CCE" w:rsidRDefault="00C237D9" w:rsidP="00C237D9">
            <w:pPr>
              <w:pStyle w:val="a9"/>
              <w:jc w:val="center"/>
              <w:rPr>
                <w:rFonts w:cs="Times New Roman"/>
                <w:b/>
                <w:sz w:val="22"/>
              </w:rPr>
            </w:pPr>
            <w:r>
              <w:rPr>
                <w:rFonts w:cs="Times New Roman"/>
                <w:b/>
                <w:sz w:val="22"/>
              </w:rPr>
              <w:t>54</w:t>
            </w:r>
          </w:p>
        </w:tc>
        <w:tc>
          <w:tcPr>
            <w:tcW w:w="3430" w:type="dxa"/>
            <w:tcBorders>
              <w:top w:val="single" w:sz="4" w:space="0" w:color="auto"/>
              <w:left w:val="single" w:sz="4" w:space="0" w:color="auto"/>
              <w:bottom w:val="single" w:sz="4" w:space="0" w:color="auto"/>
              <w:right w:val="single" w:sz="4" w:space="0" w:color="auto"/>
            </w:tcBorders>
          </w:tcPr>
          <w:p w:rsidR="005653B4" w:rsidRPr="00BB5BCF" w:rsidRDefault="005653B4" w:rsidP="00AB128D">
            <w:pPr>
              <w:spacing w:line="240" w:lineRule="auto"/>
              <w:ind w:firstLine="0"/>
              <w:rPr>
                <w:rFonts w:cs="Times New Roman"/>
                <w:sz w:val="24"/>
                <w:szCs w:val="24"/>
              </w:rPr>
            </w:pPr>
            <w:r w:rsidRPr="00BB5BCF">
              <w:rPr>
                <w:rFonts w:cs="Times New Roman"/>
                <w:sz w:val="24"/>
                <w:szCs w:val="24"/>
              </w:rPr>
              <w:t>АО «СИНАР»</w:t>
            </w:r>
          </w:p>
        </w:tc>
        <w:tc>
          <w:tcPr>
            <w:tcW w:w="2552" w:type="dxa"/>
            <w:tcBorders>
              <w:top w:val="single" w:sz="4" w:space="0" w:color="auto"/>
              <w:left w:val="single" w:sz="4" w:space="0" w:color="auto"/>
              <w:bottom w:val="single" w:sz="4" w:space="0" w:color="auto"/>
              <w:right w:val="single" w:sz="4" w:space="0" w:color="auto"/>
            </w:tcBorders>
          </w:tcPr>
          <w:p w:rsidR="005653B4" w:rsidRPr="00A87907" w:rsidRDefault="005653B4" w:rsidP="00C237D9">
            <w:pPr>
              <w:spacing w:line="240" w:lineRule="auto"/>
              <w:ind w:firstLine="0"/>
              <w:rPr>
                <w:rFonts w:cs="Times New Roman"/>
                <w:sz w:val="24"/>
                <w:szCs w:val="24"/>
              </w:rPr>
            </w:pPr>
            <w:r w:rsidRPr="00A87907">
              <w:rPr>
                <w:rFonts w:cs="Times New Roman"/>
                <w:sz w:val="24"/>
                <w:szCs w:val="24"/>
              </w:rPr>
              <w:t>630007, Новосибирск, ул. </w:t>
            </w:r>
            <w:r w:rsidR="00C237D9">
              <w:rPr>
                <w:rFonts w:cs="Times New Roman"/>
                <w:sz w:val="24"/>
                <w:szCs w:val="24"/>
              </w:rPr>
              <w:t>Серебренников</w:t>
            </w:r>
            <w:r w:rsidR="00C237D9" w:rsidRPr="00A87907">
              <w:rPr>
                <w:rFonts w:cs="Times New Roman"/>
                <w:sz w:val="24"/>
                <w:szCs w:val="24"/>
              </w:rPr>
              <w:t>кая</w:t>
            </w:r>
            <w:r w:rsidR="00C237D9">
              <w:rPr>
                <w:rFonts w:cs="Times New Roman"/>
                <w:sz w:val="24"/>
                <w:szCs w:val="24"/>
              </w:rPr>
              <w:t xml:space="preserve">, </w:t>
            </w:r>
            <w:r w:rsidRPr="00A87907">
              <w:rPr>
                <w:rFonts w:cs="Times New Roman"/>
                <w:sz w:val="24"/>
                <w:szCs w:val="24"/>
              </w:rPr>
              <w:t>14</w:t>
            </w:r>
          </w:p>
        </w:tc>
        <w:tc>
          <w:tcPr>
            <w:tcW w:w="3402" w:type="dxa"/>
            <w:tcBorders>
              <w:top w:val="single" w:sz="4" w:space="0" w:color="auto"/>
              <w:left w:val="single" w:sz="4" w:space="0" w:color="auto"/>
              <w:bottom w:val="single" w:sz="4" w:space="0" w:color="auto"/>
              <w:right w:val="single" w:sz="4" w:space="0" w:color="auto"/>
            </w:tcBorders>
          </w:tcPr>
          <w:p w:rsidR="005653B4" w:rsidRPr="00A87907" w:rsidRDefault="005653B4" w:rsidP="00AB128D">
            <w:pPr>
              <w:spacing w:line="240" w:lineRule="auto"/>
              <w:ind w:firstLine="0"/>
              <w:rPr>
                <w:rFonts w:cs="Times New Roman"/>
                <w:sz w:val="24"/>
                <w:szCs w:val="24"/>
              </w:rPr>
            </w:pPr>
            <w:r w:rsidRPr="00A87907">
              <w:rPr>
                <w:rFonts w:cs="Times New Roman"/>
                <w:sz w:val="24"/>
                <w:szCs w:val="24"/>
              </w:rPr>
              <w:t>Производство верхней одежды из тканей для мужчин и мальчиков</w:t>
            </w:r>
          </w:p>
        </w:tc>
      </w:tr>
      <w:tr w:rsidR="007F5358" w:rsidRPr="005653B4" w:rsidTr="00733D40">
        <w:tc>
          <w:tcPr>
            <w:tcW w:w="568" w:type="dxa"/>
            <w:tcBorders>
              <w:top w:val="single" w:sz="4" w:space="0" w:color="auto"/>
              <w:left w:val="single" w:sz="4" w:space="0" w:color="auto"/>
              <w:bottom w:val="single" w:sz="4" w:space="0" w:color="auto"/>
              <w:right w:val="single" w:sz="4" w:space="0" w:color="auto"/>
            </w:tcBorders>
          </w:tcPr>
          <w:p w:rsidR="007F5358" w:rsidRPr="00130CCE" w:rsidRDefault="00C237D9" w:rsidP="00F07761">
            <w:pPr>
              <w:pStyle w:val="a9"/>
              <w:jc w:val="center"/>
              <w:rPr>
                <w:rFonts w:cs="Times New Roman"/>
                <w:b/>
                <w:sz w:val="22"/>
              </w:rPr>
            </w:pPr>
            <w:r>
              <w:rPr>
                <w:rFonts w:cs="Times New Roman"/>
                <w:b/>
                <w:sz w:val="22"/>
              </w:rPr>
              <w:t>55</w:t>
            </w:r>
          </w:p>
        </w:tc>
        <w:tc>
          <w:tcPr>
            <w:tcW w:w="3430" w:type="dxa"/>
            <w:tcBorders>
              <w:top w:val="single" w:sz="4" w:space="0" w:color="auto"/>
              <w:left w:val="single" w:sz="4" w:space="0" w:color="auto"/>
              <w:bottom w:val="single" w:sz="4" w:space="0" w:color="auto"/>
              <w:right w:val="single" w:sz="4" w:space="0" w:color="auto"/>
            </w:tcBorders>
          </w:tcPr>
          <w:p w:rsidR="007F5358" w:rsidRPr="00BB5BCF" w:rsidRDefault="007F5358" w:rsidP="00AB128D">
            <w:pPr>
              <w:spacing w:line="240" w:lineRule="auto"/>
              <w:ind w:firstLine="0"/>
              <w:rPr>
                <w:rFonts w:cs="Times New Roman"/>
                <w:sz w:val="24"/>
                <w:szCs w:val="24"/>
              </w:rPr>
            </w:pPr>
            <w:r w:rsidRPr="00BB5BCF">
              <w:rPr>
                <w:rFonts w:cs="Times New Roman"/>
                <w:sz w:val="24"/>
                <w:szCs w:val="24"/>
              </w:rPr>
              <w:t>ООО «С2 ГРУПП»</w:t>
            </w:r>
          </w:p>
        </w:tc>
        <w:tc>
          <w:tcPr>
            <w:tcW w:w="2552" w:type="dxa"/>
            <w:tcBorders>
              <w:top w:val="single" w:sz="4" w:space="0" w:color="auto"/>
              <w:left w:val="single" w:sz="4" w:space="0" w:color="auto"/>
              <w:bottom w:val="single" w:sz="4" w:space="0" w:color="auto"/>
              <w:right w:val="single" w:sz="4" w:space="0" w:color="auto"/>
            </w:tcBorders>
          </w:tcPr>
          <w:p w:rsidR="007F5358" w:rsidRPr="00A87907" w:rsidRDefault="007F5358" w:rsidP="00AB128D">
            <w:pPr>
              <w:spacing w:line="240" w:lineRule="auto"/>
              <w:ind w:firstLine="0"/>
              <w:rPr>
                <w:rFonts w:cs="Times New Roman"/>
                <w:sz w:val="24"/>
                <w:szCs w:val="24"/>
              </w:rPr>
            </w:pPr>
            <w:r w:rsidRPr="007F5358">
              <w:rPr>
                <w:rFonts w:cs="Times New Roman"/>
                <w:sz w:val="24"/>
                <w:szCs w:val="24"/>
              </w:rPr>
              <w:t>630040, Новосибирск, ул. Кубовая, 62</w:t>
            </w:r>
          </w:p>
        </w:tc>
        <w:tc>
          <w:tcPr>
            <w:tcW w:w="3402" w:type="dxa"/>
            <w:tcBorders>
              <w:top w:val="single" w:sz="4" w:space="0" w:color="auto"/>
              <w:left w:val="single" w:sz="4" w:space="0" w:color="auto"/>
              <w:bottom w:val="single" w:sz="4" w:space="0" w:color="auto"/>
              <w:right w:val="single" w:sz="4" w:space="0" w:color="auto"/>
            </w:tcBorders>
          </w:tcPr>
          <w:p w:rsidR="007F5358" w:rsidRPr="00A87907" w:rsidRDefault="00130CCE" w:rsidP="00AB128D">
            <w:pPr>
              <w:spacing w:line="240" w:lineRule="auto"/>
              <w:ind w:firstLine="0"/>
              <w:rPr>
                <w:rFonts w:cs="Times New Roman"/>
                <w:sz w:val="24"/>
                <w:szCs w:val="24"/>
              </w:rPr>
            </w:pPr>
            <w:r>
              <w:rPr>
                <w:rFonts w:cs="Times New Roman"/>
                <w:sz w:val="24"/>
                <w:szCs w:val="24"/>
              </w:rPr>
              <w:t>Производство нетканых текстильных </w:t>
            </w:r>
            <w:r w:rsidR="007F5358" w:rsidRPr="007F5358">
              <w:rPr>
                <w:rFonts w:cs="Times New Roman"/>
                <w:sz w:val="24"/>
                <w:szCs w:val="24"/>
              </w:rPr>
              <w:t>материалов и изделий из них, кроме одежды</w:t>
            </w:r>
          </w:p>
        </w:tc>
      </w:tr>
      <w:tr w:rsidR="007F5358" w:rsidRPr="005653B4" w:rsidTr="00733D40">
        <w:tc>
          <w:tcPr>
            <w:tcW w:w="568" w:type="dxa"/>
            <w:tcBorders>
              <w:top w:val="single" w:sz="4" w:space="0" w:color="auto"/>
              <w:left w:val="single" w:sz="4" w:space="0" w:color="auto"/>
              <w:bottom w:val="single" w:sz="4" w:space="0" w:color="auto"/>
              <w:right w:val="single" w:sz="4" w:space="0" w:color="auto"/>
            </w:tcBorders>
          </w:tcPr>
          <w:p w:rsidR="007F5358" w:rsidRPr="00130CCE" w:rsidRDefault="00C237D9" w:rsidP="00C237D9">
            <w:pPr>
              <w:pStyle w:val="a9"/>
              <w:jc w:val="center"/>
              <w:rPr>
                <w:rFonts w:cs="Times New Roman"/>
                <w:b/>
                <w:sz w:val="22"/>
              </w:rPr>
            </w:pPr>
            <w:r>
              <w:rPr>
                <w:rFonts w:cs="Times New Roman"/>
                <w:b/>
                <w:sz w:val="22"/>
              </w:rPr>
              <w:t>56</w:t>
            </w:r>
          </w:p>
        </w:tc>
        <w:tc>
          <w:tcPr>
            <w:tcW w:w="3430" w:type="dxa"/>
            <w:tcBorders>
              <w:top w:val="single" w:sz="4" w:space="0" w:color="auto"/>
              <w:left w:val="single" w:sz="4" w:space="0" w:color="auto"/>
              <w:bottom w:val="single" w:sz="4" w:space="0" w:color="auto"/>
              <w:right w:val="single" w:sz="4" w:space="0" w:color="auto"/>
            </w:tcBorders>
          </w:tcPr>
          <w:p w:rsidR="007F5358" w:rsidRPr="00BB5BCF" w:rsidRDefault="007F5358" w:rsidP="00AB128D">
            <w:pPr>
              <w:spacing w:line="240" w:lineRule="auto"/>
              <w:ind w:firstLine="0"/>
              <w:rPr>
                <w:rFonts w:cs="Times New Roman"/>
                <w:sz w:val="24"/>
                <w:szCs w:val="24"/>
              </w:rPr>
            </w:pPr>
            <w:r w:rsidRPr="00BB5BCF">
              <w:rPr>
                <w:rFonts w:cs="Times New Roman"/>
                <w:sz w:val="24"/>
                <w:szCs w:val="24"/>
              </w:rPr>
              <w:t>ПАО «Тяжстанкогидропресс»</w:t>
            </w:r>
          </w:p>
        </w:tc>
        <w:tc>
          <w:tcPr>
            <w:tcW w:w="2552" w:type="dxa"/>
            <w:tcBorders>
              <w:top w:val="single" w:sz="4" w:space="0" w:color="auto"/>
              <w:left w:val="single" w:sz="4" w:space="0" w:color="auto"/>
              <w:bottom w:val="single" w:sz="4" w:space="0" w:color="auto"/>
              <w:right w:val="single" w:sz="4" w:space="0" w:color="auto"/>
            </w:tcBorders>
          </w:tcPr>
          <w:p w:rsidR="007F5358" w:rsidRPr="007F5358" w:rsidRDefault="007F5358" w:rsidP="00AB128D">
            <w:pPr>
              <w:spacing w:line="240" w:lineRule="auto"/>
              <w:ind w:firstLine="0"/>
              <w:rPr>
                <w:rFonts w:cs="Times New Roman"/>
                <w:sz w:val="24"/>
                <w:szCs w:val="24"/>
              </w:rPr>
            </w:pPr>
            <w:r w:rsidRPr="007F5358">
              <w:rPr>
                <w:rFonts w:cs="Times New Roman"/>
                <w:sz w:val="24"/>
                <w:szCs w:val="24"/>
              </w:rPr>
              <w:t>630024, Новосибирск, ул. Сибиряков-Гвардейцев, 50</w:t>
            </w:r>
          </w:p>
        </w:tc>
        <w:tc>
          <w:tcPr>
            <w:tcW w:w="3402" w:type="dxa"/>
            <w:tcBorders>
              <w:top w:val="single" w:sz="4" w:space="0" w:color="auto"/>
              <w:left w:val="single" w:sz="4" w:space="0" w:color="auto"/>
              <w:bottom w:val="single" w:sz="4" w:space="0" w:color="auto"/>
              <w:right w:val="single" w:sz="4" w:space="0" w:color="auto"/>
            </w:tcBorders>
          </w:tcPr>
          <w:p w:rsidR="007F5358" w:rsidRPr="007F5358" w:rsidRDefault="007F5358" w:rsidP="00AB128D">
            <w:pPr>
              <w:spacing w:line="240" w:lineRule="auto"/>
              <w:ind w:firstLine="0"/>
              <w:rPr>
                <w:rFonts w:cs="Times New Roman"/>
                <w:sz w:val="24"/>
                <w:szCs w:val="24"/>
              </w:rPr>
            </w:pPr>
            <w:r w:rsidRPr="007F5358">
              <w:rPr>
                <w:rFonts w:cs="Times New Roman"/>
                <w:sz w:val="24"/>
                <w:szCs w:val="24"/>
              </w:rPr>
              <w:t>Обработка металлических изделий механическая</w:t>
            </w:r>
          </w:p>
        </w:tc>
      </w:tr>
      <w:tr w:rsidR="00C237D9" w:rsidRPr="005653B4" w:rsidTr="00733D40">
        <w:tc>
          <w:tcPr>
            <w:tcW w:w="568" w:type="dxa"/>
            <w:tcBorders>
              <w:top w:val="single" w:sz="4" w:space="0" w:color="auto"/>
              <w:left w:val="single" w:sz="4" w:space="0" w:color="auto"/>
              <w:bottom w:val="single" w:sz="4" w:space="0" w:color="auto"/>
              <w:right w:val="single" w:sz="4" w:space="0" w:color="auto"/>
            </w:tcBorders>
          </w:tcPr>
          <w:p w:rsidR="00C237D9" w:rsidRDefault="00C237D9" w:rsidP="00C237D9">
            <w:pPr>
              <w:pStyle w:val="a9"/>
              <w:jc w:val="center"/>
              <w:rPr>
                <w:rFonts w:cs="Times New Roman"/>
                <w:b/>
                <w:sz w:val="22"/>
              </w:rPr>
            </w:pPr>
            <w:r>
              <w:rPr>
                <w:rFonts w:cs="Times New Roman"/>
                <w:b/>
                <w:sz w:val="22"/>
              </w:rPr>
              <w:t>57</w:t>
            </w:r>
          </w:p>
        </w:tc>
        <w:tc>
          <w:tcPr>
            <w:tcW w:w="3430" w:type="dxa"/>
            <w:tcBorders>
              <w:top w:val="single" w:sz="4" w:space="0" w:color="auto"/>
              <w:left w:val="single" w:sz="4" w:space="0" w:color="auto"/>
              <w:bottom w:val="single" w:sz="4" w:space="0" w:color="auto"/>
              <w:right w:val="single" w:sz="4" w:space="0" w:color="auto"/>
            </w:tcBorders>
          </w:tcPr>
          <w:p w:rsidR="00C237D9" w:rsidRPr="00C237D9" w:rsidRDefault="00C237D9" w:rsidP="00C237D9">
            <w:pPr>
              <w:spacing w:line="240" w:lineRule="auto"/>
              <w:ind w:firstLine="0"/>
              <w:rPr>
                <w:rFonts w:cs="Times New Roman"/>
                <w:sz w:val="24"/>
                <w:szCs w:val="24"/>
              </w:rPr>
            </w:pPr>
            <w:r w:rsidRPr="00C237D9">
              <w:rPr>
                <w:rFonts w:cs="Times New Roman"/>
                <w:sz w:val="24"/>
                <w:szCs w:val="24"/>
              </w:rPr>
              <w:t>ПАО «Сиблитмаш»</w:t>
            </w:r>
          </w:p>
        </w:tc>
        <w:tc>
          <w:tcPr>
            <w:tcW w:w="2552" w:type="dxa"/>
            <w:tcBorders>
              <w:top w:val="single" w:sz="4" w:space="0" w:color="auto"/>
              <w:left w:val="single" w:sz="4" w:space="0" w:color="auto"/>
              <w:bottom w:val="single" w:sz="4" w:space="0" w:color="auto"/>
              <w:right w:val="single" w:sz="4" w:space="0" w:color="auto"/>
            </w:tcBorders>
          </w:tcPr>
          <w:p w:rsidR="00C237D9" w:rsidRPr="00C237D9" w:rsidRDefault="00C237D9" w:rsidP="00C237D9">
            <w:pPr>
              <w:spacing w:line="240" w:lineRule="auto"/>
              <w:ind w:firstLine="0"/>
              <w:rPr>
                <w:rFonts w:cs="Times New Roman"/>
                <w:sz w:val="24"/>
                <w:szCs w:val="24"/>
              </w:rPr>
            </w:pPr>
            <w:r w:rsidRPr="00C237D9">
              <w:rPr>
                <w:rFonts w:cs="Times New Roman"/>
                <w:sz w:val="24"/>
                <w:szCs w:val="24"/>
              </w:rPr>
              <w:t>630024, Новосибирск, ул. Бетонная, 2</w:t>
            </w:r>
          </w:p>
        </w:tc>
        <w:tc>
          <w:tcPr>
            <w:tcW w:w="3402" w:type="dxa"/>
            <w:tcBorders>
              <w:top w:val="single" w:sz="4" w:space="0" w:color="auto"/>
              <w:left w:val="single" w:sz="4" w:space="0" w:color="auto"/>
              <w:bottom w:val="single" w:sz="4" w:space="0" w:color="auto"/>
              <w:right w:val="single" w:sz="4" w:space="0" w:color="auto"/>
            </w:tcBorders>
          </w:tcPr>
          <w:p w:rsidR="00C237D9" w:rsidRPr="00C237D9" w:rsidRDefault="00C237D9" w:rsidP="00C237D9">
            <w:pPr>
              <w:spacing w:line="240" w:lineRule="auto"/>
              <w:ind w:firstLine="0"/>
              <w:rPr>
                <w:rFonts w:cs="Times New Roman"/>
                <w:sz w:val="24"/>
                <w:szCs w:val="24"/>
              </w:rPr>
            </w:pPr>
            <w:r w:rsidRPr="00C237D9">
              <w:rPr>
                <w:rFonts w:cs="Times New Roman"/>
                <w:sz w:val="24"/>
                <w:szCs w:val="24"/>
              </w:rPr>
              <w:t>Литье чугуна</w:t>
            </w:r>
          </w:p>
        </w:tc>
      </w:tr>
      <w:tr w:rsidR="007F5358" w:rsidRPr="005653B4" w:rsidTr="00733D40">
        <w:tc>
          <w:tcPr>
            <w:tcW w:w="568" w:type="dxa"/>
            <w:tcBorders>
              <w:top w:val="single" w:sz="4" w:space="0" w:color="auto"/>
              <w:left w:val="single" w:sz="4" w:space="0" w:color="auto"/>
              <w:bottom w:val="single" w:sz="4" w:space="0" w:color="auto"/>
              <w:right w:val="single" w:sz="4" w:space="0" w:color="auto"/>
            </w:tcBorders>
          </w:tcPr>
          <w:p w:rsidR="007F5358" w:rsidRPr="00130CCE" w:rsidRDefault="00C237D9" w:rsidP="00C237D9">
            <w:pPr>
              <w:pStyle w:val="a9"/>
              <w:jc w:val="center"/>
              <w:rPr>
                <w:rFonts w:cs="Times New Roman"/>
                <w:b/>
                <w:sz w:val="22"/>
              </w:rPr>
            </w:pPr>
            <w:r>
              <w:rPr>
                <w:rFonts w:cs="Times New Roman"/>
                <w:b/>
                <w:sz w:val="22"/>
              </w:rPr>
              <w:t>58</w:t>
            </w:r>
          </w:p>
        </w:tc>
        <w:tc>
          <w:tcPr>
            <w:tcW w:w="3430" w:type="dxa"/>
            <w:tcBorders>
              <w:top w:val="single" w:sz="4" w:space="0" w:color="auto"/>
              <w:left w:val="single" w:sz="4" w:space="0" w:color="auto"/>
              <w:bottom w:val="single" w:sz="4" w:space="0" w:color="auto"/>
              <w:right w:val="single" w:sz="4" w:space="0" w:color="auto"/>
            </w:tcBorders>
          </w:tcPr>
          <w:p w:rsidR="007F5358" w:rsidRPr="007F5358" w:rsidRDefault="007F5358" w:rsidP="00AB128D">
            <w:pPr>
              <w:spacing w:line="240" w:lineRule="auto"/>
              <w:ind w:firstLine="0"/>
              <w:rPr>
                <w:rFonts w:cs="Times New Roman"/>
                <w:sz w:val="24"/>
                <w:szCs w:val="24"/>
              </w:rPr>
            </w:pPr>
            <w:r w:rsidRPr="007F5358">
              <w:rPr>
                <w:rFonts w:cs="Times New Roman"/>
                <w:sz w:val="24"/>
                <w:szCs w:val="24"/>
              </w:rPr>
              <w:t>ООО СП «УНИСИБМАШ»</w:t>
            </w:r>
          </w:p>
        </w:tc>
        <w:tc>
          <w:tcPr>
            <w:tcW w:w="2552" w:type="dxa"/>
            <w:tcBorders>
              <w:top w:val="single" w:sz="4" w:space="0" w:color="auto"/>
              <w:left w:val="single" w:sz="4" w:space="0" w:color="auto"/>
              <w:bottom w:val="single" w:sz="4" w:space="0" w:color="auto"/>
              <w:right w:val="single" w:sz="4" w:space="0" w:color="auto"/>
            </w:tcBorders>
          </w:tcPr>
          <w:p w:rsidR="007F5358" w:rsidRPr="007F5358" w:rsidRDefault="007F5358" w:rsidP="00AB128D">
            <w:pPr>
              <w:spacing w:line="240" w:lineRule="auto"/>
              <w:ind w:firstLine="0"/>
              <w:rPr>
                <w:rFonts w:cs="Times New Roman"/>
                <w:sz w:val="24"/>
                <w:szCs w:val="24"/>
              </w:rPr>
            </w:pPr>
            <w:r w:rsidRPr="007F5358">
              <w:rPr>
                <w:rFonts w:cs="Times New Roman"/>
                <w:sz w:val="24"/>
                <w:szCs w:val="24"/>
              </w:rPr>
              <w:t>630108, Новосибирск, ул. Станционная, 30А (к.141)</w:t>
            </w:r>
          </w:p>
        </w:tc>
        <w:tc>
          <w:tcPr>
            <w:tcW w:w="3402" w:type="dxa"/>
            <w:tcBorders>
              <w:top w:val="single" w:sz="4" w:space="0" w:color="auto"/>
              <w:left w:val="single" w:sz="4" w:space="0" w:color="auto"/>
              <w:bottom w:val="single" w:sz="4" w:space="0" w:color="auto"/>
              <w:right w:val="single" w:sz="4" w:space="0" w:color="auto"/>
            </w:tcBorders>
          </w:tcPr>
          <w:p w:rsidR="007F5358" w:rsidRPr="007F5358" w:rsidRDefault="007F5358" w:rsidP="00AB128D">
            <w:pPr>
              <w:spacing w:line="240" w:lineRule="auto"/>
              <w:ind w:firstLine="0"/>
              <w:rPr>
                <w:rFonts w:cs="Times New Roman"/>
                <w:sz w:val="24"/>
                <w:szCs w:val="24"/>
              </w:rPr>
            </w:pPr>
            <w:r w:rsidRPr="007F5358">
              <w:rPr>
                <w:rFonts w:cs="Times New Roman"/>
                <w:sz w:val="24"/>
                <w:szCs w:val="24"/>
              </w:rPr>
              <w:t>Производство машин и сельскохозяйственного оборудования для обработки почвы</w:t>
            </w:r>
          </w:p>
        </w:tc>
      </w:tr>
      <w:tr w:rsidR="007F5358" w:rsidRPr="005653B4" w:rsidTr="00733D40">
        <w:tc>
          <w:tcPr>
            <w:tcW w:w="568" w:type="dxa"/>
            <w:tcBorders>
              <w:top w:val="single" w:sz="4" w:space="0" w:color="auto"/>
              <w:left w:val="single" w:sz="4" w:space="0" w:color="auto"/>
              <w:bottom w:val="single" w:sz="4" w:space="0" w:color="auto"/>
              <w:right w:val="single" w:sz="4" w:space="0" w:color="auto"/>
            </w:tcBorders>
          </w:tcPr>
          <w:p w:rsidR="007F5358" w:rsidRPr="00130CCE" w:rsidRDefault="00C237D9" w:rsidP="00C237D9">
            <w:pPr>
              <w:pStyle w:val="a9"/>
              <w:jc w:val="center"/>
              <w:rPr>
                <w:rFonts w:cs="Times New Roman"/>
                <w:b/>
                <w:sz w:val="22"/>
              </w:rPr>
            </w:pPr>
            <w:r>
              <w:rPr>
                <w:rFonts w:cs="Times New Roman"/>
                <w:b/>
                <w:sz w:val="22"/>
              </w:rPr>
              <w:t>59</w:t>
            </w:r>
          </w:p>
        </w:tc>
        <w:tc>
          <w:tcPr>
            <w:tcW w:w="3430" w:type="dxa"/>
            <w:tcBorders>
              <w:top w:val="single" w:sz="4" w:space="0" w:color="auto"/>
              <w:left w:val="single" w:sz="4" w:space="0" w:color="auto"/>
              <w:bottom w:val="single" w:sz="4" w:space="0" w:color="auto"/>
              <w:right w:val="single" w:sz="4" w:space="0" w:color="auto"/>
            </w:tcBorders>
          </w:tcPr>
          <w:p w:rsidR="007F5358" w:rsidRPr="007F5358" w:rsidRDefault="007F5358" w:rsidP="00AB128D">
            <w:pPr>
              <w:spacing w:line="240" w:lineRule="auto"/>
              <w:ind w:firstLine="0"/>
              <w:rPr>
                <w:rFonts w:cs="Times New Roman"/>
                <w:sz w:val="24"/>
                <w:szCs w:val="24"/>
              </w:rPr>
            </w:pPr>
            <w:r w:rsidRPr="007F5358">
              <w:rPr>
                <w:rFonts w:cs="Times New Roman"/>
                <w:sz w:val="24"/>
                <w:szCs w:val="24"/>
              </w:rPr>
              <w:t>ООО «ПГС-К»</w:t>
            </w:r>
          </w:p>
        </w:tc>
        <w:tc>
          <w:tcPr>
            <w:tcW w:w="2552" w:type="dxa"/>
            <w:tcBorders>
              <w:top w:val="single" w:sz="4" w:space="0" w:color="auto"/>
              <w:left w:val="single" w:sz="4" w:space="0" w:color="auto"/>
              <w:bottom w:val="single" w:sz="4" w:space="0" w:color="auto"/>
              <w:right w:val="single" w:sz="4" w:space="0" w:color="auto"/>
            </w:tcBorders>
          </w:tcPr>
          <w:p w:rsidR="007F5358" w:rsidRPr="007F5358" w:rsidRDefault="007F5358" w:rsidP="00AB128D">
            <w:pPr>
              <w:spacing w:line="240" w:lineRule="auto"/>
              <w:ind w:firstLine="0"/>
              <w:rPr>
                <w:rFonts w:cs="Times New Roman"/>
                <w:sz w:val="24"/>
                <w:szCs w:val="24"/>
              </w:rPr>
            </w:pPr>
            <w:r w:rsidRPr="007F5358">
              <w:rPr>
                <w:rFonts w:cs="Times New Roman"/>
                <w:sz w:val="24"/>
                <w:szCs w:val="24"/>
              </w:rPr>
              <w:t>630001, Новосибирск, Бердское шоссе, 61</w:t>
            </w:r>
          </w:p>
        </w:tc>
        <w:tc>
          <w:tcPr>
            <w:tcW w:w="3402" w:type="dxa"/>
            <w:tcBorders>
              <w:top w:val="single" w:sz="4" w:space="0" w:color="auto"/>
              <w:left w:val="single" w:sz="4" w:space="0" w:color="auto"/>
              <w:bottom w:val="single" w:sz="4" w:space="0" w:color="auto"/>
              <w:right w:val="single" w:sz="4" w:space="0" w:color="auto"/>
            </w:tcBorders>
          </w:tcPr>
          <w:p w:rsidR="007F5358" w:rsidRPr="007F5358" w:rsidRDefault="007F5358" w:rsidP="00AB128D">
            <w:pPr>
              <w:spacing w:line="240" w:lineRule="auto"/>
              <w:ind w:firstLine="0"/>
              <w:rPr>
                <w:rFonts w:cs="Times New Roman"/>
                <w:sz w:val="24"/>
                <w:szCs w:val="24"/>
              </w:rPr>
            </w:pPr>
            <w:r w:rsidRPr="007F5358">
              <w:rPr>
                <w:rFonts w:cs="Times New Roman"/>
                <w:sz w:val="24"/>
                <w:szCs w:val="24"/>
              </w:rPr>
              <w:t>Производство прочих изделий из недрагоценных металлов, не вкл</w:t>
            </w:r>
            <w:r w:rsidR="00130CCE">
              <w:rPr>
                <w:rFonts w:cs="Times New Roman"/>
                <w:sz w:val="24"/>
                <w:szCs w:val="24"/>
              </w:rPr>
              <w:t>юченных в </w:t>
            </w:r>
            <w:r w:rsidRPr="007F5358">
              <w:rPr>
                <w:rFonts w:cs="Times New Roman"/>
                <w:sz w:val="24"/>
                <w:szCs w:val="24"/>
              </w:rPr>
              <w:t>другие группировки</w:t>
            </w:r>
          </w:p>
        </w:tc>
      </w:tr>
      <w:tr w:rsidR="007F5358" w:rsidRPr="005653B4" w:rsidTr="00733D40">
        <w:tc>
          <w:tcPr>
            <w:tcW w:w="568" w:type="dxa"/>
            <w:tcBorders>
              <w:top w:val="single" w:sz="4" w:space="0" w:color="auto"/>
              <w:left w:val="single" w:sz="4" w:space="0" w:color="auto"/>
              <w:bottom w:val="single" w:sz="4" w:space="0" w:color="auto"/>
              <w:right w:val="single" w:sz="4" w:space="0" w:color="auto"/>
            </w:tcBorders>
          </w:tcPr>
          <w:p w:rsidR="007F5358" w:rsidRPr="00130CCE" w:rsidRDefault="00C237D9" w:rsidP="00C237D9">
            <w:pPr>
              <w:pStyle w:val="a9"/>
              <w:jc w:val="center"/>
              <w:rPr>
                <w:rFonts w:cs="Times New Roman"/>
                <w:b/>
                <w:sz w:val="22"/>
              </w:rPr>
            </w:pPr>
            <w:r>
              <w:rPr>
                <w:rFonts w:cs="Times New Roman"/>
                <w:b/>
                <w:sz w:val="22"/>
              </w:rPr>
              <w:t>60</w:t>
            </w:r>
          </w:p>
        </w:tc>
        <w:tc>
          <w:tcPr>
            <w:tcW w:w="3430" w:type="dxa"/>
            <w:tcBorders>
              <w:top w:val="single" w:sz="4" w:space="0" w:color="auto"/>
              <w:left w:val="single" w:sz="4" w:space="0" w:color="auto"/>
              <w:bottom w:val="single" w:sz="4" w:space="0" w:color="auto"/>
              <w:right w:val="single" w:sz="4" w:space="0" w:color="auto"/>
            </w:tcBorders>
          </w:tcPr>
          <w:p w:rsidR="007F5358" w:rsidRPr="007F5358" w:rsidRDefault="007F5358" w:rsidP="00AB128D">
            <w:pPr>
              <w:spacing w:line="240" w:lineRule="auto"/>
              <w:ind w:firstLine="0"/>
              <w:rPr>
                <w:rFonts w:cs="Times New Roman"/>
                <w:sz w:val="24"/>
                <w:szCs w:val="24"/>
              </w:rPr>
            </w:pPr>
            <w:r w:rsidRPr="007F5358">
              <w:rPr>
                <w:rFonts w:cs="Times New Roman"/>
                <w:sz w:val="24"/>
                <w:szCs w:val="24"/>
              </w:rPr>
              <w:t>ООО «СибПласт»</w:t>
            </w:r>
          </w:p>
        </w:tc>
        <w:tc>
          <w:tcPr>
            <w:tcW w:w="2552" w:type="dxa"/>
            <w:tcBorders>
              <w:top w:val="single" w:sz="4" w:space="0" w:color="auto"/>
              <w:left w:val="single" w:sz="4" w:space="0" w:color="auto"/>
              <w:bottom w:val="single" w:sz="4" w:space="0" w:color="auto"/>
              <w:right w:val="single" w:sz="4" w:space="0" w:color="auto"/>
            </w:tcBorders>
          </w:tcPr>
          <w:p w:rsidR="007F5358" w:rsidRPr="007F5358" w:rsidRDefault="007F5358" w:rsidP="00AB128D">
            <w:pPr>
              <w:spacing w:line="240" w:lineRule="auto"/>
              <w:ind w:firstLine="0"/>
              <w:rPr>
                <w:rFonts w:cs="Times New Roman"/>
                <w:sz w:val="24"/>
                <w:szCs w:val="24"/>
              </w:rPr>
            </w:pPr>
            <w:r w:rsidRPr="007F5358">
              <w:rPr>
                <w:rFonts w:cs="Times New Roman"/>
                <w:sz w:val="24"/>
                <w:szCs w:val="24"/>
              </w:rPr>
              <w:t>630068, Новосибирск, ул. Приграничная, 8</w:t>
            </w:r>
          </w:p>
        </w:tc>
        <w:tc>
          <w:tcPr>
            <w:tcW w:w="3402" w:type="dxa"/>
            <w:tcBorders>
              <w:top w:val="single" w:sz="4" w:space="0" w:color="auto"/>
              <w:left w:val="single" w:sz="4" w:space="0" w:color="auto"/>
              <w:bottom w:val="single" w:sz="4" w:space="0" w:color="auto"/>
              <w:right w:val="single" w:sz="4" w:space="0" w:color="auto"/>
            </w:tcBorders>
          </w:tcPr>
          <w:p w:rsidR="007F5358" w:rsidRPr="007F5358" w:rsidRDefault="007F5358" w:rsidP="00AB128D">
            <w:pPr>
              <w:spacing w:line="240" w:lineRule="auto"/>
              <w:ind w:firstLine="0"/>
              <w:rPr>
                <w:rFonts w:cs="Times New Roman"/>
                <w:sz w:val="24"/>
                <w:szCs w:val="24"/>
              </w:rPr>
            </w:pPr>
            <w:r w:rsidRPr="007F5358">
              <w:rPr>
                <w:rFonts w:cs="Times New Roman"/>
                <w:sz w:val="24"/>
                <w:szCs w:val="24"/>
              </w:rPr>
              <w:t xml:space="preserve">Производство прочих изделий из пластмасс, не включенных в другие группировки, кроме </w:t>
            </w:r>
            <w:r w:rsidRPr="007F5358">
              <w:rPr>
                <w:rFonts w:cs="Times New Roman"/>
                <w:sz w:val="24"/>
                <w:szCs w:val="24"/>
              </w:rPr>
              <w:lastRenderedPageBreak/>
              <w:t>устройств пломбировочных их пластика</w:t>
            </w:r>
          </w:p>
        </w:tc>
      </w:tr>
      <w:tr w:rsidR="00C237D9" w:rsidRPr="005653B4" w:rsidTr="00B1517F">
        <w:tc>
          <w:tcPr>
            <w:tcW w:w="568" w:type="dxa"/>
            <w:tcBorders>
              <w:top w:val="single" w:sz="4" w:space="0" w:color="auto"/>
              <w:left w:val="single" w:sz="4" w:space="0" w:color="auto"/>
              <w:bottom w:val="single" w:sz="4" w:space="0" w:color="auto"/>
              <w:right w:val="single" w:sz="4" w:space="0" w:color="auto"/>
            </w:tcBorders>
          </w:tcPr>
          <w:p w:rsidR="00C237D9" w:rsidRPr="00130CCE" w:rsidRDefault="00C237D9" w:rsidP="00C237D9">
            <w:pPr>
              <w:pStyle w:val="a9"/>
              <w:jc w:val="center"/>
              <w:rPr>
                <w:rFonts w:cs="Times New Roman"/>
                <w:b/>
                <w:sz w:val="22"/>
              </w:rPr>
            </w:pPr>
            <w:r>
              <w:rPr>
                <w:rFonts w:cs="Times New Roman"/>
                <w:b/>
                <w:sz w:val="22"/>
              </w:rPr>
              <w:lastRenderedPageBreak/>
              <w:t>61</w:t>
            </w:r>
          </w:p>
        </w:tc>
        <w:tc>
          <w:tcPr>
            <w:tcW w:w="3430" w:type="dxa"/>
            <w:tcBorders>
              <w:top w:val="single" w:sz="4" w:space="0" w:color="auto"/>
              <w:left w:val="single" w:sz="4" w:space="0" w:color="auto"/>
              <w:bottom w:val="single" w:sz="4" w:space="0" w:color="auto"/>
              <w:right w:val="single" w:sz="4" w:space="0" w:color="auto"/>
            </w:tcBorders>
          </w:tcPr>
          <w:p w:rsidR="00C237D9" w:rsidRPr="0069504D" w:rsidRDefault="00C237D9" w:rsidP="0069504D">
            <w:pPr>
              <w:spacing w:line="240" w:lineRule="auto"/>
              <w:ind w:firstLine="0"/>
              <w:rPr>
                <w:rFonts w:cs="Times New Roman"/>
                <w:sz w:val="24"/>
                <w:szCs w:val="24"/>
              </w:rPr>
            </w:pPr>
            <w:r w:rsidRPr="0069504D">
              <w:rPr>
                <w:rFonts w:cs="Times New Roman"/>
                <w:sz w:val="24"/>
                <w:szCs w:val="24"/>
              </w:rPr>
              <w:t>ООО «НПМ»</w:t>
            </w:r>
          </w:p>
        </w:tc>
        <w:tc>
          <w:tcPr>
            <w:tcW w:w="2552" w:type="dxa"/>
            <w:tcBorders>
              <w:top w:val="single" w:sz="4" w:space="0" w:color="auto"/>
              <w:left w:val="single" w:sz="4" w:space="0" w:color="auto"/>
              <w:bottom w:val="single" w:sz="4" w:space="0" w:color="auto"/>
              <w:right w:val="single" w:sz="4" w:space="0" w:color="auto"/>
            </w:tcBorders>
          </w:tcPr>
          <w:p w:rsidR="00C237D9" w:rsidRPr="0069504D" w:rsidRDefault="00C237D9" w:rsidP="0069504D">
            <w:pPr>
              <w:spacing w:line="240" w:lineRule="auto"/>
              <w:ind w:firstLine="0"/>
              <w:rPr>
                <w:rFonts w:cs="Times New Roman"/>
                <w:sz w:val="24"/>
                <w:szCs w:val="24"/>
              </w:rPr>
            </w:pPr>
            <w:r w:rsidRPr="0069504D">
              <w:rPr>
                <w:rFonts w:cs="Times New Roman"/>
                <w:sz w:val="24"/>
                <w:szCs w:val="24"/>
              </w:rPr>
              <w:t>630108, Новосибирск, ул. Большая, 254/1</w:t>
            </w:r>
          </w:p>
        </w:tc>
        <w:tc>
          <w:tcPr>
            <w:tcW w:w="3402" w:type="dxa"/>
            <w:tcBorders>
              <w:top w:val="single" w:sz="4" w:space="0" w:color="auto"/>
              <w:left w:val="single" w:sz="4" w:space="0" w:color="auto"/>
              <w:bottom w:val="single" w:sz="4" w:space="0" w:color="auto"/>
              <w:right w:val="single" w:sz="4" w:space="0" w:color="auto"/>
            </w:tcBorders>
            <w:vAlign w:val="bottom"/>
          </w:tcPr>
          <w:p w:rsidR="00C237D9" w:rsidRPr="0069504D" w:rsidRDefault="00C237D9" w:rsidP="0069504D">
            <w:pPr>
              <w:spacing w:line="240" w:lineRule="auto"/>
              <w:ind w:firstLine="0"/>
              <w:rPr>
                <w:rFonts w:cs="Times New Roman"/>
                <w:sz w:val="24"/>
                <w:szCs w:val="24"/>
              </w:rPr>
            </w:pPr>
            <w:r w:rsidRPr="0069504D">
              <w:rPr>
                <w:rFonts w:cs="Times New Roman"/>
                <w:sz w:val="24"/>
                <w:szCs w:val="24"/>
              </w:rPr>
              <w:t>Производство оборудования для мойки, заполнения, закупоривания или упаковывания бутылок или прочих емкостей</w:t>
            </w:r>
          </w:p>
        </w:tc>
      </w:tr>
      <w:tr w:rsidR="00C237D9" w:rsidRPr="005653B4" w:rsidTr="00733D40">
        <w:tc>
          <w:tcPr>
            <w:tcW w:w="568" w:type="dxa"/>
            <w:tcBorders>
              <w:top w:val="single" w:sz="4" w:space="0" w:color="auto"/>
              <w:left w:val="single" w:sz="4" w:space="0" w:color="auto"/>
              <w:bottom w:val="single" w:sz="4" w:space="0" w:color="auto"/>
              <w:right w:val="single" w:sz="4" w:space="0" w:color="auto"/>
            </w:tcBorders>
          </w:tcPr>
          <w:p w:rsidR="00C237D9" w:rsidRPr="00130CCE" w:rsidRDefault="00C237D9" w:rsidP="00C237D9">
            <w:pPr>
              <w:pStyle w:val="a9"/>
              <w:jc w:val="center"/>
              <w:rPr>
                <w:rFonts w:cs="Times New Roman"/>
                <w:b/>
                <w:sz w:val="22"/>
              </w:rPr>
            </w:pPr>
            <w:r>
              <w:rPr>
                <w:rFonts w:cs="Times New Roman"/>
                <w:b/>
                <w:sz w:val="22"/>
              </w:rPr>
              <w:t>62</w:t>
            </w:r>
          </w:p>
        </w:tc>
        <w:tc>
          <w:tcPr>
            <w:tcW w:w="3430" w:type="dxa"/>
            <w:tcBorders>
              <w:top w:val="single" w:sz="4" w:space="0" w:color="auto"/>
              <w:left w:val="single" w:sz="4" w:space="0" w:color="auto"/>
              <w:bottom w:val="single" w:sz="4" w:space="0" w:color="auto"/>
              <w:right w:val="single" w:sz="4" w:space="0" w:color="auto"/>
            </w:tcBorders>
          </w:tcPr>
          <w:p w:rsidR="00C237D9" w:rsidRPr="0069504D" w:rsidRDefault="00C237D9" w:rsidP="0069504D">
            <w:pPr>
              <w:spacing w:line="240" w:lineRule="auto"/>
              <w:ind w:firstLine="0"/>
              <w:rPr>
                <w:rFonts w:cs="Times New Roman"/>
                <w:sz w:val="24"/>
                <w:szCs w:val="24"/>
              </w:rPr>
            </w:pPr>
            <w:r w:rsidRPr="0069504D">
              <w:rPr>
                <w:rFonts w:cs="Times New Roman"/>
                <w:sz w:val="24"/>
                <w:szCs w:val="24"/>
              </w:rPr>
              <w:t>ООО «ЛИССИБ»</w:t>
            </w:r>
          </w:p>
        </w:tc>
        <w:tc>
          <w:tcPr>
            <w:tcW w:w="2552" w:type="dxa"/>
            <w:tcBorders>
              <w:top w:val="single" w:sz="4" w:space="0" w:color="auto"/>
              <w:left w:val="single" w:sz="4" w:space="0" w:color="auto"/>
              <w:bottom w:val="single" w:sz="4" w:space="0" w:color="auto"/>
              <w:right w:val="single" w:sz="4" w:space="0" w:color="auto"/>
            </w:tcBorders>
          </w:tcPr>
          <w:p w:rsidR="00C237D9" w:rsidRPr="0069504D" w:rsidRDefault="00C237D9" w:rsidP="0069504D">
            <w:pPr>
              <w:spacing w:line="240" w:lineRule="auto"/>
              <w:ind w:firstLine="0"/>
              <w:rPr>
                <w:rFonts w:cs="Times New Roman"/>
                <w:sz w:val="24"/>
                <w:szCs w:val="24"/>
              </w:rPr>
            </w:pPr>
            <w:r w:rsidRPr="0069504D">
              <w:rPr>
                <w:rFonts w:cs="Times New Roman"/>
                <w:sz w:val="24"/>
                <w:szCs w:val="24"/>
              </w:rPr>
              <w:t>630126, Новосибирск, ул. Выборная, 141</w:t>
            </w:r>
          </w:p>
        </w:tc>
        <w:tc>
          <w:tcPr>
            <w:tcW w:w="3402" w:type="dxa"/>
            <w:tcBorders>
              <w:top w:val="single" w:sz="4" w:space="0" w:color="auto"/>
              <w:left w:val="single" w:sz="4" w:space="0" w:color="auto"/>
              <w:bottom w:val="single" w:sz="4" w:space="0" w:color="auto"/>
              <w:right w:val="single" w:sz="4" w:space="0" w:color="auto"/>
            </w:tcBorders>
          </w:tcPr>
          <w:p w:rsidR="00C237D9" w:rsidRPr="0069504D" w:rsidRDefault="00C237D9" w:rsidP="0069504D">
            <w:pPr>
              <w:spacing w:line="240" w:lineRule="auto"/>
              <w:ind w:firstLine="0"/>
              <w:rPr>
                <w:rFonts w:cs="Times New Roman"/>
                <w:sz w:val="24"/>
                <w:szCs w:val="24"/>
              </w:rPr>
            </w:pPr>
            <w:r w:rsidRPr="0069504D">
              <w:rPr>
                <w:rFonts w:cs="Times New Roman"/>
                <w:sz w:val="24"/>
                <w:szCs w:val="24"/>
              </w:rPr>
              <w:t>Производство вентиляторов</w:t>
            </w:r>
          </w:p>
        </w:tc>
      </w:tr>
      <w:tr w:rsidR="00C237D9" w:rsidRPr="005653B4" w:rsidTr="00733D40">
        <w:tc>
          <w:tcPr>
            <w:tcW w:w="568" w:type="dxa"/>
            <w:tcBorders>
              <w:top w:val="single" w:sz="4" w:space="0" w:color="auto"/>
              <w:left w:val="single" w:sz="4" w:space="0" w:color="auto"/>
              <w:bottom w:val="single" w:sz="4" w:space="0" w:color="auto"/>
              <w:right w:val="single" w:sz="4" w:space="0" w:color="auto"/>
            </w:tcBorders>
          </w:tcPr>
          <w:p w:rsidR="00C237D9" w:rsidRPr="00130CCE" w:rsidRDefault="00C237D9" w:rsidP="00C237D9">
            <w:pPr>
              <w:pStyle w:val="a9"/>
              <w:jc w:val="center"/>
              <w:rPr>
                <w:rFonts w:cs="Times New Roman"/>
                <w:b/>
                <w:sz w:val="22"/>
              </w:rPr>
            </w:pPr>
            <w:r>
              <w:rPr>
                <w:rFonts w:cs="Times New Roman"/>
                <w:b/>
                <w:sz w:val="22"/>
              </w:rPr>
              <w:t>63</w:t>
            </w:r>
          </w:p>
        </w:tc>
        <w:tc>
          <w:tcPr>
            <w:tcW w:w="3430" w:type="dxa"/>
            <w:tcBorders>
              <w:top w:val="single" w:sz="4" w:space="0" w:color="auto"/>
              <w:left w:val="single" w:sz="4" w:space="0" w:color="auto"/>
              <w:bottom w:val="single" w:sz="4" w:space="0" w:color="auto"/>
              <w:right w:val="single" w:sz="4" w:space="0" w:color="auto"/>
            </w:tcBorders>
          </w:tcPr>
          <w:p w:rsidR="00C237D9" w:rsidRPr="0069504D" w:rsidRDefault="00C237D9" w:rsidP="0069504D">
            <w:pPr>
              <w:spacing w:line="240" w:lineRule="auto"/>
              <w:ind w:firstLine="0"/>
              <w:rPr>
                <w:rFonts w:cs="Times New Roman"/>
                <w:sz w:val="24"/>
                <w:szCs w:val="24"/>
              </w:rPr>
            </w:pPr>
            <w:r w:rsidRPr="0069504D">
              <w:rPr>
                <w:rFonts w:cs="Times New Roman"/>
                <w:sz w:val="24"/>
                <w:szCs w:val="24"/>
              </w:rPr>
              <w:t>ООО НПФ «ГРАНЧ»</w:t>
            </w:r>
          </w:p>
        </w:tc>
        <w:tc>
          <w:tcPr>
            <w:tcW w:w="2552" w:type="dxa"/>
            <w:tcBorders>
              <w:top w:val="single" w:sz="4" w:space="0" w:color="auto"/>
              <w:left w:val="single" w:sz="4" w:space="0" w:color="auto"/>
              <w:bottom w:val="single" w:sz="4" w:space="0" w:color="auto"/>
              <w:right w:val="single" w:sz="4" w:space="0" w:color="auto"/>
            </w:tcBorders>
          </w:tcPr>
          <w:p w:rsidR="00C237D9" w:rsidRPr="0069504D" w:rsidRDefault="00C237D9" w:rsidP="0069504D">
            <w:pPr>
              <w:spacing w:line="240" w:lineRule="auto"/>
              <w:ind w:firstLine="0"/>
              <w:rPr>
                <w:rFonts w:cs="Times New Roman"/>
                <w:sz w:val="24"/>
                <w:szCs w:val="24"/>
              </w:rPr>
            </w:pPr>
            <w:r w:rsidRPr="0069504D">
              <w:rPr>
                <w:rFonts w:cs="Times New Roman"/>
                <w:sz w:val="24"/>
                <w:szCs w:val="24"/>
              </w:rPr>
              <w:t>630015, Новосибирск, ул. Королева, 40, к. 1</w:t>
            </w:r>
          </w:p>
        </w:tc>
        <w:tc>
          <w:tcPr>
            <w:tcW w:w="3402" w:type="dxa"/>
            <w:tcBorders>
              <w:top w:val="single" w:sz="4" w:space="0" w:color="auto"/>
              <w:left w:val="single" w:sz="4" w:space="0" w:color="auto"/>
              <w:bottom w:val="single" w:sz="4" w:space="0" w:color="auto"/>
              <w:right w:val="single" w:sz="4" w:space="0" w:color="auto"/>
            </w:tcBorders>
          </w:tcPr>
          <w:p w:rsidR="00C237D9" w:rsidRPr="0069504D" w:rsidRDefault="00C237D9" w:rsidP="0069504D">
            <w:pPr>
              <w:spacing w:line="240" w:lineRule="auto"/>
              <w:ind w:firstLine="0"/>
              <w:rPr>
                <w:rFonts w:cs="Times New Roman"/>
                <w:sz w:val="24"/>
                <w:szCs w:val="24"/>
              </w:rPr>
            </w:pPr>
            <w:r w:rsidRPr="0069504D">
              <w:rPr>
                <w:rFonts w:cs="Times New Roman"/>
                <w:sz w:val="24"/>
                <w:szCs w:val="24"/>
              </w:rPr>
              <w:t>Производство средств связи, выполняющих функцию систем коммутации</w:t>
            </w:r>
          </w:p>
        </w:tc>
      </w:tr>
      <w:tr w:rsidR="00C237D9" w:rsidRPr="005653B4" w:rsidTr="00733D40">
        <w:tc>
          <w:tcPr>
            <w:tcW w:w="568" w:type="dxa"/>
            <w:tcBorders>
              <w:top w:val="single" w:sz="4" w:space="0" w:color="auto"/>
              <w:left w:val="single" w:sz="4" w:space="0" w:color="auto"/>
              <w:bottom w:val="single" w:sz="4" w:space="0" w:color="auto"/>
              <w:right w:val="single" w:sz="4" w:space="0" w:color="auto"/>
            </w:tcBorders>
          </w:tcPr>
          <w:p w:rsidR="00C237D9" w:rsidRPr="00130CCE" w:rsidRDefault="00C237D9" w:rsidP="00C237D9">
            <w:pPr>
              <w:pStyle w:val="a9"/>
              <w:jc w:val="center"/>
              <w:rPr>
                <w:rFonts w:cs="Times New Roman"/>
                <w:b/>
                <w:sz w:val="22"/>
              </w:rPr>
            </w:pPr>
            <w:r>
              <w:rPr>
                <w:rFonts w:cs="Times New Roman"/>
                <w:b/>
                <w:sz w:val="22"/>
              </w:rPr>
              <w:t>64</w:t>
            </w:r>
          </w:p>
        </w:tc>
        <w:tc>
          <w:tcPr>
            <w:tcW w:w="3430" w:type="dxa"/>
            <w:tcBorders>
              <w:top w:val="single" w:sz="4" w:space="0" w:color="auto"/>
              <w:left w:val="single" w:sz="4" w:space="0" w:color="auto"/>
              <w:bottom w:val="single" w:sz="4" w:space="0" w:color="auto"/>
              <w:right w:val="single" w:sz="4" w:space="0" w:color="auto"/>
            </w:tcBorders>
          </w:tcPr>
          <w:p w:rsidR="00C237D9" w:rsidRPr="0069504D" w:rsidRDefault="00C237D9" w:rsidP="0069504D">
            <w:pPr>
              <w:spacing w:line="240" w:lineRule="auto"/>
              <w:ind w:firstLine="0"/>
              <w:rPr>
                <w:rFonts w:cs="Times New Roman"/>
                <w:sz w:val="24"/>
                <w:szCs w:val="24"/>
              </w:rPr>
            </w:pPr>
            <w:r w:rsidRPr="0069504D">
              <w:rPr>
                <w:rFonts w:cs="Times New Roman"/>
                <w:sz w:val="24"/>
                <w:szCs w:val="24"/>
              </w:rPr>
              <w:t>ООО НПП геофизической аппаратуры «ЛУЧ»</w:t>
            </w:r>
          </w:p>
        </w:tc>
        <w:tc>
          <w:tcPr>
            <w:tcW w:w="2552" w:type="dxa"/>
            <w:tcBorders>
              <w:top w:val="single" w:sz="4" w:space="0" w:color="auto"/>
              <w:left w:val="single" w:sz="4" w:space="0" w:color="auto"/>
              <w:bottom w:val="single" w:sz="4" w:space="0" w:color="auto"/>
              <w:right w:val="single" w:sz="4" w:space="0" w:color="auto"/>
            </w:tcBorders>
          </w:tcPr>
          <w:p w:rsidR="00C237D9" w:rsidRPr="0069504D" w:rsidRDefault="00C237D9" w:rsidP="0069504D">
            <w:pPr>
              <w:spacing w:line="240" w:lineRule="auto"/>
              <w:ind w:firstLine="0"/>
              <w:rPr>
                <w:rFonts w:cs="Times New Roman"/>
                <w:sz w:val="24"/>
                <w:szCs w:val="24"/>
              </w:rPr>
            </w:pPr>
            <w:r w:rsidRPr="0069504D">
              <w:rPr>
                <w:rFonts w:cs="Times New Roman"/>
                <w:sz w:val="24"/>
                <w:szCs w:val="24"/>
              </w:rPr>
              <w:t>63010, Новосибирск, ул. Геологическая, 49</w:t>
            </w:r>
          </w:p>
        </w:tc>
        <w:tc>
          <w:tcPr>
            <w:tcW w:w="3402" w:type="dxa"/>
            <w:tcBorders>
              <w:top w:val="single" w:sz="4" w:space="0" w:color="auto"/>
              <w:left w:val="single" w:sz="4" w:space="0" w:color="auto"/>
              <w:bottom w:val="single" w:sz="4" w:space="0" w:color="auto"/>
              <w:right w:val="single" w:sz="4" w:space="0" w:color="auto"/>
            </w:tcBorders>
          </w:tcPr>
          <w:p w:rsidR="00C237D9" w:rsidRPr="0069504D" w:rsidRDefault="00C237D9" w:rsidP="0069504D">
            <w:pPr>
              <w:spacing w:line="240" w:lineRule="auto"/>
              <w:ind w:firstLine="0"/>
              <w:rPr>
                <w:rFonts w:cs="Times New Roman"/>
                <w:sz w:val="24"/>
                <w:szCs w:val="24"/>
              </w:rPr>
            </w:pPr>
            <w:r w:rsidRPr="0069504D">
              <w:rPr>
                <w:rFonts w:cs="Times New Roman"/>
                <w:sz w:val="24"/>
                <w:szCs w:val="24"/>
              </w:rPr>
              <w:t>Производство навигационных, метеорологических, геодезических, геофизических и аналогичного типа приборов, аппаратуры и инструментов</w:t>
            </w:r>
          </w:p>
        </w:tc>
      </w:tr>
      <w:tr w:rsidR="00C237D9" w:rsidRPr="005653B4" w:rsidTr="00733D40">
        <w:tc>
          <w:tcPr>
            <w:tcW w:w="568" w:type="dxa"/>
            <w:tcBorders>
              <w:top w:val="single" w:sz="4" w:space="0" w:color="auto"/>
              <w:left w:val="single" w:sz="4" w:space="0" w:color="auto"/>
              <w:bottom w:val="single" w:sz="4" w:space="0" w:color="auto"/>
              <w:right w:val="single" w:sz="4" w:space="0" w:color="auto"/>
            </w:tcBorders>
          </w:tcPr>
          <w:p w:rsidR="00C237D9" w:rsidRPr="00130CCE" w:rsidRDefault="00C237D9" w:rsidP="00C237D9">
            <w:pPr>
              <w:pStyle w:val="a9"/>
              <w:jc w:val="center"/>
              <w:rPr>
                <w:rFonts w:cs="Times New Roman"/>
                <w:b/>
                <w:sz w:val="22"/>
              </w:rPr>
            </w:pPr>
            <w:r>
              <w:rPr>
                <w:rFonts w:cs="Times New Roman"/>
                <w:b/>
                <w:sz w:val="22"/>
              </w:rPr>
              <w:t>65</w:t>
            </w:r>
          </w:p>
        </w:tc>
        <w:tc>
          <w:tcPr>
            <w:tcW w:w="3430" w:type="dxa"/>
            <w:tcBorders>
              <w:top w:val="single" w:sz="4" w:space="0" w:color="auto"/>
              <w:left w:val="single" w:sz="4" w:space="0" w:color="auto"/>
              <w:bottom w:val="single" w:sz="4" w:space="0" w:color="auto"/>
              <w:right w:val="single" w:sz="4" w:space="0" w:color="auto"/>
            </w:tcBorders>
          </w:tcPr>
          <w:p w:rsidR="00C237D9" w:rsidRPr="0069504D" w:rsidRDefault="00C237D9" w:rsidP="0069504D">
            <w:pPr>
              <w:spacing w:line="240" w:lineRule="auto"/>
              <w:ind w:firstLine="0"/>
              <w:rPr>
                <w:rFonts w:cs="Times New Roman"/>
                <w:sz w:val="24"/>
                <w:szCs w:val="24"/>
              </w:rPr>
            </w:pPr>
            <w:r w:rsidRPr="0069504D">
              <w:rPr>
                <w:rFonts w:cs="Times New Roman"/>
                <w:sz w:val="24"/>
                <w:szCs w:val="24"/>
              </w:rPr>
              <w:t>ООО «ПКФ Теплодар»</w:t>
            </w:r>
          </w:p>
        </w:tc>
        <w:tc>
          <w:tcPr>
            <w:tcW w:w="2552" w:type="dxa"/>
            <w:tcBorders>
              <w:top w:val="single" w:sz="4" w:space="0" w:color="auto"/>
              <w:left w:val="single" w:sz="4" w:space="0" w:color="auto"/>
              <w:bottom w:val="single" w:sz="4" w:space="0" w:color="auto"/>
              <w:right w:val="single" w:sz="4" w:space="0" w:color="auto"/>
            </w:tcBorders>
          </w:tcPr>
          <w:p w:rsidR="00C237D9" w:rsidRPr="0069504D" w:rsidRDefault="00C237D9" w:rsidP="0069504D">
            <w:pPr>
              <w:spacing w:line="240" w:lineRule="auto"/>
              <w:ind w:firstLine="0"/>
              <w:rPr>
                <w:rFonts w:cs="Times New Roman"/>
                <w:sz w:val="24"/>
                <w:szCs w:val="24"/>
              </w:rPr>
            </w:pPr>
            <w:r w:rsidRPr="0069504D">
              <w:rPr>
                <w:rFonts w:cs="Times New Roman"/>
                <w:sz w:val="24"/>
                <w:szCs w:val="24"/>
              </w:rPr>
              <w:t>630027, ул.</w:t>
            </w:r>
            <w:r w:rsidR="0069504D">
              <w:rPr>
                <w:rFonts w:cs="Times New Roman"/>
                <w:sz w:val="24"/>
                <w:szCs w:val="24"/>
              </w:rPr>
              <w:t> </w:t>
            </w:r>
            <w:r w:rsidRPr="0069504D">
              <w:rPr>
                <w:rFonts w:cs="Times New Roman"/>
                <w:sz w:val="24"/>
                <w:szCs w:val="24"/>
              </w:rPr>
              <w:t>Б.</w:t>
            </w:r>
            <w:r w:rsidR="0069504D">
              <w:rPr>
                <w:rFonts w:cs="Times New Roman"/>
                <w:sz w:val="24"/>
                <w:szCs w:val="24"/>
              </w:rPr>
              <w:t> </w:t>
            </w:r>
            <w:r w:rsidRPr="0069504D">
              <w:rPr>
                <w:rFonts w:cs="Times New Roman"/>
                <w:sz w:val="24"/>
                <w:szCs w:val="24"/>
              </w:rPr>
              <w:t>Хмельницкого, 125 корпус 1</w:t>
            </w:r>
          </w:p>
        </w:tc>
        <w:tc>
          <w:tcPr>
            <w:tcW w:w="3402" w:type="dxa"/>
            <w:tcBorders>
              <w:top w:val="single" w:sz="4" w:space="0" w:color="auto"/>
              <w:left w:val="single" w:sz="4" w:space="0" w:color="auto"/>
              <w:bottom w:val="single" w:sz="4" w:space="0" w:color="auto"/>
              <w:right w:val="single" w:sz="4" w:space="0" w:color="auto"/>
            </w:tcBorders>
          </w:tcPr>
          <w:p w:rsidR="00C237D9" w:rsidRPr="0069504D" w:rsidRDefault="00C237D9" w:rsidP="0069504D">
            <w:pPr>
              <w:spacing w:line="240" w:lineRule="auto"/>
              <w:ind w:firstLine="0"/>
              <w:rPr>
                <w:rFonts w:cs="Times New Roman"/>
                <w:sz w:val="24"/>
                <w:szCs w:val="24"/>
              </w:rPr>
            </w:pPr>
            <w:r w:rsidRPr="0069504D">
              <w:rPr>
                <w:rFonts w:cs="Times New Roman"/>
                <w:sz w:val="24"/>
                <w:szCs w:val="24"/>
              </w:rPr>
              <w:t>Производство бытовых неэлектрических приборов</w:t>
            </w:r>
          </w:p>
        </w:tc>
      </w:tr>
      <w:tr w:rsidR="00C237D9" w:rsidRPr="005653B4" w:rsidTr="00733D40">
        <w:tc>
          <w:tcPr>
            <w:tcW w:w="568" w:type="dxa"/>
            <w:tcBorders>
              <w:top w:val="single" w:sz="4" w:space="0" w:color="auto"/>
              <w:left w:val="single" w:sz="4" w:space="0" w:color="auto"/>
              <w:bottom w:val="single" w:sz="4" w:space="0" w:color="auto"/>
              <w:right w:val="single" w:sz="4" w:space="0" w:color="auto"/>
            </w:tcBorders>
          </w:tcPr>
          <w:p w:rsidR="00C237D9" w:rsidRPr="00130CCE" w:rsidRDefault="00C237D9" w:rsidP="00C237D9">
            <w:pPr>
              <w:pStyle w:val="a9"/>
              <w:jc w:val="center"/>
              <w:rPr>
                <w:rFonts w:cs="Times New Roman"/>
                <w:b/>
                <w:sz w:val="22"/>
              </w:rPr>
            </w:pPr>
            <w:r>
              <w:rPr>
                <w:rFonts w:cs="Times New Roman"/>
                <w:b/>
                <w:sz w:val="22"/>
              </w:rPr>
              <w:t>66</w:t>
            </w:r>
          </w:p>
        </w:tc>
        <w:tc>
          <w:tcPr>
            <w:tcW w:w="3430" w:type="dxa"/>
            <w:tcBorders>
              <w:top w:val="single" w:sz="4" w:space="0" w:color="auto"/>
              <w:left w:val="single" w:sz="4" w:space="0" w:color="auto"/>
              <w:bottom w:val="single" w:sz="4" w:space="0" w:color="auto"/>
              <w:right w:val="single" w:sz="4" w:space="0" w:color="auto"/>
            </w:tcBorders>
          </w:tcPr>
          <w:p w:rsidR="00C237D9" w:rsidRPr="0069504D" w:rsidRDefault="00C237D9" w:rsidP="0069504D">
            <w:pPr>
              <w:spacing w:line="240" w:lineRule="auto"/>
              <w:ind w:firstLine="0"/>
              <w:rPr>
                <w:rFonts w:cs="Times New Roman"/>
                <w:sz w:val="24"/>
                <w:szCs w:val="24"/>
              </w:rPr>
            </w:pPr>
            <w:r w:rsidRPr="0069504D">
              <w:rPr>
                <w:rFonts w:cs="Times New Roman"/>
                <w:sz w:val="24"/>
                <w:szCs w:val="24"/>
              </w:rPr>
              <w:t>ООО «ЗДРАВМЕДТЕХ-Н»</w:t>
            </w:r>
          </w:p>
        </w:tc>
        <w:tc>
          <w:tcPr>
            <w:tcW w:w="2552" w:type="dxa"/>
            <w:tcBorders>
              <w:top w:val="single" w:sz="4" w:space="0" w:color="auto"/>
              <w:left w:val="single" w:sz="4" w:space="0" w:color="auto"/>
              <w:bottom w:val="single" w:sz="4" w:space="0" w:color="auto"/>
              <w:right w:val="single" w:sz="4" w:space="0" w:color="auto"/>
            </w:tcBorders>
          </w:tcPr>
          <w:p w:rsidR="00C237D9" w:rsidRPr="0069504D" w:rsidRDefault="00C237D9" w:rsidP="0069504D">
            <w:pPr>
              <w:spacing w:line="240" w:lineRule="auto"/>
              <w:ind w:firstLine="0"/>
              <w:rPr>
                <w:rFonts w:cs="Times New Roman"/>
                <w:sz w:val="24"/>
                <w:szCs w:val="24"/>
              </w:rPr>
            </w:pPr>
            <w:r w:rsidRPr="0069504D">
              <w:rPr>
                <w:rFonts w:cs="Times New Roman"/>
                <w:sz w:val="24"/>
                <w:szCs w:val="24"/>
              </w:rPr>
              <w:t>630091, Новосибирск, ул. Советская 64/1, оф. 601</w:t>
            </w:r>
          </w:p>
        </w:tc>
        <w:tc>
          <w:tcPr>
            <w:tcW w:w="3402" w:type="dxa"/>
            <w:tcBorders>
              <w:top w:val="single" w:sz="4" w:space="0" w:color="auto"/>
              <w:left w:val="single" w:sz="4" w:space="0" w:color="auto"/>
              <w:bottom w:val="single" w:sz="4" w:space="0" w:color="auto"/>
              <w:right w:val="single" w:sz="4" w:space="0" w:color="auto"/>
            </w:tcBorders>
          </w:tcPr>
          <w:p w:rsidR="00C237D9" w:rsidRPr="0069504D" w:rsidRDefault="00C237D9" w:rsidP="0069504D">
            <w:pPr>
              <w:spacing w:line="240" w:lineRule="auto"/>
              <w:ind w:firstLine="0"/>
              <w:rPr>
                <w:rFonts w:cs="Times New Roman"/>
                <w:sz w:val="24"/>
                <w:szCs w:val="24"/>
              </w:rPr>
            </w:pPr>
            <w:r w:rsidRPr="0069504D">
              <w:rPr>
                <w:rFonts w:cs="Times New Roman"/>
                <w:sz w:val="24"/>
                <w:szCs w:val="24"/>
              </w:rPr>
              <w:t>Производство материалов, применяемых в медицинских целях</w:t>
            </w:r>
          </w:p>
        </w:tc>
      </w:tr>
      <w:tr w:rsidR="00C237D9" w:rsidRPr="005653B4" w:rsidTr="00733D40">
        <w:tc>
          <w:tcPr>
            <w:tcW w:w="568" w:type="dxa"/>
            <w:tcBorders>
              <w:top w:val="single" w:sz="4" w:space="0" w:color="auto"/>
              <w:left w:val="single" w:sz="4" w:space="0" w:color="auto"/>
              <w:bottom w:val="single" w:sz="4" w:space="0" w:color="auto"/>
              <w:right w:val="single" w:sz="4" w:space="0" w:color="auto"/>
            </w:tcBorders>
          </w:tcPr>
          <w:p w:rsidR="00C237D9" w:rsidRPr="00130CCE" w:rsidRDefault="00C237D9" w:rsidP="00C237D9">
            <w:pPr>
              <w:pStyle w:val="a9"/>
              <w:jc w:val="center"/>
              <w:rPr>
                <w:rFonts w:cs="Times New Roman"/>
                <w:b/>
                <w:sz w:val="22"/>
              </w:rPr>
            </w:pPr>
            <w:r>
              <w:rPr>
                <w:rFonts w:cs="Times New Roman"/>
                <w:b/>
                <w:sz w:val="22"/>
              </w:rPr>
              <w:t>67</w:t>
            </w:r>
          </w:p>
        </w:tc>
        <w:tc>
          <w:tcPr>
            <w:tcW w:w="3430" w:type="dxa"/>
            <w:tcBorders>
              <w:top w:val="single" w:sz="4" w:space="0" w:color="auto"/>
              <w:left w:val="single" w:sz="4" w:space="0" w:color="auto"/>
              <w:bottom w:val="single" w:sz="4" w:space="0" w:color="auto"/>
              <w:right w:val="single" w:sz="4" w:space="0" w:color="auto"/>
            </w:tcBorders>
          </w:tcPr>
          <w:p w:rsidR="00C237D9" w:rsidRPr="0069504D" w:rsidRDefault="00C237D9" w:rsidP="0069504D">
            <w:pPr>
              <w:spacing w:line="240" w:lineRule="auto"/>
              <w:ind w:firstLine="0"/>
              <w:rPr>
                <w:rFonts w:cs="Times New Roman"/>
                <w:sz w:val="24"/>
                <w:szCs w:val="24"/>
              </w:rPr>
            </w:pPr>
            <w:r w:rsidRPr="0069504D">
              <w:rPr>
                <w:rFonts w:cs="Times New Roman"/>
                <w:sz w:val="24"/>
                <w:szCs w:val="24"/>
              </w:rPr>
              <w:t>ООО «НОЭЗНО-СЕЛЬМАШ»</w:t>
            </w:r>
          </w:p>
        </w:tc>
        <w:tc>
          <w:tcPr>
            <w:tcW w:w="2552" w:type="dxa"/>
            <w:tcBorders>
              <w:top w:val="single" w:sz="4" w:space="0" w:color="auto"/>
              <w:left w:val="single" w:sz="4" w:space="0" w:color="auto"/>
              <w:bottom w:val="single" w:sz="4" w:space="0" w:color="auto"/>
              <w:right w:val="single" w:sz="4" w:space="0" w:color="auto"/>
            </w:tcBorders>
          </w:tcPr>
          <w:p w:rsidR="00C237D9" w:rsidRPr="0069504D" w:rsidRDefault="00C237D9" w:rsidP="0069504D">
            <w:pPr>
              <w:spacing w:line="240" w:lineRule="auto"/>
              <w:ind w:firstLine="0"/>
              <w:rPr>
                <w:rFonts w:cs="Times New Roman"/>
                <w:sz w:val="24"/>
                <w:szCs w:val="24"/>
              </w:rPr>
            </w:pPr>
            <w:r w:rsidRPr="0069504D">
              <w:rPr>
                <w:rFonts w:cs="Times New Roman"/>
                <w:sz w:val="24"/>
                <w:szCs w:val="24"/>
              </w:rPr>
              <w:t>630024, Новосибирск, ул. Петухова, 25</w:t>
            </w:r>
          </w:p>
        </w:tc>
        <w:tc>
          <w:tcPr>
            <w:tcW w:w="3402" w:type="dxa"/>
            <w:tcBorders>
              <w:top w:val="single" w:sz="4" w:space="0" w:color="auto"/>
              <w:left w:val="single" w:sz="4" w:space="0" w:color="auto"/>
              <w:bottom w:val="single" w:sz="4" w:space="0" w:color="auto"/>
              <w:right w:val="single" w:sz="4" w:space="0" w:color="auto"/>
            </w:tcBorders>
          </w:tcPr>
          <w:p w:rsidR="00C237D9" w:rsidRPr="0069504D" w:rsidRDefault="00C237D9" w:rsidP="0069504D">
            <w:pPr>
              <w:spacing w:line="240" w:lineRule="auto"/>
              <w:ind w:firstLine="0"/>
              <w:rPr>
                <w:rFonts w:cs="Times New Roman"/>
                <w:sz w:val="24"/>
                <w:szCs w:val="24"/>
              </w:rPr>
            </w:pPr>
            <w:r w:rsidRPr="0069504D">
              <w:rPr>
                <w:rFonts w:cs="Times New Roman"/>
                <w:sz w:val="24"/>
                <w:szCs w:val="24"/>
              </w:rPr>
              <w:t>Производство оборудования для приготовления кормов для животных</w:t>
            </w:r>
          </w:p>
        </w:tc>
      </w:tr>
    </w:tbl>
    <w:p w:rsidR="002847FA" w:rsidRPr="002C4172" w:rsidRDefault="002847FA" w:rsidP="00FF5853">
      <w:pPr>
        <w:spacing w:line="240" w:lineRule="auto"/>
        <w:jc w:val="center"/>
        <w:outlineLvl w:val="0"/>
        <w:rPr>
          <w:b/>
        </w:rPr>
        <w:sectPr w:rsidR="002847FA" w:rsidRPr="002C4172" w:rsidSect="001755C4">
          <w:footerReference w:type="default" r:id="rId22"/>
          <w:footerReference w:type="first" r:id="rId23"/>
          <w:type w:val="continuous"/>
          <w:pgSz w:w="11906" w:h="16838" w:code="9"/>
          <w:pgMar w:top="851" w:right="851" w:bottom="426" w:left="1134" w:header="709" w:footer="709" w:gutter="0"/>
          <w:cols w:space="708"/>
          <w:titlePg/>
          <w:docGrid w:linePitch="381"/>
        </w:sectPr>
      </w:pPr>
    </w:p>
    <w:p w:rsidR="00FF5853" w:rsidRPr="00784CB1" w:rsidRDefault="00FF5853" w:rsidP="003B1BDC">
      <w:pPr>
        <w:pStyle w:val="5"/>
        <w:spacing w:line="240" w:lineRule="auto"/>
        <w:ind w:firstLine="0"/>
        <w:jc w:val="center"/>
        <w:rPr>
          <w:rFonts w:ascii="Times New Roman" w:hAnsi="Times New Roman" w:cs="Times New Roman"/>
          <w:b/>
          <w:color w:val="auto"/>
        </w:rPr>
      </w:pPr>
      <w:r w:rsidRPr="0075223D">
        <w:rPr>
          <w:rFonts w:ascii="Times New Roman" w:hAnsi="Times New Roman" w:cs="Times New Roman"/>
          <w:b/>
          <w:color w:val="auto"/>
        </w:rPr>
        <w:lastRenderedPageBreak/>
        <w:t xml:space="preserve">4. </w:t>
      </w:r>
      <w:r w:rsidRPr="00784CB1">
        <w:rPr>
          <w:rFonts w:ascii="Times New Roman" w:hAnsi="Times New Roman" w:cs="Times New Roman"/>
          <w:b/>
          <w:color w:val="auto"/>
        </w:rPr>
        <w:t>Туристический потенциал</w:t>
      </w:r>
    </w:p>
    <w:p w:rsidR="00D73C35" w:rsidRPr="00784CB1" w:rsidRDefault="00D73C35" w:rsidP="00D73C35">
      <w:pPr>
        <w:spacing w:line="240" w:lineRule="auto"/>
      </w:pPr>
    </w:p>
    <w:p w:rsidR="003B1BDC" w:rsidRPr="00784CB1" w:rsidRDefault="00FF5853" w:rsidP="00D73C35">
      <w:pPr>
        <w:spacing w:line="240" w:lineRule="auto"/>
        <w:rPr>
          <w:szCs w:val="28"/>
        </w:rPr>
      </w:pPr>
      <w:r w:rsidRPr="00784CB1">
        <w:rPr>
          <w:szCs w:val="28"/>
        </w:rPr>
        <w:t>Город Новосибирск располагает разнообразными туристическими ресурсами, включая природные, исторические и культурные достопримечательности.</w:t>
      </w:r>
    </w:p>
    <w:p w:rsidR="00FF5853" w:rsidRPr="00784CB1" w:rsidRDefault="00FF5853" w:rsidP="00D73C35">
      <w:pPr>
        <w:spacing w:line="240" w:lineRule="auto"/>
        <w:rPr>
          <w:szCs w:val="28"/>
        </w:rPr>
      </w:pPr>
      <w:r w:rsidRPr="00784CB1">
        <w:rPr>
          <w:szCs w:val="28"/>
        </w:rPr>
        <w:t>На территории города находятся многочисленные объекты туристической инфраструктуры, обеспечивающие обслуживание туристских потоков. К ним относятся</w:t>
      </w:r>
      <w:r w:rsidR="00565EC7" w:rsidRPr="00784CB1">
        <w:rPr>
          <w:szCs w:val="28"/>
        </w:rPr>
        <w:t>:</w:t>
      </w:r>
      <w:r w:rsidRPr="00784CB1">
        <w:rPr>
          <w:szCs w:val="28"/>
        </w:rPr>
        <w:t xml:space="preserve"> необходимая транспортная инфраструктура (железнодорожные вокзалы, речной и автовокзал, общественный транспорт), инфраструктура средств размещения (гостиницы, аналогичные и специализированные места размещения – общежития, са</w:t>
      </w:r>
      <w:r w:rsidR="001F0723" w:rsidRPr="00784CB1">
        <w:rPr>
          <w:szCs w:val="28"/>
        </w:rPr>
        <w:t>натории, профилактории и т.д.),</w:t>
      </w:r>
      <w:r w:rsidRPr="00784CB1">
        <w:rPr>
          <w:szCs w:val="28"/>
        </w:rPr>
        <w:t xml:space="preserve"> объекты сферы общественного питания (рестораны, кафе, бары), торговли</w:t>
      </w:r>
      <w:r w:rsidR="00565EC7" w:rsidRPr="00784CB1">
        <w:rPr>
          <w:szCs w:val="28"/>
        </w:rPr>
        <w:t xml:space="preserve"> (торгово-развлекательные центы, супермаркеты)</w:t>
      </w:r>
      <w:r w:rsidRPr="00784CB1">
        <w:rPr>
          <w:szCs w:val="28"/>
        </w:rPr>
        <w:t xml:space="preserve">, объекты культуры (театры, музеи и художественные галереи, концертные залы, парки культуры и отдыха, детские и развлекательные центры), спортивно-туристические объекты, историко-культурные достопримечательности. </w:t>
      </w:r>
    </w:p>
    <w:p w:rsidR="00FF5853" w:rsidRPr="00784CB1" w:rsidRDefault="00FF5853" w:rsidP="00CE01C0">
      <w:pPr>
        <w:spacing w:line="240" w:lineRule="auto"/>
        <w:rPr>
          <w:szCs w:val="28"/>
        </w:rPr>
      </w:pPr>
      <w:r w:rsidRPr="00784CB1">
        <w:rPr>
          <w:szCs w:val="28"/>
        </w:rPr>
        <w:t>Для города Новосибирска основными являются следующие направления развития въездного туризма:</w:t>
      </w:r>
    </w:p>
    <w:p w:rsidR="00FF5853" w:rsidRPr="00784CB1" w:rsidRDefault="00565EC7" w:rsidP="003B1BDC">
      <w:pPr>
        <w:spacing w:line="240" w:lineRule="auto"/>
        <w:rPr>
          <w:szCs w:val="28"/>
        </w:rPr>
      </w:pPr>
      <w:r w:rsidRPr="00784CB1">
        <w:rPr>
          <w:szCs w:val="28"/>
        </w:rPr>
        <w:t>-</w:t>
      </w:r>
      <w:r w:rsidRPr="00784CB1">
        <w:t> б</w:t>
      </w:r>
      <w:r w:rsidR="00FF5853" w:rsidRPr="00784CB1">
        <w:rPr>
          <w:szCs w:val="28"/>
        </w:rPr>
        <w:t>изнес-туризм (деловой туризм)</w:t>
      </w:r>
      <w:r w:rsidRPr="00784CB1">
        <w:rPr>
          <w:szCs w:val="28"/>
        </w:rPr>
        <w:t>;</w:t>
      </w:r>
    </w:p>
    <w:p w:rsidR="00FF5853" w:rsidRPr="00784CB1" w:rsidRDefault="00565EC7" w:rsidP="003B1BDC">
      <w:pPr>
        <w:spacing w:line="240" w:lineRule="auto"/>
        <w:rPr>
          <w:szCs w:val="28"/>
        </w:rPr>
      </w:pPr>
      <w:r w:rsidRPr="00784CB1">
        <w:rPr>
          <w:szCs w:val="28"/>
        </w:rPr>
        <w:t>- к</w:t>
      </w:r>
      <w:r w:rsidR="00FF5853" w:rsidRPr="00784CB1">
        <w:rPr>
          <w:szCs w:val="28"/>
        </w:rPr>
        <w:t>ультурно-познавательный (экскурсионный) туризм</w:t>
      </w:r>
      <w:r w:rsidRPr="00784CB1">
        <w:rPr>
          <w:szCs w:val="28"/>
        </w:rPr>
        <w:t>;</w:t>
      </w:r>
    </w:p>
    <w:p w:rsidR="00FF5853" w:rsidRPr="00784CB1" w:rsidRDefault="00565EC7" w:rsidP="003B1BDC">
      <w:pPr>
        <w:spacing w:line="240" w:lineRule="auto"/>
        <w:rPr>
          <w:szCs w:val="28"/>
        </w:rPr>
      </w:pPr>
      <w:r w:rsidRPr="00784CB1">
        <w:rPr>
          <w:szCs w:val="28"/>
        </w:rPr>
        <w:t>- д</w:t>
      </w:r>
      <w:r w:rsidR="00FF5853" w:rsidRPr="00784CB1">
        <w:rPr>
          <w:szCs w:val="28"/>
        </w:rPr>
        <w:t>етский туризм</w:t>
      </w:r>
      <w:r w:rsidRPr="00784CB1">
        <w:rPr>
          <w:szCs w:val="28"/>
        </w:rPr>
        <w:t>;</w:t>
      </w:r>
    </w:p>
    <w:p w:rsidR="00FF5853" w:rsidRPr="00784CB1" w:rsidRDefault="00565EC7" w:rsidP="003B1BDC">
      <w:pPr>
        <w:spacing w:line="240" w:lineRule="auto"/>
        <w:rPr>
          <w:szCs w:val="28"/>
        </w:rPr>
      </w:pPr>
      <w:r w:rsidRPr="00784CB1">
        <w:rPr>
          <w:szCs w:val="28"/>
        </w:rPr>
        <w:t>- событийный туризм;</w:t>
      </w:r>
    </w:p>
    <w:p w:rsidR="004672F1" w:rsidRPr="00784CB1" w:rsidRDefault="004672F1" w:rsidP="003B1BDC">
      <w:pPr>
        <w:spacing w:line="240" w:lineRule="auto"/>
        <w:rPr>
          <w:szCs w:val="28"/>
        </w:rPr>
      </w:pPr>
      <w:r w:rsidRPr="00784CB1">
        <w:rPr>
          <w:szCs w:val="28"/>
        </w:rPr>
        <w:t>- образовательный туризм;</w:t>
      </w:r>
    </w:p>
    <w:p w:rsidR="00FF5853" w:rsidRPr="00784CB1" w:rsidRDefault="00565EC7" w:rsidP="003B1BDC">
      <w:pPr>
        <w:spacing w:line="240" w:lineRule="auto"/>
        <w:rPr>
          <w:szCs w:val="28"/>
        </w:rPr>
      </w:pPr>
      <w:r w:rsidRPr="00784CB1">
        <w:rPr>
          <w:szCs w:val="28"/>
        </w:rPr>
        <w:t>- р</w:t>
      </w:r>
      <w:r w:rsidR="00FF5853" w:rsidRPr="00784CB1">
        <w:rPr>
          <w:szCs w:val="28"/>
        </w:rPr>
        <w:t>екреационный (оздоровительный) туризм</w:t>
      </w:r>
      <w:r w:rsidRPr="00784CB1">
        <w:rPr>
          <w:szCs w:val="28"/>
        </w:rPr>
        <w:t>.</w:t>
      </w:r>
    </w:p>
    <w:p w:rsidR="00FF5853" w:rsidRPr="00784CB1" w:rsidRDefault="00FF5853" w:rsidP="00CE01C0">
      <w:pPr>
        <w:spacing w:line="240" w:lineRule="auto"/>
        <w:rPr>
          <w:szCs w:val="28"/>
        </w:rPr>
      </w:pPr>
      <w:r w:rsidRPr="00784CB1">
        <w:rPr>
          <w:szCs w:val="28"/>
        </w:rPr>
        <w:t>Основные виды туризма, потребителями которых являются иностранные граждане</w:t>
      </w:r>
      <w:r w:rsidR="00776CC2" w:rsidRPr="00784CB1">
        <w:rPr>
          <w:szCs w:val="28"/>
        </w:rPr>
        <w:t xml:space="preserve"> </w:t>
      </w:r>
      <w:r w:rsidRPr="00784CB1">
        <w:rPr>
          <w:szCs w:val="28"/>
        </w:rPr>
        <w:t>– деловой</w:t>
      </w:r>
      <w:r w:rsidR="004672F1" w:rsidRPr="00784CB1">
        <w:rPr>
          <w:szCs w:val="28"/>
        </w:rPr>
        <w:t>, образовательный</w:t>
      </w:r>
      <w:r w:rsidRPr="00784CB1">
        <w:rPr>
          <w:szCs w:val="28"/>
        </w:rPr>
        <w:t xml:space="preserve"> и историко-культурный (познавательный), в меньшей степени </w:t>
      </w:r>
      <w:r w:rsidR="003B1BDC" w:rsidRPr="00784CB1">
        <w:rPr>
          <w:szCs w:val="28"/>
        </w:rPr>
        <w:t>–</w:t>
      </w:r>
      <w:r w:rsidRPr="00784CB1">
        <w:rPr>
          <w:szCs w:val="28"/>
        </w:rPr>
        <w:t xml:space="preserve"> событийный и оздоровительный туризм.</w:t>
      </w:r>
    </w:p>
    <w:p w:rsidR="007B1B7F" w:rsidRPr="00784CB1" w:rsidRDefault="007B1B7F" w:rsidP="00CE01C0">
      <w:pPr>
        <w:autoSpaceDE w:val="0"/>
        <w:autoSpaceDN w:val="0"/>
        <w:adjustRightInd w:val="0"/>
        <w:spacing w:line="240" w:lineRule="auto"/>
        <w:rPr>
          <w:rFonts w:cs="Times New Roman"/>
        </w:rPr>
      </w:pPr>
      <w:r w:rsidRPr="00784CB1">
        <w:rPr>
          <w:rFonts w:cs="Times New Roman"/>
        </w:rPr>
        <w:t>Из культурных достопримечательностей Новосибирска особого упоминания заслуживает Новосибирский государственный академический театр оперы и бале</w:t>
      </w:r>
      <w:r w:rsidR="00C43360" w:rsidRPr="00784CB1">
        <w:rPr>
          <w:rFonts w:cs="Times New Roman"/>
        </w:rPr>
        <w:t xml:space="preserve">та </w:t>
      </w:r>
      <w:r w:rsidR="003B1BDC" w:rsidRPr="00784CB1">
        <w:rPr>
          <w:szCs w:val="28"/>
        </w:rPr>
        <w:t>–</w:t>
      </w:r>
      <w:r w:rsidRPr="00784CB1">
        <w:rPr>
          <w:rFonts w:cs="Times New Roman"/>
        </w:rPr>
        <w:t xml:space="preserve"> один из лучших театров страны, творческий </w:t>
      </w:r>
      <w:r w:rsidR="00C24705" w:rsidRPr="00784CB1">
        <w:rPr>
          <w:rFonts w:cs="Times New Roman"/>
        </w:rPr>
        <w:t xml:space="preserve">коллектив </w:t>
      </w:r>
      <w:r w:rsidRPr="00784CB1">
        <w:rPr>
          <w:rFonts w:cs="Times New Roman"/>
        </w:rPr>
        <w:t>которого является обладателем множества национальных и международных наград в области театрального искусства. Крупнейшее театральное здание в России, за которым закрепилось название «Сибирский Колизей», давно уже стало символом города Новосибирска.</w:t>
      </w:r>
    </w:p>
    <w:p w:rsidR="00823689" w:rsidRPr="00784CB1" w:rsidRDefault="00823689" w:rsidP="00CE01C0">
      <w:pPr>
        <w:autoSpaceDE w:val="0"/>
        <w:autoSpaceDN w:val="0"/>
        <w:adjustRightInd w:val="0"/>
        <w:spacing w:line="240" w:lineRule="auto"/>
        <w:rPr>
          <w:rFonts w:cs="Times New Roman"/>
          <w:vertAlign w:val="superscript"/>
        </w:rPr>
      </w:pPr>
      <w:r w:rsidRPr="00784CB1">
        <w:rPr>
          <w:rFonts w:cs="Times New Roman"/>
        </w:rPr>
        <w:t>Другой выдающейся достопримечательностью Новосибирска, любимым местом семейного отдыха жителей и гостей города является крупнейший в России зоопарк имени Р. А. Шило, коллекция которого включает 11 </w:t>
      </w:r>
      <w:r w:rsidR="004672F1" w:rsidRPr="00784CB1">
        <w:rPr>
          <w:rFonts w:cs="Times New Roman"/>
        </w:rPr>
        <w:t>802</w:t>
      </w:r>
      <w:r w:rsidR="00100C20" w:rsidRPr="00784CB1">
        <w:rPr>
          <w:rFonts w:cs="Times New Roman"/>
        </w:rPr>
        <w:t xml:space="preserve"> особ</w:t>
      </w:r>
      <w:r w:rsidR="004672F1" w:rsidRPr="00784CB1">
        <w:rPr>
          <w:rFonts w:cs="Times New Roman"/>
        </w:rPr>
        <w:t>и</w:t>
      </w:r>
      <w:r w:rsidR="00100C20" w:rsidRPr="00784CB1">
        <w:rPr>
          <w:rFonts w:cs="Times New Roman"/>
        </w:rPr>
        <w:t xml:space="preserve"> 79</w:t>
      </w:r>
      <w:r w:rsidR="004672F1" w:rsidRPr="00784CB1">
        <w:rPr>
          <w:rFonts w:cs="Times New Roman"/>
        </w:rPr>
        <w:t>3</w:t>
      </w:r>
      <w:r w:rsidR="00100C20" w:rsidRPr="00784CB1">
        <w:rPr>
          <w:rFonts w:cs="Times New Roman"/>
        </w:rPr>
        <w:t> видов животных, из которых 3</w:t>
      </w:r>
      <w:r w:rsidR="004672F1" w:rsidRPr="00784CB1">
        <w:rPr>
          <w:rFonts w:cs="Times New Roman"/>
        </w:rPr>
        <w:t>59</w:t>
      </w:r>
      <w:r w:rsidRPr="00784CB1">
        <w:rPr>
          <w:rFonts w:cs="Times New Roman"/>
        </w:rPr>
        <w:t xml:space="preserve"> вид</w:t>
      </w:r>
      <w:r w:rsidR="004672F1" w:rsidRPr="00784CB1">
        <w:rPr>
          <w:rFonts w:cs="Times New Roman"/>
        </w:rPr>
        <w:t>ов</w:t>
      </w:r>
      <w:r w:rsidRPr="00784CB1">
        <w:rPr>
          <w:rFonts w:cs="Times New Roman"/>
        </w:rPr>
        <w:t xml:space="preserve"> занесены в Международную Красную Книгу, 56 видов – в Красную Книгу России. Зоопарк ежегодно посещает более 1,5 млн. человек.</w:t>
      </w:r>
    </w:p>
    <w:p w:rsidR="007B1B7F" w:rsidRPr="00784CB1" w:rsidRDefault="007B1B7F" w:rsidP="00CE01C0">
      <w:pPr>
        <w:autoSpaceDE w:val="0"/>
        <w:autoSpaceDN w:val="0"/>
        <w:adjustRightInd w:val="0"/>
        <w:spacing w:line="240" w:lineRule="auto"/>
        <w:rPr>
          <w:rFonts w:cs="Times New Roman"/>
        </w:rPr>
      </w:pPr>
      <w:r w:rsidRPr="00784CB1">
        <w:rPr>
          <w:rFonts w:cs="Times New Roman"/>
        </w:rPr>
        <w:t>Огромный интерес представляют уникальные экспозиции Новосибирского государственного художественного музея, Новосибирского государственного краеведческого музея, музея Н.</w:t>
      </w:r>
      <w:r w:rsidR="00191042" w:rsidRPr="00784CB1">
        <w:rPr>
          <w:rFonts w:cs="Times New Roman"/>
        </w:rPr>
        <w:t xml:space="preserve"> </w:t>
      </w:r>
      <w:r w:rsidRPr="00784CB1">
        <w:rPr>
          <w:rFonts w:cs="Times New Roman"/>
        </w:rPr>
        <w:t>К.</w:t>
      </w:r>
      <w:r w:rsidR="00191042" w:rsidRPr="00784CB1">
        <w:rPr>
          <w:rFonts w:cs="Times New Roman"/>
        </w:rPr>
        <w:t xml:space="preserve"> </w:t>
      </w:r>
      <w:r w:rsidRPr="00784CB1">
        <w:rPr>
          <w:rFonts w:cs="Times New Roman"/>
        </w:rPr>
        <w:t>Рериха,</w:t>
      </w:r>
      <w:r w:rsidR="004672F1" w:rsidRPr="00784CB1">
        <w:rPr>
          <w:rFonts w:cs="Times New Roman"/>
        </w:rPr>
        <w:t xml:space="preserve"> музея Солнца, музея железнодорожной техники, музея мировой погребальной культуры, музея ретротехники «Галерея времени».</w:t>
      </w:r>
    </w:p>
    <w:p w:rsidR="004672F1" w:rsidRPr="00784CB1" w:rsidRDefault="004672F1" w:rsidP="004672F1">
      <w:pPr>
        <w:spacing w:line="240" w:lineRule="auto"/>
        <w:rPr>
          <w:szCs w:val="28"/>
        </w:rPr>
      </w:pPr>
      <w:r w:rsidRPr="00784CB1">
        <w:rPr>
          <w:szCs w:val="28"/>
        </w:rPr>
        <w:lastRenderedPageBreak/>
        <w:t>Также к основным привлекательным туристическим объектам в городе Новосибирске относятся:</w:t>
      </w:r>
    </w:p>
    <w:p w:rsidR="007B1B7F" w:rsidRPr="00784CB1" w:rsidRDefault="00823689" w:rsidP="003B1BDC">
      <w:pPr>
        <w:spacing w:line="240" w:lineRule="auto"/>
        <w:rPr>
          <w:szCs w:val="28"/>
        </w:rPr>
      </w:pPr>
      <w:r w:rsidRPr="00784CB1">
        <w:rPr>
          <w:szCs w:val="28"/>
        </w:rPr>
        <w:t>-</w:t>
      </w:r>
      <w:r w:rsidR="003B1BDC" w:rsidRPr="00784CB1">
        <w:rPr>
          <w:szCs w:val="28"/>
        </w:rPr>
        <w:t> </w:t>
      </w:r>
      <w:r w:rsidRPr="00784CB1">
        <w:rPr>
          <w:szCs w:val="28"/>
        </w:rPr>
        <w:t>Новосибирский государственный академический Ордена Трудового Красного Знамени драматический театр «Красный факел»;</w:t>
      </w:r>
    </w:p>
    <w:p w:rsidR="007B1B7F" w:rsidRPr="00784CB1" w:rsidRDefault="002847FA" w:rsidP="003B1BDC">
      <w:pPr>
        <w:spacing w:line="240" w:lineRule="auto"/>
        <w:rPr>
          <w:szCs w:val="28"/>
        </w:rPr>
      </w:pPr>
      <w:r w:rsidRPr="00784CB1">
        <w:rPr>
          <w:szCs w:val="28"/>
        </w:rPr>
        <w:t>-</w:t>
      </w:r>
      <w:r w:rsidR="007B1B7F" w:rsidRPr="00784CB1">
        <w:rPr>
          <w:szCs w:val="28"/>
        </w:rPr>
        <w:t> Государственный концертный зал имени А. М. Каца;</w:t>
      </w:r>
    </w:p>
    <w:p w:rsidR="00823689" w:rsidRPr="00784CB1" w:rsidRDefault="00823689" w:rsidP="003B1BDC">
      <w:pPr>
        <w:spacing w:line="240" w:lineRule="auto"/>
        <w:rPr>
          <w:szCs w:val="28"/>
        </w:rPr>
      </w:pPr>
      <w:r w:rsidRPr="00784CB1">
        <w:rPr>
          <w:szCs w:val="28"/>
        </w:rPr>
        <w:t>- Камерный зал филармонии;</w:t>
      </w:r>
    </w:p>
    <w:p w:rsidR="007B1B7F" w:rsidRPr="00784CB1" w:rsidRDefault="007B1B7F" w:rsidP="003B1BDC">
      <w:pPr>
        <w:spacing w:line="240" w:lineRule="auto"/>
        <w:rPr>
          <w:szCs w:val="28"/>
        </w:rPr>
      </w:pPr>
      <w:r w:rsidRPr="00784CB1">
        <w:rPr>
          <w:szCs w:val="28"/>
        </w:rPr>
        <w:t>- Собор во имя святого благоверного князя Александра Невского;</w:t>
      </w:r>
    </w:p>
    <w:p w:rsidR="007B1B7F" w:rsidRPr="00784CB1" w:rsidRDefault="007B1B7F" w:rsidP="003B1BDC">
      <w:pPr>
        <w:spacing w:line="240" w:lineRule="auto"/>
        <w:rPr>
          <w:szCs w:val="28"/>
        </w:rPr>
      </w:pPr>
      <w:r w:rsidRPr="00784CB1">
        <w:rPr>
          <w:szCs w:val="28"/>
        </w:rPr>
        <w:t>- Вознесенский кафедральный собор;</w:t>
      </w:r>
    </w:p>
    <w:p w:rsidR="007B1B7F" w:rsidRPr="00784CB1" w:rsidRDefault="007B1B7F" w:rsidP="003B1BDC">
      <w:pPr>
        <w:spacing w:line="240" w:lineRule="auto"/>
        <w:rPr>
          <w:szCs w:val="28"/>
        </w:rPr>
      </w:pPr>
      <w:r w:rsidRPr="00784CB1">
        <w:rPr>
          <w:szCs w:val="28"/>
        </w:rPr>
        <w:t>- Часовня во имя Святителя Николая Чудотворца (часовня «Центр России);</w:t>
      </w:r>
    </w:p>
    <w:p w:rsidR="007B1B7F" w:rsidRPr="00784CB1" w:rsidRDefault="007B1B7F" w:rsidP="003B1BDC">
      <w:pPr>
        <w:spacing w:line="240" w:lineRule="auto"/>
        <w:rPr>
          <w:szCs w:val="28"/>
        </w:rPr>
      </w:pPr>
      <w:r w:rsidRPr="00784CB1">
        <w:rPr>
          <w:szCs w:val="28"/>
        </w:rPr>
        <w:t>- Парк «Городское начало»;</w:t>
      </w:r>
    </w:p>
    <w:p w:rsidR="007B1B7F" w:rsidRPr="00784CB1" w:rsidRDefault="007B1B7F" w:rsidP="003B1BDC">
      <w:pPr>
        <w:spacing w:line="240" w:lineRule="auto"/>
        <w:rPr>
          <w:szCs w:val="28"/>
        </w:rPr>
      </w:pPr>
      <w:r w:rsidRPr="00784CB1">
        <w:rPr>
          <w:szCs w:val="28"/>
        </w:rPr>
        <w:t>- Первомайский сквер;</w:t>
      </w:r>
    </w:p>
    <w:p w:rsidR="00081D20" w:rsidRPr="00784CB1" w:rsidRDefault="00081D20" w:rsidP="003B1BDC">
      <w:pPr>
        <w:spacing w:line="240" w:lineRule="auto"/>
        <w:rPr>
          <w:color w:val="000000" w:themeColor="text1"/>
          <w:szCs w:val="28"/>
        </w:rPr>
      </w:pPr>
      <w:r w:rsidRPr="00784CB1">
        <w:rPr>
          <w:color w:val="000000" w:themeColor="text1"/>
          <w:szCs w:val="28"/>
        </w:rPr>
        <w:t>- Сквер «Героев революции»;</w:t>
      </w:r>
    </w:p>
    <w:p w:rsidR="007B1B7F" w:rsidRPr="00784CB1" w:rsidRDefault="007B1B7F" w:rsidP="003B1BDC">
      <w:pPr>
        <w:spacing w:line="240" w:lineRule="auto"/>
        <w:rPr>
          <w:szCs w:val="28"/>
        </w:rPr>
      </w:pPr>
      <w:r w:rsidRPr="00784CB1">
        <w:rPr>
          <w:szCs w:val="28"/>
        </w:rPr>
        <w:t>- Новосибирский Академгородок;</w:t>
      </w:r>
    </w:p>
    <w:p w:rsidR="004672F1" w:rsidRPr="00784CB1" w:rsidRDefault="004672F1" w:rsidP="004672F1">
      <w:pPr>
        <w:spacing w:line="240" w:lineRule="auto"/>
        <w:rPr>
          <w:szCs w:val="28"/>
        </w:rPr>
      </w:pPr>
      <w:r w:rsidRPr="00784CB1">
        <w:rPr>
          <w:szCs w:val="28"/>
        </w:rPr>
        <w:t>- Михайловская набережная;</w:t>
      </w:r>
    </w:p>
    <w:p w:rsidR="004672F1" w:rsidRPr="00784CB1" w:rsidRDefault="004672F1" w:rsidP="004672F1">
      <w:pPr>
        <w:spacing w:line="240" w:lineRule="auto"/>
        <w:rPr>
          <w:szCs w:val="28"/>
        </w:rPr>
      </w:pPr>
      <w:r w:rsidRPr="00784CB1">
        <w:rPr>
          <w:szCs w:val="28"/>
        </w:rPr>
        <w:t>- Детская железная дорога;</w:t>
      </w:r>
    </w:p>
    <w:p w:rsidR="004672F1" w:rsidRPr="00784CB1" w:rsidRDefault="004672F1" w:rsidP="004672F1">
      <w:pPr>
        <w:spacing w:line="240" w:lineRule="auto"/>
        <w:rPr>
          <w:szCs w:val="28"/>
        </w:rPr>
      </w:pPr>
      <w:r w:rsidRPr="00784CB1">
        <w:rPr>
          <w:szCs w:val="28"/>
        </w:rPr>
        <w:t>- Новосибирский планетарий;</w:t>
      </w:r>
    </w:p>
    <w:p w:rsidR="004672F1" w:rsidRPr="00784CB1" w:rsidRDefault="004672F1" w:rsidP="004672F1">
      <w:pPr>
        <w:spacing w:line="240" w:lineRule="auto"/>
        <w:rPr>
          <w:szCs w:val="28"/>
        </w:rPr>
      </w:pPr>
      <w:r w:rsidRPr="00784CB1">
        <w:rPr>
          <w:szCs w:val="28"/>
        </w:rPr>
        <w:t>- Бугринский мост;</w:t>
      </w:r>
    </w:p>
    <w:p w:rsidR="004672F1" w:rsidRPr="00784CB1" w:rsidRDefault="004672F1" w:rsidP="004672F1">
      <w:pPr>
        <w:spacing w:line="240" w:lineRule="auto"/>
        <w:rPr>
          <w:szCs w:val="28"/>
        </w:rPr>
      </w:pPr>
      <w:r w:rsidRPr="00784CB1">
        <w:rPr>
          <w:szCs w:val="28"/>
        </w:rPr>
        <w:t>- Центральный сибирский ботанический сад.</w:t>
      </w:r>
    </w:p>
    <w:p w:rsidR="007B1B7F" w:rsidRPr="00784CB1" w:rsidRDefault="007B1B7F" w:rsidP="00CE01C0">
      <w:pPr>
        <w:autoSpaceDE w:val="0"/>
        <w:autoSpaceDN w:val="0"/>
        <w:adjustRightInd w:val="0"/>
        <w:spacing w:line="240" w:lineRule="auto"/>
        <w:rPr>
          <w:rFonts w:cs="Times New Roman"/>
          <w:szCs w:val="28"/>
        </w:rPr>
      </w:pPr>
      <w:r w:rsidRPr="00784CB1">
        <w:rPr>
          <w:rFonts w:cs="Times New Roman"/>
          <w:szCs w:val="28"/>
        </w:rPr>
        <w:t>Центрами семейного досуга стали современные торгово-развлекательные комплексы, позволяющие совместить приобретение различных товаров с посещением объектов общественного питания, точек бытового обслуживания, кинозалов, детских игровых комплексов, участием в развлекательных программах, мастер-классах.</w:t>
      </w:r>
    </w:p>
    <w:p w:rsidR="00CE01C0" w:rsidRPr="00784CB1" w:rsidRDefault="007B1B7F" w:rsidP="00CE01C0">
      <w:pPr>
        <w:autoSpaceDE w:val="0"/>
        <w:autoSpaceDN w:val="0"/>
        <w:adjustRightInd w:val="0"/>
        <w:spacing w:line="240" w:lineRule="auto"/>
        <w:rPr>
          <w:rFonts w:cs="Times New Roman"/>
          <w:szCs w:val="28"/>
        </w:rPr>
      </w:pPr>
      <w:r w:rsidRPr="00784CB1">
        <w:rPr>
          <w:rFonts w:cs="Times New Roman"/>
          <w:szCs w:val="28"/>
        </w:rPr>
        <w:t>Мощным импульсом развитию событийного туризма послужило открытие в 2012 году Международного выставочного комплекса «Новосибирск Экспоцентр»,</w:t>
      </w:r>
      <w:r w:rsidRPr="00784CB1">
        <w:rPr>
          <w:rFonts w:cs="Times New Roman"/>
          <w:i/>
          <w:szCs w:val="28"/>
        </w:rPr>
        <w:t xml:space="preserve"> </w:t>
      </w:r>
      <w:r w:rsidRPr="00784CB1">
        <w:rPr>
          <w:rFonts w:cs="Times New Roman"/>
          <w:szCs w:val="28"/>
        </w:rPr>
        <w:t>ставшего</w:t>
      </w:r>
      <w:r w:rsidRPr="00784CB1">
        <w:rPr>
          <w:rFonts w:cs="Times New Roman"/>
          <w:i/>
          <w:szCs w:val="28"/>
        </w:rPr>
        <w:t xml:space="preserve"> </w:t>
      </w:r>
      <w:r w:rsidRPr="00784CB1">
        <w:rPr>
          <w:rFonts w:cs="Times New Roman"/>
          <w:szCs w:val="28"/>
        </w:rPr>
        <w:t>крупнейшей деловой площадкой Сибири, центром проведения региональных и международных выставок и конгрессов, в том числе – посвященных индустрии туризма и отдыха</w:t>
      </w:r>
      <w:r w:rsidR="00ED219A" w:rsidRPr="00784CB1">
        <w:rPr>
          <w:rFonts w:cs="Times New Roman"/>
          <w:szCs w:val="28"/>
        </w:rPr>
        <w:t xml:space="preserve">. </w:t>
      </w:r>
    </w:p>
    <w:p w:rsidR="00DB3182" w:rsidRPr="00784CB1" w:rsidRDefault="00C43360" w:rsidP="00CE01C0">
      <w:pPr>
        <w:autoSpaceDE w:val="0"/>
        <w:autoSpaceDN w:val="0"/>
        <w:adjustRightInd w:val="0"/>
        <w:spacing w:line="240" w:lineRule="auto"/>
        <w:rPr>
          <w:rFonts w:cs="Times New Roman"/>
          <w:vertAlign w:val="superscript"/>
        </w:rPr>
      </w:pPr>
      <w:r w:rsidRPr="00784CB1">
        <w:rPr>
          <w:rFonts w:cs="Times New Roman"/>
        </w:rPr>
        <w:t xml:space="preserve">В </w:t>
      </w:r>
      <w:r w:rsidR="007B1B7F" w:rsidRPr="00784CB1">
        <w:rPr>
          <w:rFonts w:cs="Times New Roman"/>
        </w:rPr>
        <w:t>2016 год</w:t>
      </w:r>
      <w:r w:rsidRPr="00784CB1">
        <w:rPr>
          <w:rFonts w:cs="Times New Roman"/>
        </w:rPr>
        <w:t>у</w:t>
      </w:r>
      <w:r w:rsidR="007B1B7F" w:rsidRPr="00784CB1">
        <w:rPr>
          <w:rFonts w:cs="Times New Roman"/>
        </w:rPr>
        <w:t xml:space="preserve"> состоялось открытие всесезонного аквапарка «Аквамир», расположенного на левом берегу Оби. Проект является по многим параметрам уникальным – это крупнейший крытый аквапарк в России площадью 40 тыс. кв. м (из которых 35 тыс. кв. м – площадь самого аквапарка) и максимальной вместимостью до 3 тыс. человек. Весь комплекс включа</w:t>
      </w:r>
      <w:r w:rsidR="004672F1" w:rsidRPr="00784CB1">
        <w:rPr>
          <w:rFonts w:cs="Times New Roman"/>
        </w:rPr>
        <w:t>е</w:t>
      </w:r>
      <w:r w:rsidR="007B1B7F" w:rsidRPr="00784CB1">
        <w:rPr>
          <w:rFonts w:cs="Times New Roman"/>
        </w:rPr>
        <w:t>т в себя собственно аквапарк с термальным блоком, СПА-</w:t>
      </w:r>
      <w:r w:rsidR="004672F1" w:rsidRPr="00784CB1">
        <w:rPr>
          <w:rFonts w:cs="Times New Roman"/>
        </w:rPr>
        <w:t>зону</w:t>
      </w:r>
      <w:r w:rsidR="007B1B7F" w:rsidRPr="00784CB1">
        <w:rPr>
          <w:rFonts w:cs="Times New Roman"/>
        </w:rPr>
        <w:t xml:space="preserve">, </w:t>
      </w:r>
      <w:r w:rsidR="004672F1" w:rsidRPr="00784CB1">
        <w:rPr>
          <w:rFonts w:cs="Times New Roman"/>
        </w:rPr>
        <w:t>а</w:t>
      </w:r>
      <w:r w:rsidR="007B1B7F" w:rsidRPr="00784CB1">
        <w:rPr>
          <w:rFonts w:cs="Times New Roman"/>
        </w:rPr>
        <w:t xml:space="preserve"> также кафе, парковку и торговую зону. На прилегающей пляжной территории планируется обустройство набережной и создание современного парка.</w:t>
      </w:r>
    </w:p>
    <w:p w:rsidR="00DB3182" w:rsidRPr="00784CB1" w:rsidRDefault="00DB3182" w:rsidP="00CE01C0">
      <w:pPr>
        <w:autoSpaceDE w:val="0"/>
        <w:autoSpaceDN w:val="0"/>
        <w:adjustRightInd w:val="0"/>
        <w:spacing w:line="240" w:lineRule="auto"/>
        <w:rPr>
          <w:rFonts w:eastAsia="Times New Roman" w:cs="Times New Roman"/>
          <w:szCs w:val="28"/>
          <w:lang w:eastAsia="ru-RU"/>
        </w:rPr>
      </w:pPr>
      <w:r w:rsidRPr="00784CB1">
        <w:rPr>
          <w:rFonts w:eastAsia="Times New Roman" w:cs="Times New Roman"/>
          <w:szCs w:val="28"/>
          <w:lang w:eastAsia="ru-RU"/>
        </w:rPr>
        <w:t>В 2016 году в Новосибирске реализован первый за Уралом масштабный про</w:t>
      </w:r>
      <w:r w:rsidR="0003123B" w:rsidRPr="00784CB1">
        <w:rPr>
          <w:rFonts w:eastAsia="Times New Roman" w:cs="Times New Roman"/>
          <w:szCs w:val="28"/>
          <w:lang w:eastAsia="ru-RU"/>
        </w:rPr>
        <w:t xml:space="preserve">ект </w:t>
      </w:r>
      <w:r w:rsidRPr="00784CB1">
        <w:rPr>
          <w:rFonts w:eastAsia="Times New Roman" w:cs="Times New Roman"/>
          <w:szCs w:val="28"/>
          <w:lang w:eastAsia="ru-RU"/>
        </w:rPr>
        <w:t>высок</w:t>
      </w:r>
      <w:r w:rsidR="00FC2B7E" w:rsidRPr="00784CB1">
        <w:rPr>
          <w:rFonts w:eastAsia="Times New Roman" w:cs="Times New Roman"/>
          <w:szCs w:val="28"/>
          <w:lang w:eastAsia="ru-RU"/>
        </w:rPr>
        <w:t xml:space="preserve">отехнологичного круглогодичного </w:t>
      </w:r>
      <w:r w:rsidRPr="00784CB1">
        <w:rPr>
          <w:rFonts w:eastAsia="Times New Roman" w:cs="Times New Roman"/>
          <w:szCs w:val="28"/>
          <w:lang w:eastAsia="ru-RU"/>
        </w:rPr>
        <w:t>стационарного научно-познавательного океанографического комплекса.</w:t>
      </w:r>
      <w:r w:rsidRPr="00784CB1">
        <w:rPr>
          <w:rFonts w:cs="Times New Roman"/>
          <w:vertAlign w:val="superscript"/>
        </w:rPr>
        <w:t xml:space="preserve"> </w:t>
      </w:r>
      <w:r w:rsidRPr="00784CB1">
        <w:rPr>
          <w:rFonts w:cs="Times New Roman"/>
          <w:bCs/>
          <w:szCs w:val="28"/>
        </w:rPr>
        <w:t>Центр океанографии и морской биологии «Дельфиния»</w:t>
      </w:r>
      <w:r w:rsidRPr="00784CB1">
        <w:rPr>
          <w:rFonts w:eastAsia="Times New Roman" w:cs="Times New Roman"/>
          <w:szCs w:val="28"/>
          <w:lang w:eastAsia="ru-RU"/>
        </w:rPr>
        <w:t xml:space="preserve"> может одновременно вместить до 650 зрителей. Площадь залов комплекса составляет более 8 000 кв.</w:t>
      </w:r>
      <w:r w:rsidR="00191042" w:rsidRPr="00784CB1">
        <w:rPr>
          <w:rFonts w:eastAsia="Times New Roman" w:cs="Times New Roman"/>
          <w:szCs w:val="28"/>
          <w:lang w:eastAsia="ru-RU"/>
        </w:rPr>
        <w:t xml:space="preserve"> </w:t>
      </w:r>
      <w:r w:rsidRPr="00784CB1">
        <w:rPr>
          <w:rFonts w:eastAsia="Times New Roman" w:cs="Times New Roman"/>
          <w:szCs w:val="28"/>
          <w:lang w:eastAsia="ru-RU"/>
        </w:rPr>
        <w:t>м, объем воды в бассейнах и аквариумах приближается к 2,7 млн. литров.</w:t>
      </w:r>
    </w:p>
    <w:p w:rsidR="00FF5853" w:rsidRPr="00784CB1" w:rsidRDefault="00ED219A" w:rsidP="00CE01C0">
      <w:pPr>
        <w:spacing w:line="240" w:lineRule="auto"/>
        <w:rPr>
          <w:szCs w:val="28"/>
        </w:rPr>
      </w:pPr>
      <w:r w:rsidRPr="00784CB1">
        <w:rPr>
          <w:szCs w:val="28"/>
        </w:rPr>
        <w:t>Перспективные территории для развития туризма в городе Новосибирске:</w:t>
      </w:r>
    </w:p>
    <w:p w:rsidR="00FF5853" w:rsidRPr="00784CB1" w:rsidRDefault="00ED219A" w:rsidP="00CE01C0">
      <w:pPr>
        <w:spacing w:line="240" w:lineRule="auto"/>
        <w:rPr>
          <w:szCs w:val="28"/>
        </w:rPr>
      </w:pPr>
      <w:r w:rsidRPr="00784CB1">
        <w:rPr>
          <w:szCs w:val="28"/>
        </w:rPr>
        <w:lastRenderedPageBreak/>
        <w:t>в рамках Постановления Правительства Новосибирской области от 03.02.2015 № 46-п «</w:t>
      </w:r>
      <w:r w:rsidRPr="00784CB1">
        <w:rPr>
          <w:color w:val="000000"/>
          <w:szCs w:val="28"/>
          <w:shd w:val="clear" w:color="auto" w:fill="FFFFFF"/>
        </w:rPr>
        <w:t>Культура Новосибирской области» на 2015-2020 годы</w:t>
      </w:r>
      <w:r w:rsidRPr="00784CB1">
        <w:rPr>
          <w:szCs w:val="28"/>
        </w:rPr>
        <w:t>» в 2017 году открылся</w:t>
      </w:r>
      <w:r w:rsidRPr="00784CB1">
        <w:rPr>
          <w:rFonts w:cs="Times New Roman"/>
          <w:szCs w:val="28"/>
        </w:rPr>
        <w:t xml:space="preserve"> </w:t>
      </w:r>
      <w:r w:rsidRPr="00784CB1">
        <w:rPr>
          <w:rFonts w:cs="Times New Roman"/>
          <w:bCs/>
          <w:szCs w:val="28"/>
          <w:shd w:val="clear" w:color="auto" w:fill="FFFFFF"/>
        </w:rPr>
        <w:t>мультимедийный парк-музей «Россия — Моя история», который расположили в столетнем здании гарнизонного Дома офицеров в Военном городке. Музей интересен тем, что в нём нет традиционных экспонатов: ни картин, ни археологических находок, ни антикварных мелочей. Вместо них серые стены украсили проекторы, лайтбоксы, планшеты, сенсорные столы и экраны, которые рассказывают об истории страны</w:t>
      </w:r>
      <w:r w:rsidRPr="00784CB1">
        <w:rPr>
          <w:rFonts w:cs="Times New Roman"/>
          <w:szCs w:val="28"/>
        </w:rPr>
        <w:t>.</w:t>
      </w:r>
      <w:r w:rsidR="004672F1" w:rsidRPr="00784CB1">
        <w:rPr>
          <w:rFonts w:cs="Times New Roman"/>
          <w:szCs w:val="28"/>
        </w:rPr>
        <w:t xml:space="preserve"> На текущий момент рассматриваются варианты дальнейшего развития территории Военного городка. </w:t>
      </w:r>
      <w:r w:rsidR="00FF5853" w:rsidRPr="00784CB1">
        <w:rPr>
          <w:rFonts w:cs="Times New Roman"/>
          <w:szCs w:val="28"/>
        </w:rPr>
        <w:t xml:space="preserve"> </w:t>
      </w:r>
    </w:p>
    <w:p w:rsidR="00FF5853" w:rsidRPr="00784CB1" w:rsidRDefault="00FF5853" w:rsidP="00CE01C0">
      <w:pPr>
        <w:spacing w:line="240" w:lineRule="auto"/>
        <w:rPr>
          <w:szCs w:val="28"/>
        </w:rPr>
      </w:pPr>
      <w:r w:rsidRPr="00784CB1">
        <w:rPr>
          <w:szCs w:val="28"/>
        </w:rPr>
        <w:t>Субъекты туристической деятельности города Новосибирска:</w:t>
      </w:r>
    </w:p>
    <w:p w:rsidR="00FF5853" w:rsidRPr="00784CB1" w:rsidRDefault="00FF5853" w:rsidP="00CE01C0">
      <w:pPr>
        <w:spacing w:line="240" w:lineRule="auto"/>
        <w:rPr>
          <w:szCs w:val="28"/>
        </w:rPr>
      </w:pPr>
      <w:r w:rsidRPr="00784CB1">
        <w:rPr>
          <w:szCs w:val="28"/>
        </w:rPr>
        <w:t>С 1998 года в городе Новосибирске успешно рабо</w:t>
      </w:r>
      <w:r w:rsidR="00E304D6" w:rsidRPr="00784CB1">
        <w:rPr>
          <w:szCs w:val="28"/>
        </w:rPr>
        <w:t>тает некоммерческое партнёрство </w:t>
      </w:r>
      <w:r w:rsidRPr="00784CB1">
        <w:rPr>
          <w:szCs w:val="28"/>
        </w:rPr>
        <w:t>«Новосибирская Ассоциация Туристских Организаций», объединяющее ведущие предприятия и организации города, работающие в сфере туризма.</w:t>
      </w:r>
    </w:p>
    <w:p w:rsidR="004672F1" w:rsidRPr="00784CB1" w:rsidRDefault="004672F1" w:rsidP="004672F1">
      <w:pPr>
        <w:spacing w:line="240" w:lineRule="auto"/>
        <w:rPr>
          <w:szCs w:val="28"/>
        </w:rPr>
      </w:pPr>
      <w:r w:rsidRPr="00784CB1">
        <w:rPr>
          <w:szCs w:val="28"/>
        </w:rPr>
        <w:t>С 2010 году Музей Новосибирска ведет активную просветительскую деятельность, касающуюся истории и достопримечательностей нашего города: проводит экскурсии для жителей и гостей города не только в собственном здании, но и по историческим местам мегаполиса, в том числе в виртуальном формате.</w:t>
      </w:r>
    </w:p>
    <w:p w:rsidR="00B87717" w:rsidRPr="00784CB1" w:rsidRDefault="00B87717" w:rsidP="00D60069">
      <w:pPr>
        <w:spacing w:line="240" w:lineRule="auto"/>
        <w:rPr>
          <w:rFonts w:cs="Times New Roman"/>
          <w:szCs w:val="28"/>
        </w:rPr>
      </w:pPr>
      <w:r w:rsidRPr="00784CB1">
        <w:rPr>
          <w:rFonts w:cs="Times New Roman"/>
          <w:szCs w:val="28"/>
        </w:rPr>
        <w:t>Центрами семейного досуга стали современные торгово-развлекательные комплексы, позволяющие совместить приобретение различных товаров с посещением предприятий общественного питания, бытового обслуживания, кинозалов, детских игровых комплексов, участием в развлекательных программах, мастер-классах.</w:t>
      </w:r>
    </w:p>
    <w:p w:rsidR="00D60069" w:rsidRPr="00784CB1" w:rsidRDefault="00D60069" w:rsidP="00D60069">
      <w:pPr>
        <w:spacing w:line="240" w:lineRule="auto"/>
        <w:rPr>
          <w:rFonts w:cs="Times New Roman"/>
          <w:szCs w:val="28"/>
        </w:rPr>
      </w:pPr>
    </w:p>
    <w:p w:rsidR="00D60069" w:rsidRPr="00784CB1" w:rsidRDefault="00766E60" w:rsidP="00D60069">
      <w:pPr>
        <w:spacing w:line="240" w:lineRule="auto"/>
        <w:ind w:firstLine="0"/>
        <w:jc w:val="center"/>
        <w:rPr>
          <w:b/>
          <w:szCs w:val="28"/>
        </w:rPr>
      </w:pPr>
      <w:r w:rsidRPr="00784CB1">
        <w:rPr>
          <w:b/>
          <w:szCs w:val="28"/>
        </w:rPr>
        <w:t>Гостиницы</w:t>
      </w:r>
    </w:p>
    <w:p w:rsidR="00D60069" w:rsidRPr="00784CB1" w:rsidRDefault="00D60069" w:rsidP="00D60069">
      <w:pPr>
        <w:spacing w:line="240" w:lineRule="auto"/>
        <w:ind w:firstLine="0"/>
        <w:jc w:val="center"/>
        <w:rPr>
          <w:b/>
          <w:szCs w:val="28"/>
        </w:rPr>
      </w:pPr>
    </w:p>
    <w:p w:rsidR="00AF1548" w:rsidRPr="00784CB1" w:rsidRDefault="00AF1548" w:rsidP="00AF1548">
      <w:pPr>
        <w:spacing w:line="240" w:lineRule="auto"/>
        <w:rPr>
          <w:rFonts w:cs="Times New Roman"/>
          <w:szCs w:val="28"/>
        </w:rPr>
      </w:pPr>
      <w:r w:rsidRPr="00784CB1">
        <w:rPr>
          <w:rFonts w:cs="Times New Roman"/>
          <w:szCs w:val="28"/>
        </w:rPr>
        <w:t>Сфера гостеприимства Новосибирска по состоянию на 01.01.2021 оценочно насчитывает более 130 гостиниц вместимостью более 8000 койко-мест. На территории Новосибирска функционируют гостиницы международных сетей: «Marriott», «Double Tree by Hilton», «Domina». Под брэндом «Рамада» компании «Уиндхам» работает апарт-отель «Жуковка».</w:t>
      </w:r>
    </w:p>
    <w:p w:rsidR="00AF1548" w:rsidRPr="00784CB1" w:rsidRDefault="00AF1548" w:rsidP="00AF1548">
      <w:pPr>
        <w:spacing w:line="240" w:lineRule="auto"/>
        <w:rPr>
          <w:rFonts w:cs="Times New Roman"/>
          <w:szCs w:val="28"/>
        </w:rPr>
      </w:pPr>
      <w:r w:rsidRPr="00784CB1">
        <w:rPr>
          <w:rFonts w:cs="Times New Roman"/>
          <w:szCs w:val="28"/>
        </w:rPr>
        <w:t>По данным Федерального перечня туристских объектов в настоящее время одна гостиница Новосибирска имеет сертификат соответствия категории «пять звезд»: Отель «Марриотт» ЗАО «Глобус» (ул. Орджоникидзе, д. 31). Кроме того, 13 гостиниц имеют сертификат соответствия категории «четыре звезды».</w:t>
      </w:r>
    </w:p>
    <w:p w:rsidR="00AF1548" w:rsidRPr="00784CB1" w:rsidRDefault="00AF1548" w:rsidP="00AF1548">
      <w:pPr>
        <w:spacing w:line="240" w:lineRule="auto"/>
        <w:rPr>
          <w:rFonts w:cs="Times New Roman"/>
          <w:szCs w:val="28"/>
        </w:rPr>
      </w:pPr>
      <w:r w:rsidRPr="00784CB1">
        <w:rPr>
          <w:rFonts w:cs="Times New Roman"/>
          <w:szCs w:val="28"/>
        </w:rPr>
        <w:t>Развитие гостиничного хозяйства, услуг торговли и общественного питания города Новосибирска является взаимосвязанным элементом туристического продукта города Новосибирска.</w:t>
      </w:r>
    </w:p>
    <w:p w:rsidR="00AF1548" w:rsidRPr="00784CB1" w:rsidRDefault="00AF1548" w:rsidP="00D60069">
      <w:pPr>
        <w:spacing w:line="240" w:lineRule="auto"/>
        <w:rPr>
          <w:rFonts w:cs="Times New Roman"/>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74"/>
        <w:gridCol w:w="3043"/>
        <w:gridCol w:w="3337"/>
        <w:gridCol w:w="1598"/>
        <w:gridCol w:w="1585"/>
      </w:tblGrid>
      <w:tr w:rsidR="00AF1548" w:rsidRPr="00784CB1" w:rsidTr="00BA082A">
        <w:tc>
          <w:tcPr>
            <w:tcW w:w="5000" w:type="pct"/>
            <w:gridSpan w:val="5"/>
            <w:tcMar>
              <w:top w:w="0" w:type="dxa"/>
              <w:left w:w="108" w:type="dxa"/>
              <w:bottom w:w="0" w:type="dxa"/>
              <w:right w:w="108" w:type="dxa"/>
            </w:tcMar>
            <w:hideMark/>
          </w:tcPr>
          <w:p w:rsidR="00AF1548" w:rsidRPr="00784CB1" w:rsidRDefault="00AF1548" w:rsidP="00BA082A">
            <w:pPr>
              <w:spacing w:line="240" w:lineRule="auto"/>
              <w:ind w:firstLine="0"/>
              <w:jc w:val="center"/>
              <w:rPr>
                <w:rFonts w:eastAsia="Calibri" w:cs="Times New Roman"/>
                <w:b/>
                <w:bCs/>
                <w:iCs/>
                <w:sz w:val="24"/>
                <w:szCs w:val="24"/>
              </w:rPr>
            </w:pPr>
            <w:r w:rsidRPr="00784CB1">
              <w:rPr>
                <w:rFonts w:eastAsia="Calibri" w:cs="Times New Roman"/>
                <w:b/>
                <w:bCs/>
                <w:sz w:val="24"/>
                <w:szCs w:val="24"/>
              </w:rPr>
              <w:t>Гостиницы</w:t>
            </w:r>
          </w:p>
        </w:tc>
      </w:tr>
      <w:tr w:rsidR="00AF1548" w:rsidRPr="00784CB1" w:rsidTr="00BA082A">
        <w:trPr>
          <w:tblHeader/>
        </w:trPr>
        <w:tc>
          <w:tcPr>
            <w:tcW w:w="283" w:type="pct"/>
            <w:tcMar>
              <w:top w:w="0" w:type="dxa"/>
              <w:left w:w="108" w:type="dxa"/>
              <w:bottom w:w="0" w:type="dxa"/>
              <w:right w:w="108" w:type="dxa"/>
            </w:tcMar>
            <w:hideMark/>
          </w:tcPr>
          <w:p w:rsidR="00AF1548" w:rsidRPr="00784CB1" w:rsidRDefault="00AF1548" w:rsidP="00BA082A">
            <w:pPr>
              <w:spacing w:line="240" w:lineRule="auto"/>
              <w:ind w:firstLine="0"/>
              <w:rPr>
                <w:rFonts w:eastAsia="Calibri" w:cs="Times New Roman"/>
                <w:b/>
                <w:bCs/>
                <w:sz w:val="24"/>
                <w:szCs w:val="24"/>
              </w:rPr>
            </w:pPr>
            <w:r w:rsidRPr="00784CB1">
              <w:rPr>
                <w:rFonts w:eastAsia="Calibri" w:cs="Times New Roman"/>
                <w:b/>
                <w:bCs/>
                <w:sz w:val="24"/>
                <w:szCs w:val="24"/>
              </w:rPr>
              <w:t>№ п/п</w:t>
            </w:r>
          </w:p>
        </w:tc>
        <w:tc>
          <w:tcPr>
            <w:tcW w:w="1501" w:type="pct"/>
            <w:tcMar>
              <w:top w:w="0" w:type="dxa"/>
              <w:left w:w="108" w:type="dxa"/>
              <w:bottom w:w="0" w:type="dxa"/>
              <w:right w:w="108" w:type="dxa"/>
            </w:tcMar>
            <w:hideMark/>
          </w:tcPr>
          <w:p w:rsidR="00AF1548" w:rsidRPr="00784CB1" w:rsidRDefault="00AF1548" w:rsidP="00BA082A">
            <w:pPr>
              <w:spacing w:line="240" w:lineRule="auto"/>
              <w:ind w:firstLine="0"/>
              <w:jc w:val="center"/>
              <w:rPr>
                <w:rFonts w:eastAsia="Calibri" w:cs="Times New Roman"/>
                <w:b/>
                <w:bCs/>
                <w:sz w:val="24"/>
                <w:szCs w:val="24"/>
              </w:rPr>
            </w:pPr>
            <w:r w:rsidRPr="00784CB1">
              <w:rPr>
                <w:rFonts w:eastAsia="Calibri" w:cs="Times New Roman"/>
                <w:b/>
                <w:bCs/>
                <w:sz w:val="24"/>
                <w:szCs w:val="24"/>
              </w:rPr>
              <w:t>Наименование</w:t>
            </w:r>
          </w:p>
        </w:tc>
        <w:tc>
          <w:tcPr>
            <w:tcW w:w="1646" w:type="pct"/>
            <w:tcMar>
              <w:top w:w="0" w:type="dxa"/>
              <w:left w:w="108" w:type="dxa"/>
              <w:bottom w:w="0" w:type="dxa"/>
              <w:right w:w="108" w:type="dxa"/>
            </w:tcMar>
            <w:hideMark/>
          </w:tcPr>
          <w:p w:rsidR="00AF1548" w:rsidRPr="00784CB1" w:rsidRDefault="00AF1548" w:rsidP="00BA082A">
            <w:pPr>
              <w:spacing w:line="240" w:lineRule="auto"/>
              <w:ind w:firstLine="0"/>
              <w:jc w:val="center"/>
              <w:rPr>
                <w:rFonts w:eastAsia="Calibri" w:cs="Times New Roman"/>
                <w:b/>
                <w:bCs/>
                <w:sz w:val="24"/>
                <w:szCs w:val="24"/>
              </w:rPr>
            </w:pPr>
            <w:r w:rsidRPr="00784CB1">
              <w:rPr>
                <w:rFonts w:eastAsia="Calibri" w:cs="Times New Roman"/>
                <w:b/>
                <w:bCs/>
                <w:sz w:val="24"/>
                <w:szCs w:val="24"/>
              </w:rPr>
              <w:t>Адрес</w:t>
            </w:r>
          </w:p>
        </w:tc>
        <w:tc>
          <w:tcPr>
            <w:tcW w:w="788" w:type="pct"/>
            <w:tcMar>
              <w:top w:w="0" w:type="dxa"/>
              <w:left w:w="108" w:type="dxa"/>
              <w:bottom w:w="0" w:type="dxa"/>
              <w:right w:w="108" w:type="dxa"/>
            </w:tcMar>
            <w:hideMark/>
          </w:tcPr>
          <w:p w:rsidR="00AF1548" w:rsidRPr="00784CB1" w:rsidRDefault="00AF1548" w:rsidP="00BA082A">
            <w:pPr>
              <w:spacing w:line="240" w:lineRule="auto"/>
              <w:ind w:firstLine="0"/>
              <w:jc w:val="center"/>
              <w:rPr>
                <w:rFonts w:eastAsia="Calibri" w:cs="Times New Roman"/>
                <w:b/>
                <w:bCs/>
                <w:sz w:val="24"/>
                <w:szCs w:val="24"/>
              </w:rPr>
            </w:pPr>
            <w:r w:rsidRPr="00784CB1">
              <w:rPr>
                <w:rFonts w:eastAsia="Calibri" w:cs="Times New Roman"/>
                <w:b/>
                <w:bCs/>
                <w:sz w:val="24"/>
                <w:szCs w:val="24"/>
              </w:rPr>
              <w:t>Количество номеров</w:t>
            </w:r>
          </w:p>
        </w:tc>
        <w:tc>
          <w:tcPr>
            <w:tcW w:w="781" w:type="pct"/>
            <w:tcMar>
              <w:top w:w="0" w:type="dxa"/>
              <w:left w:w="108" w:type="dxa"/>
              <w:bottom w:w="0" w:type="dxa"/>
              <w:right w:w="108" w:type="dxa"/>
            </w:tcMar>
            <w:hideMark/>
          </w:tcPr>
          <w:p w:rsidR="00AF1548" w:rsidRPr="00784CB1" w:rsidRDefault="00AF1548" w:rsidP="00BA082A">
            <w:pPr>
              <w:spacing w:line="240" w:lineRule="auto"/>
              <w:ind w:firstLine="0"/>
              <w:jc w:val="center"/>
              <w:rPr>
                <w:rFonts w:eastAsia="Calibri" w:cs="Times New Roman"/>
                <w:b/>
                <w:bCs/>
                <w:sz w:val="24"/>
                <w:szCs w:val="24"/>
              </w:rPr>
            </w:pPr>
            <w:r w:rsidRPr="00784CB1">
              <w:rPr>
                <w:rFonts w:eastAsia="Calibri" w:cs="Times New Roman"/>
                <w:b/>
                <w:bCs/>
                <w:sz w:val="24"/>
                <w:szCs w:val="24"/>
              </w:rPr>
              <w:t>Телефон</w:t>
            </w:r>
          </w:p>
        </w:tc>
      </w:tr>
      <w:tr w:rsidR="00AF1548" w:rsidRPr="00784CB1" w:rsidTr="00BA082A">
        <w:trPr>
          <w:tblHeader/>
        </w:trPr>
        <w:tc>
          <w:tcPr>
            <w:tcW w:w="283" w:type="pct"/>
            <w:tcMar>
              <w:top w:w="0" w:type="dxa"/>
              <w:left w:w="108" w:type="dxa"/>
              <w:bottom w:w="0" w:type="dxa"/>
              <w:right w:w="108" w:type="dxa"/>
            </w:tcMar>
            <w:hideMark/>
          </w:tcPr>
          <w:p w:rsidR="00AF1548" w:rsidRPr="00784CB1" w:rsidRDefault="00AF1548" w:rsidP="00BA082A">
            <w:pPr>
              <w:spacing w:line="240" w:lineRule="auto"/>
              <w:ind w:left="-709"/>
              <w:jc w:val="center"/>
              <w:rPr>
                <w:rFonts w:eastAsia="Calibri" w:cs="Times New Roman"/>
                <w:b/>
                <w:sz w:val="24"/>
                <w:szCs w:val="24"/>
              </w:rPr>
            </w:pPr>
            <w:r w:rsidRPr="00784CB1">
              <w:rPr>
                <w:rFonts w:eastAsia="Calibri" w:cs="Times New Roman"/>
                <w:b/>
                <w:sz w:val="24"/>
                <w:szCs w:val="24"/>
              </w:rPr>
              <w:t>1</w:t>
            </w:r>
          </w:p>
        </w:tc>
        <w:tc>
          <w:tcPr>
            <w:tcW w:w="1501" w:type="pct"/>
            <w:tcMar>
              <w:top w:w="0" w:type="dxa"/>
              <w:left w:w="108" w:type="dxa"/>
              <w:bottom w:w="0" w:type="dxa"/>
              <w:right w:w="108" w:type="dxa"/>
            </w:tcMar>
            <w:hideMark/>
          </w:tcPr>
          <w:p w:rsidR="00AF1548" w:rsidRPr="00784CB1" w:rsidRDefault="00AF1548" w:rsidP="00BA082A">
            <w:pPr>
              <w:spacing w:line="240" w:lineRule="auto"/>
              <w:ind w:firstLine="2"/>
              <w:jc w:val="center"/>
              <w:rPr>
                <w:rFonts w:eastAsia="Calibri" w:cs="Times New Roman"/>
                <w:b/>
                <w:sz w:val="24"/>
                <w:szCs w:val="24"/>
              </w:rPr>
            </w:pPr>
            <w:r w:rsidRPr="00784CB1">
              <w:rPr>
                <w:rFonts w:eastAsia="Calibri" w:cs="Times New Roman"/>
                <w:b/>
                <w:sz w:val="24"/>
                <w:szCs w:val="24"/>
              </w:rPr>
              <w:t>2</w:t>
            </w:r>
          </w:p>
        </w:tc>
        <w:tc>
          <w:tcPr>
            <w:tcW w:w="1646" w:type="pct"/>
            <w:tcMar>
              <w:top w:w="0" w:type="dxa"/>
              <w:left w:w="108" w:type="dxa"/>
              <w:bottom w:w="0" w:type="dxa"/>
              <w:right w:w="108" w:type="dxa"/>
            </w:tcMar>
            <w:hideMark/>
          </w:tcPr>
          <w:p w:rsidR="00AF1548" w:rsidRPr="00784CB1" w:rsidRDefault="00AF1548" w:rsidP="00BA082A">
            <w:pPr>
              <w:spacing w:line="240" w:lineRule="auto"/>
              <w:ind w:firstLine="0"/>
              <w:jc w:val="center"/>
              <w:rPr>
                <w:rFonts w:eastAsia="Calibri" w:cs="Times New Roman"/>
                <w:b/>
                <w:sz w:val="24"/>
                <w:szCs w:val="24"/>
              </w:rPr>
            </w:pPr>
            <w:r w:rsidRPr="00784CB1">
              <w:rPr>
                <w:rFonts w:eastAsia="Calibri" w:cs="Times New Roman"/>
                <w:b/>
                <w:sz w:val="24"/>
                <w:szCs w:val="24"/>
              </w:rPr>
              <w:t>3</w:t>
            </w:r>
          </w:p>
        </w:tc>
        <w:tc>
          <w:tcPr>
            <w:tcW w:w="788" w:type="pct"/>
            <w:tcMar>
              <w:top w:w="0" w:type="dxa"/>
              <w:left w:w="108" w:type="dxa"/>
              <w:bottom w:w="0" w:type="dxa"/>
              <w:right w:w="108" w:type="dxa"/>
            </w:tcMar>
            <w:hideMark/>
          </w:tcPr>
          <w:p w:rsidR="00AF1548" w:rsidRPr="00784CB1" w:rsidRDefault="00AF1548" w:rsidP="00BA082A">
            <w:pPr>
              <w:spacing w:line="240" w:lineRule="auto"/>
              <w:ind w:firstLine="36"/>
              <w:jc w:val="center"/>
              <w:rPr>
                <w:rFonts w:eastAsia="Calibri" w:cs="Times New Roman"/>
                <w:b/>
                <w:sz w:val="24"/>
                <w:szCs w:val="24"/>
              </w:rPr>
            </w:pPr>
            <w:r w:rsidRPr="00784CB1">
              <w:rPr>
                <w:rFonts w:eastAsia="Calibri" w:cs="Times New Roman"/>
                <w:b/>
                <w:sz w:val="24"/>
                <w:szCs w:val="24"/>
              </w:rPr>
              <w:t>4</w:t>
            </w:r>
          </w:p>
        </w:tc>
        <w:tc>
          <w:tcPr>
            <w:tcW w:w="781" w:type="pct"/>
            <w:tcMar>
              <w:top w:w="0" w:type="dxa"/>
              <w:left w:w="108" w:type="dxa"/>
              <w:bottom w:w="0" w:type="dxa"/>
              <w:right w:w="108" w:type="dxa"/>
            </w:tcMar>
            <w:hideMark/>
          </w:tcPr>
          <w:p w:rsidR="00AF1548" w:rsidRPr="00784CB1" w:rsidRDefault="00AF1548" w:rsidP="00BA082A">
            <w:pPr>
              <w:spacing w:line="240" w:lineRule="auto"/>
              <w:ind w:hanging="95"/>
              <w:jc w:val="center"/>
              <w:rPr>
                <w:rFonts w:eastAsia="Calibri" w:cs="Times New Roman"/>
                <w:b/>
                <w:sz w:val="24"/>
                <w:szCs w:val="24"/>
              </w:rPr>
            </w:pPr>
            <w:r w:rsidRPr="00784CB1">
              <w:rPr>
                <w:rFonts w:eastAsia="Calibri" w:cs="Times New Roman"/>
                <w:b/>
                <w:sz w:val="24"/>
                <w:szCs w:val="24"/>
              </w:rPr>
              <w:t>5</w:t>
            </w:r>
          </w:p>
        </w:tc>
      </w:tr>
      <w:tr w:rsidR="00AF1548" w:rsidRPr="00AF1548" w:rsidTr="00BA082A">
        <w:tc>
          <w:tcPr>
            <w:tcW w:w="5000" w:type="pct"/>
            <w:gridSpan w:val="5"/>
            <w:tcMar>
              <w:top w:w="0" w:type="dxa"/>
              <w:left w:w="108" w:type="dxa"/>
              <w:bottom w:w="0" w:type="dxa"/>
              <w:right w:w="108" w:type="dxa"/>
            </w:tcMar>
            <w:hideMark/>
          </w:tcPr>
          <w:p w:rsidR="00AF1548" w:rsidRPr="00784CB1" w:rsidRDefault="00AF1548" w:rsidP="00BA082A">
            <w:pPr>
              <w:spacing w:line="240" w:lineRule="auto"/>
              <w:ind w:firstLine="0"/>
              <w:jc w:val="center"/>
              <w:rPr>
                <w:rFonts w:eastAsia="Calibri" w:cs="Times New Roman"/>
                <w:sz w:val="24"/>
                <w:szCs w:val="24"/>
              </w:rPr>
            </w:pPr>
            <w:r w:rsidRPr="00784CB1">
              <w:rPr>
                <w:rFonts w:eastAsia="Calibri" w:cs="Times New Roman"/>
                <w:b/>
                <w:bCs/>
                <w:sz w:val="24"/>
                <w:szCs w:val="24"/>
              </w:rPr>
              <w:t>Дзержинский район</w:t>
            </w:r>
          </w:p>
        </w:tc>
      </w:tr>
      <w:tr w:rsidR="00AF1548" w:rsidRPr="00784CB1" w:rsidTr="00BA082A">
        <w:tc>
          <w:tcPr>
            <w:tcW w:w="283" w:type="pct"/>
            <w:tcMar>
              <w:top w:w="0" w:type="dxa"/>
              <w:left w:w="108" w:type="dxa"/>
              <w:bottom w:w="0" w:type="dxa"/>
              <w:right w:w="108" w:type="dxa"/>
            </w:tcMar>
            <w:hideMark/>
          </w:tcPr>
          <w:p w:rsidR="00AF1548" w:rsidRPr="00784CB1" w:rsidRDefault="00AF1548" w:rsidP="00BA082A">
            <w:pPr>
              <w:spacing w:line="240" w:lineRule="auto"/>
              <w:ind w:left="-709"/>
              <w:jc w:val="center"/>
              <w:rPr>
                <w:rFonts w:eastAsia="Calibri" w:cs="Times New Roman"/>
                <w:b/>
                <w:sz w:val="24"/>
                <w:szCs w:val="24"/>
              </w:rPr>
            </w:pPr>
            <w:r w:rsidRPr="00784CB1">
              <w:rPr>
                <w:rFonts w:eastAsia="Calibri" w:cs="Times New Roman"/>
                <w:b/>
                <w:sz w:val="24"/>
                <w:szCs w:val="24"/>
              </w:rPr>
              <w:t>1</w:t>
            </w:r>
          </w:p>
        </w:tc>
        <w:tc>
          <w:tcPr>
            <w:tcW w:w="1501" w:type="pct"/>
            <w:tcMar>
              <w:top w:w="0" w:type="dxa"/>
              <w:left w:w="108" w:type="dxa"/>
              <w:bottom w:w="0" w:type="dxa"/>
              <w:right w:w="108" w:type="dxa"/>
            </w:tcMar>
            <w:hideMark/>
          </w:tcPr>
          <w:p w:rsidR="00AF1548" w:rsidRPr="00784CB1" w:rsidRDefault="00AF1548" w:rsidP="00BA082A">
            <w:pPr>
              <w:spacing w:line="240" w:lineRule="auto"/>
              <w:ind w:firstLine="2"/>
              <w:rPr>
                <w:rFonts w:eastAsia="Calibri" w:cs="Times New Roman"/>
                <w:sz w:val="24"/>
                <w:szCs w:val="24"/>
              </w:rPr>
            </w:pPr>
            <w:r w:rsidRPr="00784CB1">
              <w:rPr>
                <w:rFonts w:eastAsia="Calibri" w:cs="Times New Roman"/>
                <w:sz w:val="24"/>
                <w:szCs w:val="24"/>
              </w:rPr>
              <w:t xml:space="preserve">Гостиница «Северная» </w:t>
            </w:r>
            <w:r w:rsidRPr="00784CB1">
              <w:rPr>
                <w:rFonts w:eastAsia="Calibri" w:cs="Times New Roman"/>
                <w:sz w:val="24"/>
                <w:szCs w:val="24"/>
              </w:rPr>
              <w:lastRenderedPageBreak/>
              <w:t>МУП «Сибирское гостеприимство»</w:t>
            </w:r>
          </w:p>
        </w:tc>
        <w:tc>
          <w:tcPr>
            <w:tcW w:w="1646" w:type="pct"/>
            <w:tcMar>
              <w:top w:w="0" w:type="dxa"/>
              <w:left w:w="108" w:type="dxa"/>
              <w:bottom w:w="0" w:type="dxa"/>
              <w:right w:w="108" w:type="dxa"/>
            </w:tcMar>
            <w:hideMark/>
          </w:tcPr>
          <w:p w:rsidR="00AF1548" w:rsidRPr="00784CB1" w:rsidRDefault="00AF1548" w:rsidP="00BA082A">
            <w:pPr>
              <w:spacing w:line="240" w:lineRule="auto"/>
              <w:ind w:firstLine="0"/>
              <w:jc w:val="center"/>
              <w:rPr>
                <w:rFonts w:eastAsia="Calibri" w:cs="Times New Roman"/>
                <w:sz w:val="24"/>
                <w:szCs w:val="24"/>
              </w:rPr>
            </w:pPr>
            <w:r w:rsidRPr="00784CB1">
              <w:rPr>
                <w:rFonts w:eastAsia="Calibri" w:cs="Times New Roman"/>
                <w:sz w:val="24"/>
                <w:szCs w:val="24"/>
              </w:rPr>
              <w:lastRenderedPageBreak/>
              <w:t>пр. Дзержинского, 32</w:t>
            </w:r>
          </w:p>
        </w:tc>
        <w:tc>
          <w:tcPr>
            <w:tcW w:w="788" w:type="pct"/>
            <w:tcMar>
              <w:top w:w="0" w:type="dxa"/>
              <w:left w:w="108" w:type="dxa"/>
              <w:bottom w:w="0" w:type="dxa"/>
              <w:right w:w="108" w:type="dxa"/>
            </w:tcMar>
            <w:hideMark/>
          </w:tcPr>
          <w:p w:rsidR="00AF1548" w:rsidRPr="00784CB1" w:rsidRDefault="00AF1548" w:rsidP="00BA082A">
            <w:pPr>
              <w:spacing w:line="240" w:lineRule="auto"/>
              <w:ind w:hanging="75"/>
              <w:jc w:val="center"/>
              <w:rPr>
                <w:rFonts w:eastAsia="Calibri" w:cs="Times New Roman"/>
                <w:sz w:val="24"/>
                <w:szCs w:val="24"/>
              </w:rPr>
            </w:pPr>
            <w:r w:rsidRPr="00784CB1">
              <w:rPr>
                <w:rFonts w:eastAsia="Calibri" w:cs="Times New Roman"/>
                <w:sz w:val="24"/>
                <w:szCs w:val="24"/>
              </w:rPr>
              <w:t>126</w:t>
            </w:r>
          </w:p>
        </w:tc>
        <w:tc>
          <w:tcPr>
            <w:tcW w:w="781" w:type="pct"/>
            <w:tcMar>
              <w:top w:w="0" w:type="dxa"/>
              <w:left w:w="108" w:type="dxa"/>
              <w:bottom w:w="0" w:type="dxa"/>
              <w:right w:w="108" w:type="dxa"/>
            </w:tcMar>
            <w:hideMark/>
          </w:tcPr>
          <w:p w:rsidR="00AF1548" w:rsidRPr="00784CB1" w:rsidRDefault="00AF1548" w:rsidP="00BA082A">
            <w:pPr>
              <w:spacing w:line="240" w:lineRule="auto"/>
              <w:ind w:hanging="95"/>
              <w:jc w:val="center"/>
              <w:rPr>
                <w:rFonts w:eastAsia="Calibri" w:cs="Times New Roman"/>
                <w:sz w:val="24"/>
                <w:szCs w:val="24"/>
              </w:rPr>
            </w:pPr>
            <w:r w:rsidRPr="00784CB1">
              <w:rPr>
                <w:rFonts w:eastAsia="Calibri" w:cs="Times New Roman"/>
                <w:sz w:val="24"/>
                <w:szCs w:val="24"/>
              </w:rPr>
              <w:t>279-13-42</w:t>
            </w:r>
          </w:p>
        </w:tc>
      </w:tr>
      <w:tr w:rsidR="00AF1548" w:rsidRPr="00784CB1" w:rsidTr="00BA082A">
        <w:tc>
          <w:tcPr>
            <w:tcW w:w="283" w:type="pct"/>
            <w:tcMar>
              <w:top w:w="0" w:type="dxa"/>
              <w:left w:w="108" w:type="dxa"/>
              <w:bottom w:w="0" w:type="dxa"/>
              <w:right w:w="108" w:type="dxa"/>
            </w:tcMar>
            <w:hideMark/>
          </w:tcPr>
          <w:p w:rsidR="00AF1548" w:rsidRPr="00784CB1" w:rsidRDefault="00AF1548" w:rsidP="00BA082A">
            <w:pPr>
              <w:spacing w:line="240" w:lineRule="auto"/>
              <w:ind w:left="-709"/>
              <w:jc w:val="center"/>
              <w:rPr>
                <w:rFonts w:eastAsia="Calibri" w:cs="Times New Roman"/>
                <w:b/>
                <w:sz w:val="24"/>
                <w:szCs w:val="24"/>
              </w:rPr>
            </w:pPr>
            <w:r w:rsidRPr="00784CB1">
              <w:rPr>
                <w:rFonts w:eastAsia="Calibri" w:cs="Times New Roman"/>
                <w:b/>
                <w:sz w:val="24"/>
                <w:szCs w:val="24"/>
              </w:rPr>
              <w:lastRenderedPageBreak/>
              <w:t>2</w:t>
            </w:r>
          </w:p>
        </w:tc>
        <w:tc>
          <w:tcPr>
            <w:tcW w:w="1501" w:type="pct"/>
            <w:tcMar>
              <w:top w:w="0" w:type="dxa"/>
              <w:left w:w="108" w:type="dxa"/>
              <w:bottom w:w="0" w:type="dxa"/>
              <w:right w:w="108" w:type="dxa"/>
            </w:tcMar>
            <w:hideMark/>
          </w:tcPr>
          <w:p w:rsidR="00AF1548" w:rsidRPr="00784CB1" w:rsidRDefault="00AF1548" w:rsidP="00BA082A">
            <w:pPr>
              <w:spacing w:line="240" w:lineRule="auto"/>
              <w:ind w:firstLine="2"/>
              <w:rPr>
                <w:rFonts w:eastAsia="Calibri" w:cs="Times New Roman"/>
                <w:sz w:val="24"/>
                <w:szCs w:val="24"/>
              </w:rPr>
            </w:pPr>
            <w:r w:rsidRPr="00784CB1">
              <w:rPr>
                <w:rFonts w:eastAsia="Calibri" w:cs="Times New Roman"/>
                <w:sz w:val="24"/>
                <w:szCs w:val="24"/>
              </w:rPr>
              <w:t>ООО «Отель Аванта»</w:t>
            </w:r>
          </w:p>
        </w:tc>
        <w:tc>
          <w:tcPr>
            <w:tcW w:w="1646" w:type="pct"/>
            <w:tcMar>
              <w:top w:w="0" w:type="dxa"/>
              <w:left w:w="108" w:type="dxa"/>
              <w:bottom w:w="0" w:type="dxa"/>
              <w:right w:w="108" w:type="dxa"/>
            </w:tcMar>
            <w:hideMark/>
          </w:tcPr>
          <w:p w:rsidR="00AF1548" w:rsidRPr="00784CB1" w:rsidRDefault="00AF1548" w:rsidP="00BA082A">
            <w:pPr>
              <w:spacing w:line="240" w:lineRule="auto"/>
              <w:ind w:firstLine="0"/>
              <w:jc w:val="center"/>
              <w:rPr>
                <w:rFonts w:eastAsia="Calibri" w:cs="Times New Roman"/>
                <w:sz w:val="24"/>
                <w:szCs w:val="24"/>
              </w:rPr>
            </w:pPr>
            <w:r w:rsidRPr="00784CB1">
              <w:rPr>
                <w:rFonts w:eastAsia="Calibri" w:cs="Times New Roman"/>
                <w:sz w:val="24"/>
                <w:szCs w:val="24"/>
              </w:rPr>
              <w:t>ул. Гоголя, 189/1</w:t>
            </w:r>
          </w:p>
        </w:tc>
        <w:tc>
          <w:tcPr>
            <w:tcW w:w="788" w:type="pct"/>
            <w:tcMar>
              <w:top w:w="0" w:type="dxa"/>
              <w:left w:w="108" w:type="dxa"/>
              <w:bottom w:w="0" w:type="dxa"/>
              <w:right w:w="108" w:type="dxa"/>
            </w:tcMar>
            <w:hideMark/>
          </w:tcPr>
          <w:p w:rsidR="00AF1548" w:rsidRPr="00784CB1" w:rsidRDefault="00AF1548" w:rsidP="00BA082A">
            <w:pPr>
              <w:spacing w:line="240" w:lineRule="auto"/>
              <w:ind w:hanging="75"/>
              <w:jc w:val="center"/>
              <w:rPr>
                <w:rFonts w:eastAsia="Calibri" w:cs="Times New Roman"/>
                <w:sz w:val="24"/>
                <w:szCs w:val="24"/>
              </w:rPr>
            </w:pPr>
            <w:r w:rsidRPr="00784CB1">
              <w:rPr>
                <w:rFonts w:eastAsia="Calibri" w:cs="Times New Roman"/>
                <w:sz w:val="24"/>
                <w:szCs w:val="24"/>
              </w:rPr>
              <w:t xml:space="preserve">46 </w:t>
            </w:r>
          </w:p>
        </w:tc>
        <w:tc>
          <w:tcPr>
            <w:tcW w:w="781" w:type="pct"/>
            <w:tcMar>
              <w:top w:w="0" w:type="dxa"/>
              <w:left w:w="108" w:type="dxa"/>
              <w:bottom w:w="0" w:type="dxa"/>
              <w:right w:w="108" w:type="dxa"/>
            </w:tcMar>
            <w:hideMark/>
          </w:tcPr>
          <w:p w:rsidR="00AF1548" w:rsidRPr="00784CB1" w:rsidRDefault="00AF1548" w:rsidP="00BA082A">
            <w:pPr>
              <w:spacing w:line="240" w:lineRule="auto"/>
              <w:ind w:hanging="95"/>
              <w:jc w:val="center"/>
              <w:rPr>
                <w:rFonts w:eastAsia="Calibri" w:cs="Times New Roman"/>
                <w:sz w:val="24"/>
                <w:szCs w:val="24"/>
              </w:rPr>
            </w:pPr>
            <w:r w:rsidRPr="00784CB1">
              <w:rPr>
                <w:rFonts w:eastAsia="Calibri" w:cs="Times New Roman"/>
                <w:sz w:val="24"/>
                <w:szCs w:val="24"/>
              </w:rPr>
              <w:t>280-80-80</w:t>
            </w:r>
          </w:p>
        </w:tc>
      </w:tr>
      <w:tr w:rsidR="00AF1548" w:rsidRPr="00784CB1" w:rsidTr="00BA082A">
        <w:tc>
          <w:tcPr>
            <w:tcW w:w="283" w:type="pct"/>
            <w:tcMar>
              <w:top w:w="0" w:type="dxa"/>
              <w:left w:w="108" w:type="dxa"/>
              <w:bottom w:w="0" w:type="dxa"/>
              <w:right w:w="108" w:type="dxa"/>
            </w:tcMar>
            <w:hideMark/>
          </w:tcPr>
          <w:p w:rsidR="00AF1548" w:rsidRPr="00784CB1" w:rsidRDefault="00AF1548" w:rsidP="00BA082A">
            <w:pPr>
              <w:spacing w:line="240" w:lineRule="auto"/>
              <w:ind w:left="-709"/>
              <w:jc w:val="center"/>
              <w:rPr>
                <w:rFonts w:eastAsia="Calibri" w:cs="Times New Roman"/>
                <w:b/>
                <w:sz w:val="24"/>
                <w:szCs w:val="24"/>
              </w:rPr>
            </w:pPr>
            <w:r w:rsidRPr="00784CB1">
              <w:rPr>
                <w:rFonts w:eastAsia="Calibri" w:cs="Times New Roman"/>
                <w:b/>
                <w:sz w:val="24"/>
                <w:szCs w:val="24"/>
              </w:rPr>
              <w:t>3</w:t>
            </w:r>
          </w:p>
        </w:tc>
        <w:tc>
          <w:tcPr>
            <w:tcW w:w="1501" w:type="pct"/>
            <w:tcMar>
              <w:top w:w="0" w:type="dxa"/>
              <w:left w:w="108" w:type="dxa"/>
              <w:bottom w:w="0" w:type="dxa"/>
              <w:right w:w="108" w:type="dxa"/>
            </w:tcMar>
            <w:hideMark/>
          </w:tcPr>
          <w:p w:rsidR="00AF1548" w:rsidRPr="00784CB1" w:rsidRDefault="00AF1548" w:rsidP="00BA082A">
            <w:pPr>
              <w:spacing w:line="240" w:lineRule="auto"/>
              <w:ind w:firstLine="2"/>
              <w:rPr>
                <w:rFonts w:eastAsia="Calibri" w:cs="Times New Roman"/>
                <w:sz w:val="24"/>
                <w:szCs w:val="24"/>
              </w:rPr>
            </w:pPr>
            <w:r w:rsidRPr="00784CB1">
              <w:rPr>
                <w:rFonts w:eastAsia="Calibri" w:cs="Times New Roman"/>
                <w:sz w:val="24"/>
                <w:szCs w:val="24"/>
              </w:rPr>
              <w:t>ООО ГК «55» Широта</w:t>
            </w:r>
          </w:p>
        </w:tc>
        <w:tc>
          <w:tcPr>
            <w:tcW w:w="1646" w:type="pct"/>
            <w:tcMar>
              <w:top w:w="0" w:type="dxa"/>
              <w:left w:w="108" w:type="dxa"/>
              <w:bottom w:w="0" w:type="dxa"/>
              <w:right w:w="108" w:type="dxa"/>
            </w:tcMar>
            <w:hideMark/>
          </w:tcPr>
          <w:p w:rsidR="00AF1548" w:rsidRPr="00784CB1" w:rsidRDefault="00AF1548" w:rsidP="00BA082A">
            <w:pPr>
              <w:spacing w:line="240" w:lineRule="auto"/>
              <w:ind w:firstLine="0"/>
              <w:jc w:val="center"/>
              <w:rPr>
                <w:rFonts w:eastAsia="Calibri" w:cs="Times New Roman"/>
                <w:sz w:val="24"/>
                <w:szCs w:val="24"/>
              </w:rPr>
            </w:pPr>
            <w:r w:rsidRPr="00784CB1">
              <w:rPr>
                <w:rFonts w:eastAsia="Calibri" w:cs="Times New Roman"/>
                <w:sz w:val="24"/>
                <w:szCs w:val="24"/>
              </w:rPr>
              <w:t>ул. Д. Давыдова, 1/3</w:t>
            </w:r>
          </w:p>
        </w:tc>
        <w:tc>
          <w:tcPr>
            <w:tcW w:w="788" w:type="pct"/>
            <w:tcMar>
              <w:top w:w="0" w:type="dxa"/>
              <w:left w:w="108" w:type="dxa"/>
              <w:bottom w:w="0" w:type="dxa"/>
              <w:right w:w="108" w:type="dxa"/>
            </w:tcMar>
            <w:hideMark/>
          </w:tcPr>
          <w:p w:rsidR="00AF1548" w:rsidRPr="00784CB1" w:rsidRDefault="00AF1548" w:rsidP="00BA082A">
            <w:pPr>
              <w:spacing w:line="240" w:lineRule="auto"/>
              <w:ind w:hanging="75"/>
              <w:jc w:val="center"/>
              <w:rPr>
                <w:rFonts w:eastAsia="Calibri" w:cs="Times New Roman"/>
                <w:sz w:val="24"/>
                <w:szCs w:val="24"/>
              </w:rPr>
            </w:pPr>
            <w:r w:rsidRPr="00784CB1">
              <w:rPr>
                <w:rFonts w:eastAsia="Calibri" w:cs="Times New Roman"/>
                <w:sz w:val="24"/>
                <w:szCs w:val="24"/>
              </w:rPr>
              <w:t xml:space="preserve">49 </w:t>
            </w:r>
          </w:p>
        </w:tc>
        <w:tc>
          <w:tcPr>
            <w:tcW w:w="781" w:type="pct"/>
            <w:tcMar>
              <w:top w:w="0" w:type="dxa"/>
              <w:left w:w="108" w:type="dxa"/>
              <w:bottom w:w="0" w:type="dxa"/>
              <w:right w:w="108" w:type="dxa"/>
            </w:tcMar>
            <w:hideMark/>
          </w:tcPr>
          <w:p w:rsidR="00AF1548" w:rsidRPr="00784CB1" w:rsidRDefault="00AF1548" w:rsidP="00BA082A">
            <w:pPr>
              <w:spacing w:line="240" w:lineRule="auto"/>
              <w:ind w:hanging="95"/>
              <w:jc w:val="center"/>
              <w:rPr>
                <w:rFonts w:eastAsia="Calibri" w:cs="Times New Roman"/>
                <w:sz w:val="24"/>
                <w:szCs w:val="24"/>
              </w:rPr>
            </w:pPr>
            <w:r w:rsidRPr="00784CB1">
              <w:rPr>
                <w:rFonts w:eastAsia="Calibri" w:cs="Times New Roman"/>
                <w:sz w:val="24"/>
                <w:szCs w:val="24"/>
              </w:rPr>
              <w:t>362-02-80</w:t>
            </w:r>
          </w:p>
        </w:tc>
      </w:tr>
      <w:tr w:rsidR="00AF1548" w:rsidRPr="00784CB1" w:rsidTr="00BA082A">
        <w:tc>
          <w:tcPr>
            <w:tcW w:w="5000" w:type="pct"/>
            <w:gridSpan w:val="5"/>
            <w:tcMar>
              <w:top w:w="0" w:type="dxa"/>
              <w:left w:w="108" w:type="dxa"/>
              <w:bottom w:w="0" w:type="dxa"/>
              <w:right w:w="108" w:type="dxa"/>
            </w:tcMar>
            <w:hideMark/>
          </w:tcPr>
          <w:p w:rsidR="00AF1548" w:rsidRPr="00784CB1" w:rsidRDefault="00AF1548" w:rsidP="00BA082A">
            <w:pPr>
              <w:spacing w:line="240" w:lineRule="auto"/>
              <w:ind w:firstLine="0"/>
              <w:jc w:val="center"/>
              <w:rPr>
                <w:rFonts w:eastAsia="Calibri" w:cs="Times New Roman"/>
                <w:sz w:val="24"/>
                <w:szCs w:val="24"/>
              </w:rPr>
            </w:pPr>
            <w:r w:rsidRPr="00784CB1">
              <w:rPr>
                <w:rFonts w:eastAsia="Calibri" w:cs="Times New Roman"/>
                <w:b/>
                <w:bCs/>
                <w:sz w:val="24"/>
                <w:szCs w:val="24"/>
              </w:rPr>
              <w:t>Железнодорожный район</w:t>
            </w:r>
          </w:p>
        </w:tc>
      </w:tr>
      <w:tr w:rsidR="00AF1548" w:rsidRPr="00784CB1" w:rsidTr="00BA082A">
        <w:tc>
          <w:tcPr>
            <w:tcW w:w="283" w:type="pct"/>
            <w:tcMar>
              <w:top w:w="0" w:type="dxa"/>
              <w:left w:w="108" w:type="dxa"/>
              <w:bottom w:w="0" w:type="dxa"/>
              <w:right w:w="108" w:type="dxa"/>
            </w:tcMar>
            <w:hideMark/>
          </w:tcPr>
          <w:p w:rsidR="00AF1548" w:rsidRPr="00784CB1" w:rsidRDefault="00AF1548" w:rsidP="00BA082A">
            <w:pPr>
              <w:spacing w:line="240" w:lineRule="auto"/>
              <w:ind w:left="-709"/>
              <w:jc w:val="center"/>
              <w:rPr>
                <w:rFonts w:eastAsia="Calibri" w:cs="Times New Roman"/>
                <w:b/>
                <w:sz w:val="24"/>
                <w:szCs w:val="24"/>
              </w:rPr>
            </w:pPr>
            <w:r w:rsidRPr="00784CB1">
              <w:rPr>
                <w:rFonts w:eastAsia="Calibri" w:cs="Times New Roman"/>
                <w:b/>
                <w:sz w:val="24"/>
                <w:szCs w:val="24"/>
              </w:rPr>
              <w:t>4</w:t>
            </w:r>
          </w:p>
        </w:tc>
        <w:tc>
          <w:tcPr>
            <w:tcW w:w="1501" w:type="pct"/>
            <w:tcMar>
              <w:top w:w="0" w:type="dxa"/>
              <w:left w:w="108" w:type="dxa"/>
              <w:bottom w:w="0" w:type="dxa"/>
              <w:right w:w="108" w:type="dxa"/>
            </w:tcMar>
            <w:hideMark/>
          </w:tcPr>
          <w:p w:rsidR="00AF1548" w:rsidRPr="00784CB1" w:rsidRDefault="00AF1548" w:rsidP="00BA082A">
            <w:pPr>
              <w:spacing w:line="240" w:lineRule="auto"/>
              <w:ind w:firstLine="2"/>
              <w:rPr>
                <w:rFonts w:eastAsia="Calibri" w:cs="Times New Roman"/>
                <w:bCs/>
                <w:sz w:val="24"/>
                <w:szCs w:val="24"/>
                <w:lang w:val="en-US"/>
              </w:rPr>
            </w:pPr>
            <w:r w:rsidRPr="00784CB1">
              <w:rPr>
                <w:rFonts w:eastAsia="Calibri" w:cs="Times New Roman"/>
                <w:bCs/>
                <w:sz w:val="24"/>
                <w:szCs w:val="24"/>
                <w:lang w:val="en-US"/>
              </w:rPr>
              <w:t>Domina Hotel Novosibirsk</w:t>
            </w:r>
          </w:p>
        </w:tc>
        <w:tc>
          <w:tcPr>
            <w:tcW w:w="1646" w:type="pct"/>
            <w:tcMar>
              <w:top w:w="0" w:type="dxa"/>
              <w:left w:w="108" w:type="dxa"/>
              <w:bottom w:w="0" w:type="dxa"/>
              <w:right w:w="108" w:type="dxa"/>
            </w:tcMar>
            <w:hideMark/>
          </w:tcPr>
          <w:p w:rsidR="00AF1548" w:rsidRPr="00784CB1" w:rsidRDefault="00AF1548" w:rsidP="00BA082A">
            <w:pPr>
              <w:spacing w:line="240" w:lineRule="auto"/>
              <w:ind w:firstLine="0"/>
              <w:jc w:val="center"/>
              <w:rPr>
                <w:rFonts w:eastAsia="Calibri" w:cs="Times New Roman"/>
                <w:sz w:val="24"/>
                <w:szCs w:val="24"/>
              </w:rPr>
            </w:pPr>
            <w:r w:rsidRPr="00784CB1">
              <w:rPr>
                <w:rFonts w:eastAsia="Calibri" w:cs="Times New Roman"/>
                <w:sz w:val="24"/>
                <w:szCs w:val="24"/>
              </w:rPr>
              <w:t>ул</w:t>
            </w:r>
            <w:r w:rsidRPr="00784CB1">
              <w:rPr>
                <w:rFonts w:eastAsia="Calibri" w:cs="Times New Roman"/>
                <w:sz w:val="24"/>
                <w:szCs w:val="24"/>
                <w:lang w:val="en-US"/>
              </w:rPr>
              <w:t xml:space="preserve">. </w:t>
            </w:r>
            <w:r w:rsidRPr="00784CB1">
              <w:rPr>
                <w:rFonts w:eastAsia="Calibri" w:cs="Times New Roman"/>
                <w:sz w:val="24"/>
                <w:szCs w:val="24"/>
              </w:rPr>
              <w:t>Ленина, 26</w:t>
            </w:r>
          </w:p>
        </w:tc>
        <w:tc>
          <w:tcPr>
            <w:tcW w:w="788" w:type="pct"/>
            <w:tcMar>
              <w:top w:w="0" w:type="dxa"/>
              <w:left w:w="108" w:type="dxa"/>
              <w:bottom w:w="0" w:type="dxa"/>
              <w:right w:w="108" w:type="dxa"/>
            </w:tcMar>
            <w:hideMark/>
          </w:tcPr>
          <w:p w:rsidR="00AF1548" w:rsidRPr="00784CB1" w:rsidRDefault="00AF1548" w:rsidP="00BA082A">
            <w:pPr>
              <w:spacing w:line="240" w:lineRule="auto"/>
              <w:ind w:hanging="75"/>
              <w:jc w:val="center"/>
              <w:rPr>
                <w:rFonts w:eastAsia="Calibri" w:cs="Times New Roman"/>
                <w:sz w:val="24"/>
                <w:szCs w:val="24"/>
              </w:rPr>
            </w:pPr>
            <w:r w:rsidRPr="00784CB1">
              <w:rPr>
                <w:rFonts w:eastAsia="Calibri" w:cs="Times New Roman"/>
                <w:sz w:val="24"/>
                <w:szCs w:val="24"/>
              </w:rPr>
              <w:t>218</w:t>
            </w:r>
          </w:p>
        </w:tc>
        <w:tc>
          <w:tcPr>
            <w:tcW w:w="781" w:type="pct"/>
            <w:tcMar>
              <w:top w:w="0" w:type="dxa"/>
              <w:left w:w="108" w:type="dxa"/>
              <w:bottom w:w="0" w:type="dxa"/>
              <w:right w:w="108" w:type="dxa"/>
            </w:tcMar>
            <w:hideMark/>
          </w:tcPr>
          <w:p w:rsidR="00AF1548" w:rsidRPr="00784CB1" w:rsidRDefault="00AF1548" w:rsidP="00BA082A">
            <w:pPr>
              <w:spacing w:line="240" w:lineRule="auto"/>
              <w:ind w:hanging="95"/>
              <w:jc w:val="center"/>
              <w:rPr>
                <w:rFonts w:eastAsia="Calibri" w:cs="Times New Roman"/>
                <w:sz w:val="24"/>
                <w:szCs w:val="24"/>
              </w:rPr>
            </w:pPr>
            <w:r w:rsidRPr="00784CB1">
              <w:rPr>
                <w:rFonts w:eastAsia="Calibri" w:cs="Times New Roman"/>
                <w:sz w:val="24"/>
                <w:szCs w:val="24"/>
              </w:rPr>
              <w:t>362-85-55</w:t>
            </w:r>
          </w:p>
        </w:tc>
      </w:tr>
      <w:tr w:rsidR="00AF1548" w:rsidRPr="00784CB1" w:rsidTr="00BA082A">
        <w:tc>
          <w:tcPr>
            <w:tcW w:w="283" w:type="pct"/>
            <w:tcMar>
              <w:top w:w="0" w:type="dxa"/>
              <w:left w:w="108" w:type="dxa"/>
              <w:bottom w:w="0" w:type="dxa"/>
              <w:right w:w="108" w:type="dxa"/>
            </w:tcMar>
            <w:hideMark/>
          </w:tcPr>
          <w:p w:rsidR="00AF1548" w:rsidRPr="00784CB1" w:rsidRDefault="00AF1548" w:rsidP="00BA082A">
            <w:pPr>
              <w:spacing w:line="240" w:lineRule="auto"/>
              <w:ind w:left="-709"/>
              <w:jc w:val="center"/>
              <w:rPr>
                <w:rFonts w:eastAsia="Calibri" w:cs="Times New Roman"/>
                <w:b/>
                <w:sz w:val="24"/>
                <w:szCs w:val="24"/>
              </w:rPr>
            </w:pPr>
            <w:r w:rsidRPr="00784CB1">
              <w:rPr>
                <w:rFonts w:eastAsia="Calibri" w:cs="Times New Roman"/>
                <w:b/>
                <w:sz w:val="24"/>
                <w:szCs w:val="24"/>
              </w:rPr>
              <w:t>5</w:t>
            </w:r>
          </w:p>
        </w:tc>
        <w:tc>
          <w:tcPr>
            <w:tcW w:w="1501" w:type="pct"/>
            <w:tcMar>
              <w:top w:w="0" w:type="dxa"/>
              <w:left w:w="108" w:type="dxa"/>
              <w:bottom w:w="0" w:type="dxa"/>
              <w:right w:w="108" w:type="dxa"/>
            </w:tcMar>
            <w:hideMark/>
          </w:tcPr>
          <w:p w:rsidR="00AF1548" w:rsidRPr="00784CB1" w:rsidRDefault="00AF1548" w:rsidP="00BA082A">
            <w:pPr>
              <w:spacing w:line="240" w:lineRule="auto"/>
              <w:ind w:firstLine="2"/>
              <w:rPr>
                <w:rFonts w:eastAsia="Calibri" w:cs="Times New Roman"/>
                <w:sz w:val="24"/>
                <w:szCs w:val="24"/>
                <w:lang w:val="en-US"/>
              </w:rPr>
            </w:pPr>
            <w:r w:rsidRPr="00784CB1">
              <w:rPr>
                <w:rFonts w:eastAsia="Calibri" w:cs="Times New Roman"/>
                <w:sz w:val="24"/>
                <w:szCs w:val="24"/>
              </w:rPr>
              <w:t>ООО</w:t>
            </w:r>
            <w:r w:rsidRPr="00784CB1">
              <w:rPr>
                <w:rFonts w:eastAsia="Calibri" w:cs="Times New Roman"/>
                <w:sz w:val="24"/>
                <w:szCs w:val="24"/>
                <w:lang w:val="en-US"/>
              </w:rPr>
              <w:t xml:space="preserve"> </w:t>
            </w:r>
            <w:r w:rsidRPr="00784CB1">
              <w:rPr>
                <w:rFonts w:eastAsia="Calibri" w:cs="Times New Roman"/>
                <w:sz w:val="24"/>
                <w:szCs w:val="24"/>
              </w:rPr>
              <w:t>РГС</w:t>
            </w:r>
            <w:r w:rsidRPr="00784CB1">
              <w:rPr>
                <w:rFonts w:eastAsia="Calibri" w:cs="Times New Roman"/>
                <w:sz w:val="24"/>
                <w:szCs w:val="24"/>
                <w:lang w:val="en-US"/>
              </w:rPr>
              <w:t xml:space="preserve"> </w:t>
            </w:r>
            <w:r w:rsidRPr="00784CB1">
              <w:rPr>
                <w:rFonts w:eastAsia="Calibri" w:cs="Times New Roman"/>
                <w:sz w:val="24"/>
                <w:szCs w:val="24"/>
              </w:rPr>
              <w:t>Новосибирск</w:t>
            </w:r>
            <w:r w:rsidRPr="00784CB1">
              <w:rPr>
                <w:rFonts w:eastAsia="Calibri" w:cs="Times New Roman"/>
                <w:sz w:val="24"/>
                <w:szCs w:val="24"/>
                <w:lang w:val="en-US"/>
              </w:rPr>
              <w:t xml:space="preserve"> </w:t>
            </w:r>
            <w:r w:rsidRPr="00784CB1">
              <w:rPr>
                <w:rFonts w:eastAsia="Calibri" w:cs="Times New Roman"/>
                <w:sz w:val="24"/>
                <w:szCs w:val="24"/>
              </w:rPr>
              <w:t>отель</w:t>
            </w:r>
            <w:r w:rsidRPr="00784CB1">
              <w:rPr>
                <w:rFonts w:eastAsia="Calibri" w:cs="Times New Roman"/>
                <w:sz w:val="24"/>
                <w:szCs w:val="24"/>
                <w:lang w:val="en-US"/>
              </w:rPr>
              <w:t xml:space="preserve"> Park Inn by Radisson</w:t>
            </w:r>
          </w:p>
        </w:tc>
        <w:tc>
          <w:tcPr>
            <w:tcW w:w="1646" w:type="pct"/>
            <w:tcMar>
              <w:top w:w="0" w:type="dxa"/>
              <w:left w:w="108" w:type="dxa"/>
              <w:bottom w:w="0" w:type="dxa"/>
              <w:right w:w="108" w:type="dxa"/>
            </w:tcMar>
            <w:hideMark/>
          </w:tcPr>
          <w:p w:rsidR="00AF1548" w:rsidRPr="00784CB1" w:rsidRDefault="00AF1548" w:rsidP="00BA082A">
            <w:pPr>
              <w:spacing w:line="240" w:lineRule="auto"/>
              <w:ind w:firstLine="0"/>
              <w:jc w:val="center"/>
              <w:rPr>
                <w:rFonts w:eastAsia="Calibri" w:cs="Times New Roman"/>
                <w:sz w:val="24"/>
                <w:szCs w:val="24"/>
                <w:lang w:val="en-US"/>
              </w:rPr>
            </w:pPr>
            <w:r w:rsidRPr="00784CB1">
              <w:rPr>
                <w:rFonts w:eastAsia="Calibri" w:cs="Times New Roman"/>
                <w:sz w:val="24"/>
                <w:szCs w:val="24"/>
              </w:rPr>
              <w:t>ул</w:t>
            </w:r>
            <w:r w:rsidRPr="00784CB1">
              <w:rPr>
                <w:rFonts w:eastAsia="Calibri" w:cs="Times New Roman"/>
                <w:sz w:val="24"/>
                <w:szCs w:val="24"/>
                <w:lang w:val="en-US"/>
              </w:rPr>
              <w:t xml:space="preserve">. </w:t>
            </w:r>
            <w:r w:rsidRPr="00784CB1">
              <w:rPr>
                <w:rFonts w:eastAsia="Calibri" w:cs="Times New Roman"/>
                <w:sz w:val="24"/>
                <w:szCs w:val="24"/>
              </w:rPr>
              <w:t>Дмитрия</w:t>
            </w:r>
            <w:r w:rsidRPr="00784CB1">
              <w:rPr>
                <w:rFonts w:eastAsia="Calibri" w:cs="Times New Roman"/>
                <w:sz w:val="24"/>
                <w:szCs w:val="24"/>
                <w:lang w:val="en-US"/>
              </w:rPr>
              <w:t xml:space="preserve"> </w:t>
            </w:r>
            <w:r w:rsidRPr="00784CB1">
              <w:rPr>
                <w:rFonts w:eastAsia="Calibri" w:cs="Times New Roman"/>
                <w:sz w:val="24"/>
                <w:szCs w:val="24"/>
              </w:rPr>
              <w:t>Шамшурина</w:t>
            </w:r>
            <w:r w:rsidRPr="00784CB1">
              <w:rPr>
                <w:rFonts w:eastAsia="Calibri" w:cs="Times New Roman"/>
                <w:sz w:val="24"/>
                <w:szCs w:val="24"/>
                <w:lang w:val="en-US"/>
              </w:rPr>
              <w:t>, 37</w:t>
            </w:r>
          </w:p>
        </w:tc>
        <w:tc>
          <w:tcPr>
            <w:tcW w:w="788" w:type="pct"/>
            <w:tcMar>
              <w:top w:w="0" w:type="dxa"/>
              <w:left w:w="108" w:type="dxa"/>
              <w:bottom w:w="0" w:type="dxa"/>
              <w:right w:w="108" w:type="dxa"/>
            </w:tcMar>
            <w:hideMark/>
          </w:tcPr>
          <w:p w:rsidR="00AF1548" w:rsidRPr="00784CB1" w:rsidRDefault="00AF1548" w:rsidP="00BA082A">
            <w:pPr>
              <w:spacing w:line="240" w:lineRule="auto"/>
              <w:ind w:hanging="75"/>
              <w:jc w:val="center"/>
              <w:rPr>
                <w:rFonts w:eastAsia="Calibri" w:cs="Times New Roman"/>
                <w:sz w:val="24"/>
                <w:szCs w:val="24"/>
                <w:lang w:val="en-US"/>
              </w:rPr>
            </w:pPr>
            <w:r w:rsidRPr="00784CB1">
              <w:rPr>
                <w:rFonts w:eastAsia="Calibri" w:cs="Times New Roman"/>
                <w:sz w:val="24"/>
                <w:szCs w:val="24"/>
              </w:rPr>
              <w:t>150</w:t>
            </w:r>
          </w:p>
        </w:tc>
        <w:tc>
          <w:tcPr>
            <w:tcW w:w="781" w:type="pct"/>
            <w:tcMar>
              <w:top w:w="0" w:type="dxa"/>
              <w:left w:w="108" w:type="dxa"/>
              <w:bottom w:w="0" w:type="dxa"/>
              <w:right w:w="108" w:type="dxa"/>
            </w:tcMar>
            <w:hideMark/>
          </w:tcPr>
          <w:p w:rsidR="00AF1548" w:rsidRPr="00784CB1" w:rsidRDefault="00AF1548" w:rsidP="00BA082A">
            <w:pPr>
              <w:spacing w:line="240" w:lineRule="auto"/>
              <w:ind w:hanging="95"/>
              <w:jc w:val="center"/>
              <w:rPr>
                <w:rFonts w:eastAsia="Calibri" w:cs="Times New Roman"/>
                <w:sz w:val="24"/>
                <w:szCs w:val="24"/>
                <w:lang w:val="en-US"/>
              </w:rPr>
            </w:pPr>
            <w:r w:rsidRPr="00784CB1">
              <w:rPr>
                <w:rFonts w:eastAsia="Calibri" w:cs="Times New Roman"/>
                <w:sz w:val="24"/>
                <w:szCs w:val="24"/>
                <w:lang w:val="en-US"/>
              </w:rPr>
              <w:t>230-0</w:t>
            </w:r>
            <w:r w:rsidRPr="00784CB1">
              <w:rPr>
                <w:rFonts w:eastAsia="Calibri" w:cs="Times New Roman"/>
                <w:sz w:val="24"/>
                <w:szCs w:val="24"/>
              </w:rPr>
              <w:t>8</w:t>
            </w:r>
            <w:r w:rsidRPr="00784CB1">
              <w:rPr>
                <w:rFonts w:eastAsia="Calibri" w:cs="Times New Roman"/>
                <w:sz w:val="24"/>
                <w:szCs w:val="24"/>
                <w:lang w:val="en-US"/>
              </w:rPr>
              <w:t>-80</w:t>
            </w:r>
          </w:p>
        </w:tc>
      </w:tr>
      <w:tr w:rsidR="00AF1548" w:rsidRPr="00784CB1" w:rsidTr="00BA082A">
        <w:tc>
          <w:tcPr>
            <w:tcW w:w="283" w:type="pct"/>
            <w:tcMar>
              <w:top w:w="0" w:type="dxa"/>
              <w:left w:w="108" w:type="dxa"/>
              <w:bottom w:w="0" w:type="dxa"/>
              <w:right w:w="108" w:type="dxa"/>
            </w:tcMar>
            <w:hideMark/>
          </w:tcPr>
          <w:p w:rsidR="00AF1548" w:rsidRPr="00784CB1" w:rsidRDefault="00AF1548" w:rsidP="00BA082A">
            <w:pPr>
              <w:spacing w:line="240" w:lineRule="auto"/>
              <w:ind w:left="-709"/>
              <w:jc w:val="center"/>
              <w:rPr>
                <w:rFonts w:eastAsia="Calibri" w:cs="Times New Roman"/>
                <w:b/>
                <w:sz w:val="24"/>
                <w:szCs w:val="24"/>
              </w:rPr>
            </w:pPr>
            <w:r w:rsidRPr="00784CB1">
              <w:rPr>
                <w:rFonts w:eastAsia="Calibri" w:cs="Times New Roman"/>
                <w:b/>
                <w:sz w:val="24"/>
                <w:szCs w:val="24"/>
              </w:rPr>
              <w:t>6</w:t>
            </w:r>
          </w:p>
        </w:tc>
        <w:tc>
          <w:tcPr>
            <w:tcW w:w="1501" w:type="pct"/>
            <w:tcMar>
              <w:top w:w="0" w:type="dxa"/>
              <w:left w:w="108" w:type="dxa"/>
              <w:bottom w:w="0" w:type="dxa"/>
              <w:right w:w="108" w:type="dxa"/>
            </w:tcMar>
            <w:hideMark/>
          </w:tcPr>
          <w:p w:rsidR="00AF1548" w:rsidRPr="00784CB1" w:rsidRDefault="00AF1548" w:rsidP="00BA082A">
            <w:pPr>
              <w:spacing w:line="240" w:lineRule="auto"/>
              <w:ind w:firstLine="2"/>
              <w:rPr>
                <w:rFonts w:eastAsia="Calibri" w:cs="Times New Roman"/>
                <w:sz w:val="24"/>
                <w:szCs w:val="24"/>
              </w:rPr>
            </w:pPr>
            <w:r w:rsidRPr="00784CB1">
              <w:rPr>
                <w:rFonts w:eastAsia="Calibri" w:cs="Times New Roman"/>
                <w:sz w:val="24"/>
                <w:szCs w:val="24"/>
              </w:rPr>
              <w:t>ООО «Парадигма Групп»</w:t>
            </w:r>
          </w:p>
          <w:p w:rsidR="00AF1548" w:rsidRPr="00784CB1" w:rsidRDefault="00AF1548" w:rsidP="00BA082A">
            <w:pPr>
              <w:spacing w:line="240" w:lineRule="auto"/>
              <w:ind w:firstLine="2"/>
              <w:rPr>
                <w:rFonts w:eastAsia="Calibri" w:cs="Times New Roman"/>
                <w:b/>
                <w:bCs/>
                <w:sz w:val="24"/>
                <w:szCs w:val="24"/>
              </w:rPr>
            </w:pPr>
            <w:r w:rsidRPr="00784CB1">
              <w:rPr>
                <w:rFonts w:eastAsia="Calibri" w:cs="Times New Roman"/>
                <w:sz w:val="24"/>
                <w:szCs w:val="24"/>
              </w:rPr>
              <w:t>Азимут отель «Сибирь»</w:t>
            </w:r>
          </w:p>
        </w:tc>
        <w:tc>
          <w:tcPr>
            <w:tcW w:w="1646" w:type="pct"/>
            <w:tcMar>
              <w:top w:w="0" w:type="dxa"/>
              <w:left w:w="108" w:type="dxa"/>
              <w:bottom w:w="0" w:type="dxa"/>
              <w:right w:w="108" w:type="dxa"/>
            </w:tcMar>
            <w:hideMark/>
          </w:tcPr>
          <w:p w:rsidR="00AF1548" w:rsidRPr="00784CB1" w:rsidRDefault="00AF1548" w:rsidP="00BA082A">
            <w:pPr>
              <w:spacing w:line="240" w:lineRule="auto"/>
              <w:ind w:firstLine="0"/>
              <w:jc w:val="center"/>
              <w:rPr>
                <w:rFonts w:eastAsia="Calibri" w:cs="Times New Roman"/>
                <w:sz w:val="24"/>
                <w:szCs w:val="24"/>
              </w:rPr>
            </w:pPr>
            <w:r w:rsidRPr="00784CB1">
              <w:rPr>
                <w:rFonts w:eastAsia="Calibri" w:cs="Times New Roman"/>
                <w:sz w:val="24"/>
                <w:szCs w:val="24"/>
              </w:rPr>
              <w:t>ул. Ленина, 21</w:t>
            </w:r>
          </w:p>
        </w:tc>
        <w:tc>
          <w:tcPr>
            <w:tcW w:w="788" w:type="pct"/>
            <w:tcMar>
              <w:top w:w="0" w:type="dxa"/>
              <w:left w:w="108" w:type="dxa"/>
              <w:bottom w:w="0" w:type="dxa"/>
              <w:right w:w="108" w:type="dxa"/>
            </w:tcMar>
            <w:hideMark/>
          </w:tcPr>
          <w:p w:rsidR="00AF1548" w:rsidRPr="00784CB1" w:rsidRDefault="00AF1548" w:rsidP="00BA082A">
            <w:pPr>
              <w:spacing w:line="240" w:lineRule="auto"/>
              <w:ind w:hanging="75"/>
              <w:jc w:val="center"/>
              <w:rPr>
                <w:rFonts w:eastAsia="Calibri" w:cs="Times New Roman"/>
                <w:sz w:val="24"/>
                <w:szCs w:val="24"/>
              </w:rPr>
            </w:pPr>
            <w:r w:rsidRPr="00784CB1">
              <w:rPr>
                <w:rFonts w:eastAsia="Calibri" w:cs="Times New Roman"/>
                <w:sz w:val="24"/>
                <w:szCs w:val="24"/>
              </w:rPr>
              <w:t xml:space="preserve">258 </w:t>
            </w:r>
          </w:p>
        </w:tc>
        <w:tc>
          <w:tcPr>
            <w:tcW w:w="781" w:type="pct"/>
            <w:tcMar>
              <w:top w:w="0" w:type="dxa"/>
              <w:left w:w="108" w:type="dxa"/>
              <w:bottom w:w="0" w:type="dxa"/>
              <w:right w:w="108" w:type="dxa"/>
            </w:tcMar>
            <w:hideMark/>
          </w:tcPr>
          <w:p w:rsidR="00AF1548" w:rsidRPr="00784CB1" w:rsidRDefault="00AF1548" w:rsidP="00BA082A">
            <w:pPr>
              <w:spacing w:line="240" w:lineRule="auto"/>
              <w:ind w:hanging="95"/>
              <w:jc w:val="center"/>
              <w:rPr>
                <w:rFonts w:eastAsia="Calibri" w:cs="Times New Roman"/>
                <w:sz w:val="24"/>
                <w:szCs w:val="24"/>
              </w:rPr>
            </w:pPr>
            <w:r w:rsidRPr="00784CB1">
              <w:rPr>
                <w:rFonts w:eastAsia="Calibri" w:cs="Times New Roman"/>
                <w:sz w:val="24"/>
                <w:szCs w:val="24"/>
              </w:rPr>
              <w:t>217-69-70</w:t>
            </w:r>
          </w:p>
        </w:tc>
      </w:tr>
      <w:tr w:rsidR="00AF1548" w:rsidRPr="00784CB1" w:rsidTr="00BA082A">
        <w:tc>
          <w:tcPr>
            <w:tcW w:w="283" w:type="pct"/>
            <w:tcMar>
              <w:top w:w="0" w:type="dxa"/>
              <w:left w:w="108" w:type="dxa"/>
              <w:bottom w:w="0" w:type="dxa"/>
              <w:right w:w="108" w:type="dxa"/>
            </w:tcMar>
            <w:hideMark/>
          </w:tcPr>
          <w:p w:rsidR="00AF1548" w:rsidRPr="00784CB1" w:rsidRDefault="00AF1548" w:rsidP="00BA082A">
            <w:pPr>
              <w:spacing w:line="240" w:lineRule="auto"/>
              <w:ind w:left="-709"/>
              <w:jc w:val="center"/>
              <w:rPr>
                <w:rFonts w:eastAsia="Calibri" w:cs="Times New Roman"/>
                <w:b/>
                <w:sz w:val="24"/>
                <w:szCs w:val="24"/>
              </w:rPr>
            </w:pPr>
            <w:r w:rsidRPr="00784CB1">
              <w:rPr>
                <w:rFonts w:eastAsia="Calibri" w:cs="Times New Roman"/>
                <w:b/>
                <w:sz w:val="24"/>
                <w:szCs w:val="24"/>
              </w:rPr>
              <w:t>7</w:t>
            </w:r>
          </w:p>
        </w:tc>
        <w:tc>
          <w:tcPr>
            <w:tcW w:w="1501" w:type="pct"/>
            <w:tcMar>
              <w:top w:w="0" w:type="dxa"/>
              <w:left w:w="108" w:type="dxa"/>
              <w:bottom w:w="0" w:type="dxa"/>
              <w:right w:w="108" w:type="dxa"/>
            </w:tcMar>
            <w:hideMark/>
          </w:tcPr>
          <w:p w:rsidR="00AF1548" w:rsidRPr="00784CB1" w:rsidRDefault="00AF1548" w:rsidP="00BA082A">
            <w:pPr>
              <w:spacing w:line="240" w:lineRule="auto"/>
              <w:ind w:firstLine="2"/>
              <w:rPr>
                <w:rFonts w:eastAsia="Calibri" w:cs="Times New Roman"/>
                <w:sz w:val="24"/>
                <w:szCs w:val="24"/>
              </w:rPr>
            </w:pPr>
            <w:r w:rsidRPr="00784CB1">
              <w:rPr>
                <w:rFonts w:eastAsia="Calibri" w:cs="Times New Roman"/>
                <w:sz w:val="24"/>
                <w:szCs w:val="24"/>
              </w:rPr>
              <w:t>ОАО Конгресс отель</w:t>
            </w:r>
          </w:p>
          <w:p w:rsidR="00AF1548" w:rsidRPr="00784CB1" w:rsidRDefault="00AF1548" w:rsidP="00BA082A">
            <w:pPr>
              <w:spacing w:line="240" w:lineRule="auto"/>
              <w:ind w:firstLine="2"/>
              <w:rPr>
                <w:rFonts w:eastAsia="Calibri" w:cs="Times New Roman"/>
                <w:sz w:val="24"/>
                <w:szCs w:val="24"/>
              </w:rPr>
            </w:pPr>
            <w:r w:rsidRPr="00784CB1">
              <w:rPr>
                <w:rFonts w:eastAsia="Calibri" w:cs="Times New Roman"/>
                <w:sz w:val="24"/>
                <w:szCs w:val="24"/>
              </w:rPr>
              <w:t xml:space="preserve">«Новосибирск» </w:t>
            </w:r>
          </w:p>
          <w:p w:rsidR="00AF1548" w:rsidRPr="00784CB1" w:rsidRDefault="00AF1548" w:rsidP="00BA082A">
            <w:pPr>
              <w:spacing w:line="240" w:lineRule="auto"/>
              <w:ind w:firstLine="2"/>
              <w:rPr>
                <w:rFonts w:eastAsia="Calibri" w:cs="Times New Roman"/>
                <w:sz w:val="24"/>
                <w:szCs w:val="24"/>
              </w:rPr>
            </w:pPr>
            <w:r w:rsidRPr="00784CB1">
              <w:rPr>
                <w:rFonts w:eastAsia="Calibri" w:cs="Times New Roman"/>
                <w:sz w:val="24"/>
                <w:szCs w:val="24"/>
              </w:rPr>
              <w:t>гостиница «Маринс Парк Отель Новосибирск»</w:t>
            </w:r>
          </w:p>
        </w:tc>
        <w:tc>
          <w:tcPr>
            <w:tcW w:w="1646" w:type="pct"/>
            <w:tcMar>
              <w:top w:w="0" w:type="dxa"/>
              <w:left w:w="108" w:type="dxa"/>
              <w:bottom w:w="0" w:type="dxa"/>
              <w:right w:w="108" w:type="dxa"/>
            </w:tcMar>
            <w:hideMark/>
          </w:tcPr>
          <w:p w:rsidR="00AF1548" w:rsidRPr="00784CB1" w:rsidRDefault="00AF1548" w:rsidP="00BA082A">
            <w:pPr>
              <w:spacing w:line="240" w:lineRule="auto"/>
              <w:ind w:firstLine="0"/>
              <w:jc w:val="center"/>
              <w:rPr>
                <w:rFonts w:eastAsia="Calibri" w:cs="Times New Roman"/>
                <w:sz w:val="24"/>
                <w:szCs w:val="24"/>
              </w:rPr>
            </w:pPr>
            <w:r w:rsidRPr="00784CB1">
              <w:rPr>
                <w:rFonts w:eastAsia="Calibri" w:cs="Times New Roman"/>
                <w:sz w:val="24"/>
                <w:szCs w:val="24"/>
              </w:rPr>
              <w:t>Вокзальная магистраль, 1</w:t>
            </w:r>
          </w:p>
        </w:tc>
        <w:tc>
          <w:tcPr>
            <w:tcW w:w="788" w:type="pct"/>
            <w:tcMar>
              <w:top w:w="0" w:type="dxa"/>
              <w:left w:w="108" w:type="dxa"/>
              <w:bottom w:w="0" w:type="dxa"/>
              <w:right w:w="108" w:type="dxa"/>
            </w:tcMar>
            <w:hideMark/>
          </w:tcPr>
          <w:p w:rsidR="00AF1548" w:rsidRPr="00784CB1" w:rsidRDefault="00AF1548" w:rsidP="00BA082A">
            <w:pPr>
              <w:spacing w:line="240" w:lineRule="auto"/>
              <w:ind w:hanging="75"/>
              <w:jc w:val="center"/>
              <w:rPr>
                <w:rFonts w:eastAsia="Calibri" w:cs="Times New Roman"/>
                <w:sz w:val="24"/>
                <w:szCs w:val="24"/>
              </w:rPr>
            </w:pPr>
            <w:r w:rsidRPr="00784CB1">
              <w:rPr>
                <w:rFonts w:eastAsia="Calibri" w:cs="Times New Roman"/>
                <w:sz w:val="24"/>
                <w:szCs w:val="24"/>
              </w:rPr>
              <w:t>420</w:t>
            </w:r>
          </w:p>
        </w:tc>
        <w:tc>
          <w:tcPr>
            <w:tcW w:w="781" w:type="pct"/>
            <w:tcMar>
              <w:top w:w="0" w:type="dxa"/>
              <w:left w:w="108" w:type="dxa"/>
              <w:bottom w:w="0" w:type="dxa"/>
              <w:right w:w="108" w:type="dxa"/>
            </w:tcMar>
            <w:hideMark/>
          </w:tcPr>
          <w:p w:rsidR="00AF1548" w:rsidRPr="00784CB1" w:rsidRDefault="00AF1548" w:rsidP="00BA082A">
            <w:pPr>
              <w:spacing w:line="240" w:lineRule="auto"/>
              <w:ind w:hanging="95"/>
              <w:jc w:val="center"/>
              <w:rPr>
                <w:rFonts w:eastAsia="Calibri" w:cs="Times New Roman"/>
                <w:sz w:val="24"/>
                <w:szCs w:val="24"/>
              </w:rPr>
            </w:pPr>
            <w:r w:rsidRPr="00784CB1">
              <w:rPr>
                <w:rFonts w:eastAsia="Calibri" w:cs="Times New Roman"/>
                <w:sz w:val="24"/>
                <w:szCs w:val="24"/>
              </w:rPr>
              <w:t>364-01-01</w:t>
            </w:r>
          </w:p>
        </w:tc>
      </w:tr>
      <w:tr w:rsidR="00AF1548" w:rsidRPr="00784CB1" w:rsidTr="00BA082A">
        <w:tc>
          <w:tcPr>
            <w:tcW w:w="5000" w:type="pct"/>
            <w:gridSpan w:val="5"/>
            <w:tcMar>
              <w:top w:w="0" w:type="dxa"/>
              <w:left w:w="108" w:type="dxa"/>
              <w:bottom w:w="0" w:type="dxa"/>
              <w:right w:w="108" w:type="dxa"/>
            </w:tcMar>
            <w:hideMark/>
          </w:tcPr>
          <w:p w:rsidR="00AF1548" w:rsidRPr="00784CB1" w:rsidRDefault="00AF1548" w:rsidP="00BA082A">
            <w:pPr>
              <w:spacing w:line="240" w:lineRule="auto"/>
              <w:ind w:firstLine="0"/>
              <w:jc w:val="center"/>
              <w:rPr>
                <w:rFonts w:eastAsia="Calibri" w:cs="Times New Roman"/>
                <w:sz w:val="24"/>
                <w:szCs w:val="24"/>
              </w:rPr>
            </w:pPr>
            <w:r w:rsidRPr="00784CB1">
              <w:rPr>
                <w:rFonts w:eastAsia="Calibri" w:cs="Times New Roman"/>
                <w:b/>
                <w:sz w:val="24"/>
                <w:szCs w:val="24"/>
              </w:rPr>
              <w:t>Заельцовский район</w:t>
            </w:r>
          </w:p>
        </w:tc>
      </w:tr>
      <w:tr w:rsidR="00AF1548" w:rsidRPr="00784CB1" w:rsidTr="00BA082A">
        <w:tc>
          <w:tcPr>
            <w:tcW w:w="283" w:type="pct"/>
            <w:tcMar>
              <w:top w:w="0" w:type="dxa"/>
              <w:left w:w="108" w:type="dxa"/>
              <w:bottom w:w="0" w:type="dxa"/>
              <w:right w:w="108" w:type="dxa"/>
            </w:tcMar>
            <w:hideMark/>
          </w:tcPr>
          <w:p w:rsidR="00AF1548" w:rsidRPr="00784CB1" w:rsidRDefault="00AF1548" w:rsidP="00BA082A">
            <w:pPr>
              <w:spacing w:line="240" w:lineRule="auto"/>
              <w:ind w:left="-709"/>
              <w:jc w:val="center"/>
              <w:rPr>
                <w:rFonts w:eastAsia="Calibri" w:cs="Times New Roman"/>
                <w:b/>
                <w:sz w:val="24"/>
                <w:szCs w:val="24"/>
              </w:rPr>
            </w:pPr>
            <w:r w:rsidRPr="00784CB1">
              <w:rPr>
                <w:rFonts w:eastAsia="Calibri" w:cs="Times New Roman"/>
                <w:b/>
                <w:sz w:val="24"/>
                <w:szCs w:val="24"/>
              </w:rPr>
              <w:t>8</w:t>
            </w:r>
          </w:p>
        </w:tc>
        <w:tc>
          <w:tcPr>
            <w:tcW w:w="1501" w:type="pct"/>
            <w:tcMar>
              <w:top w:w="0" w:type="dxa"/>
              <w:left w:w="108" w:type="dxa"/>
              <w:bottom w:w="0" w:type="dxa"/>
              <w:right w:w="108" w:type="dxa"/>
            </w:tcMar>
            <w:hideMark/>
          </w:tcPr>
          <w:p w:rsidR="00AF1548" w:rsidRPr="00784CB1" w:rsidRDefault="00AF1548" w:rsidP="00BA082A">
            <w:pPr>
              <w:spacing w:line="240" w:lineRule="auto"/>
              <w:ind w:firstLine="2"/>
              <w:rPr>
                <w:rFonts w:eastAsia="Calibri" w:cs="Times New Roman"/>
                <w:sz w:val="24"/>
                <w:szCs w:val="24"/>
              </w:rPr>
            </w:pPr>
            <w:r w:rsidRPr="00784CB1">
              <w:rPr>
                <w:rFonts w:eastAsia="Calibri" w:cs="Times New Roman"/>
                <w:sz w:val="24"/>
                <w:szCs w:val="24"/>
              </w:rPr>
              <w:t>ООО «Кларус» Апарт-отель «Резидент Жуковка»</w:t>
            </w:r>
          </w:p>
        </w:tc>
        <w:tc>
          <w:tcPr>
            <w:tcW w:w="1646" w:type="pct"/>
            <w:tcMar>
              <w:top w:w="0" w:type="dxa"/>
              <w:left w:w="108" w:type="dxa"/>
              <w:bottom w:w="0" w:type="dxa"/>
              <w:right w:w="108" w:type="dxa"/>
            </w:tcMar>
            <w:hideMark/>
          </w:tcPr>
          <w:p w:rsidR="00AF1548" w:rsidRPr="00784CB1" w:rsidRDefault="00AF1548" w:rsidP="00BA082A">
            <w:pPr>
              <w:spacing w:line="240" w:lineRule="auto"/>
              <w:ind w:firstLine="0"/>
              <w:jc w:val="center"/>
              <w:rPr>
                <w:rFonts w:eastAsia="Calibri" w:cs="Times New Roman"/>
                <w:sz w:val="24"/>
                <w:szCs w:val="24"/>
              </w:rPr>
            </w:pPr>
            <w:r w:rsidRPr="00784CB1">
              <w:rPr>
                <w:rFonts w:eastAsia="Calibri" w:cs="Times New Roman"/>
                <w:sz w:val="24"/>
                <w:szCs w:val="24"/>
              </w:rPr>
              <w:t>ул. Победы, 55</w:t>
            </w:r>
          </w:p>
        </w:tc>
        <w:tc>
          <w:tcPr>
            <w:tcW w:w="788" w:type="pct"/>
            <w:tcMar>
              <w:top w:w="0" w:type="dxa"/>
              <w:left w:w="108" w:type="dxa"/>
              <w:bottom w:w="0" w:type="dxa"/>
              <w:right w:w="108" w:type="dxa"/>
            </w:tcMar>
            <w:hideMark/>
          </w:tcPr>
          <w:p w:rsidR="00AF1548" w:rsidRPr="00784CB1" w:rsidRDefault="00AF1548" w:rsidP="00BA082A">
            <w:pPr>
              <w:spacing w:line="240" w:lineRule="auto"/>
              <w:ind w:hanging="75"/>
              <w:jc w:val="center"/>
              <w:rPr>
                <w:rFonts w:eastAsia="Calibri" w:cs="Times New Roman"/>
                <w:sz w:val="24"/>
                <w:szCs w:val="24"/>
              </w:rPr>
            </w:pPr>
            <w:r w:rsidRPr="00784CB1">
              <w:rPr>
                <w:rFonts w:eastAsia="Calibri" w:cs="Times New Roman"/>
                <w:sz w:val="24"/>
                <w:szCs w:val="24"/>
              </w:rPr>
              <w:t>145</w:t>
            </w:r>
          </w:p>
        </w:tc>
        <w:tc>
          <w:tcPr>
            <w:tcW w:w="781" w:type="pct"/>
            <w:tcMar>
              <w:top w:w="0" w:type="dxa"/>
              <w:left w:w="108" w:type="dxa"/>
              <w:bottom w:w="0" w:type="dxa"/>
              <w:right w:w="108" w:type="dxa"/>
            </w:tcMar>
            <w:hideMark/>
          </w:tcPr>
          <w:p w:rsidR="00AF1548" w:rsidRPr="00784CB1" w:rsidRDefault="00AF1548" w:rsidP="00BA082A">
            <w:pPr>
              <w:spacing w:line="240" w:lineRule="auto"/>
              <w:ind w:hanging="95"/>
              <w:jc w:val="center"/>
              <w:rPr>
                <w:rFonts w:eastAsia="Calibri" w:cs="Times New Roman"/>
                <w:sz w:val="24"/>
                <w:szCs w:val="24"/>
              </w:rPr>
            </w:pPr>
            <w:r w:rsidRPr="00784CB1">
              <w:rPr>
                <w:rFonts w:eastAsia="Calibri" w:cs="Times New Roman"/>
                <w:sz w:val="24"/>
                <w:szCs w:val="24"/>
              </w:rPr>
              <w:t>230-05-55</w:t>
            </w:r>
          </w:p>
        </w:tc>
      </w:tr>
      <w:tr w:rsidR="00AF1548" w:rsidRPr="00784CB1" w:rsidTr="00BA082A">
        <w:tc>
          <w:tcPr>
            <w:tcW w:w="5000" w:type="pct"/>
            <w:gridSpan w:val="5"/>
            <w:tcMar>
              <w:top w:w="0" w:type="dxa"/>
              <w:left w:w="108" w:type="dxa"/>
              <w:bottom w:w="0" w:type="dxa"/>
              <w:right w:w="108" w:type="dxa"/>
            </w:tcMar>
            <w:hideMark/>
          </w:tcPr>
          <w:p w:rsidR="00AF1548" w:rsidRPr="00784CB1" w:rsidRDefault="00AF1548" w:rsidP="00BA082A">
            <w:pPr>
              <w:spacing w:line="240" w:lineRule="auto"/>
              <w:ind w:firstLine="0"/>
              <w:jc w:val="center"/>
              <w:rPr>
                <w:rFonts w:eastAsia="Calibri" w:cs="Times New Roman"/>
                <w:sz w:val="24"/>
                <w:szCs w:val="24"/>
              </w:rPr>
            </w:pPr>
            <w:r w:rsidRPr="00784CB1">
              <w:rPr>
                <w:rFonts w:eastAsia="Calibri" w:cs="Times New Roman"/>
                <w:b/>
                <w:bCs/>
                <w:sz w:val="24"/>
                <w:szCs w:val="24"/>
              </w:rPr>
              <w:t>Калининский район</w:t>
            </w:r>
          </w:p>
        </w:tc>
      </w:tr>
      <w:tr w:rsidR="00AF1548" w:rsidRPr="00784CB1" w:rsidTr="00BA082A">
        <w:tc>
          <w:tcPr>
            <w:tcW w:w="283" w:type="pct"/>
            <w:tcMar>
              <w:top w:w="0" w:type="dxa"/>
              <w:left w:w="108" w:type="dxa"/>
              <w:bottom w:w="0" w:type="dxa"/>
              <w:right w:w="108" w:type="dxa"/>
            </w:tcMar>
            <w:hideMark/>
          </w:tcPr>
          <w:p w:rsidR="00AF1548" w:rsidRPr="00784CB1" w:rsidRDefault="00AF1548" w:rsidP="00BA082A">
            <w:pPr>
              <w:spacing w:line="240" w:lineRule="auto"/>
              <w:ind w:left="-709"/>
              <w:jc w:val="center"/>
              <w:rPr>
                <w:rFonts w:eastAsia="Calibri" w:cs="Times New Roman"/>
                <w:b/>
                <w:sz w:val="24"/>
                <w:szCs w:val="24"/>
              </w:rPr>
            </w:pPr>
            <w:r w:rsidRPr="00784CB1">
              <w:rPr>
                <w:rFonts w:eastAsia="Calibri" w:cs="Times New Roman"/>
                <w:b/>
                <w:sz w:val="24"/>
                <w:szCs w:val="24"/>
              </w:rPr>
              <w:t>9</w:t>
            </w:r>
          </w:p>
        </w:tc>
        <w:tc>
          <w:tcPr>
            <w:tcW w:w="1501" w:type="pct"/>
            <w:tcMar>
              <w:top w:w="0" w:type="dxa"/>
              <w:left w:w="108" w:type="dxa"/>
              <w:bottom w:w="0" w:type="dxa"/>
              <w:right w:w="108" w:type="dxa"/>
            </w:tcMar>
            <w:hideMark/>
          </w:tcPr>
          <w:p w:rsidR="00AF1548" w:rsidRPr="00784CB1" w:rsidRDefault="00AF1548" w:rsidP="00BA082A">
            <w:pPr>
              <w:spacing w:line="240" w:lineRule="auto"/>
              <w:ind w:firstLine="2"/>
              <w:rPr>
                <w:rFonts w:eastAsia="Calibri" w:cs="Times New Roman"/>
                <w:sz w:val="24"/>
                <w:szCs w:val="24"/>
              </w:rPr>
            </w:pPr>
            <w:r w:rsidRPr="00784CB1">
              <w:rPr>
                <w:rFonts w:eastAsia="Calibri" w:cs="Times New Roman"/>
                <w:sz w:val="24"/>
                <w:szCs w:val="24"/>
              </w:rPr>
              <w:t>ООО «Сосновый бор» Парк-отель «Сосновый бор»</w:t>
            </w:r>
          </w:p>
        </w:tc>
        <w:tc>
          <w:tcPr>
            <w:tcW w:w="1646" w:type="pct"/>
            <w:tcMar>
              <w:top w:w="0" w:type="dxa"/>
              <w:left w:w="108" w:type="dxa"/>
              <w:bottom w:w="0" w:type="dxa"/>
              <w:right w:w="108" w:type="dxa"/>
            </w:tcMar>
            <w:hideMark/>
          </w:tcPr>
          <w:p w:rsidR="00AF1548" w:rsidRPr="00784CB1" w:rsidRDefault="00AF1548" w:rsidP="00BA082A">
            <w:pPr>
              <w:spacing w:line="240" w:lineRule="auto"/>
              <w:ind w:firstLine="0"/>
              <w:jc w:val="center"/>
              <w:rPr>
                <w:rFonts w:eastAsia="Calibri" w:cs="Times New Roman"/>
                <w:sz w:val="24"/>
                <w:szCs w:val="24"/>
              </w:rPr>
            </w:pPr>
            <w:r w:rsidRPr="00784CB1">
              <w:rPr>
                <w:rFonts w:eastAsia="Calibri" w:cs="Times New Roman"/>
                <w:sz w:val="24"/>
                <w:szCs w:val="24"/>
              </w:rPr>
              <w:t>ул. Новая Заря, 53а</w:t>
            </w:r>
          </w:p>
        </w:tc>
        <w:tc>
          <w:tcPr>
            <w:tcW w:w="788" w:type="pct"/>
            <w:tcMar>
              <w:top w:w="0" w:type="dxa"/>
              <w:left w:w="108" w:type="dxa"/>
              <w:bottom w:w="0" w:type="dxa"/>
              <w:right w:w="108" w:type="dxa"/>
            </w:tcMar>
            <w:hideMark/>
          </w:tcPr>
          <w:p w:rsidR="00AF1548" w:rsidRPr="00784CB1" w:rsidRDefault="00AF1548" w:rsidP="00BA082A">
            <w:pPr>
              <w:spacing w:line="240" w:lineRule="auto"/>
              <w:ind w:hanging="75"/>
              <w:jc w:val="center"/>
              <w:rPr>
                <w:rFonts w:eastAsia="Calibri" w:cs="Times New Roman"/>
                <w:sz w:val="24"/>
                <w:szCs w:val="24"/>
              </w:rPr>
            </w:pPr>
            <w:r w:rsidRPr="00784CB1">
              <w:rPr>
                <w:rFonts w:eastAsia="Calibri" w:cs="Times New Roman"/>
                <w:sz w:val="24"/>
                <w:szCs w:val="24"/>
              </w:rPr>
              <w:t xml:space="preserve">20 </w:t>
            </w:r>
          </w:p>
        </w:tc>
        <w:tc>
          <w:tcPr>
            <w:tcW w:w="781" w:type="pct"/>
            <w:tcMar>
              <w:top w:w="0" w:type="dxa"/>
              <w:left w:w="108" w:type="dxa"/>
              <w:bottom w:w="0" w:type="dxa"/>
              <w:right w:w="108" w:type="dxa"/>
            </w:tcMar>
            <w:hideMark/>
          </w:tcPr>
          <w:p w:rsidR="00AF1548" w:rsidRPr="00784CB1" w:rsidRDefault="00AF1548" w:rsidP="00BA082A">
            <w:pPr>
              <w:spacing w:line="240" w:lineRule="auto"/>
              <w:ind w:hanging="95"/>
              <w:jc w:val="center"/>
              <w:rPr>
                <w:rFonts w:eastAsia="Calibri" w:cs="Times New Roman"/>
                <w:sz w:val="24"/>
                <w:szCs w:val="24"/>
              </w:rPr>
            </w:pPr>
            <w:r w:rsidRPr="00784CB1">
              <w:rPr>
                <w:rFonts w:eastAsia="Calibri" w:cs="Times New Roman"/>
                <w:sz w:val="24"/>
                <w:szCs w:val="24"/>
              </w:rPr>
              <w:t>209-27-82</w:t>
            </w:r>
          </w:p>
        </w:tc>
      </w:tr>
      <w:tr w:rsidR="00AF1548" w:rsidRPr="00784CB1" w:rsidTr="00BA082A">
        <w:tc>
          <w:tcPr>
            <w:tcW w:w="283" w:type="pct"/>
            <w:tcMar>
              <w:top w:w="0" w:type="dxa"/>
              <w:left w:w="108" w:type="dxa"/>
              <w:bottom w:w="0" w:type="dxa"/>
              <w:right w:w="108" w:type="dxa"/>
            </w:tcMar>
            <w:hideMark/>
          </w:tcPr>
          <w:p w:rsidR="00AF1548" w:rsidRPr="00784CB1" w:rsidRDefault="00AF1548" w:rsidP="00BA082A">
            <w:pPr>
              <w:spacing w:line="240" w:lineRule="auto"/>
              <w:ind w:left="-709"/>
              <w:jc w:val="center"/>
              <w:rPr>
                <w:rFonts w:eastAsia="Calibri" w:cs="Times New Roman"/>
                <w:b/>
                <w:sz w:val="24"/>
                <w:szCs w:val="24"/>
              </w:rPr>
            </w:pPr>
            <w:r w:rsidRPr="00784CB1">
              <w:rPr>
                <w:rFonts w:eastAsia="Calibri" w:cs="Times New Roman"/>
                <w:b/>
                <w:sz w:val="24"/>
                <w:szCs w:val="24"/>
              </w:rPr>
              <w:t>10</w:t>
            </w:r>
          </w:p>
        </w:tc>
        <w:tc>
          <w:tcPr>
            <w:tcW w:w="1501" w:type="pct"/>
            <w:tcMar>
              <w:top w:w="0" w:type="dxa"/>
              <w:left w:w="108" w:type="dxa"/>
              <w:bottom w:w="0" w:type="dxa"/>
              <w:right w:w="108" w:type="dxa"/>
            </w:tcMar>
            <w:hideMark/>
          </w:tcPr>
          <w:p w:rsidR="00AF1548" w:rsidRPr="00784CB1" w:rsidRDefault="00AF1548" w:rsidP="00BA082A">
            <w:pPr>
              <w:spacing w:line="240" w:lineRule="auto"/>
              <w:ind w:firstLine="2"/>
              <w:rPr>
                <w:rFonts w:eastAsia="Calibri" w:cs="Times New Roman"/>
                <w:sz w:val="24"/>
                <w:szCs w:val="24"/>
              </w:rPr>
            </w:pPr>
            <w:r w:rsidRPr="00784CB1">
              <w:rPr>
                <w:rFonts w:eastAsia="Calibri" w:cs="Times New Roman"/>
                <w:sz w:val="24"/>
                <w:szCs w:val="24"/>
              </w:rPr>
              <w:t>ООО «Барракуда-С»</w:t>
            </w:r>
          </w:p>
        </w:tc>
        <w:tc>
          <w:tcPr>
            <w:tcW w:w="1646" w:type="pct"/>
            <w:tcMar>
              <w:top w:w="0" w:type="dxa"/>
              <w:left w:w="108" w:type="dxa"/>
              <w:bottom w:w="0" w:type="dxa"/>
              <w:right w:w="108" w:type="dxa"/>
            </w:tcMar>
            <w:hideMark/>
          </w:tcPr>
          <w:p w:rsidR="00AF1548" w:rsidRPr="00784CB1" w:rsidRDefault="00AF1548" w:rsidP="00BA082A">
            <w:pPr>
              <w:spacing w:line="240" w:lineRule="auto"/>
              <w:ind w:firstLine="0"/>
              <w:jc w:val="center"/>
              <w:rPr>
                <w:rFonts w:eastAsia="Calibri" w:cs="Times New Roman"/>
                <w:sz w:val="24"/>
                <w:szCs w:val="24"/>
              </w:rPr>
            </w:pPr>
            <w:r w:rsidRPr="00784CB1">
              <w:rPr>
                <w:rFonts w:eastAsia="Calibri" w:cs="Times New Roman"/>
                <w:sz w:val="24"/>
                <w:szCs w:val="24"/>
              </w:rPr>
              <w:t>ул. Менделеева, 5</w:t>
            </w:r>
          </w:p>
        </w:tc>
        <w:tc>
          <w:tcPr>
            <w:tcW w:w="788" w:type="pct"/>
            <w:tcMar>
              <w:top w:w="0" w:type="dxa"/>
              <w:left w:w="108" w:type="dxa"/>
              <w:bottom w:w="0" w:type="dxa"/>
              <w:right w:w="108" w:type="dxa"/>
            </w:tcMar>
            <w:hideMark/>
          </w:tcPr>
          <w:p w:rsidR="00AF1548" w:rsidRPr="00784CB1" w:rsidRDefault="00AF1548" w:rsidP="00BA082A">
            <w:pPr>
              <w:spacing w:line="240" w:lineRule="auto"/>
              <w:ind w:hanging="75"/>
              <w:jc w:val="center"/>
              <w:rPr>
                <w:rFonts w:eastAsia="Calibri" w:cs="Times New Roman"/>
                <w:sz w:val="24"/>
                <w:szCs w:val="24"/>
              </w:rPr>
            </w:pPr>
            <w:r w:rsidRPr="00784CB1">
              <w:rPr>
                <w:rFonts w:eastAsia="Calibri" w:cs="Times New Roman"/>
                <w:sz w:val="24"/>
                <w:szCs w:val="24"/>
              </w:rPr>
              <w:t xml:space="preserve">38 </w:t>
            </w:r>
          </w:p>
        </w:tc>
        <w:tc>
          <w:tcPr>
            <w:tcW w:w="781" w:type="pct"/>
            <w:tcMar>
              <w:top w:w="0" w:type="dxa"/>
              <w:left w:w="108" w:type="dxa"/>
              <w:bottom w:w="0" w:type="dxa"/>
              <w:right w:w="108" w:type="dxa"/>
            </w:tcMar>
            <w:hideMark/>
          </w:tcPr>
          <w:p w:rsidR="00AF1548" w:rsidRPr="00784CB1" w:rsidRDefault="00AF1548" w:rsidP="00BA082A">
            <w:pPr>
              <w:spacing w:line="240" w:lineRule="auto"/>
              <w:ind w:hanging="95"/>
              <w:jc w:val="center"/>
              <w:rPr>
                <w:rFonts w:eastAsia="Calibri" w:cs="Times New Roman"/>
                <w:sz w:val="24"/>
                <w:szCs w:val="24"/>
              </w:rPr>
            </w:pPr>
            <w:r w:rsidRPr="00784CB1">
              <w:rPr>
                <w:rFonts w:eastAsia="Calibri" w:cs="Times New Roman"/>
                <w:sz w:val="24"/>
                <w:szCs w:val="24"/>
              </w:rPr>
              <w:t>281-10-77</w:t>
            </w:r>
          </w:p>
        </w:tc>
      </w:tr>
      <w:tr w:rsidR="00AF1548" w:rsidRPr="00784CB1" w:rsidTr="00BA082A">
        <w:tc>
          <w:tcPr>
            <w:tcW w:w="283" w:type="pct"/>
            <w:tcMar>
              <w:top w:w="0" w:type="dxa"/>
              <w:left w:w="108" w:type="dxa"/>
              <w:bottom w:w="0" w:type="dxa"/>
              <w:right w:w="108" w:type="dxa"/>
            </w:tcMar>
            <w:hideMark/>
          </w:tcPr>
          <w:p w:rsidR="00AF1548" w:rsidRPr="00784CB1" w:rsidRDefault="00AF1548" w:rsidP="00BA082A">
            <w:pPr>
              <w:spacing w:line="240" w:lineRule="auto"/>
              <w:ind w:left="-709"/>
              <w:jc w:val="center"/>
              <w:rPr>
                <w:rFonts w:eastAsia="Calibri" w:cs="Times New Roman"/>
                <w:b/>
                <w:sz w:val="24"/>
                <w:szCs w:val="24"/>
              </w:rPr>
            </w:pPr>
            <w:r w:rsidRPr="00784CB1">
              <w:rPr>
                <w:rFonts w:eastAsia="Calibri" w:cs="Times New Roman"/>
                <w:b/>
                <w:sz w:val="24"/>
                <w:szCs w:val="24"/>
              </w:rPr>
              <w:t>11</w:t>
            </w:r>
          </w:p>
        </w:tc>
        <w:tc>
          <w:tcPr>
            <w:tcW w:w="1501" w:type="pct"/>
            <w:tcMar>
              <w:top w:w="0" w:type="dxa"/>
              <w:left w:w="108" w:type="dxa"/>
              <w:bottom w:w="0" w:type="dxa"/>
              <w:right w:w="108" w:type="dxa"/>
            </w:tcMar>
            <w:hideMark/>
          </w:tcPr>
          <w:p w:rsidR="00AF1548" w:rsidRPr="00784CB1" w:rsidRDefault="00AF1548" w:rsidP="00BA082A">
            <w:pPr>
              <w:spacing w:line="240" w:lineRule="auto"/>
              <w:ind w:firstLine="2"/>
              <w:rPr>
                <w:rFonts w:eastAsia="Calibri" w:cs="Times New Roman"/>
                <w:sz w:val="24"/>
                <w:szCs w:val="24"/>
              </w:rPr>
            </w:pPr>
            <w:r w:rsidRPr="00784CB1">
              <w:rPr>
                <w:rFonts w:eastAsia="Calibri" w:cs="Times New Roman"/>
                <w:sz w:val="24"/>
                <w:szCs w:val="24"/>
              </w:rPr>
              <w:t>ООО «Компания ЮККА-групп» гостиница «Комфорт Отель»</w:t>
            </w:r>
          </w:p>
        </w:tc>
        <w:tc>
          <w:tcPr>
            <w:tcW w:w="1646" w:type="pct"/>
            <w:tcMar>
              <w:top w:w="0" w:type="dxa"/>
              <w:left w:w="108" w:type="dxa"/>
              <w:bottom w:w="0" w:type="dxa"/>
              <w:right w:w="108" w:type="dxa"/>
            </w:tcMar>
            <w:hideMark/>
          </w:tcPr>
          <w:p w:rsidR="00AF1548" w:rsidRPr="00784CB1" w:rsidRDefault="00AF1548" w:rsidP="00BA082A">
            <w:pPr>
              <w:spacing w:line="240" w:lineRule="auto"/>
              <w:ind w:firstLine="0"/>
              <w:jc w:val="center"/>
              <w:rPr>
                <w:rFonts w:eastAsia="Calibri" w:cs="Times New Roman"/>
                <w:sz w:val="24"/>
                <w:szCs w:val="24"/>
              </w:rPr>
            </w:pPr>
            <w:r w:rsidRPr="00784CB1">
              <w:rPr>
                <w:rFonts w:eastAsia="Calibri" w:cs="Times New Roman"/>
                <w:sz w:val="24"/>
                <w:szCs w:val="24"/>
              </w:rPr>
              <w:t>ул. Б. Хмельницкого, 96</w:t>
            </w:r>
          </w:p>
        </w:tc>
        <w:tc>
          <w:tcPr>
            <w:tcW w:w="788" w:type="pct"/>
            <w:tcMar>
              <w:top w:w="0" w:type="dxa"/>
              <w:left w:w="108" w:type="dxa"/>
              <w:bottom w:w="0" w:type="dxa"/>
              <w:right w:w="108" w:type="dxa"/>
            </w:tcMar>
            <w:hideMark/>
          </w:tcPr>
          <w:p w:rsidR="00AF1548" w:rsidRPr="00784CB1" w:rsidRDefault="00AF1548" w:rsidP="00BA082A">
            <w:pPr>
              <w:spacing w:line="240" w:lineRule="auto"/>
              <w:ind w:hanging="75"/>
              <w:jc w:val="center"/>
              <w:rPr>
                <w:rFonts w:eastAsia="Calibri" w:cs="Times New Roman"/>
                <w:sz w:val="24"/>
                <w:szCs w:val="24"/>
              </w:rPr>
            </w:pPr>
            <w:r w:rsidRPr="00784CB1">
              <w:rPr>
                <w:rFonts w:eastAsia="Calibri" w:cs="Times New Roman"/>
                <w:sz w:val="24"/>
                <w:szCs w:val="24"/>
              </w:rPr>
              <w:t>47</w:t>
            </w:r>
          </w:p>
        </w:tc>
        <w:tc>
          <w:tcPr>
            <w:tcW w:w="781" w:type="pct"/>
            <w:tcMar>
              <w:top w:w="0" w:type="dxa"/>
              <w:left w:w="108" w:type="dxa"/>
              <w:bottom w:w="0" w:type="dxa"/>
              <w:right w:w="108" w:type="dxa"/>
            </w:tcMar>
            <w:hideMark/>
          </w:tcPr>
          <w:p w:rsidR="00AF1548" w:rsidRPr="00784CB1" w:rsidRDefault="00AF1548" w:rsidP="00BA082A">
            <w:pPr>
              <w:spacing w:line="240" w:lineRule="auto"/>
              <w:ind w:hanging="95"/>
              <w:jc w:val="center"/>
              <w:rPr>
                <w:rFonts w:eastAsia="Calibri" w:cs="Times New Roman"/>
                <w:sz w:val="24"/>
                <w:szCs w:val="24"/>
              </w:rPr>
            </w:pPr>
            <w:r w:rsidRPr="00784CB1">
              <w:rPr>
                <w:rFonts w:eastAsia="Calibri" w:cs="Times New Roman"/>
                <w:sz w:val="24"/>
                <w:szCs w:val="24"/>
              </w:rPr>
              <w:t>367-01-01</w:t>
            </w:r>
          </w:p>
        </w:tc>
      </w:tr>
      <w:tr w:rsidR="00AF1548" w:rsidRPr="00784CB1" w:rsidTr="00BA082A">
        <w:tc>
          <w:tcPr>
            <w:tcW w:w="5000" w:type="pct"/>
            <w:gridSpan w:val="5"/>
            <w:tcMar>
              <w:top w:w="0" w:type="dxa"/>
              <w:left w:w="108" w:type="dxa"/>
              <w:bottom w:w="0" w:type="dxa"/>
              <w:right w:w="108" w:type="dxa"/>
            </w:tcMar>
            <w:hideMark/>
          </w:tcPr>
          <w:p w:rsidR="00AF1548" w:rsidRPr="00784CB1" w:rsidRDefault="00AF1548" w:rsidP="00BA082A">
            <w:pPr>
              <w:spacing w:line="240" w:lineRule="auto"/>
              <w:ind w:firstLine="0"/>
              <w:jc w:val="center"/>
              <w:rPr>
                <w:rFonts w:eastAsia="Calibri" w:cs="Times New Roman"/>
                <w:b/>
                <w:sz w:val="24"/>
                <w:szCs w:val="24"/>
              </w:rPr>
            </w:pPr>
            <w:r w:rsidRPr="00784CB1">
              <w:rPr>
                <w:rFonts w:eastAsia="Calibri" w:cs="Times New Roman"/>
                <w:b/>
                <w:sz w:val="24"/>
                <w:szCs w:val="24"/>
              </w:rPr>
              <w:t>Кировский район</w:t>
            </w:r>
          </w:p>
        </w:tc>
      </w:tr>
      <w:tr w:rsidR="00AF1548" w:rsidRPr="00784CB1" w:rsidTr="00BA082A">
        <w:tc>
          <w:tcPr>
            <w:tcW w:w="283" w:type="pct"/>
            <w:tcMar>
              <w:top w:w="0" w:type="dxa"/>
              <w:left w:w="108" w:type="dxa"/>
              <w:bottom w:w="0" w:type="dxa"/>
              <w:right w:w="108" w:type="dxa"/>
            </w:tcMar>
            <w:hideMark/>
          </w:tcPr>
          <w:p w:rsidR="00AF1548" w:rsidRPr="00784CB1" w:rsidRDefault="00AF1548" w:rsidP="00BA082A">
            <w:pPr>
              <w:spacing w:line="240" w:lineRule="auto"/>
              <w:ind w:left="-709"/>
              <w:jc w:val="center"/>
              <w:rPr>
                <w:rFonts w:eastAsia="Calibri" w:cs="Times New Roman"/>
                <w:b/>
                <w:sz w:val="24"/>
                <w:szCs w:val="24"/>
              </w:rPr>
            </w:pPr>
            <w:r w:rsidRPr="00784CB1">
              <w:rPr>
                <w:rFonts w:eastAsia="Calibri" w:cs="Times New Roman"/>
                <w:b/>
                <w:sz w:val="24"/>
                <w:szCs w:val="24"/>
              </w:rPr>
              <w:t>12</w:t>
            </w:r>
          </w:p>
        </w:tc>
        <w:tc>
          <w:tcPr>
            <w:tcW w:w="1501" w:type="pct"/>
            <w:tcMar>
              <w:top w:w="0" w:type="dxa"/>
              <w:left w:w="108" w:type="dxa"/>
              <w:bottom w:w="0" w:type="dxa"/>
              <w:right w:w="108" w:type="dxa"/>
            </w:tcMar>
            <w:hideMark/>
          </w:tcPr>
          <w:p w:rsidR="00AF1548" w:rsidRPr="00784CB1" w:rsidRDefault="00AF1548" w:rsidP="00BA082A">
            <w:pPr>
              <w:spacing w:line="240" w:lineRule="auto"/>
              <w:ind w:firstLine="2"/>
              <w:rPr>
                <w:rFonts w:eastAsia="Calibri" w:cs="Times New Roman"/>
                <w:sz w:val="24"/>
                <w:szCs w:val="24"/>
              </w:rPr>
            </w:pPr>
            <w:r w:rsidRPr="00784CB1">
              <w:rPr>
                <w:rFonts w:eastAsia="Calibri" w:cs="Times New Roman"/>
                <w:sz w:val="24"/>
                <w:szCs w:val="24"/>
                <w:lang w:val="en-US"/>
              </w:rPr>
              <w:t>Gorskiy</w:t>
            </w:r>
            <w:r w:rsidRPr="00784CB1">
              <w:rPr>
                <w:rFonts w:eastAsia="Calibri" w:cs="Times New Roman"/>
                <w:sz w:val="24"/>
                <w:szCs w:val="24"/>
              </w:rPr>
              <w:t xml:space="preserve"> </w:t>
            </w:r>
            <w:r w:rsidRPr="00784CB1">
              <w:rPr>
                <w:rFonts w:eastAsia="Calibri" w:cs="Times New Roman"/>
                <w:sz w:val="24"/>
                <w:szCs w:val="24"/>
                <w:lang w:val="en-US"/>
              </w:rPr>
              <w:t>citi</w:t>
            </w:r>
            <w:r w:rsidRPr="00784CB1">
              <w:rPr>
                <w:rFonts w:eastAsia="Calibri" w:cs="Times New Roman"/>
                <w:sz w:val="24"/>
                <w:szCs w:val="24"/>
              </w:rPr>
              <w:t xml:space="preserve"> </w:t>
            </w:r>
            <w:r w:rsidRPr="00784CB1">
              <w:rPr>
                <w:rFonts w:eastAsia="Calibri" w:cs="Times New Roman"/>
                <w:sz w:val="24"/>
                <w:szCs w:val="24"/>
                <w:lang w:val="en-US"/>
              </w:rPr>
              <w:t>hotel</w:t>
            </w:r>
          </w:p>
        </w:tc>
        <w:tc>
          <w:tcPr>
            <w:tcW w:w="1646" w:type="pct"/>
            <w:tcMar>
              <w:top w:w="0" w:type="dxa"/>
              <w:left w:w="108" w:type="dxa"/>
              <w:bottom w:w="0" w:type="dxa"/>
              <w:right w:w="108" w:type="dxa"/>
            </w:tcMar>
            <w:hideMark/>
          </w:tcPr>
          <w:p w:rsidR="00AF1548" w:rsidRPr="00784CB1" w:rsidRDefault="00AF1548" w:rsidP="00BA082A">
            <w:pPr>
              <w:spacing w:line="240" w:lineRule="auto"/>
              <w:ind w:firstLine="0"/>
              <w:jc w:val="center"/>
              <w:rPr>
                <w:rFonts w:eastAsia="Calibri" w:cs="Times New Roman"/>
                <w:sz w:val="24"/>
                <w:szCs w:val="24"/>
              </w:rPr>
            </w:pPr>
            <w:r w:rsidRPr="00784CB1">
              <w:rPr>
                <w:rFonts w:eastAsia="Calibri" w:cs="Times New Roman"/>
                <w:sz w:val="24"/>
                <w:szCs w:val="24"/>
              </w:rPr>
              <w:t>ул. Н.-Данченко, 144а</w:t>
            </w:r>
          </w:p>
        </w:tc>
        <w:tc>
          <w:tcPr>
            <w:tcW w:w="788" w:type="pct"/>
            <w:tcMar>
              <w:top w:w="0" w:type="dxa"/>
              <w:left w:w="108" w:type="dxa"/>
              <w:bottom w:w="0" w:type="dxa"/>
              <w:right w:w="108" w:type="dxa"/>
            </w:tcMar>
            <w:hideMark/>
          </w:tcPr>
          <w:p w:rsidR="00AF1548" w:rsidRPr="00784CB1" w:rsidRDefault="00AF1548" w:rsidP="00BA082A">
            <w:pPr>
              <w:spacing w:line="240" w:lineRule="auto"/>
              <w:ind w:hanging="75"/>
              <w:jc w:val="center"/>
              <w:rPr>
                <w:rFonts w:eastAsia="Calibri" w:cs="Times New Roman"/>
                <w:sz w:val="24"/>
                <w:szCs w:val="24"/>
              </w:rPr>
            </w:pPr>
            <w:r w:rsidRPr="00784CB1">
              <w:rPr>
                <w:rFonts w:eastAsia="Calibri" w:cs="Times New Roman"/>
                <w:sz w:val="24"/>
                <w:szCs w:val="24"/>
              </w:rPr>
              <w:t>268</w:t>
            </w:r>
          </w:p>
        </w:tc>
        <w:tc>
          <w:tcPr>
            <w:tcW w:w="781" w:type="pct"/>
            <w:tcMar>
              <w:top w:w="0" w:type="dxa"/>
              <w:left w:w="108" w:type="dxa"/>
              <w:bottom w:w="0" w:type="dxa"/>
              <w:right w:w="108" w:type="dxa"/>
            </w:tcMar>
            <w:hideMark/>
          </w:tcPr>
          <w:p w:rsidR="00AF1548" w:rsidRPr="00784CB1" w:rsidRDefault="00AF1548" w:rsidP="00BA082A">
            <w:pPr>
              <w:spacing w:line="240" w:lineRule="auto"/>
              <w:ind w:hanging="95"/>
              <w:jc w:val="center"/>
              <w:rPr>
                <w:rFonts w:eastAsia="Calibri" w:cs="Times New Roman"/>
                <w:sz w:val="24"/>
                <w:szCs w:val="24"/>
              </w:rPr>
            </w:pPr>
            <w:r w:rsidRPr="00784CB1">
              <w:rPr>
                <w:rFonts w:eastAsia="Calibri" w:cs="Times New Roman"/>
                <w:sz w:val="24"/>
                <w:szCs w:val="24"/>
              </w:rPr>
              <w:t>230-55-55</w:t>
            </w:r>
          </w:p>
        </w:tc>
      </w:tr>
      <w:tr w:rsidR="00AF1548" w:rsidRPr="00784CB1" w:rsidTr="00BA082A">
        <w:tc>
          <w:tcPr>
            <w:tcW w:w="283" w:type="pct"/>
            <w:tcMar>
              <w:top w:w="0" w:type="dxa"/>
              <w:left w:w="108" w:type="dxa"/>
              <w:bottom w:w="0" w:type="dxa"/>
              <w:right w:w="108" w:type="dxa"/>
            </w:tcMar>
            <w:hideMark/>
          </w:tcPr>
          <w:p w:rsidR="00AF1548" w:rsidRPr="00784CB1" w:rsidRDefault="00AF1548" w:rsidP="00BA082A">
            <w:pPr>
              <w:spacing w:line="240" w:lineRule="auto"/>
              <w:ind w:left="-709"/>
              <w:jc w:val="center"/>
              <w:rPr>
                <w:rFonts w:eastAsia="Calibri" w:cs="Times New Roman"/>
                <w:b/>
                <w:sz w:val="24"/>
                <w:szCs w:val="24"/>
              </w:rPr>
            </w:pPr>
            <w:r w:rsidRPr="00784CB1">
              <w:rPr>
                <w:rFonts w:eastAsia="Calibri" w:cs="Times New Roman"/>
                <w:b/>
                <w:sz w:val="24"/>
                <w:szCs w:val="24"/>
              </w:rPr>
              <w:t>13</w:t>
            </w:r>
          </w:p>
        </w:tc>
        <w:tc>
          <w:tcPr>
            <w:tcW w:w="1501" w:type="pct"/>
            <w:tcMar>
              <w:top w:w="0" w:type="dxa"/>
              <w:left w:w="108" w:type="dxa"/>
              <w:bottom w:w="0" w:type="dxa"/>
              <w:right w:w="108" w:type="dxa"/>
            </w:tcMar>
            <w:hideMark/>
          </w:tcPr>
          <w:p w:rsidR="00AF1548" w:rsidRPr="00784CB1" w:rsidRDefault="00AF1548" w:rsidP="00BA082A">
            <w:pPr>
              <w:spacing w:line="240" w:lineRule="auto"/>
              <w:ind w:firstLine="2"/>
              <w:rPr>
                <w:rFonts w:eastAsia="Calibri" w:cs="Times New Roman"/>
                <w:sz w:val="24"/>
                <w:szCs w:val="24"/>
              </w:rPr>
            </w:pPr>
            <w:r w:rsidRPr="00784CB1">
              <w:rPr>
                <w:rFonts w:eastAsia="Calibri" w:cs="Times New Roman"/>
                <w:sz w:val="24"/>
                <w:szCs w:val="24"/>
              </w:rPr>
              <w:t>Отель «Абникум»</w:t>
            </w:r>
          </w:p>
        </w:tc>
        <w:tc>
          <w:tcPr>
            <w:tcW w:w="1646" w:type="pct"/>
            <w:tcMar>
              <w:top w:w="0" w:type="dxa"/>
              <w:left w:w="108" w:type="dxa"/>
              <w:bottom w:w="0" w:type="dxa"/>
              <w:right w:w="108" w:type="dxa"/>
            </w:tcMar>
            <w:hideMark/>
          </w:tcPr>
          <w:p w:rsidR="00AF1548" w:rsidRPr="00784CB1" w:rsidRDefault="00AF1548" w:rsidP="00BA082A">
            <w:pPr>
              <w:spacing w:line="240" w:lineRule="auto"/>
              <w:ind w:firstLine="0"/>
              <w:jc w:val="center"/>
              <w:rPr>
                <w:rFonts w:eastAsia="Calibri" w:cs="Times New Roman"/>
                <w:sz w:val="24"/>
                <w:szCs w:val="24"/>
              </w:rPr>
            </w:pPr>
            <w:r w:rsidRPr="00784CB1">
              <w:rPr>
                <w:rFonts w:eastAsia="Calibri" w:cs="Times New Roman"/>
                <w:sz w:val="24"/>
                <w:szCs w:val="24"/>
              </w:rPr>
              <w:t>ул. С. - Гвардейцев, 56/3</w:t>
            </w:r>
          </w:p>
        </w:tc>
        <w:tc>
          <w:tcPr>
            <w:tcW w:w="788" w:type="pct"/>
            <w:tcMar>
              <w:top w:w="0" w:type="dxa"/>
              <w:left w:w="108" w:type="dxa"/>
              <w:bottom w:w="0" w:type="dxa"/>
              <w:right w:w="108" w:type="dxa"/>
            </w:tcMar>
            <w:hideMark/>
          </w:tcPr>
          <w:p w:rsidR="00AF1548" w:rsidRPr="00784CB1" w:rsidRDefault="00AF1548" w:rsidP="00BA082A">
            <w:pPr>
              <w:spacing w:line="240" w:lineRule="auto"/>
              <w:ind w:hanging="75"/>
              <w:jc w:val="center"/>
              <w:rPr>
                <w:rFonts w:eastAsia="Calibri" w:cs="Times New Roman"/>
                <w:sz w:val="24"/>
                <w:szCs w:val="24"/>
              </w:rPr>
            </w:pPr>
            <w:r w:rsidRPr="00784CB1">
              <w:rPr>
                <w:rFonts w:eastAsia="Calibri" w:cs="Times New Roman"/>
                <w:sz w:val="24"/>
                <w:szCs w:val="24"/>
              </w:rPr>
              <w:t>29</w:t>
            </w:r>
          </w:p>
        </w:tc>
        <w:tc>
          <w:tcPr>
            <w:tcW w:w="781" w:type="pct"/>
            <w:tcMar>
              <w:top w:w="0" w:type="dxa"/>
              <w:left w:w="108" w:type="dxa"/>
              <w:bottom w:w="0" w:type="dxa"/>
              <w:right w:w="108" w:type="dxa"/>
            </w:tcMar>
            <w:hideMark/>
          </w:tcPr>
          <w:p w:rsidR="00AF1548" w:rsidRPr="00784CB1" w:rsidRDefault="00AF1548" w:rsidP="00BA082A">
            <w:pPr>
              <w:spacing w:line="240" w:lineRule="auto"/>
              <w:ind w:hanging="95"/>
              <w:jc w:val="center"/>
              <w:rPr>
                <w:rFonts w:eastAsia="Calibri" w:cs="Times New Roman"/>
                <w:sz w:val="24"/>
                <w:szCs w:val="24"/>
              </w:rPr>
            </w:pPr>
            <w:r w:rsidRPr="00784CB1">
              <w:rPr>
                <w:rFonts w:eastAsia="Calibri" w:cs="Times New Roman"/>
                <w:sz w:val="24"/>
                <w:szCs w:val="24"/>
              </w:rPr>
              <w:t>328-44-55</w:t>
            </w:r>
          </w:p>
        </w:tc>
      </w:tr>
      <w:tr w:rsidR="00AF1548" w:rsidRPr="00784CB1" w:rsidTr="00BA082A">
        <w:tc>
          <w:tcPr>
            <w:tcW w:w="5000" w:type="pct"/>
            <w:gridSpan w:val="5"/>
            <w:tcMar>
              <w:top w:w="0" w:type="dxa"/>
              <w:left w:w="108" w:type="dxa"/>
              <w:bottom w:w="0" w:type="dxa"/>
              <w:right w:w="108" w:type="dxa"/>
            </w:tcMar>
            <w:hideMark/>
          </w:tcPr>
          <w:p w:rsidR="00AF1548" w:rsidRPr="00784CB1" w:rsidRDefault="00AF1548" w:rsidP="00BA082A">
            <w:pPr>
              <w:spacing w:line="240" w:lineRule="auto"/>
              <w:ind w:firstLine="0"/>
              <w:jc w:val="center"/>
              <w:rPr>
                <w:rFonts w:eastAsia="Calibri" w:cs="Times New Roman"/>
                <w:b/>
                <w:sz w:val="24"/>
                <w:szCs w:val="24"/>
              </w:rPr>
            </w:pPr>
            <w:r w:rsidRPr="00784CB1">
              <w:rPr>
                <w:rFonts w:eastAsia="Calibri" w:cs="Times New Roman"/>
                <w:b/>
                <w:sz w:val="24"/>
                <w:szCs w:val="24"/>
              </w:rPr>
              <w:t>Ленинский район</w:t>
            </w:r>
          </w:p>
        </w:tc>
      </w:tr>
      <w:tr w:rsidR="00AF1548" w:rsidRPr="00784CB1" w:rsidTr="00BA082A">
        <w:tc>
          <w:tcPr>
            <w:tcW w:w="283" w:type="pct"/>
            <w:tcMar>
              <w:top w:w="0" w:type="dxa"/>
              <w:left w:w="108" w:type="dxa"/>
              <w:bottom w:w="0" w:type="dxa"/>
              <w:right w:w="108" w:type="dxa"/>
            </w:tcMar>
            <w:hideMark/>
          </w:tcPr>
          <w:p w:rsidR="00AF1548" w:rsidRPr="00784CB1" w:rsidRDefault="00AF1548" w:rsidP="00BA082A">
            <w:pPr>
              <w:spacing w:line="240" w:lineRule="auto"/>
              <w:ind w:left="-709"/>
              <w:jc w:val="center"/>
              <w:rPr>
                <w:rFonts w:eastAsia="Calibri" w:cs="Times New Roman"/>
                <w:b/>
                <w:sz w:val="24"/>
                <w:szCs w:val="24"/>
              </w:rPr>
            </w:pPr>
            <w:r w:rsidRPr="00784CB1">
              <w:rPr>
                <w:rFonts w:eastAsia="Calibri" w:cs="Times New Roman"/>
                <w:b/>
                <w:sz w:val="24"/>
                <w:szCs w:val="24"/>
              </w:rPr>
              <w:t>14</w:t>
            </w:r>
          </w:p>
        </w:tc>
        <w:tc>
          <w:tcPr>
            <w:tcW w:w="1501" w:type="pct"/>
            <w:tcMar>
              <w:top w:w="0" w:type="dxa"/>
              <w:left w:w="108" w:type="dxa"/>
              <w:bottom w:w="0" w:type="dxa"/>
              <w:right w:w="108" w:type="dxa"/>
            </w:tcMar>
            <w:hideMark/>
          </w:tcPr>
          <w:p w:rsidR="00AF1548" w:rsidRPr="00784CB1" w:rsidRDefault="00AF1548" w:rsidP="00BA082A">
            <w:pPr>
              <w:spacing w:line="240" w:lineRule="auto"/>
              <w:ind w:firstLine="2"/>
              <w:rPr>
                <w:rFonts w:eastAsia="Calibri" w:cs="Times New Roman"/>
                <w:sz w:val="24"/>
                <w:szCs w:val="24"/>
              </w:rPr>
            </w:pPr>
            <w:r w:rsidRPr="00784CB1">
              <w:rPr>
                <w:rFonts w:eastAsia="Calibri" w:cs="Times New Roman"/>
                <w:sz w:val="24"/>
                <w:szCs w:val="24"/>
                <w:lang w:val="en-US"/>
              </w:rPr>
              <w:t>MIROTEL</w:t>
            </w:r>
            <w:r w:rsidRPr="00784CB1">
              <w:rPr>
                <w:rFonts w:eastAsia="Calibri" w:cs="Times New Roman"/>
                <w:sz w:val="24"/>
                <w:szCs w:val="24"/>
              </w:rPr>
              <w:t>, отель</w:t>
            </w:r>
          </w:p>
        </w:tc>
        <w:tc>
          <w:tcPr>
            <w:tcW w:w="1646" w:type="pct"/>
            <w:tcMar>
              <w:top w:w="0" w:type="dxa"/>
              <w:left w:w="108" w:type="dxa"/>
              <w:bottom w:w="0" w:type="dxa"/>
              <w:right w:w="108" w:type="dxa"/>
            </w:tcMar>
            <w:hideMark/>
          </w:tcPr>
          <w:p w:rsidR="00AF1548" w:rsidRPr="00784CB1" w:rsidRDefault="00AF1548" w:rsidP="00BA082A">
            <w:pPr>
              <w:spacing w:line="240" w:lineRule="auto"/>
              <w:ind w:firstLine="0"/>
              <w:jc w:val="center"/>
              <w:rPr>
                <w:rFonts w:eastAsia="Calibri" w:cs="Times New Roman"/>
                <w:sz w:val="24"/>
                <w:szCs w:val="24"/>
              </w:rPr>
            </w:pPr>
            <w:r w:rsidRPr="00784CB1">
              <w:rPr>
                <w:rFonts w:eastAsia="Calibri" w:cs="Times New Roman"/>
                <w:sz w:val="24"/>
                <w:szCs w:val="24"/>
              </w:rPr>
              <w:t>пл. Карла Маркса, 1/1</w:t>
            </w:r>
          </w:p>
        </w:tc>
        <w:tc>
          <w:tcPr>
            <w:tcW w:w="788" w:type="pct"/>
            <w:tcMar>
              <w:top w:w="0" w:type="dxa"/>
              <w:left w:w="108" w:type="dxa"/>
              <w:bottom w:w="0" w:type="dxa"/>
              <w:right w:w="108" w:type="dxa"/>
            </w:tcMar>
            <w:hideMark/>
          </w:tcPr>
          <w:p w:rsidR="00AF1548" w:rsidRPr="00784CB1" w:rsidRDefault="00AF1548" w:rsidP="00BA082A">
            <w:pPr>
              <w:spacing w:line="240" w:lineRule="auto"/>
              <w:ind w:hanging="75"/>
              <w:jc w:val="center"/>
              <w:rPr>
                <w:rFonts w:eastAsia="Calibri" w:cs="Times New Roman"/>
                <w:sz w:val="24"/>
                <w:szCs w:val="24"/>
              </w:rPr>
            </w:pPr>
            <w:r w:rsidRPr="00784CB1">
              <w:rPr>
                <w:rFonts w:eastAsia="Calibri" w:cs="Times New Roman"/>
                <w:sz w:val="24"/>
                <w:szCs w:val="24"/>
              </w:rPr>
              <w:t>110</w:t>
            </w:r>
          </w:p>
        </w:tc>
        <w:tc>
          <w:tcPr>
            <w:tcW w:w="781" w:type="pct"/>
            <w:tcMar>
              <w:top w:w="0" w:type="dxa"/>
              <w:left w:w="108" w:type="dxa"/>
              <w:bottom w:w="0" w:type="dxa"/>
              <w:right w:w="108" w:type="dxa"/>
            </w:tcMar>
            <w:hideMark/>
          </w:tcPr>
          <w:p w:rsidR="00AF1548" w:rsidRPr="00784CB1" w:rsidRDefault="00AF1548" w:rsidP="00BA082A">
            <w:pPr>
              <w:spacing w:line="240" w:lineRule="auto"/>
              <w:ind w:hanging="95"/>
              <w:jc w:val="center"/>
              <w:rPr>
                <w:rFonts w:eastAsia="Calibri" w:cs="Times New Roman"/>
                <w:sz w:val="24"/>
                <w:szCs w:val="24"/>
              </w:rPr>
            </w:pPr>
            <w:r w:rsidRPr="00784CB1">
              <w:rPr>
                <w:rFonts w:eastAsia="Calibri" w:cs="Times New Roman"/>
                <w:sz w:val="24"/>
                <w:szCs w:val="24"/>
              </w:rPr>
              <w:t>375-88-00</w:t>
            </w:r>
          </w:p>
        </w:tc>
      </w:tr>
      <w:tr w:rsidR="00AF1548" w:rsidRPr="00784CB1" w:rsidTr="00BA082A">
        <w:tc>
          <w:tcPr>
            <w:tcW w:w="283" w:type="pct"/>
            <w:tcMar>
              <w:top w:w="0" w:type="dxa"/>
              <w:left w:w="108" w:type="dxa"/>
              <w:bottom w:w="0" w:type="dxa"/>
              <w:right w:w="108" w:type="dxa"/>
            </w:tcMar>
            <w:hideMark/>
          </w:tcPr>
          <w:p w:rsidR="00AF1548" w:rsidRPr="00784CB1" w:rsidRDefault="00AF1548" w:rsidP="00BA082A">
            <w:pPr>
              <w:spacing w:line="240" w:lineRule="auto"/>
              <w:ind w:left="-709"/>
              <w:jc w:val="center"/>
              <w:rPr>
                <w:rFonts w:eastAsia="Calibri" w:cs="Times New Roman"/>
                <w:b/>
                <w:sz w:val="24"/>
                <w:szCs w:val="24"/>
              </w:rPr>
            </w:pPr>
            <w:r w:rsidRPr="00784CB1">
              <w:rPr>
                <w:rFonts w:eastAsia="Calibri" w:cs="Times New Roman"/>
                <w:b/>
                <w:sz w:val="24"/>
                <w:szCs w:val="24"/>
              </w:rPr>
              <w:t>15</w:t>
            </w:r>
          </w:p>
        </w:tc>
        <w:tc>
          <w:tcPr>
            <w:tcW w:w="1501" w:type="pct"/>
            <w:tcMar>
              <w:top w:w="0" w:type="dxa"/>
              <w:left w:w="108" w:type="dxa"/>
              <w:bottom w:w="0" w:type="dxa"/>
              <w:right w:w="108" w:type="dxa"/>
            </w:tcMar>
            <w:hideMark/>
          </w:tcPr>
          <w:p w:rsidR="00AF1548" w:rsidRPr="00784CB1" w:rsidRDefault="00AF1548" w:rsidP="00BA082A">
            <w:pPr>
              <w:spacing w:line="240" w:lineRule="auto"/>
              <w:ind w:firstLine="2"/>
              <w:rPr>
                <w:rFonts w:eastAsia="Calibri" w:cs="Times New Roman"/>
                <w:sz w:val="24"/>
                <w:szCs w:val="24"/>
              </w:rPr>
            </w:pPr>
            <w:r w:rsidRPr="00784CB1">
              <w:rPr>
                <w:rFonts w:eastAsia="Calibri" w:cs="Times New Roman"/>
                <w:sz w:val="24"/>
                <w:szCs w:val="24"/>
              </w:rPr>
              <w:t>Гостиница «Сити-отель»</w:t>
            </w:r>
          </w:p>
        </w:tc>
        <w:tc>
          <w:tcPr>
            <w:tcW w:w="1646" w:type="pct"/>
            <w:tcMar>
              <w:top w:w="0" w:type="dxa"/>
              <w:left w:w="108" w:type="dxa"/>
              <w:bottom w:w="0" w:type="dxa"/>
              <w:right w:w="108" w:type="dxa"/>
            </w:tcMar>
            <w:hideMark/>
          </w:tcPr>
          <w:p w:rsidR="00AF1548" w:rsidRPr="00784CB1" w:rsidRDefault="00AF1548" w:rsidP="00BA082A">
            <w:pPr>
              <w:spacing w:line="240" w:lineRule="auto"/>
              <w:ind w:firstLine="0"/>
              <w:jc w:val="center"/>
              <w:rPr>
                <w:rFonts w:eastAsia="Calibri" w:cs="Times New Roman"/>
                <w:sz w:val="24"/>
                <w:szCs w:val="24"/>
              </w:rPr>
            </w:pPr>
            <w:r w:rsidRPr="00784CB1">
              <w:rPr>
                <w:rFonts w:eastAsia="Calibri" w:cs="Times New Roman"/>
                <w:sz w:val="24"/>
                <w:szCs w:val="24"/>
              </w:rPr>
              <w:t>ул. Блюхера, 77</w:t>
            </w:r>
          </w:p>
        </w:tc>
        <w:tc>
          <w:tcPr>
            <w:tcW w:w="788" w:type="pct"/>
            <w:tcMar>
              <w:top w:w="0" w:type="dxa"/>
              <w:left w:w="108" w:type="dxa"/>
              <w:bottom w:w="0" w:type="dxa"/>
              <w:right w:w="108" w:type="dxa"/>
            </w:tcMar>
            <w:hideMark/>
          </w:tcPr>
          <w:p w:rsidR="00AF1548" w:rsidRPr="00784CB1" w:rsidRDefault="00AF1548" w:rsidP="00BA082A">
            <w:pPr>
              <w:spacing w:line="240" w:lineRule="auto"/>
              <w:ind w:hanging="75"/>
              <w:jc w:val="center"/>
              <w:rPr>
                <w:rFonts w:eastAsia="Calibri" w:cs="Times New Roman"/>
                <w:sz w:val="24"/>
                <w:szCs w:val="24"/>
              </w:rPr>
            </w:pPr>
            <w:r w:rsidRPr="00784CB1">
              <w:rPr>
                <w:rFonts w:eastAsia="Calibri" w:cs="Times New Roman"/>
                <w:sz w:val="24"/>
                <w:szCs w:val="24"/>
              </w:rPr>
              <w:t>60</w:t>
            </w:r>
          </w:p>
        </w:tc>
        <w:tc>
          <w:tcPr>
            <w:tcW w:w="781" w:type="pct"/>
            <w:tcMar>
              <w:top w:w="0" w:type="dxa"/>
              <w:left w:w="108" w:type="dxa"/>
              <w:bottom w:w="0" w:type="dxa"/>
              <w:right w:w="108" w:type="dxa"/>
            </w:tcMar>
            <w:hideMark/>
          </w:tcPr>
          <w:p w:rsidR="00AF1548" w:rsidRPr="00784CB1" w:rsidRDefault="00AF1548" w:rsidP="00BA082A">
            <w:pPr>
              <w:spacing w:line="240" w:lineRule="auto"/>
              <w:ind w:hanging="95"/>
              <w:jc w:val="center"/>
              <w:rPr>
                <w:rFonts w:eastAsia="Calibri" w:cs="Times New Roman"/>
                <w:sz w:val="24"/>
                <w:szCs w:val="24"/>
              </w:rPr>
            </w:pPr>
            <w:r w:rsidRPr="00784CB1">
              <w:rPr>
                <w:rFonts w:eastAsia="Calibri" w:cs="Times New Roman"/>
                <w:sz w:val="24"/>
                <w:szCs w:val="24"/>
              </w:rPr>
              <w:t>346-17-59</w:t>
            </w:r>
          </w:p>
        </w:tc>
      </w:tr>
      <w:tr w:rsidR="00AF1548" w:rsidRPr="00784CB1" w:rsidTr="00BA082A">
        <w:tc>
          <w:tcPr>
            <w:tcW w:w="283" w:type="pct"/>
            <w:tcMar>
              <w:top w:w="0" w:type="dxa"/>
              <w:left w:w="108" w:type="dxa"/>
              <w:bottom w:w="0" w:type="dxa"/>
              <w:right w:w="108" w:type="dxa"/>
            </w:tcMar>
            <w:hideMark/>
          </w:tcPr>
          <w:p w:rsidR="00AF1548" w:rsidRPr="00784CB1" w:rsidRDefault="00AF1548" w:rsidP="00BA082A">
            <w:pPr>
              <w:spacing w:line="240" w:lineRule="auto"/>
              <w:ind w:left="-709"/>
              <w:jc w:val="center"/>
              <w:rPr>
                <w:rFonts w:eastAsia="Calibri" w:cs="Times New Roman"/>
                <w:b/>
                <w:sz w:val="24"/>
                <w:szCs w:val="24"/>
              </w:rPr>
            </w:pPr>
            <w:r w:rsidRPr="00784CB1">
              <w:rPr>
                <w:rFonts w:eastAsia="Calibri" w:cs="Times New Roman"/>
                <w:b/>
                <w:sz w:val="24"/>
                <w:szCs w:val="24"/>
              </w:rPr>
              <w:t>16</w:t>
            </w:r>
          </w:p>
        </w:tc>
        <w:tc>
          <w:tcPr>
            <w:tcW w:w="1501" w:type="pct"/>
            <w:tcMar>
              <w:top w:w="0" w:type="dxa"/>
              <w:left w:w="108" w:type="dxa"/>
              <w:bottom w:w="0" w:type="dxa"/>
              <w:right w:w="108" w:type="dxa"/>
            </w:tcMar>
            <w:hideMark/>
          </w:tcPr>
          <w:p w:rsidR="00AF1548" w:rsidRPr="00784CB1" w:rsidRDefault="00AF1548" w:rsidP="00BA082A">
            <w:pPr>
              <w:spacing w:line="240" w:lineRule="auto"/>
              <w:ind w:firstLine="2"/>
              <w:rPr>
                <w:rFonts w:eastAsia="Calibri" w:cs="Times New Roman"/>
                <w:sz w:val="24"/>
                <w:szCs w:val="24"/>
              </w:rPr>
            </w:pPr>
            <w:r w:rsidRPr="00784CB1">
              <w:rPr>
                <w:rFonts w:eastAsia="Calibri" w:cs="Times New Roman"/>
                <w:sz w:val="24"/>
                <w:szCs w:val="24"/>
              </w:rPr>
              <w:t>«</w:t>
            </w:r>
            <w:r w:rsidRPr="00784CB1">
              <w:rPr>
                <w:rFonts w:eastAsia="Calibri" w:cs="Times New Roman"/>
                <w:sz w:val="24"/>
                <w:szCs w:val="24"/>
                <w:lang w:val="en-US"/>
              </w:rPr>
              <w:t>Skyexpo</w:t>
            </w:r>
            <w:r w:rsidRPr="00784CB1">
              <w:rPr>
                <w:rFonts w:eastAsia="Calibri" w:cs="Times New Roman"/>
                <w:sz w:val="24"/>
                <w:szCs w:val="24"/>
              </w:rPr>
              <w:t>», отель</w:t>
            </w:r>
          </w:p>
        </w:tc>
        <w:tc>
          <w:tcPr>
            <w:tcW w:w="1646" w:type="pct"/>
            <w:tcMar>
              <w:top w:w="0" w:type="dxa"/>
              <w:left w:w="108" w:type="dxa"/>
              <w:bottom w:w="0" w:type="dxa"/>
              <w:right w:w="108" w:type="dxa"/>
            </w:tcMar>
            <w:hideMark/>
          </w:tcPr>
          <w:p w:rsidR="00AF1548" w:rsidRPr="00784CB1" w:rsidRDefault="00AF1548" w:rsidP="00BA082A">
            <w:pPr>
              <w:spacing w:line="240" w:lineRule="auto"/>
              <w:ind w:firstLine="0"/>
              <w:jc w:val="center"/>
              <w:rPr>
                <w:rFonts w:eastAsia="Calibri" w:cs="Times New Roman"/>
                <w:sz w:val="24"/>
                <w:szCs w:val="24"/>
              </w:rPr>
            </w:pPr>
            <w:r w:rsidRPr="00784CB1">
              <w:rPr>
                <w:rFonts w:eastAsia="Calibri" w:cs="Times New Roman"/>
                <w:sz w:val="24"/>
                <w:szCs w:val="24"/>
              </w:rPr>
              <w:t>ул. Станционная, 100</w:t>
            </w:r>
          </w:p>
        </w:tc>
        <w:tc>
          <w:tcPr>
            <w:tcW w:w="788" w:type="pct"/>
            <w:tcMar>
              <w:top w:w="0" w:type="dxa"/>
              <w:left w:w="108" w:type="dxa"/>
              <w:bottom w:w="0" w:type="dxa"/>
              <w:right w:w="108" w:type="dxa"/>
            </w:tcMar>
            <w:hideMark/>
          </w:tcPr>
          <w:p w:rsidR="00AF1548" w:rsidRPr="00784CB1" w:rsidRDefault="00AF1548" w:rsidP="00BA082A">
            <w:pPr>
              <w:spacing w:line="240" w:lineRule="auto"/>
              <w:ind w:hanging="75"/>
              <w:jc w:val="center"/>
              <w:rPr>
                <w:rFonts w:eastAsia="Calibri" w:cs="Times New Roman"/>
                <w:sz w:val="24"/>
                <w:szCs w:val="24"/>
              </w:rPr>
            </w:pPr>
            <w:r w:rsidRPr="00784CB1">
              <w:rPr>
                <w:rFonts w:eastAsia="Calibri" w:cs="Times New Roman"/>
                <w:sz w:val="24"/>
                <w:szCs w:val="24"/>
              </w:rPr>
              <w:t>199</w:t>
            </w:r>
          </w:p>
        </w:tc>
        <w:tc>
          <w:tcPr>
            <w:tcW w:w="781" w:type="pct"/>
            <w:tcMar>
              <w:top w:w="0" w:type="dxa"/>
              <w:left w:w="108" w:type="dxa"/>
              <w:bottom w:w="0" w:type="dxa"/>
              <w:right w:w="108" w:type="dxa"/>
            </w:tcMar>
            <w:hideMark/>
          </w:tcPr>
          <w:p w:rsidR="00AF1548" w:rsidRPr="00784CB1" w:rsidRDefault="00AF1548" w:rsidP="00BA082A">
            <w:pPr>
              <w:spacing w:line="240" w:lineRule="auto"/>
              <w:ind w:hanging="95"/>
              <w:jc w:val="center"/>
              <w:rPr>
                <w:rFonts w:eastAsia="Calibri" w:cs="Times New Roman"/>
                <w:sz w:val="24"/>
                <w:szCs w:val="24"/>
              </w:rPr>
            </w:pPr>
            <w:r w:rsidRPr="00784CB1">
              <w:rPr>
                <w:rFonts w:eastAsia="Calibri" w:cs="Times New Roman"/>
                <w:sz w:val="24"/>
                <w:szCs w:val="24"/>
              </w:rPr>
              <w:t>363-00-88</w:t>
            </w:r>
          </w:p>
        </w:tc>
      </w:tr>
      <w:tr w:rsidR="00AF1548" w:rsidRPr="00784CB1" w:rsidTr="00BA082A">
        <w:tc>
          <w:tcPr>
            <w:tcW w:w="5000" w:type="pct"/>
            <w:gridSpan w:val="5"/>
            <w:tcMar>
              <w:top w:w="0" w:type="dxa"/>
              <w:left w:w="108" w:type="dxa"/>
              <w:bottom w:w="0" w:type="dxa"/>
              <w:right w:w="108" w:type="dxa"/>
            </w:tcMar>
            <w:hideMark/>
          </w:tcPr>
          <w:p w:rsidR="00AF1548" w:rsidRPr="00784CB1" w:rsidRDefault="00AF1548" w:rsidP="00BA082A">
            <w:pPr>
              <w:spacing w:line="240" w:lineRule="auto"/>
              <w:ind w:firstLine="0"/>
              <w:jc w:val="center"/>
              <w:rPr>
                <w:rFonts w:eastAsia="Calibri" w:cs="Times New Roman"/>
                <w:sz w:val="24"/>
                <w:szCs w:val="24"/>
              </w:rPr>
            </w:pPr>
            <w:r w:rsidRPr="00784CB1">
              <w:rPr>
                <w:rFonts w:eastAsia="Calibri" w:cs="Times New Roman"/>
                <w:b/>
                <w:bCs/>
                <w:sz w:val="24"/>
                <w:szCs w:val="24"/>
              </w:rPr>
              <w:t>Октябрьский район</w:t>
            </w:r>
          </w:p>
        </w:tc>
      </w:tr>
      <w:tr w:rsidR="00AF1548" w:rsidRPr="00784CB1" w:rsidTr="00BA082A">
        <w:tc>
          <w:tcPr>
            <w:tcW w:w="283" w:type="pct"/>
            <w:tcMar>
              <w:top w:w="0" w:type="dxa"/>
              <w:left w:w="108" w:type="dxa"/>
              <w:bottom w:w="0" w:type="dxa"/>
              <w:right w:w="108" w:type="dxa"/>
            </w:tcMar>
            <w:hideMark/>
          </w:tcPr>
          <w:p w:rsidR="00AF1548" w:rsidRPr="00784CB1" w:rsidRDefault="00AF1548" w:rsidP="00BA082A">
            <w:pPr>
              <w:spacing w:line="240" w:lineRule="auto"/>
              <w:ind w:left="-709"/>
              <w:jc w:val="center"/>
              <w:rPr>
                <w:rFonts w:eastAsia="Calibri" w:cs="Times New Roman"/>
                <w:b/>
                <w:sz w:val="24"/>
                <w:szCs w:val="24"/>
              </w:rPr>
            </w:pPr>
            <w:r w:rsidRPr="00784CB1">
              <w:rPr>
                <w:rFonts w:eastAsia="Calibri" w:cs="Times New Roman"/>
                <w:b/>
                <w:sz w:val="24"/>
                <w:szCs w:val="24"/>
              </w:rPr>
              <w:t>17</w:t>
            </w:r>
          </w:p>
        </w:tc>
        <w:tc>
          <w:tcPr>
            <w:tcW w:w="1501" w:type="pct"/>
            <w:tcMar>
              <w:top w:w="0" w:type="dxa"/>
              <w:left w:w="108" w:type="dxa"/>
              <w:bottom w:w="0" w:type="dxa"/>
              <w:right w:w="108" w:type="dxa"/>
            </w:tcMar>
            <w:hideMark/>
          </w:tcPr>
          <w:p w:rsidR="00AF1548" w:rsidRPr="00784CB1" w:rsidRDefault="00AF1548" w:rsidP="00BA082A">
            <w:pPr>
              <w:spacing w:line="240" w:lineRule="auto"/>
              <w:ind w:firstLine="2"/>
              <w:rPr>
                <w:rFonts w:eastAsia="Calibri" w:cs="Times New Roman"/>
                <w:sz w:val="24"/>
                <w:szCs w:val="24"/>
              </w:rPr>
            </w:pPr>
            <w:r w:rsidRPr="00784CB1">
              <w:rPr>
                <w:rFonts w:eastAsia="Calibri" w:cs="Times New Roman"/>
                <w:sz w:val="24"/>
                <w:szCs w:val="24"/>
              </w:rPr>
              <w:t>ОАО «Ривер парк»</w:t>
            </w:r>
          </w:p>
        </w:tc>
        <w:tc>
          <w:tcPr>
            <w:tcW w:w="1646" w:type="pct"/>
            <w:tcMar>
              <w:top w:w="0" w:type="dxa"/>
              <w:left w:w="108" w:type="dxa"/>
              <w:bottom w:w="0" w:type="dxa"/>
              <w:right w:w="108" w:type="dxa"/>
            </w:tcMar>
            <w:hideMark/>
          </w:tcPr>
          <w:p w:rsidR="00AF1548" w:rsidRPr="00784CB1" w:rsidRDefault="00AF1548" w:rsidP="00BA082A">
            <w:pPr>
              <w:spacing w:line="240" w:lineRule="auto"/>
              <w:ind w:firstLine="0"/>
              <w:jc w:val="center"/>
              <w:rPr>
                <w:rFonts w:eastAsia="Calibri" w:cs="Times New Roman"/>
                <w:sz w:val="24"/>
                <w:szCs w:val="24"/>
              </w:rPr>
            </w:pPr>
            <w:r w:rsidRPr="00784CB1">
              <w:rPr>
                <w:rFonts w:eastAsia="Calibri" w:cs="Times New Roman"/>
                <w:sz w:val="24"/>
                <w:szCs w:val="24"/>
              </w:rPr>
              <w:t>ул. Добролюбова, 2</w:t>
            </w:r>
          </w:p>
        </w:tc>
        <w:tc>
          <w:tcPr>
            <w:tcW w:w="788" w:type="pct"/>
            <w:tcMar>
              <w:top w:w="0" w:type="dxa"/>
              <w:left w:w="108" w:type="dxa"/>
              <w:bottom w:w="0" w:type="dxa"/>
              <w:right w:w="108" w:type="dxa"/>
            </w:tcMar>
            <w:hideMark/>
          </w:tcPr>
          <w:p w:rsidR="00AF1548" w:rsidRPr="00784CB1" w:rsidRDefault="00AF1548" w:rsidP="00BA082A">
            <w:pPr>
              <w:spacing w:line="240" w:lineRule="auto"/>
              <w:ind w:hanging="75"/>
              <w:jc w:val="center"/>
              <w:rPr>
                <w:rFonts w:eastAsia="Calibri" w:cs="Times New Roman"/>
                <w:sz w:val="24"/>
                <w:szCs w:val="24"/>
              </w:rPr>
            </w:pPr>
            <w:r w:rsidRPr="00784CB1">
              <w:rPr>
                <w:rFonts w:eastAsia="Calibri" w:cs="Times New Roman"/>
                <w:sz w:val="24"/>
                <w:szCs w:val="24"/>
              </w:rPr>
              <w:t xml:space="preserve">316 </w:t>
            </w:r>
          </w:p>
        </w:tc>
        <w:tc>
          <w:tcPr>
            <w:tcW w:w="781" w:type="pct"/>
            <w:tcMar>
              <w:top w:w="0" w:type="dxa"/>
              <w:left w:w="108" w:type="dxa"/>
              <w:bottom w:w="0" w:type="dxa"/>
              <w:right w:w="108" w:type="dxa"/>
            </w:tcMar>
            <w:hideMark/>
          </w:tcPr>
          <w:p w:rsidR="00AF1548" w:rsidRPr="00784CB1" w:rsidRDefault="00AF1548" w:rsidP="00BA082A">
            <w:pPr>
              <w:spacing w:line="240" w:lineRule="auto"/>
              <w:ind w:hanging="95"/>
              <w:jc w:val="center"/>
              <w:rPr>
                <w:rFonts w:eastAsia="Calibri" w:cs="Times New Roman"/>
                <w:sz w:val="24"/>
                <w:szCs w:val="24"/>
              </w:rPr>
            </w:pPr>
            <w:r w:rsidRPr="00784CB1">
              <w:rPr>
                <w:rFonts w:eastAsia="Calibri" w:cs="Times New Roman"/>
                <w:sz w:val="24"/>
                <w:szCs w:val="24"/>
              </w:rPr>
              <w:t>349-21-50</w:t>
            </w:r>
          </w:p>
        </w:tc>
      </w:tr>
      <w:tr w:rsidR="00AF1548" w:rsidRPr="00784CB1" w:rsidTr="00BA082A">
        <w:tc>
          <w:tcPr>
            <w:tcW w:w="283" w:type="pct"/>
            <w:tcMar>
              <w:top w:w="0" w:type="dxa"/>
              <w:left w:w="108" w:type="dxa"/>
              <w:bottom w:w="0" w:type="dxa"/>
              <w:right w:w="108" w:type="dxa"/>
            </w:tcMar>
            <w:hideMark/>
          </w:tcPr>
          <w:p w:rsidR="00AF1548" w:rsidRPr="00784CB1" w:rsidRDefault="00AF1548" w:rsidP="00BA082A">
            <w:pPr>
              <w:spacing w:line="240" w:lineRule="auto"/>
              <w:ind w:left="-709"/>
              <w:jc w:val="center"/>
              <w:rPr>
                <w:rFonts w:eastAsia="Calibri" w:cs="Times New Roman"/>
                <w:b/>
                <w:sz w:val="24"/>
                <w:szCs w:val="24"/>
              </w:rPr>
            </w:pPr>
            <w:r w:rsidRPr="00784CB1">
              <w:rPr>
                <w:rFonts w:eastAsia="Calibri" w:cs="Times New Roman"/>
                <w:b/>
                <w:sz w:val="24"/>
                <w:szCs w:val="24"/>
              </w:rPr>
              <w:t>18</w:t>
            </w:r>
          </w:p>
        </w:tc>
        <w:tc>
          <w:tcPr>
            <w:tcW w:w="1501" w:type="pct"/>
            <w:tcMar>
              <w:top w:w="0" w:type="dxa"/>
              <w:left w:w="108" w:type="dxa"/>
              <w:bottom w:w="0" w:type="dxa"/>
              <w:right w:w="108" w:type="dxa"/>
            </w:tcMar>
            <w:hideMark/>
          </w:tcPr>
          <w:p w:rsidR="00AF1548" w:rsidRPr="00784CB1" w:rsidRDefault="00AF1548" w:rsidP="00BA082A">
            <w:pPr>
              <w:spacing w:line="240" w:lineRule="auto"/>
              <w:ind w:firstLine="2"/>
              <w:rPr>
                <w:rFonts w:eastAsia="Calibri" w:cs="Times New Roman"/>
                <w:sz w:val="24"/>
                <w:szCs w:val="24"/>
              </w:rPr>
            </w:pPr>
            <w:r w:rsidRPr="00784CB1">
              <w:rPr>
                <w:rFonts w:eastAsia="Calibri" w:cs="Times New Roman"/>
                <w:sz w:val="24"/>
                <w:szCs w:val="24"/>
              </w:rPr>
              <w:t>ООО «Набережная»</w:t>
            </w:r>
          </w:p>
        </w:tc>
        <w:tc>
          <w:tcPr>
            <w:tcW w:w="1646" w:type="pct"/>
            <w:tcMar>
              <w:top w:w="0" w:type="dxa"/>
              <w:left w:w="108" w:type="dxa"/>
              <w:bottom w:w="0" w:type="dxa"/>
              <w:right w:w="108" w:type="dxa"/>
            </w:tcMar>
            <w:hideMark/>
          </w:tcPr>
          <w:p w:rsidR="00AF1548" w:rsidRPr="00784CB1" w:rsidRDefault="00AF1548" w:rsidP="00BA082A">
            <w:pPr>
              <w:spacing w:line="240" w:lineRule="auto"/>
              <w:ind w:firstLine="0"/>
              <w:jc w:val="center"/>
              <w:rPr>
                <w:rFonts w:eastAsia="Calibri" w:cs="Times New Roman"/>
                <w:sz w:val="24"/>
                <w:szCs w:val="24"/>
              </w:rPr>
            </w:pPr>
            <w:r w:rsidRPr="00784CB1">
              <w:rPr>
                <w:rFonts w:eastAsia="Calibri" w:cs="Times New Roman"/>
                <w:sz w:val="24"/>
                <w:szCs w:val="24"/>
              </w:rPr>
              <w:t>ул. Инская, 39</w:t>
            </w:r>
          </w:p>
        </w:tc>
        <w:tc>
          <w:tcPr>
            <w:tcW w:w="788" w:type="pct"/>
            <w:tcMar>
              <w:top w:w="0" w:type="dxa"/>
              <w:left w:w="108" w:type="dxa"/>
              <w:bottom w:w="0" w:type="dxa"/>
              <w:right w:w="108" w:type="dxa"/>
            </w:tcMar>
            <w:hideMark/>
          </w:tcPr>
          <w:p w:rsidR="00AF1548" w:rsidRPr="00784CB1" w:rsidRDefault="00AF1548" w:rsidP="00BA082A">
            <w:pPr>
              <w:spacing w:line="240" w:lineRule="auto"/>
              <w:ind w:hanging="75"/>
              <w:jc w:val="center"/>
              <w:rPr>
                <w:rFonts w:eastAsia="Calibri" w:cs="Times New Roman"/>
                <w:sz w:val="24"/>
                <w:szCs w:val="24"/>
              </w:rPr>
            </w:pPr>
            <w:r w:rsidRPr="00784CB1">
              <w:rPr>
                <w:rFonts w:eastAsia="Calibri" w:cs="Times New Roman"/>
                <w:sz w:val="24"/>
                <w:szCs w:val="24"/>
              </w:rPr>
              <w:t>15</w:t>
            </w:r>
          </w:p>
        </w:tc>
        <w:tc>
          <w:tcPr>
            <w:tcW w:w="781" w:type="pct"/>
            <w:tcMar>
              <w:top w:w="0" w:type="dxa"/>
              <w:left w:w="108" w:type="dxa"/>
              <w:bottom w:w="0" w:type="dxa"/>
              <w:right w:w="108" w:type="dxa"/>
            </w:tcMar>
            <w:hideMark/>
          </w:tcPr>
          <w:p w:rsidR="00AF1548" w:rsidRPr="00784CB1" w:rsidRDefault="00AF1548" w:rsidP="00BA082A">
            <w:pPr>
              <w:spacing w:line="240" w:lineRule="auto"/>
              <w:ind w:hanging="95"/>
              <w:jc w:val="center"/>
              <w:rPr>
                <w:rFonts w:eastAsia="Calibri" w:cs="Times New Roman"/>
                <w:sz w:val="24"/>
                <w:szCs w:val="24"/>
              </w:rPr>
            </w:pPr>
            <w:r w:rsidRPr="00784CB1">
              <w:rPr>
                <w:rFonts w:eastAsia="Calibri" w:cs="Times New Roman"/>
                <w:sz w:val="24"/>
                <w:szCs w:val="24"/>
              </w:rPr>
              <w:t>264-47-11</w:t>
            </w:r>
          </w:p>
        </w:tc>
      </w:tr>
      <w:tr w:rsidR="00AF1548" w:rsidRPr="00784CB1" w:rsidTr="00BA082A">
        <w:tc>
          <w:tcPr>
            <w:tcW w:w="5000" w:type="pct"/>
            <w:gridSpan w:val="5"/>
            <w:tcMar>
              <w:top w:w="0" w:type="dxa"/>
              <w:left w:w="108" w:type="dxa"/>
              <w:bottom w:w="0" w:type="dxa"/>
              <w:right w:w="108" w:type="dxa"/>
            </w:tcMar>
            <w:hideMark/>
          </w:tcPr>
          <w:p w:rsidR="00AF1548" w:rsidRPr="00784CB1" w:rsidRDefault="00AF1548" w:rsidP="00BA082A">
            <w:pPr>
              <w:spacing w:line="240" w:lineRule="auto"/>
              <w:ind w:firstLine="0"/>
              <w:jc w:val="center"/>
              <w:rPr>
                <w:rFonts w:eastAsia="Calibri" w:cs="Times New Roman"/>
                <w:sz w:val="24"/>
                <w:szCs w:val="24"/>
              </w:rPr>
            </w:pPr>
            <w:r w:rsidRPr="00784CB1">
              <w:rPr>
                <w:rFonts w:eastAsia="Calibri" w:cs="Times New Roman"/>
                <w:b/>
                <w:bCs/>
                <w:sz w:val="24"/>
                <w:szCs w:val="24"/>
              </w:rPr>
              <w:t>Советский район</w:t>
            </w:r>
          </w:p>
        </w:tc>
      </w:tr>
      <w:tr w:rsidR="00AF1548" w:rsidRPr="00784CB1" w:rsidTr="00BA082A">
        <w:tc>
          <w:tcPr>
            <w:tcW w:w="283" w:type="pct"/>
            <w:tcMar>
              <w:top w:w="0" w:type="dxa"/>
              <w:left w:w="108" w:type="dxa"/>
              <w:bottom w:w="0" w:type="dxa"/>
              <w:right w:w="108" w:type="dxa"/>
            </w:tcMar>
            <w:hideMark/>
          </w:tcPr>
          <w:p w:rsidR="00AF1548" w:rsidRPr="00784CB1" w:rsidRDefault="00AF1548" w:rsidP="00BA082A">
            <w:pPr>
              <w:spacing w:line="240" w:lineRule="auto"/>
              <w:ind w:left="-709"/>
              <w:jc w:val="center"/>
              <w:rPr>
                <w:rFonts w:eastAsia="Calibri" w:cs="Times New Roman"/>
                <w:b/>
                <w:sz w:val="24"/>
                <w:szCs w:val="24"/>
              </w:rPr>
            </w:pPr>
            <w:r w:rsidRPr="00784CB1">
              <w:rPr>
                <w:rFonts w:eastAsia="Calibri" w:cs="Times New Roman"/>
                <w:b/>
                <w:sz w:val="24"/>
                <w:szCs w:val="24"/>
              </w:rPr>
              <w:t>19</w:t>
            </w:r>
          </w:p>
        </w:tc>
        <w:tc>
          <w:tcPr>
            <w:tcW w:w="1501" w:type="pct"/>
            <w:tcMar>
              <w:top w:w="0" w:type="dxa"/>
              <w:left w:w="108" w:type="dxa"/>
              <w:bottom w:w="0" w:type="dxa"/>
              <w:right w:w="108" w:type="dxa"/>
            </w:tcMar>
            <w:hideMark/>
          </w:tcPr>
          <w:p w:rsidR="00AF1548" w:rsidRPr="00784CB1" w:rsidRDefault="00AF1548" w:rsidP="00BA082A">
            <w:pPr>
              <w:spacing w:line="240" w:lineRule="auto"/>
              <w:ind w:firstLine="2"/>
              <w:rPr>
                <w:rFonts w:eastAsia="Calibri" w:cs="Times New Roman"/>
                <w:sz w:val="24"/>
                <w:szCs w:val="24"/>
              </w:rPr>
            </w:pPr>
            <w:r w:rsidRPr="00784CB1">
              <w:rPr>
                <w:rFonts w:eastAsia="Calibri" w:cs="Times New Roman"/>
                <w:sz w:val="24"/>
                <w:szCs w:val="24"/>
              </w:rPr>
              <w:t>Гостиница «Золотая долина» СО РАН</w:t>
            </w:r>
          </w:p>
        </w:tc>
        <w:tc>
          <w:tcPr>
            <w:tcW w:w="1646" w:type="pct"/>
            <w:tcMar>
              <w:top w:w="0" w:type="dxa"/>
              <w:left w:w="108" w:type="dxa"/>
              <w:bottom w:w="0" w:type="dxa"/>
              <w:right w:w="108" w:type="dxa"/>
            </w:tcMar>
            <w:hideMark/>
          </w:tcPr>
          <w:p w:rsidR="00AF1548" w:rsidRPr="00784CB1" w:rsidRDefault="00AF1548" w:rsidP="00BA082A">
            <w:pPr>
              <w:spacing w:line="240" w:lineRule="auto"/>
              <w:ind w:firstLine="0"/>
              <w:jc w:val="center"/>
              <w:rPr>
                <w:rFonts w:eastAsia="Calibri" w:cs="Times New Roman"/>
                <w:sz w:val="24"/>
                <w:szCs w:val="24"/>
              </w:rPr>
            </w:pPr>
            <w:r w:rsidRPr="00784CB1">
              <w:rPr>
                <w:rFonts w:eastAsia="Calibri" w:cs="Times New Roman"/>
                <w:sz w:val="24"/>
                <w:szCs w:val="24"/>
              </w:rPr>
              <w:t>ул. Ильича, 10</w:t>
            </w:r>
          </w:p>
        </w:tc>
        <w:tc>
          <w:tcPr>
            <w:tcW w:w="788" w:type="pct"/>
            <w:tcMar>
              <w:top w:w="0" w:type="dxa"/>
              <w:left w:w="108" w:type="dxa"/>
              <w:bottom w:w="0" w:type="dxa"/>
              <w:right w:w="108" w:type="dxa"/>
            </w:tcMar>
            <w:hideMark/>
          </w:tcPr>
          <w:p w:rsidR="00AF1548" w:rsidRPr="00784CB1" w:rsidRDefault="00AF1548" w:rsidP="00BA082A">
            <w:pPr>
              <w:spacing w:line="240" w:lineRule="auto"/>
              <w:ind w:hanging="75"/>
              <w:jc w:val="center"/>
              <w:rPr>
                <w:rFonts w:eastAsia="Calibri" w:cs="Times New Roman"/>
                <w:sz w:val="24"/>
                <w:szCs w:val="24"/>
              </w:rPr>
            </w:pPr>
            <w:r w:rsidRPr="00784CB1">
              <w:rPr>
                <w:rFonts w:eastAsia="Calibri" w:cs="Times New Roman"/>
                <w:sz w:val="24"/>
                <w:szCs w:val="24"/>
              </w:rPr>
              <w:t xml:space="preserve">158 </w:t>
            </w:r>
          </w:p>
        </w:tc>
        <w:tc>
          <w:tcPr>
            <w:tcW w:w="781" w:type="pct"/>
            <w:tcMar>
              <w:top w:w="0" w:type="dxa"/>
              <w:left w:w="108" w:type="dxa"/>
              <w:bottom w:w="0" w:type="dxa"/>
              <w:right w:w="108" w:type="dxa"/>
            </w:tcMar>
            <w:hideMark/>
          </w:tcPr>
          <w:p w:rsidR="00AF1548" w:rsidRPr="00784CB1" w:rsidRDefault="00AF1548" w:rsidP="00BA082A">
            <w:pPr>
              <w:spacing w:line="240" w:lineRule="auto"/>
              <w:ind w:hanging="95"/>
              <w:jc w:val="center"/>
              <w:rPr>
                <w:rFonts w:eastAsia="Calibri" w:cs="Times New Roman"/>
                <w:sz w:val="24"/>
                <w:szCs w:val="24"/>
              </w:rPr>
            </w:pPr>
            <w:r w:rsidRPr="00784CB1">
              <w:rPr>
                <w:rFonts w:eastAsia="Calibri" w:cs="Times New Roman"/>
                <w:sz w:val="24"/>
                <w:szCs w:val="24"/>
              </w:rPr>
              <w:t>330-36-09</w:t>
            </w:r>
          </w:p>
        </w:tc>
      </w:tr>
      <w:tr w:rsidR="00AF1548" w:rsidRPr="00784CB1" w:rsidTr="00BA082A">
        <w:tc>
          <w:tcPr>
            <w:tcW w:w="283" w:type="pct"/>
            <w:tcMar>
              <w:top w:w="0" w:type="dxa"/>
              <w:left w:w="108" w:type="dxa"/>
              <w:bottom w:w="0" w:type="dxa"/>
              <w:right w:w="108" w:type="dxa"/>
            </w:tcMar>
            <w:hideMark/>
          </w:tcPr>
          <w:p w:rsidR="00AF1548" w:rsidRPr="00784CB1" w:rsidRDefault="00AF1548" w:rsidP="00BA082A">
            <w:pPr>
              <w:spacing w:line="240" w:lineRule="auto"/>
              <w:ind w:left="-709"/>
              <w:jc w:val="center"/>
              <w:rPr>
                <w:rFonts w:eastAsia="Calibri" w:cs="Times New Roman"/>
                <w:b/>
                <w:sz w:val="24"/>
                <w:szCs w:val="24"/>
              </w:rPr>
            </w:pPr>
            <w:r w:rsidRPr="00784CB1">
              <w:rPr>
                <w:rFonts w:eastAsia="Calibri" w:cs="Times New Roman"/>
                <w:b/>
                <w:sz w:val="24"/>
                <w:szCs w:val="24"/>
              </w:rPr>
              <w:t>20</w:t>
            </w:r>
          </w:p>
        </w:tc>
        <w:tc>
          <w:tcPr>
            <w:tcW w:w="1501" w:type="pct"/>
            <w:tcMar>
              <w:top w:w="0" w:type="dxa"/>
              <w:left w:w="108" w:type="dxa"/>
              <w:bottom w:w="0" w:type="dxa"/>
              <w:right w:w="108" w:type="dxa"/>
            </w:tcMar>
            <w:hideMark/>
          </w:tcPr>
          <w:p w:rsidR="00AF1548" w:rsidRPr="00784CB1" w:rsidRDefault="00AF1548" w:rsidP="00BA082A">
            <w:pPr>
              <w:spacing w:line="240" w:lineRule="auto"/>
              <w:ind w:firstLine="2"/>
              <w:rPr>
                <w:rFonts w:eastAsia="Calibri" w:cs="Times New Roman"/>
                <w:sz w:val="24"/>
                <w:szCs w:val="24"/>
                <w:lang w:val="en-US"/>
              </w:rPr>
            </w:pPr>
            <w:r w:rsidRPr="00784CB1">
              <w:rPr>
                <w:rFonts w:eastAsia="Calibri" w:cs="Times New Roman"/>
                <w:sz w:val="24"/>
                <w:szCs w:val="24"/>
                <w:lang w:val="en-US"/>
              </w:rPr>
              <w:t>PARK Wood hotel</w:t>
            </w:r>
          </w:p>
        </w:tc>
        <w:tc>
          <w:tcPr>
            <w:tcW w:w="1646" w:type="pct"/>
            <w:tcMar>
              <w:top w:w="0" w:type="dxa"/>
              <w:left w:w="108" w:type="dxa"/>
              <w:bottom w:w="0" w:type="dxa"/>
              <w:right w:w="108" w:type="dxa"/>
            </w:tcMar>
            <w:hideMark/>
          </w:tcPr>
          <w:p w:rsidR="00AF1548" w:rsidRPr="00784CB1" w:rsidRDefault="00AF1548" w:rsidP="00BA082A">
            <w:pPr>
              <w:spacing w:line="240" w:lineRule="auto"/>
              <w:ind w:firstLine="0"/>
              <w:jc w:val="center"/>
              <w:rPr>
                <w:rFonts w:eastAsia="Calibri" w:cs="Times New Roman"/>
                <w:sz w:val="24"/>
                <w:szCs w:val="24"/>
              </w:rPr>
            </w:pPr>
            <w:r w:rsidRPr="00784CB1">
              <w:rPr>
                <w:rFonts w:eastAsia="Calibri" w:cs="Times New Roman"/>
                <w:sz w:val="24"/>
                <w:szCs w:val="24"/>
              </w:rPr>
              <w:t>ул. Арбузова, 6/2</w:t>
            </w:r>
          </w:p>
        </w:tc>
        <w:tc>
          <w:tcPr>
            <w:tcW w:w="788" w:type="pct"/>
            <w:tcMar>
              <w:top w:w="0" w:type="dxa"/>
              <w:left w:w="108" w:type="dxa"/>
              <w:bottom w:w="0" w:type="dxa"/>
              <w:right w:w="108" w:type="dxa"/>
            </w:tcMar>
            <w:hideMark/>
          </w:tcPr>
          <w:p w:rsidR="00AF1548" w:rsidRPr="00784CB1" w:rsidRDefault="00AF1548" w:rsidP="00BA082A">
            <w:pPr>
              <w:spacing w:line="240" w:lineRule="auto"/>
              <w:ind w:hanging="75"/>
              <w:jc w:val="center"/>
              <w:rPr>
                <w:rFonts w:eastAsia="Calibri" w:cs="Times New Roman"/>
                <w:sz w:val="24"/>
                <w:szCs w:val="24"/>
              </w:rPr>
            </w:pPr>
            <w:r w:rsidRPr="00784CB1">
              <w:rPr>
                <w:rFonts w:eastAsia="Calibri" w:cs="Times New Roman"/>
                <w:sz w:val="24"/>
                <w:szCs w:val="24"/>
              </w:rPr>
              <w:t>60</w:t>
            </w:r>
          </w:p>
        </w:tc>
        <w:tc>
          <w:tcPr>
            <w:tcW w:w="781" w:type="pct"/>
            <w:tcMar>
              <w:top w:w="0" w:type="dxa"/>
              <w:left w:w="108" w:type="dxa"/>
              <w:bottom w:w="0" w:type="dxa"/>
              <w:right w:w="108" w:type="dxa"/>
            </w:tcMar>
            <w:hideMark/>
          </w:tcPr>
          <w:p w:rsidR="00AF1548" w:rsidRPr="00784CB1" w:rsidRDefault="00AF1548" w:rsidP="00BA082A">
            <w:pPr>
              <w:spacing w:line="240" w:lineRule="auto"/>
              <w:ind w:hanging="95"/>
              <w:jc w:val="center"/>
              <w:rPr>
                <w:rFonts w:eastAsia="Calibri" w:cs="Times New Roman"/>
                <w:sz w:val="24"/>
                <w:szCs w:val="24"/>
              </w:rPr>
            </w:pPr>
            <w:r w:rsidRPr="00784CB1">
              <w:rPr>
                <w:rFonts w:eastAsia="Calibri" w:cs="Times New Roman"/>
                <w:sz w:val="24"/>
                <w:szCs w:val="24"/>
              </w:rPr>
              <w:t>209-26-26</w:t>
            </w:r>
          </w:p>
        </w:tc>
      </w:tr>
      <w:tr w:rsidR="00AF1548" w:rsidRPr="00784CB1" w:rsidTr="00BA082A">
        <w:tc>
          <w:tcPr>
            <w:tcW w:w="5000" w:type="pct"/>
            <w:gridSpan w:val="5"/>
            <w:tcMar>
              <w:top w:w="0" w:type="dxa"/>
              <w:left w:w="108" w:type="dxa"/>
              <w:bottom w:w="0" w:type="dxa"/>
              <w:right w:w="108" w:type="dxa"/>
            </w:tcMar>
            <w:hideMark/>
          </w:tcPr>
          <w:p w:rsidR="00AF1548" w:rsidRPr="00784CB1" w:rsidRDefault="00AF1548" w:rsidP="00BA082A">
            <w:pPr>
              <w:spacing w:line="240" w:lineRule="auto"/>
              <w:ind w:firstLine="0"/>
              <w:jc w:val="center"/>
              <w:rPr>
                <w:rFonts w:eastAsia="Calibri" w:cs="Times New Roman"/>
                <w:sz w:val="24"/>
                <w:szCs w:val="24"/>
              </w:rPr>
            </w:pPr>
            <w:r w:rsidRPr="00784CB1">
              <w:rPr>
                <w:rFonts w:eastAsia="Calibri" w:cs="Times New Roman"/>
                <w:b/>
                <w:bCs/>
                <w:sz w:val="24"/>
                <w:szCs w:val="24"/>
              </w:rPr>
              <w:t>Центральный район</w:t>
            </w:r>
          </w:p>
        </w:tc>
      </w:tr>
      <w:tr w:rsidR="00AF1548" w:rsidRPr="00784CB1" w:rsidTr="00BA082A">
        <w:tc>
          <w:tcPr>
            <w:tcW w:w="283" w:type="pct"/>
            <w:tcMar>
              <w:top w:w="0" w:type="dxa"/>
              <w:left w:w="108" w:type="dxa"/>
              <w:bottom w:w="0" w:type="dxa"/>
              <w:right w:w="108" w:type="dxa"/>
            </w:tcMar>
            <w:hideMark/>
          </w:tcPr>
          <w:p w:rsidR="00AF1548" w:rsidRPr="00784CB1" w:rsidRDefault="00AF1548" w:rsidP="00BA082A">
            <w:pPr>
              <w:spacing w:line="240" w:lineRule="auto"/>
              <w:ind w:left="-709"/>
              <w:jc w:val="center"/>
              <w:rPr>
                <w:rFonts w:eastAsia="Calibri" w:cs="Times New Roman"/>
                <w:b/>
                <w:sz w:val="24"/>
                <w:szCs w:val="24"/>
              </w:rPr>
            </w:pPr>
            <w:r w:rsidRPr="00784CB1">
              <w:rPr>
                <w:rFonts w:eastAsia="Calibri" w:cs="Times New Roman"/>
                <w:b/>
                <w:sz w:val="24"/>
                <w:szCs w:val="24"/>
              </w:rPr>
              <w:t>21</w:t>
            </w:r>
          </w:p>
        </w:tc>
        <w:tc>
          <w:tcPr>
            <w:tcW w:w="1501" w:type="pct"/>
            <w:tcMar>
              <w:top w:w="0" w:type="dxa"/>
              <w:left w:w="108" w:type="dxa"/>
              <w:bottom w:w="0" w:type="dxa"/>
              <w:right w:w="108" w:type="dxa"/>
            </w:tcMar>
            <w:hideMark/>
          </w:tcPr>
          <w:p w:rsidR="00AF1548" w:rsidRPr="00784CB1" w:rsidRDefault="00AF1548" w:rsidP="00BA082A">
            <w:pPr>
              <w:spacing w:line="240" w:lineRule="auto"/>
              <w:ind w:firstLine="2"/>
              <w:rPr>
                <w:rFonts w:eastAsia="Calibri" w:cs="Times New Roman"/>
                <w:sz w:val="24"/>
                <w:szCs w:val="24"/>
              </w:rPr>
            </w:pPr>
            <w:r w:rsidRPr="00784CB1">
              <w:rPr>
                <w:rFonts w:eastAsia="Calibri" w:cs="Times New Roman"/>
                <w:sz w:val="24"/>
                <w:szCs w:val="24"/>
              </w:rPr>
              <w:t>ООО «Центральная-Альфа»</w:t>
            </w:r>
          </w:p>
        </w:tc>
        <w:tc>
          <w:tcPr>
            <w:tcW w:w="1646" w:type="pct"/>
            <w:tcMar>
              <w:top w:w="0" w:type="dxa"/>
              <w:left w:w="108" w:type="dxa"/>
              <w:bottom w:w="0" w:type="dxa"/>
              <w:right w:w="108" w:type="dxa"/>
            </w:tcMar>
            <w:hideMark/>
          </w:tcPr>
          <w:p w:rsidR="00AF1548" w:rsidRPr="00784CB1" w:rsidRDefault="00AF1548" w:rsidP="00BA082A">
            <w:pPr>
              <w:spacing w:line="240" w:lineRule="auto"/>
              <w:ind w:firstLine="0"/>
              <w:jc w:val="center"/>
              <w:rPr>
                <w:rFonts w:eastAsia="Calibri" w:cs="Times New Roman"/>
                <w:sz w:val="24"/>
                <w:szCs w:val="24"/>
              </w:rPr>
            </w:pPr>
            <w:r w:rsidRPr="00784CB1">
              <w:rPr>
                <w:rFonts w:eastAsia="Calibri" w:cs="Times New Roman"/>
                <w:sz w:val="24"/>
                <w:szCs w:val="24"/>
              </w:rPr>
              <w:t>ул. Ленина, 3</w:t>
            </w:r>
          </w:p>
        </w:tc>
        <w:tc>
          <w:tcPr>
            <w:tcW w:w="788" w:type="pct"/>
            <w:tcMar>
              <w:top w:w="0" w:type="dxa"/>
              <w:left w:w="108" w:type="dxa"/>
              <w:bottom w:w="0" w:type="dxa"/>
              <w:right w:w="108" w:type="dxa"/>
            </w:tcMar>
            <w:hideMark/>
          </w:tcPr>
          <w:p w:rsidR="00AF1548" w:rsidRPr="00784CB1" w:rsidRDefault="00AF1548" w:rsidP="00BA082A">
            <w:pPr>
              <w:spacing w:line="240" w:lineRule="auto"/>
              <w:ind w:hanging="75"/>
              <w:jc w:val="center"/>
              <w:rPr>
                <w:rFonts w:eastAsia="Calibri" w:cs="Times New Roman"/>
                <w:sz w:val="24"/>
                <w:szCs w:val="24"/>
              </w:rPr>
            </w:pPr>
            <w:r w:rsidRPr="00784CB1">
              <w:rPr>
                <w:rFonts w:eastAsia="Calibri" w:cs="Times New Roman"/>
                <w:sz w:val="24"/>
                <w:szCs w:val="24"/>
              </w:rPr>
              <w:t>94</w:t>
            </w:r>
          </w:p>
        </w:tc>
        <w:tc>
          <w:tcPr>
            <w:tcW w:w="781" w:type="pct"/>
            <w:tcMar>
              <w:top w:w="0" w:type="dxa"/>
              <w:left w:w="108" w:type="dxa"/>
              <w:bottom w:w="0" w:type="dxa"/>
              <w:right w:w="108" w:type="dxa"/>
            </w:tcMar>
            <w:hideMark/>
          </w:tcPr>
          <w:p w:rsidR="00AF1548" w:rsidRPr="00784CB1" w:rsidRDefault="00AF1548" w:rsidP="00BA082A">
            <w:pPr>
              <w:spacing w:line="240" w:lineRule="auto"/>
              <w:ind w:hanging="95"/>
              <w:jc w:val="center"/>
              <w:rPr>
                <w:rFonts w:eastAsia="Calibri" w:cs="Times New Roman"/>
                <w:sz w:val="24"/>
                <w:szCs w:val="24"/>
              </w:rPr>
            </w:pPr>
            <w:r w:rsidRPr="00784CB1">
              <w:rPr>
                <w:rFonts w:eastAsia="Calibri" w:cs="Times New Roman"/>
                <w:sz w:val="24"/>
                <w:szCs w:val="24"/>
              </w:rPr>
              <w:t>222-36-38</w:t>
            </w:r>
          </w:p>
        </w:tc>
      </w:tr>
      <w:tr w:rsidR="00AF1548" w:rsidRPr="00784CB1" w:rsidTr="00BA082A">
        <w:tc>
          <w:tcPr>
            <w:tcW w:w="283" w:type="pct"/>
            <w:tcMar>
              <w:top w:w="0" w:type="dxa"/>
              <w:left w:w="108" w:type="dxa"/>
              <w:bottom w:w="0" w:type="dxa"/>
              <w:right w:w="108" w:type="dxa"/>
            </w:tcMar>
            <w:hideMark/>
          </w:tcPr>
          <w:p w:rsidR="00AF1548" w:rsidRPr="00784CB1" w:rsidRDefault="00AF1548" w:rsidP="00BA082A">
            <w:pPr>
              <w:spacing w:line="240" w:lineRule="auto"/>
              <w:ind w:left="-709"/>
              <w:jc w:val="center"/>
              <w:rPr>
                <w:rFonts w:eastAsia="Calibri" w:cs="Times New Roman"/>
                <w:b/>
                <w:sz w:val="24"/>
                <w:szCs w:val="24"/>
              </w:rPr>
            </w:pPr>
            <w:r w:rsidRPr="00784CB1">
              <w:rPr>
                <w:rFonts w:eastAsia="Calibri" w:cs="Times New Roman"/>
                <w:b/>
                <w:sz w:val="24"/>
                <w:szCs w:val="24"/>
              </w:rPr>
              <w:t>22</w:t>
            </w:r>
          </w:p>
        </w:tc>
        <w:tc>
          <w:tcPr>
            <w:tcW w:w="1501" w:type="pct"/>
            <w:tcMar>
              <w:top w:w="0" w:type="dxa"/>
              <w:left w:w="108" w:type="dxa"/>
              <w:bottom w:w="0" w:type="dxa"/>
              <w:right w:w="108" w:type="dxa"/>
            </w:tcMar>
            <w:hideMark/>
          </w:tcPr>
          <w:p w:rsidR="00AF1548" w:rsidRPr="00784CB1" w:rsidRDefault="00AF1548" w:rsidP="00BA082A">
            <w:pPr>
              <w:spacing w:line="240" w:lineRule="auto"/>
              <w:ind w:firstLine="2"/>
              <w:rPr>
                <w:rFonts w:eastAsia="Calibri" w:cs="Times New Roman"/>
                <w:sz w:val="24"/>
                <w:szCs w:val="24"/>
              </w:rPr>
            </w:pPr>
            <w:r w:rsidRPr="00784CB1">
              <w:rPr>
                <w:rFonts w:eastAsia="Calibri" w:cs="Times New Roman"/>
                <w:sz w:val="24"/>
                <w:szCs w:val="24"/>
              </w:rPr>
              <w:t xml:space="preserve">ЗАО «Русская компания развития» </w:t>
            </w:r>
            <w:r w:rsidRPr="00784CB1">
              <w:rPr>
                <w:rFonts w:eastAsia="Calibri" w:cs="Times New Roman"/>
                <w:sz w:val="24"/>
                <w:szCs w:val="24"/>
                <w:lang w:val="en-US"/>
              </w:rPr>
              <w:t>Double</w:t>
            </w:r>
            <w:r w:rsidRPr="00784CB1">
              <w:rPr>
                <w:rFonts w:eastAsia="Calibri" w:cs="Times New Roman"/>
                <w:sz w:val="24"/>
                <w:szCs w:val="24"/>
              </w:rPr>
              <w:t xml:space="preserve"> </w:t>
            </w:r>
            <w:r w:rsidRPr="00784CB1">
              <w:rPr>
                <w:rFonts w:eastAsia="Calibri" w:cs="Times New Roman"/>
                <w:sz w:val="24"/>
                <w:szCs w:val="24"/>
                <w:lang w:val="en-US"/>
              </w:rPr>
              <w:t>Tree</w:t>
            </w:r>
            <w:r w:rsidRPr="00784CB1">
              <w:rPr>
                <w:rFonts w:eastAsia="Calibri" w:cs="Times New Roman"/>
                <w:sz w:val="24"/>
                <w:szCs w:val="24"/>
              </w:rPr>
              <w:t xml:space="preserve"> </w:t>
            </w:r>
            <w:r w:rsidRPr="00784CB1">
              <w:rPr>
                <w:rFonts w:eastAsia="Calibri" w:cs="Times New Roman"/>
                <w:sz w:val="24"/>
                <w:szCs w:val="24"/>
                <w:lang w:val="en-US"/>
              </w:rPr>
              <w:t>by</w:t>
            </w:r>
            <w:r w:rsidRPr="00784CB1">
              <w:rPr>
                <w:rFonts w:eastAsia="Calibri" w:cs="Times New Roman"/>
                <w:sz w:val="24"/>
                <w:szCs w:val="24"/>
              </w:rPr>
              <w:t xml:space="preserve"> </w:t>
            </w:r>
            <w:r w:rsidRPr="00784CB1">
              <w:rPr>
                <w:rFonts w:eastAsia="Calibri" w:cs="Times New Roman"/>
                <w:sz w:val="24"/>
                <w:szCs w:val="24"/>
                <w:lang w:val="en-US"/>
              </w:rPr>
              <w:t>Hilton</w:t>
            </w:r>
            <w:r w:rsidRPr="00784CB1">
              <w:rPr>
                <w:rFonts w:eastAsia="Calibri" w:cs="Times New Roman"/>
                <w:sz w:val="24"/>
                <w:szCs w:val="24"/>
              </w:rPr>
              <w:t xml:space="preserve"> </w:t>
            </w:r>
          </w:p>
        </w:tc>
        <w:tc>
          <w:tcPr>
            <w:tcW w:w="1646" w:type="pct"/>
            <w:tcMar>
              <w:top w:w="0" w:type="dxa"/>
              <w:left w:w="108" w:type="dxa"/>
              <w:bottom w:w="0" w:type="dxa"/>
              <w:right w:w="108" w:type="dxa"/>
            </w:tcMar>
            <w:hideMark/>
          </w:tcPr>
          <w:p w:rsidR="00AF1548" w:rsidRPr="00784CB1" w:rsidRDefault="00AF1548" w:rsidP="00BA082A">
            <w:pPr>
              <w:spacing w:line="240" w:lineRule="auto"/>
              <w:ind w:firstLine="0"/>
              <w:jc w:val="center"/>
              <w:rPr>
                <w:rFonts w:eastAsia="Calibri" w:cs="Times New Roman"/>
                <w:sz w:val="24"/>
                <w:szCs w:val="24"/>
              </w:rPr>
            </w:pPr>
            <w:r w:rsidRPr="00784CB1">
              <w:rPr>
                <w:rFonts w:eastAsia="Calibri" w:cs="Times New Roman"/>
                <w:sz w:val="24"/>
                <w:szCs w:val="24"/>
              </w:rPr>
              <w:t>ул. Каменская, 7/1</w:t>
            </w:r>
          </w:p>
        </w:tc>
        <w:tc>
          <w:tcPr>
            <w:tcW w:w="788" w:type="pct"/>
            <w:tcMar>
              <w:top w:w="0" w:type="dxa"/>
              <w:left w:w="108" w:type="dxa"/>
              <w:bottom w:w="0" w:type="dxa"/>
              <w:right w:w="108" w:type="dxa"/>
            </w:tcMar>
            <w:hideMark/>
          </w:tcPr>
          <w:p w:rsidR="00AF1548" w:rsidRPr="00784CB1" w:rsidRDefault="00AF1548" w:rsidP="00BA082A">
            <w:pPr>
              <w:spacing w:line="240" w:lineRule="auto"/>
              <w:ind w:hanging="75"/>
              <w:jc w:val="center"/>
              <w:rPr>
                <w:rFonts w:eastAsia="Calibri" w:cs="Times New Roman"/>
                <w:sz w:val="24"/>
                <w:szCs w:val="24"/>
              </w:rPr>
            </w:pPr>
            <w:r w:rsidRPr="00784CB1">
              <w:rPr>
                <w:rFonts w:eastAsia="Calibri" w:cs="Times New Roman"/>
                <w:sz w:val="24"/>
                <w:szCs w:val="24"/>
              </w:rPr>
              <w:t xml:space="preserve">188 </w:t>
            </w:r>
          </w:p>
        </w:tc>
        <w:tc>
          <w:tcPr>
            <w:tcW w:w="781" w:type="pct"/>
            <w:tcMar>
              <w:top w:w="0" w:type="dxa"/>
              <w:left w:w="108" w:type="dxa"/>
              <w:bottom w:w="0" w:type="dxa"/>
              <w:right w:w="108" w:type="dxa"/>
            </w:tcMar>
            <w:hideMark/>
          </w:tcPr>
          <w:p w:rsidR="00AF1548" w:rsidRPr="00784CB1" w:rsidRDefault="00AF1548" w:rsidP="00BA082A">
            <w:pPr>
              <w:spacing w:line="240" w:lineRule="auto"/>
              <w:ind w:hanging="95"/>
              <w:jc w:val="center"/>
              <w:rPr>
                <w:rFonts w:eastAsia="Calibri" w:cs="Times New Roman"/>
                <w:sz w:val="24"/>
                <w:szCs w:val="24"/>
              </w:rPr>
            </w:pPr>
            <w:r w:rsidRPr="00784CB1">
              <w:rPr>
                <w:rFonts w:eastAsia="Calibri" w:cs="Times New Roman"/>
                <w:sz w:val="24"/>
                <w:szCs w:val="24"/>
              </w:rPr>
              <w:t>223-01-00</w:t>
            </w:r>
          </w:p>
        </w:tc>
      </w:tr>
      <w:tr w:rsidR="00AF1548" w:rsidRPr="00784CB1" w:rsidTr="00BA082A">
        <w:tc>
          <w:tcPr>
            <w:tcW w:w="283" w:type="pct"/>
            <w:tcMar>
              <w:top w:w="0" w:type="dxa"/>
              <w:left w:w="108" w:type="dxa"/>
              <w:bottom w:w="0" w:type="dxa"/>
              <w:right w:w="108" w:type="dxa"/>
            </w:tcMar>
            <w:hideMark/>
          </w:tcPr>
          <w:p w:rsidR="00AF1548" w:rsidRPr="00784CB1" w:rsidRDefault="00AF1548" w:rsidP="00BA082A">
            <w:pPr>
              <w:spacing w:line="240" w:lineRule="auto"/>
              <w:ind w:left="-709"/>
              <w:jc w:val="center"/>
              <w:rPr>
                <w:rFonts w:eastAsia="Calibri" w:cs="Times New Roman"/>
                <w:b/>
                <w:sz w:val="24"/>
                <w:szCs w:val="24"/>
              </w:rPr>
            </w:pPr>
            <w:r w:rsidRPr="00784CB1">
              <w:rPr>
                <w:rFonts w:eastAsia="Calibri" w:cs="Times New Roman"/>
                <w:b/>
                <w:sz w:val="24"/>
                <w:szCs w:val="24"/>
              </w:rPr>
              <w:t>23</w:t>
            </w:r>
          </w:p>
        </w:tc>
        <w:tc>
          <w:tcPr>
            <w:tcW w:w="1501" w:type="pct"/>
            <w:tcMar>
              <w:top w:w="0" w:type="dxa"/>
              <w:left w:w="108" w:type="dxa"/>
              <w:bottom w:w="0" w:type="dxa"/>
              <w:right w:w="108" w:type="dxa"/>
            </w:tcMar>
            <w:hideMark/>
          </w:tcPr>
          <w:p w:rsidR="00AF1548" w:rsidRPr="00784CB1" w:rsidRDefault="00AF1548" w:rsidP="00BA082A">
            <w:pPr>
              <w:spacing w:line="240" w:lineRule="auto"/>
              <w:ind w:firstLine="2"/>
              <w:rPr>
                <w:rFonts w:eastAsia="Calibri" w:cs="Times New Roman"/>
                <w:sz w:val="24"/>
                <w:szCs w:val="24"/>
                <w:lang w:val="en-US"/>
              </w:rPr>
            </w:pPr>
            <w:r w:rsidRPr="00784CB1">
              <w:rPr>
                <w:rFonts w:eastAsia="Calibri" w:cs="Times New Roman"/>
                <w:sz w:val="24"/>
                <w:szCs w:val="24"/>
              </w:rPr>
              <w:t>ЗАО</w:t>
            </w:r>
            <w:r w:rsidRPr="00784CB1">
              <w:rPr>
                <w:rFonts w:eastAsia="Calibri" w:cs="Times New Roman"/>
                <w:sz w:val="24"/>
                <w:szCs w:val="24"/>
                <w:lang w:val="en-US"/>
              </w:rPr>
              <w:t xml:space="preserve"> «</w:t>
            </w:r>
            <w:r w:rsidRPr="00784CB1">
              <w:rPr>
                <w:rFonts w:eastAsia="Calibri" w:cs="Times New Roman"/>
                <w:sz w:val="24"/>
                <w:szCs w:val="24"/>
              </w:rPr>
              <w:t>Глобус</w:t>
            </w:r>
            <w:r w:rsidRPr="00784CB1">
              <w:rPr>
                <w:rFonts w:eastAsia="Calibri" w:cs="Times New Roman"/>
                <w:sz w:val="24"/>
                <w:szCs w:val="24"/>
                <w:lang w:val="en-US"/>
              </w:rPr>
              <w:t>» Novosibirsk Marriott Hotel</w:t>
            </w:r>
          </w:p>
        </w:tc>
        <w:tc>
          <w:tcPr>
            <w:tcW w:w="1646" w:type="pct"/>
            <w:tcMar>
              <w:top w:w="0" w:type="dxa"/>
              <w:left w:w="108" w:type="dxa"/>
              <w:bottom w:w="0" w:type="dxa"/>
              <w:right w:w="108" w:type="dxa"/>
            </w:tcMar>
            <w:hideMark/>
          </w:tcPr>
          <w:p w:rsidR="00AF1548" w:rsidRPr="00784CB1" w:rsidRDefault="00AF1548" w:rsidP="00BA082A">
            <w:pPr>
              <w:spacing w:line="240" w:lineRule="auto"/>
              <w:ind w:firstLine="0"/>
              <w:jc w:val="center"/>
              <w:rPr>
                <w:rFonts w:eastAsia="Calibri" w:cs="Times New Roman"/>
                <w:sz w:val="24"/>
                <w:szCs w:val="24"/>
              </w:rPr>
            </w:pPr>
            <w:r w:rsidRPr="00784CB1">
              <w:rPr>
                <w:rFonts w:eastAsia="Calibri" w:cs="Times New Roman"/>
                <w:sz w:val="24"/>
                <w:szCs w:val="24"/>
              </w:rPr>
              <w:t>ул. Орджоникидзе, 31</w:t>
            </w:r>
          </w:p>
        </w:tc>
        <w:tc>
          <w:tcPr>
            <w:tcW w:w="788" w:type="pct"/>
            <w:tcMar>
              <w:top w:w="0" w:type="dxa"/>
              <w:left w:w="108" w:type="dxa"/>
              <w:bottom w:w="0" w:type="dxa"/>
              <w:right w:w="108" w:type="dxa"/>
            </w:tcMar>
            <w:hideMark/>
          </w:tcPr>
          <w:p w:rsidR="00AF1548" w:rsidRPr="00784CB1" w:rsidRDefault="00AF1548" w:rsidP="00BA082A">
            <w:pPr>
              <w:spacing w:line="240" w:lineRule="auto"/>
              <w:ind w:hanging="75"/>
              <w:jc w:val="center"/>
              <w:rPr>
                <w:rFonts w:eastAsia="Calibri" w:cs="Times New Roman"/>
                <w:sz w:val="24"/>
                <w:szCs w:val="24"/>
              </w:rPr>
            </w:pPr>
            <w:r w:rsidRPr="00784CB1">
              <w:rPr>
                <w:rFonts w:eastAsia="Calibri" w:cs="Times New Roman"/>
                <w:sz w:val="24"/>
                <w:szCs w:val="24"/>
              </w:rPr>
              <w:t>175</w:t>
            </w:r>
          </w:p>
        </w:tc>
        <w:tc>
          <w:tcPr>
            <w:tcW w:w="781" w:type="pct"/>
            <w:tcMar>
              <w:top w:w="0" w:type="dxa"/>
              <w:left w:w="108" w:type="dxa"/>
              <w:bottom w:w="0" w:type="dxa"/>
              <w:right w:w="108" w:type="dxa"/>
            </w:tcMar>
            <w:hideMark/>
          </w:tcPr>
          <w:p w:rsidR="00AF1548" w:rsidRPr="00784CB1" w:rsidRDefault="00AF1548" w:rsidP="00BA082A">
            <w:pPr>
              <w:spacing w:line="240" w:lineRule="auto"/>
              <w:ind w:hanging="95"/>
              <w:jc w:val="center"/>
              <w:rPr>
                <w:rFonts w:eastAsia="Calibri" w:cs="Times New Roman"/>
                <w:sz w:val="24"/>
                <w:szCs w:val="24"/>
              </w:rPr>
            </w:pPr>
            <w:r w:rsidRPr="00784CB1">
              <w:rPr>
                <w:rFonts w:eastAsia="Calibri" w:cs="Times New Roman"/>
                <w:sz w:val="24"/>
                <w:szCs w:val="24"/>
              </w:rPr>
              <w:t>230-03-00</w:t>
            </w:r>
          </w:p>
        </w:tc>
      </w:tr>
    </w:tbl>
    <w:p w:rsidR="00AF1548" w:rsidRPr="00784CB1" w:rsidRDefault="00AF1548" w:rsidP="00D60069">
      <w:pPr>
        <w:spacing w:line="240" w:lineRule="auto"/>
        <w:rPr>
          <w:rFonts w:cs="Times New Roman"/>
          <w:szCs w:val="28"/>
        </w:rPr>
      </w:pPr>
    </w:p>
    <w:p w:rsidR="00AF1548" w:rsidRPr="00784CB1" w:rsidRDefault="00AF1548" w:rsidP="00D60069">
      <w:pPr>
        <w:spacing w:line="240" w:lineRule="auto"/>
        <w:rPr>
          <w:b/>
          <w:szCs w:val="28"/>
        </w:rPr>
      </w:pPr>
    </w:p>
    <w:p w:rsidR="00191042" w:rsidRPr="00784CB1" w:rsidRDefault="00FF5853" w:rsidP="00BD5795">
      <w:pPr>
        <w:pStyle w:val="6"/>
        <w:ind w:firstLine="0"/>
        <w:jc w:val="center"/>
        <w:rPr>
          <w:rFonts w:ascii="Times New Roman" w:hAnsi="Times New Roman" w:cs="Times New Roman"/>
          <w:b/>
          <w:color w:val="auto"/>
        </w:rPr>
      </w:pPr>
      <w:r w:rsidRPr="00784CB1">
        <w:rPr>
          <w:rFonts w:ascii="Times New Roman" w:hAnsi="Times New Roman" w:cs="Times New Roman"/>
          <w:b/>
          <w:color w:val="auto"/>
        </w:rPr>
        <w:lastRenderedPageBreak/>
        <w:t>5</w:t>
      </w:r>
      <w:r w:rsidRPr="00853475">
        <w:rPr>
          <w:rFonts w:ascii="Times New Roman" w:hAnsi="Times New Roman" w:cs="Times New Roman"/>
          <w:b/>
          <w:color w:val="auto"/>
        </w:rPr>
        <w:t>.</w:t>
      </w:r>
      <w:r w:rsidR="00BD5795" w:rsidRPr="00853475">
        <w:rPr>
          <w:rFonts w:ascii="Times New Roman" w:hAnsi="Times New Roman" w:cs="Times New Roman"/>
          <w:b/>
          <w:color w:val="auto"/>
        </w:rPr>
        <w:t> </w:t>
      </w:r>
      <w:r w:rsidRPr="00784CB1">
        <w:rPr>
          <w:rFonts w:ascii="Times New Roman" w:hAnsi="Times New Roman" w:cs="Times New Roman"/>
          <w:b/>
          <w:color w:val="auto"/>
        </w:rPr>
        <w:t>Социальная инфраструктура</w:t>
      </w:r>
    </w:p>
    <w:p w:rsidR="00FB6C83" w:rsidRPr="00784CB1" w:rsidRDefault="00FB6C83" w:rsidP="00765528">
      <w:pPr>
        <w:spacing w:line="240" w:lineRule="auto"/>
        <w:ind w:firstLine="567"/>
        <w:rPr>
          <w:rFonts w:cs="Times New Roman"/>
          <w:color w:val="000000"/>
          <w:szCs w:val="28"/>
        </w:rPr>
      </w:pPr>
      <w:r w:rsidRPr="00784CB1">
        <w:rPr>
          <w:rFonts w:cs="Times New Roman"/>
          <w:color w:val="000000"/>
          <w:szCs w:val="28"/>
        </w:rPr>
        <w:t>В рамках реализации мероприятий по созданию мест в системе дошкольного и начального общего, основного общего и среднего общего образования в 2020 году:</w:t>
      </w:r>
    </w:p>
    <w:p w:rsidR="00FB6C83" w:rsidRPr="00784CB1" w:rsidRDefault="00FB6C83" w:rsidP="00765528">
      <w:pPr>
        <w:spacing w:line="240" w:lineRule="auto"/>
        <w:ind w:firstLine="567"/>
        <w:rPr>
          <w:rFonts w:cs="Times New Roman"/>
          <w:color w:val="000000"/>
          <w:szCs w:val="28"/>
        </w:rPr>
      </w:pPr>
      <w:r w:rsidRPr="00784CB1">
        <w:rPr>
          <w:rFonts w:cs="Times New Roman"/>
          <w:color w:val="000000"/>
          <w:szCs w:val="28"/>
        </w:rPr>
        <w:t xml:space="preserve">- национальных проектов «Демография», «Образование», государственной программы Новосибирской области </w:t>
      </w:r>
      <w:r w:rsidRPr="00784CB1">
        <w:rPr>
          <w:rFonts w:cs="Times New Roman"/>
          <w:i/>
          <w:color w:val="000000"/>
          <w:szCs w:val="28"/>
        </w:rPr>
        <w:t>«Развитие образования, создание условий для социализации детей и учащейся молодежи в Новосибирской области на 2015-2025 годы»,</w:t>
      </w:r>
      <w:r w:rsidRPr="00784CB1">
        <w:rPr>
          <w:rFonts w:cs="Times New Roman"/>
          <w:color w:val="000000"/>
          <w:szCs w:val="28"/>
        </w:rPr>
        <w:t xml:space="preserve"> муниципальной программы </w:t>
      </w:r>
      <w:r w:rsidRPr="00784CB1">
        <w:rPr>
          <w:rFonts w:cs="Times New Roman"/>
          <w:i/>
          <w:color w:val="000000"/>
          <w:szCs w:val="28"/>
        </w:rPr>
        <w:t>«Развитие сферы образования города Новосибирска»</w:t>
      </w:r>
      <w:r w:rsidRPr="00784CB1">
        <w:rPr>
          <w:rFonts w:cs="Times New Roman"/>
          <w:color w:val="000000"/>
          <w:szCs w:val="28"/>
        </w:rPr>
        <w:t xml:space="preserve"> на 2018 – 2021 годы; отраслевого раздела </w:t>
      </w:r>
      <w:r w:rsidRPr="00784CB1">
        <w:rPr>
          <w:rFonts w:cs="Times New Roman"/>
          <w:i/>
          <w:color w:val="000000"/>
          <w:szCs w:val="28"/>
        </w:rPr>
        <w:t>«Программы комплексного развития социальной инфраструктуры города Новосибирска»</w:t>
      </w:r>
      <w:r w:rsidRPr="00784CB1">
        <w:rPr>
          <w:rFonts w:cs="Times New Roman"/>
          <w:color w:val="000000"/>
          <w:szCs w:val="28"/>
        </w:rPr>
        <w:t xml:space="preserve"> на 2017-2030 годы выполнено:</w:t>
      </w:r>
    </w:p>
    <w:p w:rsidR="00FB6C83" w:rsidRPr="00784CB1" w:rsidRDefault="00FB6C83" w:rsidP="00765528">
      <w:pPr>
        <w:spacing w:line="240" w:lineRule="auto"/>
        <w:ind w:firstLine="567"/>
        <w:rPr>
          <w:rFonts w:cs="Times New Roman"/>
          <w:color w:val="000000"/>
          <w:szCs w:val="28"/>
        </w:rPr>
      </w:pPr>
      <w:r w:rsidRPr="00784CB1">
        <w:rPr>
          <w:rFonts w:cs="Times New Roman"/>
          <w:color w:val="000000"/>
          <w:szCs w:val="28"/>
        </w:rPr>
        <w:t xml:space="preserve"> - строительство здания детского сада № 262 по ул. Авиастроителей, 5а в Дзержинском районе на 320 мест, в том числе для детей раннего возраста 95 мест; </w:t>
      </w:r>
    </w:p>
    <w:p w:rsidR="00FB6C83" w:rsidRPr="00784CB1" w:rsidRDefault="00FB6C83" w:rsidP="00765528">
      <w:pPr>
        <w:spacing w:line="240" w:lineRule="auto"/>
        <w:ind w:firstLine="567"/>
        <w:rPr>
          <w:rFonts w:cs="Times New Roman"/>
          <w:color w:val="000000"/>
          <w:szCs w:val="28"/>
        </w:rPr>
      </w:pPr>
      <w:r w:rsidRPr="00784CB1">
        <w:rPr>
          <w:rFonts w:cs="Times New Roman"/>
          <w:color w:val="000000"/>
          <w:szCs w:val="28"/>
        </w:rPr>
        <w:t>-  строительство здания детского сада № 86 по ул. Мира, 9а в Кировском районе на 165 мест, в том числе для детей раннего возраста 50 мест;</w:t>
      </w:r>
    </w:p>
    <w:p w:rsidR="00FB6C83" w:rsidRPr="00784CB1" w:rsidRDefault="00FB6C83" w:rsidP="00765528">
      <w:pPr>
        <w:spacing w:line="240" w:lineRule="auto"/>
        <w:ind w:firstLine="567"/>
        <w:rPr>
          <w:rFonts w:cs="Times New Roman"/>
          <w:color w:val="000000"/>
          <w:szCs w:val="28"/>
        </w:rPr>
      </w:pPr>
      <w:r w:rsidRPr="00784CB1">
        <w:rPr>
          <w:rFonts w:cs="Times New Roman"/>
          <w:color w:val="000000"/>
          <w:szCs w:val="28"/>
        </w:rPr>
        <w:t>-  строительство здания детского сада № 86 по ул. Мира, 25а в Кировском районе на 120 мест, в том числе для детей раннего возраста 70 мест;</w:t>
      </w:r>
    </w:p>
    <w:p w:rsidR="00FB6C83" w:rsidRPr="00784CB1" w:rsidRDefault="00FB6C83" w:rsidP="00765528">
      <w:pPr>
        <w:spacing w:line="240" w:lineRule="auto"/>
        <w:ind w:firstLine="567"/>
        <w:rPr>
          <w:rFonts w:cs="Times New Roman"/>
          <w:color w:val="000000"/>
          <w:szCs w:val="28"/>
        </w:rPr>
      </w:pPr>
      <w:r w:rsidRPr="00784CB1">
        <w:rPr>
          <w:rFonts w:cs="Times New Roman"/>
          <w:color w:val="000000"/>
          <w:szCs w:val="28"/>
        </w:rPr>
        <w:t>-  строительство здания детского сада № 89 по ул. Виктора Уса, 13/1 в Кировском районе на 165 мест, в том числе для детей раннего возраста 50 мест;</w:t>
      </w:r>
    </w:p>
    <w:p w:rsidR="00FB6C83" w:rsidRPr="00784CB1" w:rsidRDefault="00FB6C83" w:rsidP="00765528">
      <w:pPr>
        <w:spacing w:line="240" w:lineRule="auto"/>
        <w:ind w:firstLine="567"/>
        <w:rPr>
          <w:rFonts w:cs="Times New Roman"/>
          <w:color w:val="000000"/>
          <w:szCs w:val="28"/>
        </w:rPr>
      </w:pPr>
      <w:r w:rsidRPr="00784CB1">
        <w:rPr>
          <w:rFonts w:cs="Times New Roman"/>
          <w:color w:val="000000"/>
          <w:szCs w:val="28"/>
        </w:rPr>
        <w:t>-  строительство здания детского сада № 472 по ул. Спортивная в Ленинском районе на 190 мест, в том числе 50 мест для детей раннего возраста;</w:t>
      </w:r>
    </w:p>
    <w:p w:rsidR="00FB6C83" w:rsidRPr="00784CB1" w:rsidRDefault="00FB6C83" w:rsidP="00765528">
      <w:pPr>
        <w:spacing w:line="240" w:lineRule="auto"/>
        <w:ind w:firstLine="567"/>
        <w:rPr>
          <w:rFonts w:cs="Times New Roman"/>
          <w:color w:val="000000"/>
          <w:szCs w:val="28"/>
        </w:rPr>
      </w:pPr>
      <w:r w:rsidRPr="00784CB1">
        <w:rPr>
          <w:rFonts w:cs="Times New Roman"/>
          <w:color w:val="000000"/>
          <w:szCs w:val="28"/>
        </w:rPr>
        <w:t>-  строительство здания детского сада № 369 по ул. Заозерная в Ленинском районе на 350 мест, в том числе для детей раннего возраста 80 мест;</w:t>
      </w:r>
    </w:p>
    <w:p w:rsidR="00FB6C83" w:rsidRPr="00784CB1" w:rsidRDefault="00FB6C83" w:rsidP="00765528">
      <w:pPr>
        <w:spacing w:line="240" w:lineRule="auto"/>
        <w:ind w:firstLine="567"/>
        <w:rPr>
          <w:rFonts w:cs="Times New Roman"/>
          <w:color w:val="000000"/>
          <w:szCs w:val="28"/>
        </w:rPr>
      </w:pPr>
      <w:r w:rsidRPr="00784CB1">
        <w:rPr>
          <w:rFonts w:cs="Times New Roman"/>
          <w:color w:val="000000"/>
          <w:szCs w:val="28"/>
        </w:rPr>
        <w:t>-  строительство здания детского сада № 150 по ул. Воинская, 79а в Октябрьском районе на 220 мест, в том числе для детей раннего возраста 60 мест;</w:t>
      </w:r>
    </w:p>
    <w:p w:rsidR="00765528" w:rsidRPr="00784CB1" w:rsidRDefault="00FB6C83" w:rsidP="00765528">
      <w:pPr>
        <w:spacing w:line="240" w:lineRule="auto"/>
        <w:ind w:firstLine="567"/>
        <w:rPr>
          <w:rFonts w:cs="Times New Roman"/>
          <w:color w:val="000000"/>
          <w:szCs w:val="28"/>
        </w:rPr>
      </w:pPr>
      <w:r w:rsidRPr="00784CB1">
        <w:rPr>
          <w:rFonts w:cs="Times New Roman"/>
          <w:color w:val="000000"/>
          <w:szCs w:val="28"/>
        </w:rPr>
        <w:t>-  строительство здания детского сада № 390 по ул. Владимира Заровного, 30 в Октябрьском районе на 220 мест, в том числе для детей раннего возраста 60 мест;</w:t>
      </w:r>
    </w:p>
    <w:p w:rsidR="00FB6C83" w:rsidRPr="00784CB1" w:rsidRDefault="00FB6C83" w:rsidP="00765528">
      <w:pPr>
        <w:spacing w:line="240" w:lineRule="auto"/>
        <w:ind w:firstLine="567"/>
        <w:rPr>
          <w:rFonts w:cs="Times New Roman"/>
          <w:color w:val="000000"/>
          <w:szCs w:val="28"/>
        </w:rPr>
      </w:pPr>
      <w:r w:rsidRPr="00784CB1">
        <w:rPr>
          <w:rFonts w:cs="Times New Roman"/>
          <w:color w:val="000000"/>
          <w:szCs w:val="28"/>
        </w:rPr>
        <w:t xml:space="preserve"> - строительство здания детского сада № 100 по ул. Виталия Потылицына, 9/2 в</w:t>
      </w:r>
      <w:r w:rsidR="00765528" w:rsidRPr="00784CB1">
        <w:rPr>
          <w:rFonts w:cs="Times New Roman"/>
          <w:color w:val="000000"/>
          <w:szCs w:val="28"/>
        </w:rPr>
        <w:t xml:space="preserve"> </w:t>
      </w:r>
      <w:r w:rsidRPr="00784CB1">
        <w:rPr>
          <w:rFonts w:cs="Times New Roman"/>
          <w:color w:val="000000"/>
          <w:szCs w:val="28"/>
        </w:rPr>
        <w:t>Октябрьском районе на 165 мест, в том числе для детей раннего возраста 50 мест;</w:t>
      </w:r>
    </w:p>
    <w:p w:rsidR="00FB6C83" w:rsidRPr="00784CB1" w:rsidRDefault="00FB6C83" w:rsidP="00765528">
      <w:pPr>
        <w:spacing w:line="240" w:lineRule="auto"/>
        <w:ind w:firstLine="567"/>
        <w:rPr>
          <w:rFonts w:cs="Times New Roman"/>
          <w:color w:val="000000"/>
          <w:szCs w:val="28"/>
        </w:rPr>
      </w:pPr>
      <w:r w:rsidRPr="00784CB1">
        <w:rPr>
          <w:rFonts w:cs="Times New Roman"/>
          <w:color w:val="000000"/>
          <w:szCs w:val="28"/>
        </w:rPr>
        <w:t xml:space="preserve"> - строительство здания детского сада № 35 по ул. Тельмана, 3б в Первомайском районе на 220 мест, в том числе для детей раннего возраста 60 мест;</w:t>
      </w:r>
    </w:p>
    <w:p w:rsidR="00FB6C83" w:rsidRPr="00784CB1" w:rsidRDefault="00FB6C83" w:rsidP="00765528">
      <w:pPr>
        <w:spacing w:line="240" w:lineRule="auto"/>
        <w:ind w:firstLine="567"/>
        <w:rPr>
          <w:rFonts w:cs="Times New Roman"/>
          <w:color w:val="000000"/>
          <w:szCs w:val="28"/>
        </w:rPr>
      </w:pPr>
      <w:r w:rsidRPr="00784CB1">
        <w:rPr>
          <w:rFonts w:cs="Times New Roman"/>
          <w:color w:val="000000"/>
          <w:szCs w:val="28"/>
        </w:rPr>
        <w:t xml:space="preserve"> - строительство здания школы № 217 по ул. В. Шевелева, 3 в Кировском районе на 1100 мест;</w:t>
      </w:r>
    </w:p>
    <w:p w:rsidR="00FB6C83" w:rsidRPr="00784CB1" w:rsidRDefault="00FB6C83" w:rsidP="00765528">
      <w:pPr>
        <w:spacing w:line="240" w:lineRule="auto"/>
        <w:ind w:firstLine="567"/>
        <w:rPr>
          <w:rFonts w:cs="Times New Roman"/>
          <w:color w:val="000000"/>
          <w:szCs w:val="28"/>
        </w:rPr>
      </w:pPr>
      <w:r w:rsidRPr="00784CB1">
        <w:rPr>
          <w:rFonts w:cs="Times New Roman"/>
          <w:color w:val="000000"/>
          <w:szCs w:val="28"/>
        </w:rPr>
        <w:t>- строительство пристройки к зданию МБОУ «Лицей № 130» по ул. Ученых, 10 в Советском районе на 525 мест.</w:t>
      </w:r>
    </w:p>
    <w:p w:rsidR="00FB6C83" w:rsidRPr="00784CB1" w:rsidRDefault="00FB6C83" w:rsidP="00765528">
      <w:pPr>
        <w:pStyle w:val="a7"/>
        <w:tabs>
          <w:tab w:val="left" w:pos="7785"/>
        </w:tabs>
        <w:spacing w:line="240" w:lineRule="auto"/>
        <w:ind w:left="0" w:firstLine="567"/>
        <w:rPr>
          <w:rFonts w:cs="Times New Roman"/>
          <w:color w:val="000000"/>
          <w:szCs w:val="28"/>
        </w:rPr>
      </w:pPr>
      <w:r w:rsidRPr="00784CB1">
        <w:rPr>
          <w:rFonts w:cs="Times New Roman"/>
          <w:color w:val="000000"/>
          <w:szCs w:val="28"/>
        </w:rPr>
        <w:t xml:space="preserve"> В рамках эффективного участия в федеральных, региональных проектах и программах: </w:t>
      </w:r>
    </w:p>
    <w:p w:rsidR="00FB6C83" w:rsidRPr="00784CB1" w:rsidRDefault="00FB6C83" w:rsidP="00765528">
      <w:pPr>
        <w:pStyle w:val="a7"/>
        <w:tabs>
          <w:tab w:val="left" w:pos="7785"/>
        </w:tabs>
        <w:spacing w:line="240" w:lineRule="auto"/>
        <w:ind w:left="0" w:firstLine="567"/>
        <w:rPr>
          <w:rFonts w:cs="Times New Roman"/>
          <w:color w:val="000000"/>
          <w:szCs w:val="28"/>
        </w:rPr>
      </w:pPr>
      <w:r w:rsidRPr="00784CB1">
        <w:rPr>
          <w:rFonts w:cs="Times New Roman"/>
          <w:color w:val="000000"/>
          <w:szCs w:val="28"/>
        </w:rPr>
        <w:t>- федерального проекта «Жилье» государственной программы Российской Федерации «Обеспечение доступным и комфортным жильем и коммунальными услугами граждан</w:t>
      </w:r>
      <w:r w:rsidR="00765528" w:rsidRPr="00784CB1">
        <w:rPr>
          <w:rFonts w:cs="Times New Roman"/>
          <w:color w:val="000000"/>
          <w:szCs w:val="28"/>
        </w:rPr>
        <w:t>;</w:t>
      </w:r>
    </w:p>
    <w:p w:rsidR="00FB6C83" w:rsidRPr="00784CB1" w:rsidRDefault="00FB6C83" w:rsidP="00765528">
      <w:pPr>
        <w:pStyle w:val="a7"/>
        <w:tabs>
          <w:tab w:val="left" w:pos="7785"/>
        </w:tabs>
        <w:spacing w:line="240" w:lineRule="auto"/>
        <w:ind w:left="0" w:firstLine="567"/>
        <w:rPr>
          <w:rFonts w:cs="Times New Roman"/>
          <w:color w:val="000000"/>
          <w:szCs w:val="28"/>
        </w:rPr>
      </w:pPr>
      <w:r w:rsidRPr="00784CB1">
        <w:rPr>
          <w:rFonts w:cs="Times New Roman"/>
          <w:color w:val="000000"/>
          <w:szCs w:val="28"/>
        </w:rPr>
        <w:lastRenderedPageBreak/>
        <w:t xml:space="preserve"> - строительство здания детского сада № 77 по ул. Краузе на 160 мест, в том числе для детей раннего возраста 15 мест; (запланирован ввод в эксплуатацию в 2021 году)</w:t>
      </w:r>
      <w:r w:rsidR="00765528" w:rsidRPr="00784CB1">
        <w:rPr>
          <w:rFonts w:cs="Times New Roman"/>
          <w:color w:val="000000"/>
          <w:szCs w:val="28"/>
        </w:rPr>
        <w:t>;</w:t>
      </w:r>
    </w:p>
    <w:p w:rsidR="00FB6C83" w:rsidRPr="00784CB1" w:rsidRDefault="00FB6C83" w:rsidP="00765528">
      <w:pPr>
        <w:spacing w:line="240" w:lineRule="auto"/>
        <w:ind w:firstLine="567"/>
        <w:rPr>
          <w:rFonts w:cs="Times New Roman"/>
          <w:color w:val="000000"/>
          <w:szCs w:val="28"/>
        </w:rPr>
      </w:pPr>
      <w:r w:rsidRPr="00784CB1">
        <w:rPr>
          <w:rFonts w:cs="Times New Roman"/>
          <w:color w:val="000000"/>
          <w:szCs w:val="28"/>
        </w:rPr>
        <w:t xml:space="preserve"> - строительство здания школы 218 по ул. Тюленина в Калининском районе на 1100 мест.</w:t>
      </w:r>
    </w:p>
    <w:p w:rsidR="00657EE0" w:rsidRPr="00784CB1" w:rsidRDefault="00657EE0" w:rsidP="00657EE0">
      <w:pPr>
        <w:tabs>
          <w:tab w:val="left" w:pos="851"/>
        </w:tabs>
        <w:spacing w:line="240" w:lineRule="auto"/>
      </w:pPr>
      <w:r w:rsidRPr="00784CB1">
        <w:t xml:space="preserve">В 2020 году в рамках муниципальной программы «Формирование современной городской среды» федерального проекта «ЖКХ и городская среда» реализован крупный проект по благоустройству Затулинского дисперсного парка в Кировском районе. В ходе работ полностью заменили инженерные сети, оборудовали микрозоны для отдыха, создали дорожно-тропиночную сеть с разнообразными типами покрытий, обновили детскую и спортивную площадки, установили арт-объекты, высадили более 1000 кустарников и 88 деревьев. Новая инфраструктура доступна для маломобильных горожан.     </w:t>
      </w:r>
    </w:p>
    <w:p w:rsidR="00657EE0" w:rsidRPr="00784CB1" w:rsidRDefault="00657EE0" w:rsidP="00657EE0">
      <w:pPr>
        <w:tabs>
          <w:tab w:val="left" w:pos="851"/>
        </w:tabs>
        <w:spacing w:line="240" w:lineRule="auto"/>
      </w:pPr>
      <w:r w:rsidRPr="00784CB1">
        <w:t xml:space="preserve">В филиале «Библиотека им. В. В. Куйбышева» МКУК ЦБС Ленинского района по итогам конкурса на создание модельных муниципальных библиотек в рамках федерального проекта «Культурная среда» национального проекта «Культура» произведен текущий ремонт помещения, приобретено оборудование, в том числе станция самостоятельной книговыдачи и электронный читательский билет. </w:t>
      </w:r>
    </w:p>
    <w:p w:rsidR="00657EE0" w:rsidRPr="00784CB1" w:rsidRDefault="00657EE0" w:rsidP="00657EE0">
      <w:pPr>
        <w:tabs>
          <w:tab w:val="left" w:pos="851"/>
        </w:tabs>
        <w:spacing w:line="240" w:lineRule="auto"/>
      </w:pPr>
      <w:r w:rsidRPr="00784CB1">
        <w:t xml:space="preserve">Завершился капитальный ремонт дополнительного помещения по ул. Широкая, 15 для размещения ДШИ № 22 на 270 мест, открыта новая образовательная площадка ДШИ № 16 по ул. Лебедевского, 2/1 на 200 мест. </w:t>
      </w:r>
    </w:p>
    <w:p w:rsidR="00765528" w:rsidRPr="00784CB1" w:rsidRDefault="00765528" w:rsidP="00765528">
      <w:pPr>
        <w:spacing w:line="240" w:lineRule="auto"/>
        <w:ind w:firstLine="567"/>
        <w:rPr>
          <w:rFonts w:eastAsia="Calibri" w:cs="Times New Roman"/>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2552"/>
        <w:gridCol w:w="283"/>
        <w:gridCol w:w="851"/>
        <w:gridCol w:w="1275"/>
        <w:gridCol w:w="1985"/>
      </w:tblGrid>
      <w:tr w:rsidR="00FB6C83" w:rsidRPr="00784CB1" w:rsidTr="00FB6C83">
        <w:trPr>
          <w:trHeight w:val="385"/>
        </w:trPr>
        <w:tc>
          <w:tcPr>
            <w:tcW w:w="10031" w:type="dxa"/>
            <w:gridSpan w:val="6"/>
          </w:tcPr>
          <w:p w:rsidR="00FB6C83" w:rsidRPr="00784CB1" w:rsidRDefault="00FB6C83" w:rsidP="00765528">
            <w:pPr>
              <w:spacing w:before="60" w:after="60" w:line="240" w:lineRule="auto"/>
              <w:jc w:val="center"/>
              <w:rPr>
                <w:rFonts w:cs="Times New Roman"/>
                <w:b/>
                <w:sz w:val="24"/>
                <w:szCs w:val="24"/>
              </w:rPr>
            </w:pPr>
            <w:r w:rsidRPr="00784CB1">
              <w:rPr>
                <w:rFonts w:cs="Times New Roman"/>
                <w:b/>
                <w:sz w:val="24"/>
                <w:szCs w:val="24"/>
              </w:rPr>
              <w:t>Дошкольное образование</w:t>
            </w:r>
            <w:r w:rsidRPr="00784CB1">
              <w:rPr>
                <w:rFonts w:cs="Times New Roman"/>
                <w:b/>
                <w:sz w:val="24"/>
                <w:szCs w:val="24"/>
                <w:vertAlign w:val="superscript"/>
              </w:rPr>
              <w:footnoteReference w:id="6"/>
            </w:r>
          </w:p>
        </w:tc>
      </w:tr>
      <w:tr w:rsidR="00FB6C83" w:rsidRPr="00784CB1" w:rsidTr="00FB6C83">
        <w:tc>
          <w:tcPr>
            <w:tcW w:w="3085" w:type="dxa"/>
          </w:tcPr>
          <w:p w:rsidR="00FB6C83" w:rsidRPr="00784CB1" w:rsidRDefault="00FB6C83" w:rsidP="00765528">
            <w:pPr>
              <w:spacing w:line="240" w:lineRule="auto"/>
              <w:ind w:firstLine="0"/>
              <w:rPr>
                <w:rFonts w:cs="Times New Roman"/>
                <w:sz w:val="24"/>
                <w:szCs w:val="24"/>
              </w:rPr>
            </w:pPr>
            <w:r w:rsidRPr="00784CB1">
              <w:rPr>
                <w:rFonts w:cs="Times New Roman"/>
                <w:sz w:val="24"/>
                <w:szCs w:val="24"/>
              </w:rPr>
              <w:t>Наименование городского/ сельского поселения</w:t>
            </w:r>
          </w:p>
        </w:tc>
        <w:tc>
          <w:tcPr>
            <w:tcW w:w="3686" w:type="dxa"/>
            <w:gridSpan w:val="3"/>
          </w:tcPr>
          <w:p w:rsidR="00FB6C83" w:rsidRPr="00784CB1" w:rsidRDefault="00FB6C83" w:rsidP="00765528">
            <w:pPr>
              <w:spacing w:line="240" w:lineRule="auto"/>
              <w:ind w:firstLine="0"/>
              <w:rPr>
                <w:rFonts w:cs="Times New Roman"/>
                <w:color w:val="000000"/>
                <w:sz w:val="24"/>
                <w:szCs w:val="24"/>
              </w:rPr>
            </w:pPr>
            <w:r w:rsidRPr="00784CB1">
              <w:rPr>
                <w:rFonts w:cs="Times New Roman"/>
                <w:color w:val="000000"/>
                <w:sz w:val="24"/>
                <w:szCs w:val="24"/>
              </w:rPr>
              <w:t>Количество дошкольных образовательных учреждений, единиц</w:t>
            </w:r>
          </w:p>
        </w:tc>
        <w:tc>
          <w:tcPr>
            <w:tcW w:w="3260" w:type="dxa"/>
            <w:gridSpan w:val="2"/>
          </w:tcPr>
          <w:p w:rsidR="00FB6C83" w:rsidRPr="00784CB1" w:rsidRDefault="00FB6C83" w:rsidP="00765528">
            <w:pPr>
              <w:spacing w:line="240" w:lineRule="auto"/>
              <w:ind w:firstLine="0"/>
              <w:rPr>
                <w:rFonts w:cs="Times New Roman"/>
                <w:color w:val="000000"/>
                <w:sz w:val="24"/>
                <w:szCs w:val="24"/>
              </w:rPr>
            </w:pPr>
            <w:r w:rsidRPr="00784CB1">
              <w:rPr>
                <w:rFonts w:cs="Times New Roman"/>
                <w:color w:val="000000"/>
                <w:sz w:val="24"/>
                <w:szCs w:val="24"/>
              </w:rPr>
              <w:t>Количество мест в учреждениях, ед.</w:t>
            </w:r>
          </w:p>
        </w:tc>
      </w:tr>
      <w:tr w:rsidR="00FB6C83" w:rsidRPr="00784CB1" w:rsidTr="00FB6C83">
        <w:trPr>
          <w:trHeight w:val="309"/>
        </w:trPr>
        <w:tc>
          <w:tcPr>
            <w:tcW w:w="3085" w:type="dxa"/>
          </w:tcPr>
          <w:p w:rsidR="00FB6C83" w:rsidRPr="00784CB1" w:rsidRDefault="00FB6C83" w:rsidP="00765528">
            <w:pPr>
              <w:spacing w:line="240" w:lineRule="auto"/>
              <w:ind w:firstLine="0"/>
              <w:rPr>
                <w:rFonts w:cs="Times New Roman"/>
                <w:sz w:val="24"/>
                <w:szCs w:val="24"/>
              </w:rPr>
            </w:pPr>
            <w:r w:rsidRPr="00784CB1">
              <w:rPr>
                <w:rFonts w:cs="Times New Roman"/>
                <w:sz w:val="24"/>
                <w:szCs w:val="24"/>
              </w:rPr>
              <w:t>город Новосибирск</w:t>
            </w:r>
          </w:p>
        </w:tc>
        <w:tc>
          <w:tcPr>
            <w:tcW w:w="3686" w:type="dxa"/>
            <w:gridSpan w:val="3"/>
          </w:tcPr>
          <w:p w:rsidR="00FB6C83" w:rsidRPr="00784CB1" w:rsidRDefault="00FB6C83" w:rsidP="00765528">
            <w:pPr>
              <w:spacing w:line="240" w:lineRule="auto"/>
              <w:jc w:val="center"/>
              <w:rPr>
                <w:rFonts w:cs="Times New Roman"/>
                <w:color w:val="000000"/>
                <w:sz w:val="24"/>
                <w:szCs w:val="24"/>
              </w:rPr>
            </w:pPr>
            <w:r w:rsidRPr="00784CB1">
              <w:rPr>
                <w:rFonts w:cs="Times New Roman"/>
                <w:color w:val="000000"/>
                <w:sz w:val="24"/>
                <w:szCs w:val="24"/>
              </w:rPr>
              <w:t>242</w:t>
            </w:r>
          </w:p>
        </w:tc>
        <w:tc>
          <w:tcPr>
            <w:tcW w:w="3260" w:type="dxa"/>
            <w:gridSpan w:val="2"/>
          </w:tcPr>
          <w:p w:rsidR="00FB6C83" w:rsidRPr="00784CB1" w:rsidRDefault="00FB6C83" w:rsidP="00765528">
            <w:pPr>
              <w:spacing w:line="240" w:lineRule="auto"/>
              <w:jc w:val="center"/>
              <w:rPr>
                <w:rFonts w:cs="Times New Roman"/>
                <w:color w:val="000000"/>
                <w:sz w:val="24"/>
                <w:szCs w:val="24"/>
              </w:rPr>
            </w:pPr>
            <w:r w:rsidRPr="00784CB1">
              <w:rPr>
                <w:rFonts w:cs="Times New Roman"/>
                <w:color w:val="000000"/>
                <w:sz w:val="24"/>
                <w:szCs w:val="24"/>
              </w:rPr>
              <w:t>63210</w:t>
            </w:r>
          </w:p>
        </w:tc>
      </w:tr>
      <w:tr w:rsidR="00FB6C83" w:rsidRPr="00784CB1" w:rsidTr="00FB6C83">
        <w:tc>
          <w:tcPr>
            <w:tcW w:w="10031" w:type="dxa"/>
            <w:gridSpan w:val="6"/>
          </w:tcPr>
          <w:p w:rsidR="00FB6C83" w:rsidRPr="00784CB1" w:rsidRDefault="00FB6C83" w:rsidP="00765528">
            <w:pPr>
              <w:spacing w:before="60" w:after="60" w:line="240" w:lineRule="auto"/>
              <w:jc w:val="center"/>
              <w:rPr>
                <w:rFonts w:cs="Times New Roman"/>
                <w:b/>
                <w:sz w:val="24"/>
                <w:szCs w:val="24"/>
              </w:rPr>
            </w:pPr>
            <w:r w:rsidRPr="00784CB1">
              <w:rPr>
                <w:rFonts w:cs="Times New Roman"/>
                <w:b/>
                <w:sz w:val="24"/>
                <w:szCs w:val="24"/>
              </w:rPr>
              <w:t>Общее образование</w:t>
            </w:r>
          </w:p>
        </w:tc>
      </w:tr>
      <w:tr w:rsidR="00FB6C83" w:rsidRPr="00784CB1" w:rsidTr="00FB6C83">
        <w:tc>
          <w:tcPr>
            <w:tcW w:w="3085" w:type="dxa"/>
          </w:tcPr>
          <w:p w:rsidR="00FB6C83" w:rsidRPr="00784CB1" w:rsidRDefault="00FB6C83" w:rsidP="00765528">
            <w:pPr>
              <w:spacing w:line="240" w:lineRule="auto"/>
              <w:ind w:firstLine="0"/>
              <w:rPr>
                <w:rFonts w:cs="Times New Roman"/>
                <w:color w:val="000000"/>
                <w:sz w:val="24"/>
                <w:szCs w:val="24"/>
              </w:rPr>
            </w:pPr>
            <w:r w:rsidRPr="00784CB1">
              <w:rPr>
                <w:rFonts w:cs="Times New Roman"/>
                <w:color w:val="000000"/>
                <w:sz w:val="24"/>
                <w:szCs w:val="24"/>
              </w:rPr>
              <w:t>Наименование городского/ сельского поселения</w:t>
            </w:r>
          </w:p>
        </w:tc>
        <w:tc>
          <w:tcPr>
            <w:tcW w:w="2552" w:type="dxa"/>
          </w:tcPr>
          <w:p w:rsidR="00FB6C83" w:rsidRPr="00784CB1" w:rsidRDefault="00FB6C83" w:rsidP="00765528">
            <w:pPr>
              <w:spacing w:line="240" w:lineRule="auto"/>
              <w:ind w:firstLine="0"/>
              <w:rPr>
                <w:rFonts w:cs="Times New Roman"/>
                <w:color w:val="000000"/>
                <w:sz w:val="24"/>
                <w:szCs w:val="24"/>
              </w:rPr>
            </w:pPr>
            <w:r w:rsidRPr="00784CB1">
              <w:rPr>
                <w:rFonts w:cs="Times New Roman"/>
                <w:color w:val="000000"/>
                <w:sz w:val="24"/>
                <w:szCs w:val="24"/>
              </w:rPr>
              <w:t>Количество общеобразовательных учреждений, единиц</w:t>
            </w:r>
          </w:p>
        </w:tc>
        <w:tc>
          <w:tcPr>
            <w:tcW w:w="2409" w:type="dxa"/>
            <w:gridSpan w:val="3"/>
          </w:tcPr>
          <w:p w:rsidR="00FB6C83" w:rsidRPr="00784CB1" w:rsidRDefault="00FB6C83" w:rsidP="00765528">
            <w:pPr>
              <w:spacing w:line="240" w:lineRule="auto"/>
              <w:ind w:firstLine="0"/>
              <w:rPr>
                <w:rFonts w:cs="Times New Roman"/>
                <w:color w:val="000000"/>
                <w:sz w:val="24"/>
                <w:szCs w:val="24"/>
              </w:rPr>
            </w:pPr>
            <w:r w:rsidRPr="00784CB1">
              <w:rPr>
                <w:rFonts w:cs="Times New Roman"/>
                <w:color w:val="000000"/>
                <w:sz w:val="24"/>
                <w:szCs w:val="24"/>
              </w:rPr>
              <w:t>Средняя наполняемость классов, человек</w:t>
            </w:r>
          </w:p>
        </w:tc>
        <w:tc>
          <w:tcPr>
            <w:tcW w:w="1985" w:type="dxa"/>
          </w:tcPr>
          <w:p w:rsidR="00FB6C83" w:rsidRPr="00784CB1" w:rsidRDefault="00FB6C83" w:rsidP="00765528">
            <w:pPr>
              <w:spacing w:line="240" w:lineRule="auto"/>
              <w:ind w:firstLine="0"/>
              <w:rPr>
                <w:rFonts w:cs="Times New Roman"/>
                <w:color w:val="000000"/>
                <w:sz w:val="24"/>
                <w:szCs w:val="24"/>
              </w:rPr>
            </w:pPr>
            <w:r w:rsidRPr="00784CB1">
              <w:rPr>
                <w:rFonts w:cs="Times New Roman"/>
                <w:color w:val="000000"/>
                <w:sz w:val="24"/>
                <w:szCs w:val="24"/>
              </w:rPr>
              <w:t>Количество мест в учреждениях, ед.</w:t>
            </w:r>
          </w:p>
        </w:tc>
      </w:tr>
      <w:tr w:rsidR="00FB6C83" w:rsidRPr="00784CB1" w:rsidTr="00FB6C83">
        <w:trPr>
          <w:trHeight w:val="70"/>
        </w:trPr>
        <w:tc>
          <w:tcPr>
            <w:tcW w:w="3085" w:type="dxa"/>
            <w:vAlign w:val="center"/>
          </w:tcPr>
          <w:p w:rsidR="00FB6C83" w:rsidRPr="00784CB1" w:rsidRDefault="00FB6C83" w:rsidP="00765528">
            <w:pPr>
              <w:spacing w:line="240" w:lineRule="auto"/>
              <w:ind w:firstLine="0"/>
              <w:rPr>
                <w:rFonts w:cs="Times New Roman"/>
                <w:color w:val="000000"/>
                <w:sz w:val="24"/>
                <w:szCs w:val="24"/>
              </w:rPr>
            </w:pPr>
            <w:r w:rsidRPr="00784CB1">
              <w:rPr>
                <w:rFonts w:cs="Times New Roman"/>
                <w:sz w:val="24"/>
                <w:szCs w:val="24"/>
              </w:rPr>
              <w:t>город Новосибирск</w:t>
            </w:r>
          </w:p>
        </w:tc>
        <w:tc>
          <w:tcPr>
            <w:tcW w:w="2552" w:type="dxa"/>
            <w:vAlign w:val="center"/>
          </w:tcPr>
          <w:p w:rsidR="00FB6C83" w:rsidRPr="00784CB1" w:rsidRDefault="00FB6C83" w:rsidP="00765528">
            <w:pPr>
              <w:spacing w:line="240" w:lineRule="auto"/>
              <w:jc w:val="center"/>
              <w:rPr>
                <w:rFonts w:cs="Times New Roman"/>
                <w:color w:val="000000"/>
                <w:sz w:val="24"/>
                <w:szCs w:val="24"/>
              </w:rPr>
            </w:pPr>
            <w:r w:rsidRPr="00784CB1">
              <w:rPr>
                <w:rFonts w:cs="Times New Roman"/>
                <w:color w:val="000000"/>
                <w:sz w:val="24"/>
                <w:szCs w:val="24"/>
              </w:rPr>
              <w:t>217</w:t>
            </w:r>
          </w:p>
        </w:tc>
        <w:tc>
          <w:tcPr>
            <w:tcW w:w="2409" w:type="dxa"/>
            <w:gridSpan w:val="3"/>
          </w:tcPr>
          <w:p w:rsidR="00FB6C83" w:rsidRPr="00784CB1" w:rsidRDefault="00FB6C83" w:rsidP="00765528">
            <w:pPr>
              <w:spacing w:line="240" w:lineRule="auto"/>
              <w:jc w:val="center"/>
              <w:rPr>
                <w:rFonts w:cs="Times New Roman"/>
                <w:color w:val="000000"/>
                <w:sz w:val="24"/>
                <w:szCs w:val="24"/>
              </w:rPr>
            </w:pPr>
            <w:r w:rsidRPr="00784CB1">
              <w:rPr>
                <w:rFonts w:cs="Times New Roman"/>
                <w:color w:val="000000"/>
                <w:sz w:val="24"/>
                <w:szCs w:val="24"/>
              </w:rPr>
              <w:t>27</w:t>
            </w:r>
          </w:p>
        </w:tc>
        <w:tc>
          <w:tcPr>
            <w:tcW w:w="1985" w:type="dxa"/>
            <w:vAlign w:val="center"/>
          </w:tcPr>
          <w:p w:rsidR="00FB6C83" w:rsidRPr="00784CB1" w:rsidRDefault="00FB6C83" w:rsidP="00765528">
            <w:pPr>
              <w:spacing w:line="240" w:lineRule="auto"/>
              <w:jc w:val="center"/>
              <w:rPr>
                <w:rFonts w:cs="Times New Roman"/>
                <w:color w:val="000000"/>
                <w:sz w:val="24"/>
                <w:szCs w:val="24"/>
              </w:rPr>
            </w:pPr>
            <w:r w:rsidRPr="00784CB1">
              <w:rPr>
                <w:rFonts w:cs="Times New Roman"/>
                <w:color w:val="000000"/>
                <w:sz w:val="24"/>
                <w:szCs w:val="24"/>
              </w:rPr>
              <w:t>131451</w:t>
            </w:r>
          </w:p>
        </w:tc>
      </w:tr>
      <w:tr w:rsidR="00FB6C83" w:rsidRPr="00784CB1" w:rsidTr="00FB6C83">
        <w:tc>
          <w:tcPr>
            <w:tcW w:w="10031" w:type="dxa"/>
            <w:gridSpan w:val="6"/>
          </w:tcPr>
          <w:p w:rsidR="00FB6C83" w:rsidRPr="00784CB1" w:rsidRDefault="00FB6C83" w:rsidP="00765528">
            <w:pPr>
              <w:spacing w:before="60" w:after="60" w:line="240" w:lineRule="auto"/>
              <w:jc w:val="center"/>
              <w:rPr>
                <w:rFonts w:cs="Times New Roman"/>
                <w:b/>
                <w:sz w:val="24"/>
                <w:szCs w:val="24"/>
              </w:rPr>
            </w:pPr>
            <w:r w:rsidRPr="00784CB1">
              <w:rPr>
                <w:rFonts w:cs="Times New Roman"/>
                <w:b/>
                <w:sz w:val="24"/>
                <w:szCs w:val="24"/>
              </w:rPr>
              <w:t>Дополнительное образование</w:t>
            </w:r>
          </w:p>
        </w:tc>
      </w:tr>
      <w:tr w:rsidR="00FB6C83" w:rsidRPr="00784CB1" w:rsidTr="00FB6C83">
        <w:tc>
          <w:tcPr>
            <w:tcW w:w="3085" w:type="dxa"/>
          </w:tcPr>
          <w:p w:rsidR="00FB6C83" w:rsidRPr="00784CB1" w:rsidRDefault="00FB6C83" w:rsidP="00765528">
            <w:pPr>
              <w:spacing w:line="240" w:lineRule="auto"/>
              <w:ind w:firstLine="0"/>
              <w:rPr>
                <w:rFonts w:cs="Times New Roman"/>
                <w:color w:val="000000"/>
                <w:sz w:val="24"/>
                <w:szCs w:val="24"/>
              </w:rPr>
            </w:pPr>
            <w:r w:rsidRPr="00784CB1">
              <w:rPr>
                <w:rFonts w:cs="Times New Roman"/>
                <w:color w:val="000000"/>
                <w:sz w:val="24"/>
                <w:szCs w:val="24"/>
              </w:rPr>
              <w:t>Наименование городского/ сельского поселения</w:t>
            </w:r>
          </w:p>
        </w:tc>
        <w:tc>
          <w:tcPr>
            <w:tcW w:w="2835" w:type="dxa"/>
            <w:gridSpan w:val="2"/>
          </w:tcPr>
          <w:p w:rsidR="00FB6C83" w:rsidRPr="00784CB1" w:rsidRDefault="00FB6C83" w:rsidP="00765528">
            <w:pPr>
              <w:spacing w:line="240" w:lineRule="auto"/>
              <w:ind w:firstLine="0"/>
              <w:jc w:val="left"/>
              <w:rPr>
                <w:rFonts w:cs="Times New Roman"/>
                <w:color w:val="000000"/>
                <w:sz w:val="24"/>
                <w:szCs w:val="24"/>
              </w:rPr>
            </w:pPr>
            <w:r w:rsidRPr="00784CB1">
              <w:rPr>
                <w:rFonts w:cs="Times New Roman"/>
                <w:color w:val="000000"/>
                <w:sz w:val="24"/>
                <w:szCs w:val="24"/>
              </w:rPr>
              <w:t>Количество учреждений дополнительного образования, единиц</w:t>
            </w:r>
          </w:p>
        </w:tc>
        <w:tc>
          <w:tcPr>
            <w:tcW w:w="4111" w:type="dxa"/>
            <w:gridSpan w:val="3"/>
          </w:tcPr>
          <w:p w:rsidR="00FB6C83" w:rsidRPr="00784CB1" w:rsidRDefault="00FB6C83" w:rsidP="00765528">
            <w:pPr>
              <w:spacing w:line="240" w:lineRule="auto"/>
              <w:ind w:firstLine="0"/>
              <w:rPr>
                <w:rFonts w:cs="Times New Roman"/>
                <w:color w:val="000000"/>
                <w:sz w:val="24"/>
                <w:szCs w:val="24"/>
              </w:rPr>
            </w:pPr>
            <w:r w:rsidRPr="00784CB1">
              <w:rPr>
                <w:rFonts w:cs="Times New Roman"/>
                <w:color w:val="000000"/>
                <w:sz w:val="24"/>
                <w:szCs w:val="24"/>
              </w:rPr>
              <w:t>Количество детей в возрасте 7-18 лет, посещающих учреждения дополнительного образования, человек</w:t>
            </w:r>
          </w:p>
        </w:tc>
      </w:tr>
      <w:tr w:rsidR="00FB6C83" w:rsidRPr="00784CB1" w:rsidTr="00FB6C83">
        <w:tc>
          <w:tcPr>
            <w:tcW w:w="3085" w:type="dxa"/>
          </w:tcPr>
          <w:p w:rsidR="00FB6C83" w:rsidRPr="00784CB1" w:rsidRDefault="00FB6C83" w:rsidP="00765528">
            <w:pPr>
              <w:spacing w:line="240" w:lineRule="auto"/>
              <w:ind w:firstLine="0"/>
              <w:rPr>
                <w:rFonts w:cs="Times New Roman"/>
                <w:color w:val="000000"/>
                <w:sz w:val="24"/>
                <w:szCs w:val="24"/>
              </w:rPr>
            </w:pPr>
            <w:r w:rsidRPr="00784CB1">
              <w:rPr>
                <w:rFonts w:cs="Times New Roman"/>
                <w:sz w:val="24"/>
                <w:szCs w:val="24"/>
              </w:rPr>
              <w:t>город Новосибирск</w:t>
            </w:r>
          </w:p>
        </w:tc>
        <w:tc>
          <w:tcPr>
            <w:tcW w:w="2835" w:type="dxa"/>
            <w:gridSpan w:val="2"/>
          </w:tcPr>
          <w:p w:rsidR="00FB6C83" w:rsidRPr="00784CB1" w:rsidRDefault="00FB6C83" w:rsidP="00765528">
            <w:pPr>
              <w:spacing w:line="240" w:lineRule="auto"/>
              <w:jc w:val="center"/>
              <w:rPr>
                <w:rFonts w:cs="Times New Roman"/>
                <w:color w:val="000000"/>
                <w:sz w:val="24"/>
                <w:szCs w:val="24"/>
              </w:rPr>
            </w:pPr>
            <w:r w:rsidRPr="00784CB1">
              <w:rPr>
                <w:rFonts w:cs="Times New Roman"/>
                <w:color w:val="000000"/>
                <w:sz w:val="24"/>
                <w:szCs w:val="24"/>
              </w:rPr>
              <w:t>44/40*</w:t>
            </w:r>
          </w:p>
        </w:tc>
        <w:tc>
          <w:tcPr>
            <w:tcW w:w="4111" w:type="dxa"/>
            <w:gridSpan w:val="3"/>
          </w:tcPr>
          <w:p w:rsidR="00FB6C83" w:rsidRPr="00784CB1" w:rsidRDefault="00FB6C83" w:rsidP="00765528">
            <w:pPr>
              <w:spacing w:line="240" w:lineRule="auto"/>
              <w:jc w:val="center"/>
              <w:rPr>
                <w:rFonts w:cs="Times New Roman"/>
                <w:color w:val="000000"/>
                <w:sz w:val="24"/>
                <w:szCs w:val="24"/>
              </w:rPr>
            </w:pPr>
            <w:r w:rsidRPr="00784CB1">
              <w:rPr>
                <w:rFonts w:cs="Times New Roman"/>
                <w:color w:val="000000"/>
                <w:sz w:val="24"/>
                <w:szCs w:val="24"/>
              </w:rPr>
              <w:t>75309</w:t>
            </w:r>
          </w:p>
        </w:tc>
      </w:tr>
    </w:tbl>
    <w:p w:rsidR="00091A89" w:rsidRPr="00784CB1" w:rsidRDefault="00765528" w:rsidP="00765528">
      <w:pPr>
        <w:autoSpaceDE w:val="0"/>
        <w:autoSpaceDN w:val="0"/>
        <w:spacing w:line="240" w:lineRule="auto"/>
        <w:ind w:firstLine="426"/>
        <w:jc w:val="left"/>
        <w:rPr>
          <w:szCs w:val="28"/>
        </w:rPr>
      </w:pPr>
      <w:r w:rsidRPr="00784CB1">
        <w:rPr>
          <w:rFonts w:cs="Times New Roman"/>
          <w:szCs w:val="28"/>
        </w:rPr>
        <w:t xml:space="preserve">*  </w:t>
      </w:r>
      <w:r w:rsidR="00FB6C83" w:rsidRPr="00784CB1">
        <w:rPr>
          <w:rFonts w:cs="Times New Roman"/>
          <w:szCs w:val="28"/>
        </w:rPr>
        <w:t>40 учреждений с детьми/4 учреждения дополнительного профессионального образования без детей</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5"/>
        <w:gridCol w:w="1404"/>
        <w:gridCol w:w="117"/>
        <w:gridCol w:w="1584"/>
        <w:gridCol w:w="340"/>
        <w:gridCol w:w="794"/>
        <w:gridCol w:w="401"/>
        <w:gridCol w:w="1158"/>
        <w:gridCol w:w="25"/>
        <w:gridCol w:w="1109"/>
        <w:gridCol w:w="230"/>
        <w:gridCol w:w="1188"/>
      </w:tblGrid>
      <w:tr w:rsidR="00FF5853" w:rsidRPr="00784CB1" w:rsidTr="0042290F">
        <w:tc>
          <w:tcPr>
            <w:tcW w:w="10065" w:type="dxa"/>
            <w:gridSpan w:val="12"/>
          </w:tcPr>
          <w:p w:rsidR="00FF5853" w:rsidRPr="00784CB1" w:rsidRDefault="00ED219A" w:rsidP="00BA3CA6">
            <w:pPr>
              <w:spacing w:before="60" w:after="60" w:line="240" w:lineRule="auto"/>
              <w:ind w:firstLine="0"/>
              <w:jc w:val="center"/>
              <w:rPr>
                <w:rFonts w:cs="Times New Roman"/>
                <w:b/>
                <w:szCs w:val="28"/>
              </w:rPr>
            </w:pPr>
            <w:r w:rsidRPr="00784CB1">
              <w:rPr>
                <w:rFonts w:cs="Times New Roman"/>
                <w:b/>
                <w:sz w:val="24"/>
                <w:szCs w:val="28"/>
              </w:rPr>
              <w:t>Учреждения культуры</w:t>
            </w:r>
            <w:r w:rsidRPr="00784CB1">
              <w:rPr>
                <w:rFonts w:cs="Times New Roman"/>
                <w:b/>
                <w:szCs w:val="28"/>
                <w:vertAlign w:val="superscript"/>
              </w:rPr>
              <w:footnoteReference w:id="7"/>
            </w:r>
          </w:p>
        </w:tc>
      </w:tr>
      <w:tr w:rsidR="00FF5853" w:rsidRPr="00784CB1" w:rsidTr="0042290F">
        <w:tc>
          <w:tcPr>
            <w:tcW w:w="3119" w:type="dxa"/>
            <w:gridSpan w:val="2"/>
            <w:vMerge w:val="restart"/>
          </w:tcPr>
          <w:p w:rsidR="00FF5853" w:rsidRPr="00784CB1" w:rsidRDefault="00ED219A" w:rsidP="00091A89">
            <w:pPr>
              <w:spacing w:line="240" w:lineRule="auto"/>
              <w:ind w:firstLine="0"/>
              <w:rPr>
                <w:sz w:val="24"/>
                <w:szCs w:val="24"/>
              </w:rPr>
            </w:pPr>
            <w:r w:rsidRPr="00784CB1">
              <w:rPr>
                <w:rFonts w:eastAsia="Times New Roman"/>
                <w:color w:val="000000"/>
                <w:sz w:val="24"/>
                <w:szCs w:val="24"/>
                <w:lang w:eastAsia="ru-RU"/>
              </w:rPr>
              <w:lastRenderedPageBreak/>
              <w:t>Наименование городского/ сельского поселения</w:t>
            </w:r>
          </w:p>
        </w:tc>
        <w:tc>
          <w:tcPr>
            <w:tcW w:w="1701" w:type="dxa"/>
            <w:gridSpan w:val="2"/>
            <w:vMerge w:val="restart"/>
          </w:tcPr>
          <w:p w:rsidR="00FF5853" w:rsidRPr="00784CB1" w:rsidRDefault="00ED219A" w:rsidP="00091A89">
            <w:pPr>
              <w:spacing w:line="240" w:lineRule="auto"/>
              <w:ind w:firstLine="0"/>
              <w:rPr>
                <w:sz w:val="24"/>
                <w:szCs w:val="24"/>
              </w:rPr>
            </w:pPr>
            <w:r w:rsidRPr="00784CB1">
              <w:rPr>
                <w:sz w:val="24"/>
                <w:szCs w:val="24"/>
              </w:rPr>
              <w:t>Количество учреждений культуры,</w:t>
            </w:r>
            <w:r w:rsidR="00E11073" w:rsidRPr="00784CB1">
              <w:rPr>
                <w:sz w:val="24"/>
                <w:szCs w:val="24"/>
              </w:rPr>
              <w:t xml:space="preserve"> сетевых</w:t>
            </w:r>
            <w:r w:rsidRPr="00784CB1">
              <w:rPr>
                <w:sz w:val="24"/>
                <w:szCs w:val="24"/>
              </w:rPr>
              <w:t xml:space="preserve"> единиц</w:t>
            </w:r>
          </w:p>
        </w:tc>
        <w:tc>
          <w:tcPr>
            <w:tcW w:w="5245" w:type="dxa"/>
            <w:gridSpan w:val="8"/>
          </w:tcPr>
          <w:p w:rsidR="00FF5853" w:rsidRPr="00784CB1" w:rsidRDefault="00ED219A" w:rsidP="00091A89">
            <w:pPr>
              <w:spacing w:line="240" w:lineRule="auto"/>
              <w:ind w:firstLine="0"/>
              <w:rPr>
                <w:sz w:val="24"/>
                <w:szCs w:val="24"/>
              </w:rPr>
            </w:pPr>
            <w:r w:rsidRPr="00784CB1">
              <w:rPr>
                <w:sz w:val="24"/>
                <w:szCs w:val="24"/>
              </w:rPr>
              <w:t>в том числе:</w:t>
            </w:r>
          </w:p>
        </w:tc>
      </w:tr>
      <w:tr w:rsidR="00FF5853" w:rsidRPr="00784CB1" w:rsidTr="0042290F">
        <w:tc>
          <w:tcPr>
            <w:tcW w:w="3119" w:type="dxa"/>
            <w:gridSpan w:val="2"/>
            <w:vMerge/>
          </w:tcPr>
          <w:p w:rsidR="00FF5853" w:rsidRPr="00784CB1" w:rsidRDefault="00FF5853" w:rsidP="00091A89">
            <w:pPr>
              <w:spacing w:line="240" w:lineRule="auto"/>
              <w:rPr>
                <w:rFonts w:cs="Times New Roman"/>
                <w:b/>
                <w:sz w:val="24"/>
                <w:szCs w:val="24"/>
              </w:rPr>
            </w:pPr>
          </w:p>
        </w:tc>
        <w:tc>
          <w:tcPr>
            <w:tcW w:w="1701" w:type="dxa"/>
            <w:gridSpan w:val="2"/>
            <w:vMerge/>
          </w:tcPr>
          <w:p w:rsidR="00FF5853" w:rsidRPr="00784CB1" w:rsidRDefault="00FF5853" w:rsidP="00091A89">
            <w:pPr>
              <w:spacing w:line="240" w:lineRule="auto"/>
              <w:rPr>
                <w:rFonts w:cs="Times New Roman"/>
                <w:b/>
                <w:sz w:val="24"/>
                <w:szCs w:val="24"/>
              </w:rPr>
            </w:pPr>
          </w:p>
        </w:tc>
        <w:tc>
          <w:tcPr>
            <w:tcW w:w="1134" w:type="dxa"/>
            <w:gridSpan w:val="2"/>
          </w:tcPr>
          <w:p w:rsidR="00FF5853" w:rsidRPr="00784CB1" w:rsidRDefault="00100C20" w:rsidP="00091A89">
            <w:pPr>
              <w:spacing w:line="240" w:lineRule="auto"/>
              <w:ind w:firstLine="0"/>
              <w:rPr>
                <w:sz w:val="24"/>
                <w:szCs w:val="24"/>
              </w:rPr>
            </w:pPr>
            <w:r w:rsidRPr="00784CB1">
              <w:rPr>
                <w:sz w:val="24"/>
                <w:szCs w:val="24"/>
              </w:rPr>
              <w:t>Культурно-досуговые учреждения</w:t>
            </w:r>
          </w:p>
        </w:tc>
        <w:tc>
          <w:tcPr>
            <w:tcW w:w="1559" w:type="dxa"/>
            <w:gridSpan w:val="2"/>
          </w:tcPr>
          <w:p w:rsidR="00FF5853" w:rsidRPr="00784CB1" w:rsidRDefault="00ED219A" w:rsidP="00091A89">
            <w:pPr>
              <w:spacing w:line="240" w:lineRule="auto"/>
              <w:ind w:firstLine="0"/>
              <w:rPr>
                <w:sz w:val="24"/>
                <w:szCs w:val="24"/>
              </w:rPr>
            </w:pPr>
            <w:r w:rsidRPr="00784CB1">
              <w:rPr>
                <w:sz w:val="24"/>
                <w:szCs w:val="24"/>
              </w:rPr>
              <w:t>кинозалы</w:t>
            </w:r>
          </w:p>
        </w:tc>
        <w:tc>
          <w:tcPr>
            <w:tcW w:w="1134" w:type="dxa"/>
            <w:gridSpan w:val="2"/>
          </w:tcPr>
          <w:p w:rsidR="00FF5853" w:rsidRPr="00784CB1" w:rsidRDefault="00ED219A" w:rsidP="00091A89">
            <w:pPr>
              <w:spacing w:line="240" w:lineRule="auto"/>
              <w:ind w:firstLine="0"/>
              <w:rPr>
                <w:sz w:val="24"/>
                <w:szCs w:val="24"/>
              </w:rPr>
            </w:pPr>
            <w:r w:rsidRPr="00784CB1">
              <w:rPr>
                <w:sz w:val="24"/>
                <w:szCs w:val="24"/>
              </w:rPr>
              <w:t>музеи</w:t>
            </w:r>
          </w:p>
        </w:tc>
        <w:tc>
          <w:tcPr>
            <w:tcW w:w="1418" w:type="dxa"/>
            <w:gridSpan w:val="2"/>
          </w:tcPr>
          <w:p w:rsidR="00FF5853" w:rsidRPr="00784CB1" w:rsidRDefault="00ED219A" w:rsidP="00091A89">
            <w:pPr>
              <w:spacing w:line="240" w:lineRule="auto"/>
              <w:ind w:firstLine="0"/>
              <w:rPr>
                <w:sz w:val="24"/>
                <w:szCs w:val="24"/>
              </w:rPr>
            </w:pPr>
            <w:r w:rsidRPr="00784CB1">
              <w:rPr>
                <w:sz w:val="24"/>
                <w:szCs w:val="24"/>
              </w:rPr>
              <w:t>библиотеки</w:t>
            </w:r>
          </w:p>
        </w:tc>
      </w:tr>
      <w:tr w:rsidR="00FF5853" w:rsidRPr="00784CB1" w:rsidTr="0042290F">
        <w:tc>
          <w:tcPr>
            <w:tcW w:w="3119" w:type="dxa"/>
            <w:gridSpan w:val="2"/>
          </w:tcPr>
          <w:p w:rsidR="00FF5853" w:rsidRPr="00784CB1" w:rsidRDefault="00ED219A" w:rsidP="00641F2E">
            <w:pPr>
              <w:spacing w:line="240" w:lineRule="auto"/>
              <w:ind w:firstLine="0"/>
              <w:rPr>
                <w:rFonts w:cs="Times New Roman"/>
                <w:b/>
                <w:sz w:val="24"/>
                <w:szCs w:val="24"/>
              </w:rPr>
            </w:pPr>
            <w:r w:rsidRPr="00784CB1">
              <w:rPr>
                <w:rFonts w:cs="Times New Roman"/>
                <w:sz w:val="24"/>
                <w:szCs w:val="24"/>
              </w:rPr>
              <w:t>город Новосибирск</w:t>
            </w:r>
          </w:p>
        </w:tc>
        <w:tc>
          <w:tcPr>
            <w:tcW w:w="1701" w:type="dxa"/>
            <w:gridSpan w:val="2"/>
          </w:tcPr>
          <w:p w:rsidR="00FF5853" w:rsidRPr="00784CB1" w:rsidRDefault="00100C20" w:rsidP="00E11073">
            <w:pPr>
              <w:spacing w:line="240" w:lineRule="auto"/>
              <w:ind w:firstLine="0"/>
              <w:jc w:val="center"/>
              <w:rPr>
                <w:rFonts w:cs="Times New Roman"/>
                <w:sz w:val="24"/>
                <w:szCs w:val="24"/>
              </w:rPr>
            </w:pPr>
            <w:r w:rsidRPr="00784CB1">
              <w:rPr>
                <w:rFonts w:cs="Times New Roman"/>
                <w:sz w:val="24"/>
                <w:szCs w:val="24"/>
              </w:rPr>
              <w:t>14</w:t>
            </w:r>
            <w:r w:rsidR="00E11073" w:rsidRPr="00784CB1">
              <w:rPr>
                <w:rFonts w:cs="Times New Roman"/>
                <w:sz w:val="24"/>
                <w:szCs w:val="24"/>
              </w:rPr>
              <w:t>5</w:t>
            </w:r>
          </w:p>
        </w:tc>
        <w:tc>
          <w:tcPr>
            <w:tcW w:w="1134" w:type="dxa"/>
            <w:gridSpan w:val="2"/>
            <w:vAlign w:val="center"/>
          </w:tcPr>
          <w:p w:rsidR="00FF5853" w:rsidRPr="00784CB1" w:rsidRDefault="00100C20" w:rsidP="00E11073">
            <w:pPr>
              <w:spacing w:line="240" w:lineRule="auto"/>
              <w:ind w:firstLine="0"/>
              <w:jc w:val="center"/>
              <w:rPr>
                <w:sz w:val="24"/>
                <w:szCs w:val="24"/>
              </w:rPr>
            </w:pPr>
            <w:r w:rsidRPr="00784CB1">
              <w:rPr>
                <w:sz w:val="24"/>
                <w:szCs w:val="24"/>
              </w:rPr>
              <w:t>1</w:t>
            </w:r>
            <w:r w:rsidR="00E11073" w:rsidRPr="00784CB1">
              <w:rPr>
                <w:sz w:val="24"/>
                <w:szCs w:val="24"/>
              </w:rPr>
              <w:t>4</w:t>
            </w:r>
          </w:p>
        </w:tc>
        <w:tc>
          <w:tcPr>
            <w:tcW w:w="1559" w:type="dxa"/>
            <w:gridSpan w:val="2"/>
            <w:vAlign w:val="center"/>
          </w:tcPr>
          <w:p w:rsidR="00FF5853" w:rsidRPr="00784CB1" w:rsidRDefault="00100C20" w:rsidP="00641F2E">
            <w:pPr>
              <w:spacing w:line="240" w:lineRule="auto"/>
              <w:ind w:firstLine="0"/>
              <w:jc w:val="center"/>
              <w:rPr>
                <w:sz w:val="24"/>
                <w:szCs w:val="24"/>
              </w:rPr>
            </w:pPr>
            <w:r w:rsidRPr="00784CB1">
              <w:rPr>
                <w:sz w:val="24"/>
                <w:szCs w:val="24"/>
              </w:rPr>
              <w:t>0</w:t>
            </w:r>
          </w:p>
        </w:tc>
        <w:tc>
          <w:tcPr>
            <w:tcW w:w="1134" w:type="dxa"/>
            <w:gridSpan w:val="2"/>
            <w:vAlign w:val="center"/>
          </w:tcPr>
          <w:p w:rsidR="00FF5853" w:rsidRPr="00784CB1" w:rsidRDefault="00100C20" w:rsidP="00641F2E">
            <w:pPr>
              <w:spacing w:line="240" w:lineRule="auto"/>
              <w:ind w:firstLine="0"/>
              <w:jc w:val="center"/>
              <w:rPr>
                <w:sz w:val="24"/>
                <w:szCs w:val="24"/>
              </w:rPr>
            </w:pPr>
            <w:r w:rsidRPr="00784CB1">
              <w:rPr>
                <w:sz w:val="24"/>
                <w:szCs w:val="24"/>
              </w:rPr>
              <w:t>11</w:t>
            </w:r>
          </w:p>
        </w:tc>
        <w:tc>
          <w:tcPr>
            <w:tcW w:w="1418" w:type="dxa"/>
            <w:gridSpan w:val="2"/>
            <w:vAlign w:val="center"/>
          </w:tcPr>
          <w:p w:rsidR="00FF5853" w:rsidRPr="00784CB1" w:rsidRDefault="003B4749" w:rsidP="00E11073">
            <w:pPr>
              <w:spacing w:line="240" w:lineRule="auto"/>
              <w:ind w:firstLine="0"/>
              <w:jc w:val="center"/>
              <w:rPr>
                <w:sz w:val="24"/>
                <w:szCs w:val="24"/>
              </w:rPr>
            </w:pPr>
            <w:r w:rsidRPr="00784CB1">
              <w:rPr>
                <w:sz w:val="24"/>
                <w:szCs w:val="24"/>
              </w:rPr>
              <w:t>7</w:t>
            </w:r>
            <w:r w:rsidR="00E11073" w:rsidRPr="00784CB1">
              <w:rPr>
                <w:sz w:val="24"/>
                <w:szCs w:val="24"/>
              </w:rPr>
              <w:t>1</w:t>
            </w:r>
          </w:p>
        </w:tc>
      </w:tr>
      <w:tr w:rsidR="004118A5" w:rsidRPr="00784CB1" w:rsidTr="0042290F">
        <w:tc>
          <w:tcPr>
            <w:tcW w:w="10065" w:type="dxa"/>
            <w:gridSpan w:val="12"/>
          </w:tcPr>
          <w:p w:rsidR="004118A5" w:rsidRPr="00784CB1" w:rsidRDefault="00ED219A" w:rsidP="00BA3CA6">
            <w:pPr>
              <w:spacing w:before="60" w:after="60" w:line="240" w:lineRule="auto"/>
              <w:ind w:firstLine="0"/>
              <w:jc w:val="center"/>
              <w:rPr>
                <w:rFonts w:cs="Times New Roman"/>
                <w:b/>
                <w:szCs w:val="28"/>
              </w:rPr>
            </w:pPr>
            <w:r w:rsidRPr="00784CB1">
              <w:rPr>
                <w:rFonts w:cs="Times New Roman"/>
                <w:b/>
                <w:sz w:val="24"/>
                <w:szCs w:val="28"/>
              </w:rPr>
              <w:t>Спортивные объекты</w:t>
            </w:r>
            <w:r w:rsidRPr="00784CB1">
              <w:rPr>
                <w:rFonts w:cs="Times New Roman"/>
                <w:b/>
                <w:szCs w:val="28"/>
                <w:vertAlign w:val="superscript"/>
              </w:rPr>
              <w:footnoteReference w:id="8"/>
            </w:r>
            <w:r w:rsidRPr="00784CB1">
              <w:rPr>
                <w:rFonts w:cs="Times New Roman"/>
                <w:b/>
                <w:szCs w:val="28"/>
              </w:rPr>
              <w:t xml:space="preserve"> </w:t>
            </w:r>
          </w:p>
        </w:tc>
      </w:tr>
      <w:tr w:rsidR="004118A5" w:rsidRPr="00784CB1" w:rsidTr="0042290F">
        <w:tc>
          <w:tcPr>
            <w:tcW w:w="1715" w:type="dxa"/>
            <w:vMerge w:val="restart"/>
          </w:tcPr>
          <w:p w:rsidR="004118A5" w:rsidRPr="00784CB1" w:rsidRDefault="00ED219A" w:rsidP="00E304D6">
            <w:pPr>
              <w:spacing w:line="240" w:lineRule="auto"/>
              <w:ind w:firstLine="0"/>
              <w:jc w:val="center"/>
              <w:rPr>
                <w:sz w:val="24"/>
                <w:szCs w:val="24"/>
              </w:rPr>
            </w:pPr>
            <w:r w:rsidRPr="00784CB1">
              <w:rPr>
                <w:rFonts w:eastAsia="Times New Roman"/>
                <w:color w:val="000000"/>
                <w:sz w:val="24"/>
                <w:szCs w:val="24"/>
                <w:lang w:eastAsia="ru-RU"/>
              </w:rPr>
              <w:t>Наименование городского/ сельского поселения</w:t>
            </w:r>
          </w:p>
        </w:tc>
        <w:tc>
          <w:tcPr>
            <w:tcW w:w="1521" w:type="dxa"/>
            <w:gridSpan w:val="2"/>
            <w:vMerge w:val="restart"/>
          </w:tcPr>
          <w:p w:rsidR="004118A5" w:rsidRPr="00784CB1" w:rsidRDefault="00ED219A" w:rsidP="00E304D6">
            <w:pPr>
              <w:spacing w:line="240" w:lineRule="auto"/>
              <w:ind w:firstLine="0"/>
              <w:jc w:val="center"/>
              <w:rPr>
                <w:sz w:val="24"/>
                <w:szCs w:val="24"/>
              </w:rPr>
            </w:pPr>
            <w:r w:rsidRPr="00784CB1">
              <w:rPr>
                <w:rFonts w:eastAsia="Times New Roman"/>
                <w:color w:val="000000"/>
                <w:sz w:val="24"/>
                <w:szCs w:val="24"/>
                <w:lang w:eastAsia="ru-RU"/>
              </w:rPr>
              <w:t>Количество спортивных сооружений, единиц</w:t>
            </w:r>
          </w:p>
        </w:tc>
        <w:tc>
          <w:tcPr>
            <w:tcW w:w="6829" w:type="dxa"/>
            <w:gridSpan w:val="9"/>
          </w:tcPr>
          <w:p w:rsidR="004118A5" w:rsidRPr="00784CB1" w:rsidRDefault="00ED219A" w:rsidP="00F70FE1">
            <w:pPr>
              <w:spacing w:line="240" w:lineRule="auto"/>
              <w:jc w:val="center"/>
              <w:rPr>
                <w:sz w:val="24"/>
                <w:szCs w:val="24"/>
              </w:rPr>
            </w:pPr>
            <w:r w:rsidRPr="00784CB1">
              <w:rPr>
                <w:sz w:val="24"/>
                <w:szCs w:val="24"/>
              </w:rPr>
              <w:t>в том числе</w:t>
            </w:r>
          </w:p>
        </w:tc>
      </w:tr>
      <w:tr w:rsidR="004118A5" w:rsidRPr="00784CB1" w:rsidTr="0042290F">
        <w:tc>
          <w:tcPr>
            <w:tcW w:w="1715" w:type="dxa"/>
            <w:vMerge/>
          </w:tcPr>
          <w:p w:rsidR="004118A5" w:rsidRPr="00784CB1" w:rsidRDefault="004118A5" w:rsidP="00F70FE1">
            <w:pPr>
              <w:spacing w:line="240" w:lineRule="auto"/>
              <w:jc w:val="center"/>
              <w:rPr>
                <w:sz w:val="24"/>
                <w:szCs w:val="24"/>
              </w:rPr>
            </w:pPr>
          </w:p>
        </w:tc>
        <w:tc>
          <w:tcPr>
            <w:tcW w:w="1521" w:type="dxa"/>
            <w:gridSpan w:val="2"/>
            <w:vMerge/>
          </w:tcPr>
          <w:p w:rsidR="004118A5" w:rsidRPr="00784CB1" w:rsidRDefault="004118A5" w:rsidP="00F70FE1">
            <w:pPr>
              <w:spacing w:line="240" w:lineRule="auto"/>
              <w:jc w:val="center"/>
              <w:rPr>
                <w:sz w:val="24"/>
                <w:szCs w:val="24"/>
              </w:rPr>
            </w:pPr>
          </w:p>
        </w:tc>
        <w:tc>
          <w:tcPr>
            <w:tcW w:w="1924" w:type="dxa"/>
            <w:gridSpan w:val="2"/>
          </w:tcPr>
          <w:p w:rsidR="004118A5" w:rsidRPr="00784CB1" w:rsidRDefault="00ED219A" w:rsidP="00E304D6">
            <w:pPr>
              <w:spacing w:line="240" w:lineRule="auto"/>
              <w:ind w:firstLine="0"/>
              <w:jc w:val="center"/>
              <w:rPr>
                <w:sz w:val="24"/>
                <w:szCs w:val="24"/>
              </w:rPr>
            </w:pPr>
            <w:r w:rsidRPr="00784CB1">
              <w:rPr>
                <w:sz w:val="24"/>
                <w:szCs w:val="24"/>
              </w:rPr>
              <w:t>спорткомплексы</w:t>
            </w:r>
          </w:p>
        </w:tc>
        <w:tc>
          <w:tcPr>
            <w:tcW w:w="1195" w:type="dxa"/>
            <w:gridSpan w:val="2"/>
          </w:tcPr>
          <w:p w:rsidR="004118A5" w:rsidRPr="00784CB1" w:rsidRDefault="00ED219A" w:rsidP="00F70FE1">
            <w:pPr>
              <w:spacing w:line="240" w:lineRule="auto"/>
              <w:ind w:firstLine="0"/>
              <w:rPr>
                <w:sz w:val="24"/>
                <w:szCs w:val="24"/>
              </w:rPr>
            </w:pPr>
            <w:r w:rsidRPr="00784CB1">
              <w:rPr>
                <w:sz w:val="24"/>
                <w:szCs w:val="24"/>
              </w:rPr>
              <w:t>стадионы</w:t>
            </w:r>
          </w:p>
        </w:tc>
        <w:tc>
          <w:tcPr>
            <w:tcW w:w="1183" w:type="dxa"/>
            <w:gridSpan w:val="2"/>
          </w:tcPr>
          <w:p w:rsidR="004118A5" w:rsidRPr="00784CB1" w:rsidRDefault="00ED219A" w:rsidP="00F70FE1">
            <w:pPr>
              <w:spacing w:line="240" w:lineRule="auto"/>
              <w:ind w:firstLine="0"/>
              <w:rPr>
                <w:sz w:val="24"/>
                <w:szCs w:val="24"/>
              </w:rPr>
            </w:pPr>
            <w:r w:rsidRPr="00784CB1">
              <w:rPr>
                <w:sz w:val="24"/>
                <w:szCs w:val="24"/>
              </w:rPr>
              <w:t>бассейны</w:t>
            </w:r>
          </w:p>
        </w:tc>
        <w:tc>
          <w:tcPr>
            <w:tcW w:w="1339" w:type="dxa"/>
            <w:gridSpan w:val="2"/>
          </w:tcPr>
          <w:p w:rsidR="004118A5" w:rsidRPr="00784CB1" w:rsidRDefault="00ED219A" w:rsidP="00F70FE1">
            <w:pPr>
              <w:spacing w:line="240" w:lineRule="auto"/>
              <w:ind w:firstLine="0"/>
              <w:rPr>
                <w:sz w:val="24"/>
                <w:szCs w:val="24"/>
              </w:rPr>
            </w:pPr>
            <w:r w:rsidRPr="00784CB1">
              <w:rPr>
                <w:sz w:val="24"/>
                <w:szCs w:val="24"/>
              </w:rPr>
              <w:t>спортзалы, включая школьные</w:t>
            </w:r>
          </w:p>
        </w:tc>
        <w:tc>
          <w:tcPr>
            <w:tcW w:w="1188" w:type="dxa"/>
          </w:tcPr>
          <w:p w:rsidR="004118A5" w:rsidRPr="00784CB1" w:rsidRDefault="00ED219A" w:rsidP="00E304D6">
            <w:pPr>
              <w:spacing w:line="240" w:lineRule="auto"/>
              <w:ind w:firstLine="0"/>
              <w:jc w:val="center"/>
              <w:rPr>
                <w:sz w:val="24"/>
                <w:szCs w:val="24"/>
              </w:rPr>
            </w:pPr>
            <w:r w:rsidRPr="00784CB1">
              <w:rPr>
                <w:sz w:val="24"/>
                <w:szCs w:val="24"/>
              </w:rPr>
              <w:t>хоккейные коробки</w:t>
            </w:r>
          </w:p>
        </w:tc>
      </w:tr>
      <w:tr w:rsidR="004118A5" w:rsidRPr="00784CB1" w:rsidTr="0042290F">
        <w:tc>
          <w:tcPr>
            <w:tcW w:w="1715" w:type="dxa"/>
          </w:tcPr>
          <w:p w:rsidR="004118A5" w:rsidRPr="00784CB1" w:rsidRDefault="00ED219A" w:rsidP="00F70FE1">
            <w:pPr>
              <w:spacing w:line="240" w:lineRule="auto"/>
              <w:ind w:firstLine="0"/>
              <w:jc w:val="center"/>
              <w:rPr>
                <w:sz w:val="24"/>
                <w:szCs w:val="24"/>
              </w:rPr>
            </w:pPr>
            <w:r w:rsidRPr="00784CB1">
              <w:rPr>
                <w:rFonts w:cs="Times New Roman"/>
                <w:sz w:val="24"/>
                <w:szCs w:val="24"/>
              </w:rPr>
              <w:t>город Новосибирск</w:t>
            </w:r>
          </w:p>
        </w:tc>
        <w:tc>
          <w:tcPr>
            <w:tcW w:w="1521" w:type="dxa"/>
            <w:gridSpan w:val="2"/>
          </w:tcPr>
          <w:p w:rsidR="004118A5" w:rsidRPr="00784CB1" w:rsidRDefault="00F13909" w:rsidP="00E304D6">
            <w:pPr>
              <w:spacing w:line="240" w:lineRule="auto"/>
              <w:ind w:firstLine="0"/>
              <w:jc w:val="center"/>
              <w:rPr>
                <w:sz w:val="24"/>
                <w:szCs w:val="24"/>
                <w:vertAlign w:val="superscript"/>
              </w:rPr>
            </w:pPr>
            <w:r w:rsidRPr="00784CB1">
              <w:rPr>
                <w:sz w:val="24"/>
                <w:szCs w:val="24"/>
              </w:rPr>
              <w:t>1801</w:t>
            </w:r>
            <w:r w:rsidRPr="00784CB1">
              <w:rPr>
                <w:sz w:val="24"/>
                <w:szCs w:val="24"/>
                <w:vertAlign w:val="superscript"/>
              </w:rPr>
              <w:t>*</w:t>
            </w:r>
          </w:p>
        </w:tc>
        <w:tc>
          <w:tcPr>
            <w:tcW w:w="1924" w:type="dxa"/>
            <w:gridSpan w:val="2"/>
          </w:tcPr>
          <w:p w:rsidR="004118A5" w:rsidRPr="00784CB1" w:rsidRDefault="00100C20" w:rsidP="00F70FE1">
            <w:pPr>
              <w:spacing w:line="240" w:lineRule="auto"/>
              <w:ind w:firstLine="0"/>
              <w:jc w:val="center"/>
              <w:rPr>
                <w:sz w:val="24"/>
                <w:szCs w:val="24"/>
              </w:rPr>
            </w:pPr>
            <w:r w:rsidRPr="00784CB1">
              <w:rPr>
                <w:sz w:val="24"/>
                <w:szCs w:val="24"/>
              </w:rPr>
              <w:t>25</w:t>
            </w:r>
          </w:p>
        </w:tc>
        <w:tc>
          <w:tcPr>
            <w:tcW w:w="1195" w:type="dxa"/>
            <w:gridSpan w:val="2"/>
          </w:tcPr>
          <w:p w:rsidR="004118A5" w:rsidRPr="00784CB1" w:rsidRDefault="00ED219A" w:rsidP="00F70FE1">
            <w:pPr>
              <w:spacing w:line="240" w:lineRule="auto"/>
              <w:ind w:firstLine="0"/>
              <w:jc w:val="center"/>
              <w:rPr>
                <w:sz w:val="24"/>
                <w:szCs w:val="24"/>
              </w:rPr>
            </w:pPr>
            <w:r w:rsidRPr="00784CB1">
              <w:rPr>
                <w:sz w:val="24"/>
                <w:szCs w:val="24"/>
              </w:rPr>
              <w:t>9</w:t>
            </w:r>
          </w:p>
        </w:tc>
        <w:tc>
          <w:tcPr>
            <w:tcW w:w="1183" w:type="dxa"/>
            <w:gridSpan w:val="2"/>
          </w:tcPr>
          <w:p w:rsidR="004118A5" w:rsidRPr="00784CB1" w:rsidRDefault="00ED219A" w:rsidP="00F13909">
            <w:pPr>
              <w:spacing w:line="240" w:lineRule="auto"/>
              <w:ind w:firstLine="0"/>
              <w:jc w:val="center"/>
              <w:rPr>
                <w:sz w:val="24"/>
                <w:szCs w:val="24"/>
              </w:rPr>
            </w:pPr>
            <w:r w:rsidRPr="00784CB1">
              <w:rPr>
                <w:sz w:val="24"/>
                <w:szCs w:val="24"/>
              </w:rPr>
              <w:t>4</w:t>
            </w:r>
            <w:r w:rsidR="00F13909" w:rsidRPr="00784CB1">
              <w:rPr>
                <w:sz w:val="24"/>
                <w:szCs w:val="24"/>
              </w:rPr>
              <w:t>7</w:t>
            </w:r>
            <w:r w:rsidRPr="00784CB1">
              <w:rPr>
                <w:sz w:val="24"/>
                <w:szCs w:val="24"/>
                <w:vertAlign w:val="superscript"/>
              </w:rPr>
              <w:footnoteReference w:id="9"/>
            </w:r>
          </w:p>
        </w:tc>
        <w:tc>
          <w:tcPr>
            <w:tcW w:w="1339" w:type="dxa"/>
            <w:gridSpan w:val="2"/>
          </w:tcPr>
          <w:p w:rsidR="004118A5" w:rsidRPr="00784CB1" w:rsidRDefault="00100C20" w:rsidP="00F13909">
            <w:pPr>
              <w:spacing w:line="240" w:lineRule="auto"/>
              <w:ind w:firstLine="0"/>
              <w:jc w:val="center"/>
              <w:rPr>
                <w:sz w:val="24"/>
                <w:szCs w:val="24"/>
              </w:rPr>
            </w:pPr>
            <w:r w:rsidRPr="00784CB1">
              <w:rPr>
                <w:sz w:val="24"/>
                <w:szCs w:val="24"/>
              </w:rPr>
              <w:t>4</w:t>
            </w:r>
            <w:r w:rsidR="00F13909" w:rsidRPr="00784CB1">
              <w:rPr>
                <w:sz w:val="24"/>
                <w:szCs w:val="24"/>
              </w:rPr>
              <w:t>7</w:t>
            </w:r>
            <w:r w:rsidRPr="00784CB1">
              <w:rPr>
                <w:sz w:val="24"/>
                <w:szCs w:val="24"/>
              </w:rPr>
              <w:t>2</w:t>
            </w:r>
          </w:p>
        </w:tc>
        <w:tc>
          <w:tcPr>
            <w:tcW w:w="1188" w:type="dxa"/>
          </w:tcPr>
          <w:p w:rsidR="004118A5" w:rsidRPr="00784CB1" w:rsidRDefault="00100C20" w:rsidP="00F13909">
            <w:pPr>
              <w:spacing w:line="240" w:lineRule="auto"/>
              <w:ind w:firstLine="0"/>
              <w:jc w:val="center"/>
              <w:rPr>
                <w:sz w:val="24"/>
                <w:szCs w:val="24"/>
                <w:vertAlign w:val="superscript"/>
              </w:rPr>
            </w:pPr>
            <w:r w:rsidRPr="00784CB1">
              <w:rPr>
                <w:sz w:val="24"/>
                <w:szCs w:val="24"/>
              </w:rPr>
              <w:t>9</w:t>
            </w:r>
            <w:r w:rsidR="00F13909" w:rsidRPr="00784CB1">
              <w:rPr>
                <w:sz w:val="24"/>
                <w:szCs w:val="24"/>
              </w:rPr>
              <w:t>2</w:t>
            </w:r>
            <w:r w:rsidR="00D60AFE" w:rsidRPr="00784CB1">
              <w:rPr>
                <w:sz w:val="24"/>
                <w:szCs w:val="24"/>
                <w:vertAlign w:val="superscript"/>
              </w:rPr>
              <w:t>*</w:t>
            </w:r>
            <w:r w:rsidR="00F13909" w:rsidRPr="00784CB1">
              <w:rPr>
                <w:sz w:val="24"/>
                <w:szCs w:val="24"/>
                <w:vertAlign w:val="superscript"/>
              </w:rPr>
              <w:t>*</w:t>
            </w:r>
          </w:p>
        </w:tc>
      </w:tr>
    </w:tbl>
    <w:p w:rsidR="00A4468F" w:rsidRPr="00784CB1" w:rsidRDefault="00A4468F" w:rsidP="00A549F8">
      <w:pPr>
        <w:spacing w:line="240" w:lineRule="auto"/>
        <w:ind w:firstLine="0"/>
        <w:rPr>
          <w:b/>
        </w:rPr>
      </w:pPr>
    </w:p>
    <w:p w:rsidR="00D60AFE" w:rsidRPr="00784CB1" w:rsidRDefault="00D60AFE" w:rsidP="00E304D6">
      <w:pPr>
        <w:spacing w:line="240" w:lineRule="auto"/>
        <w:rPr>
          <w:rFonts w:cs="Times New Roman"/>
          <w:szCs w:val="28"/>
        </w:rPr>
      </w:pPr>
      <w:r w:rsidRPr="00784CB1">
        <w:rPr>
          <w:rFonts w:cs="Times New Roman"/>
          <w:szCs w:val="28"/>
        </w:rPr>
        <w:t>*с учетом объектов городской и рекреационной инфраструктуры, приспособленной для занятий физической культурой и спортом</w:t>
      </w:r>
    </w:p>
    <w:p w:rsidR="00D60AFE" w:rsidRPr="00784CB1" w:rsidRDefault="00D60AFE" w:rsidP="00E304D6">
      <w:pPr>
        <w:spacing w:line="240" w:lineRule="auto"/>
        <w:rPr>
          <w:rFonts w:cs="Times New Roman"/>
          <w:szCs w:val="28"/>
        </w:rPr>
      </w:pPr>
      <w:r w:rsidRPr="00784CB1">
        <w:rPr>
          <w:rFonts w:cs="Times New Roman"/>
          <w:szCs w:val="28"/>
        </w:rPr>
        <w:t xml:space="preserve">**муниципальные </w:t>
      </w:r>
    </w:p>
    <w:p w:rsidR="00D60AFE" w:rsidRPr="00784CB1" w:rsidRDefault="00D60AFE" w:rsidP="00E304D6">
      <w:pPr>
        <w:spacing w:line="240" w:lineRule="auto"/>
        <w:rPr>
          <w:rFonts w:cs="Times New Roman"/>
          <w:szCs w:val="28"/>
        </w:rPr>
      </w:pPr>
    </w:p>
    <w:p w:rsidR="00D60AFE" w:rsidRPr="00784CB1" w:rsidRDefault="00D60AFE" w:rsidP="00E304D6">
      <w:pPr>
        <w:spacing w:line="240" w:lineRule="auto"/>
        <w:rPr>
          <w:rFonts w:cs="Times New Roman"/>
          <w:szCs w:val="28"/>
        </w:rPr>
      </w:pPr>
      <w:r w:rsidRPr="00784CB1">
        <w:rPr>
          <w:rFonts w:cs="Times New Roman"/>
          <w:szCs w:val="28"/>
        </w:rPr>
        <w:t>Муниципальный сектор отрасли физической культуры и спорта города Новосибирска представлен 24 учреждениями:</w:t>
      </w:r>
    </w:p>
    <w:p w:rsidR="00D60AFE" w:rsidRPr="00784CB1" w:rsidRDefault="00D60AFE" w:rsidP="00E304D6">
      <w:pPr>
        <w:spacing w:line="240" w:lineRule="auto"/>
        <w:rPr>
          <w:rFonts w:cs="Times New Roman"/>
          <w:szCs w:val="28"/>
        </w:rPr>
      </w:pPr>
      <w:r w:rsidRPr="00784CB1">
        <w:rPr>
          <w:rFonts w:cs="Times New Roman"/>
          <w:szCs w:val="28"/>
        </w:rPr>
        <w:t>18 учреждений спортивной подготовки;</w:t>
      </w:r>
    </w:p>
    <w:p w:rsidR="00D60AFE" w:rsidRPr="00784CB1" w:rsidRDefault="00D60AFE" w:rsidP="00E304D6">
      <w:pPr>
        <w:spacing w:line="240" w:lineRule="auto"/>
        <w:rPr>
          <w:rFonts w:cs="Times New Roman"/>
          <w:szCs w:val="28"/>
        </w:rPr>
      </w:pPr>
      <w:r w:rsidRPr="00784CB1">
        <w:rPr>
          <w:rFonts w:cs="Times New Roman"/>
          <w:szCs w:val="28"/>
        </w:rPr>
        <w:t>3 учреждения, обеспечивающие организацию и проведение физкультурно-оздоровительных мероприятий (МАУ «Центр спортивной культуры», МАУ «Стадион», МБУ «Спортивны город»);</w:t>
      </w:r>
    </w:p>
    <w:p w:rsidR="00D60AFE" w:rsidRPr="00784CB1" w:rsidRDefault="00D60AFE" w:rsidP="00E304D6">
      <w:pPr>
        <w:spacing w:line="240" w:lineRule="auto"/>
        <w:rPr>
          <w:rFonts w:cs="Times New Roman"/>
          <w:szCs w:val="28"/>
        </w:rPr>
      </w:pPr>
      <w:r w:rsidRPr="00784CB1">
        <w:rPr>
          <w:rFonts w:cs="Times New Roman"/>
          <w:szCs w:val="28"/>
        </w:rPr>
        <w:t xml:space="preserve">3 учреждения, предоставляющие спортивную базу для организации тренировочных занятий и проведения физкультурных и спортивных мероприятий различного уровня (МАУ «Центр спортивной подготовки «Заря», МБУ «Спортивно-оздоровительный комплекс «Темп», МАУ «Центр спортивной подготовки «Электрон»). </w:t>
      </w:r>
    </w:p>
    <w:p w:rsidR="00A549F8" w:rsidRPr="00784CB1" w:rsidRDefault="00A549F8" w:rsidP="00E304D6">
      <w:pPr>
        <w:spacing w:line="240" w:lineRule="auto"/>
        <w:rPr>
          <w:rFonts w:cs="Times New Roman"/>
          <w:szCs w:val="28"/>
        </w:rPr>
      </w:pPr>
      <w:r w:rsidRPr="00784CB1">
        <w:rPr>
          <w:rFonts w:cs="Times New Roman"/>
          <w:szCs w:val="28"/>
        </w:rPr>
        <w:t>В структуру отрасли социальной политики города Новосибирска входит 20 учреждений и одно муниципальное предприятие «Новосибирская аптечная сеть».</w:t>
      </w:r>
      <w:r w:rsidRPr="00784CB1">
        <w:rPr>
          <w:rFonts w:cs="Times New Roman"/>
          <w:szCs w:val="28"/>
        </w:rPr>
        <w:tab/>
        <w:t>Инфраструктурные объекты отрасли расположены во всех районах города Новосибирска, что позволяет каждому жителю города получить услугу в режиме маршрутной доступности.</w:t>
      </w:r>
    </w:p>
    <w:p w:rsidR="00D02F2E" w:rsidRPr="00784CB1" w:rsidRDefault="00D02F2E" w:rsidP="00E304D6">
      <w:pPr>
        <w:spacing w:line="240" w:lineRule="auto"/>
        <w:rPr>
          <w:rFonts w:cs="Times New Roman"/>
          <w:szCs w:val="28"/>
        </w:rPr>
      </w:pPr>
    </w:p>
    <w:p w:rsidR="00A549F8" w:rsidRPr="00784CB1" w:rsidRDefault="00A549F8" w:rsidP="00BD5795">
      <w:pPr>
        <w:widowControl w:val="0"/>
        <w:spacing w:line="240" w:lineRule="auto"/>
        <w:ind w:firstLine="0"/>
        <w:contextualSpacing/>
        <w:jc w:val="center"/>
        <w:rPr>
          <w:rFonts w:eastAsia="Calibri" w:cs="Times New Roman"/>
          <w:b/>
          <w:szCs w:val="20"/>
          <w:lang w:eastAsia="ru-RU"/>
        </w:rPr>
      </w:pPr>
      <w:r w:rsidRPr="00784CB1">
        <w:rPr>
          <w:rFonts w:eastAsia="Calibri" w:cs="Times New Roman"/>
          <w:b/>
          <w:szCs w:val="20"/>
          <w:lang w:eastAsia="ru-RU"/>
        </w:rPr>
        <w:t xml:space="preserve">Обеспеченность населения города Новосибирска объектами социальной инфраструктуры в области социальной сферы </w:t>
      </w:r>
    </w:p>
    <w:p w:rsidR="00A549F8" w:rsidRPr="00784CB1" w:rsidRDefault="00A549F8" w:rsidP="00A549F8">
      <w:pPr>
        <w:widowControl w:val="0"/>
        <w:spacing w:line="240" w:lineRule="auto"/>
        <w:contextualSpacing/>
        <w:jc w:val="center"/>
        <w:rPr>
          <w:rFonts w:eastAsia="Calibri" w:cs="Times New Roman"/>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490"/>
        <w:gridCol w:w="3647"/>
      </w:tblGrid>
      <w:tr w:rsidR="00A549F8" w:rsidRPr="00784CB1" w:rsidTr="00D02F2E">
        <w:tc>
          <w:tcPr>
            <w:tcW w:w="3201" w:type="pct"/>
            <w:tcMar>
              <w:top w:w="0" w:type="dxa"/>
              <w:left w:w="108" w:type="dxa"/>
              <w:bottom w:w="0" w:type="dxa"/>
              <w:right w:w="108" w:type="dxa"/>
            </w:tcMar>
            <w:hideMark/>
          </w:tcPr>
          <w:p w:rsidR="00A549F8" w:rsidRPr="00784CB1" w:rsidRDefault="00A549F8" w:rsidP="00BD5795">
            <w:pPr>
              <w:widowControl w:val="0"/>
              <w:autoSpaceDE w:val="0"/>
              <w:autoSpaceDN w:val="0"/>
              <w:spacing w:line="240" w:lineRule="auto"/>
              <w:ind w:firstLine="0"/>
              <w:jc w:val="center"/>
              <w:rPr>
                <w:rFonts w:eastAsia="Calibri" w:cs="Times New Roman"/>
                <w:b/>
                <w:sz w:val="24"/>
                <w:szCs w:val="28"/>
                <w:lang w:eastAsia="ru-RU"/>
              </w:rPr>
            </w:pPr>
            <w:r w:rsidRPr="00784CB1">
              <w:rPr>
                <w:rFonts w:eastAsia="Times New Roman" w:cs="Times New Roman"/>
                <w:b/>
                <w:sz w:val="24"/>
                <w:szCs w:val="28"/>
                <w:lang w:eastAsia="ru-RU"/>
              </w:rPr>
              <w:t>Вид объекта</w:t>
            </w:r>
          </w:p>
        </w:tc>
        <w:tc>
          <w:tcPr>
            <w:tcW w:w="1799" w:type="pct"/>
            <w:tcMar>
              <w:top w:w="0" w:type="dxa"/>
              <w:left w:w="108" w:type="dxa"/>
              <w:bottom w:w="0" w:type="dxa"/>
              <w:right w:w="108" w:type="dxa"/>
            </w:tcMar>
          </w:tcPr>
          <w:p w:rsidR="00A549F8" w:rsidRPr="00784CB1" w:rsidRDefault="00A549F8" w:rsidP="00BD5795">
            <w:pPr>
              <w:widowControl w:val="0"/>
              <w:autoSpaceDE w:val="0"/>
              <w:autoSpaceDN w:val="0"/>
              <w:spacing w:line="240" w:lineRule="auto"/>
              <w:ind w:firstLine="0"/>
              <w:jc w:val="center"/>
              <w:rPr>
                <w:rFonts w:eastAsia="Calibri" w:cs="Times New Roman"/>
                <w:b/>
                <w:sz w:val="24"/>
                <w:szCs w:val="28"/>
                <w:lang w:eastAsia="ru-RU"/>
              </w:rPr>
            </w:pPr>
            <w:r w:rsidRPr="00784CB1">
              <w:rPr>
                <w:rFonts w:eastAsia="Times New Roman" w:cs="Times New Roman"/>
                <w:b/>
                <w:sz w:val="24"/>
                <w:szCs w:val="28"/>
                <w:lang w:eastAsia="ru-RU"/>
              </w:rPr>
              <w:t>Количество объектов</w:t>
            </w:r>
          </w:p>
        </w:tc>
      </w:tr>
      <w:tr w:rsidR="00A549F8" w:rsidRPr="00784CB1" w:rsidTr="00AD50AD">
        <w:tc>
          <w:tcPr>
            <w:tcW w:w="5000" w:type="pct"/>
            <w:gridSpan w:val="2"/>
            <w:tcMar>
              <w:top w:w="0" w:type="dxa"/>
              <w:left w:w="108" w:type="dxa"/>
              <w:bottom w:w="0" w:type="dxa"/>
              <w:right w:w="108" w:type="dxa"/>
            </w:tcMar>
          </w:tcPr>
          <w:p w:rsidR="00A549F8" w:rsidRPr="00784CB1" w:rsidRDefault="00A549F8" w:rsidP="00BD5795">
            <w:pPr>
              <w:widowControl w:val="0"/>
              <w:autoSpaceDE w:val="0"/>
              <w:autoSpaceDN w:val="0"/>
              <w:spacing w:line="240" w:lineRule="auto"/>
              <w:ind w:firstLine="0"/>
              <w:jc w:val="center"/>
              <w:rPr>
                <w:rFonts w:eastAsia="Calibri" w:cs="Times New Roman"/>
                <w:b/>
                <w:sz w:val="24"/>
                <w:szCs w:val="28"/>
                <w:lang w:eastAsia="ru-RU"/>
              </w:rPr>
            </w:pPr>
            <w:r w:rsidRPr="00784CB1">
              <w:rPr>
                <w:rFonts w:eastAsia="Calibri" w:cs="Times New Roman"/>
                <w:b/>
                <w:sz w:val="24"/>
                <w:szCs w:val="28"/>
                <w:lang w:eastAsia="ru-RU"/>
              </w:rPr>
              <w:lastRenderedPageBreak/>
              <w:t>Учреждения социального обслуживания населения</w:t>
            </w:r>
          </w:p>
        </w:tc>
      </w:tr>
      <w:tr w:rsidR="00A549F8" w:rsidRPr="003248AF" w:rsidTr="00D02F2E">
        <w:tc>
          <w:tcPr>
            <w:tcW w:w="3201" w:type="pct"/>
            <w:tcMar>
              <w:top w:w="0" w:type="dxa"/>
              <w:left w:w="108" w:type="dxa"/>
              <w:bottom w:w="0" w:type="dxa"/>
              <w:right w:w="108" w:type="dxa"/>
            </w:tcMar>
            <w:hideMark/>
          </w:tcPr>
          <w:p w:rsidR="00A549F8" w:rsidRPr="00784CB1" w:rsidRDefault="00A549F8" w:rsidP="00A549F8">
            <w:pPr>
              <w:widowControl w:val="0"/>
              <w:autoSpaceDE w:val="0"/>
              <w:autoSpaceDN w:val="0"/>
              <w:spacing w:line="240" w:lineRule="auto"/>
              <w:ind w:firstLine="0"/>
              <w:rPr>
                <w:rFonts w:eastAsia="Calibri" w:cs="Times New Roman"/>
                <w:szCs w:val="28"/>
                <w:lang w:eastAsia="ru-RU"/>
              </w:rPr>
            </w:pPr>
            <w:r w:rsidRPr="00784CB1">
              <w:rPr>
                <w:rFonts w:eastAsia="Calibri" w:cs="Times New Roman"/>
                <w:sz w:val="24"/>
                <w:szCs w:val="28"/>
                <w:lang w:eastAsia="ru-RU"/>
              </w:rPr>
              <w:t>Муниципальные бюджетные учреждения города Новосибирска «Комплексные центры социального обслуживания населения» районов города и округа города Новосибирска.</w:t>
            </w:r>
          </w:p>
        </w:tc>
        <w:tc>
          <w:tcPr>
            <w:tcW w:w="1799" w:type="pct"/>
            <w:tcMar>
              <w:top w:w="0" w:type="dxa"/>
              <w:left w:w="108" w:type="dxa"/>
              <w:bottom w:w="0" w:type="dxa"/>
              <w:right w:w="108" w:type="dxa"/>
            </w:tcMar>
            <w:hideMark/>
          </w:tcPr>
          <w:p w:rsidR="00A549F8" w:rsidRPr="00784CB1" w:rsidRDefault="00A549F8" w:rsidP="00D02F2E">
            <w:pPr>
              <w:widowControl w:val="0"/>
              <w:tabs>
                <w:tab w:val="center" w:pos="1789"/>
                <w:tab w:val="left" w:pos="2880"/>
              </w:tabs>
              <w:autoSpaceDE w:val="0"/>
              <w:autoSpaceDN w:val="0"/>
              <w:spacing w:line="240" w:lineRule="auto"/>
              <w:ind w:firstLine="0"/>
              <w:jc w:val="center"/>
              <w:rPr>
                <w:rFonts w:eastAsia="Calibri" w:cs="Times New Roman"/>
                <w:szCs w:val="28"/>
                <w:lang w:eastAsia="ru-RU"/>
              </w:rPr>
            </w:pPr>
            <w:r w:rsidRPr="00784CB1">
              <w:rPr>
                <w:rFonts w:eastAsia="Times New Roman" w:cs="Times New Roman"/>
                <w:szCs w:val="28"/>
                <w:lang w:eastAsia="ru-RU"/>
              </w:rPr>
              <w:t>8</w:t>
            </w:r>
          </w:p>
        </w:tc>
      </w:tr>
      <w:tr w:rsidR="00D02F2E" w:rsidRPr="00784CB1" w:rsidTr="00D02F2E">
        <w:tc>
          <w:tcPr>
            <w:tcW w:w="5000" w:type="pct"/>
            <w:gridSpan w:val="2"/>
            <w:tcMar>
              <w:top w:w="0" w:type="dxa"/>
              <w:left w:w="108" w:type="dxa"/>
              <w:bottom w:w="0" w:type="dxa"/>
              <w:right w:w="108" w:type="dxa"/>
            </w:tcMar>
          </w:tcPr>
          <w:p w:rsidR="003248AF" w:rsidRPr="00784CB1" w:rsidRDefault="00D02F2E" w:rsidP="003248AF">
            <w:pPr>
              <w:widowControl w:val="0"/>
              <w:autoSpaceDE w:val="0"/>
              <w:autoSpaceDN w:val="0"/>
              <w:spacing w:line="240" w:lineRule="auto"/>
              <w:ind w:firstLine="0"/>
              <w:jc w:val="center"/>
              <w:rPr>
                <w:rFonts w:eastAsia="Times New Roman" w:cs="Times New Roman"/>
                <w:b/>
                <w:sz w:val="24"/>
                <w:szCs w:val="28"/>
                <w:lang w:eastAsia="ru-RU"/>
              </w:rPr>
            </w:pPr>
            <w:r w:rsidRPr="00784CB1">
              <w:rPr>
                <w:rFonts w:eastAsia="Times New Roman" w:cs="Times New Roman"/>
                <w:b/>
                <w:sz w:val="24"/>
                <w:szCs w:val="28"/>
                <w:lang w:eastAsia="ru-RU"/>
              </w:rPr>
              <w:t>Социальные и социально-оздоровительные центры</w:t>
            </w:r>
          </w:p>
          <w:p w:rsidR="00D02F2E" w:rsidRPr="00784CB1" w:rsidRDefault="00D02F2E" w:rsidP="003248AF">
            <w:pPr>
              <w:widowControl w:val="0"/>
              <w:autoSpaceDE w:val="0"/>
              <w:autoSpaceDN w:val="0"/>
              <w:spacing w:line="240" w:lineRule="auto"/>
              <w:ind w:firstLine="0"/>
              <w:jc w:val="center"/>
              <w:rPr>
                <w:rFonts w:eastAsia="Times New Roman" w:cs="Times New Roman"/>
                <w:b/>
                <w:szCs w:val="28"/>
                <w:lang w:eastAsia="ru-RU"/>
              </w:rPr>
            </w:pPr>
            <w:r w:rsidRPr="00784CB1">
              <w:rPr>
                <w:rFonts w:eastAsia="Times New Roman" w:cs="Times New Roman"/>
                <w:b/>
                <w:sz w:val="24"/>
                <w:szCs w:val="28"/>
                <w:lang w:eastAsia="ru-RU"/>
              </w:rPr>
              <w:t>для</w:t>
            </w:r>
            <w:r w:rsidR="003248AF" w:rsidRPr="00784CB1">
              <w:rPr>
                <w:rFonts w:eastAsia="Times New Roman" w:cs="Times New Roman"/>
                <w:b/>
                <w:sz w:val="24"/>
                <w:szCs w:val="28"/>
                <w:lang w:eastAsia="ru-RU"/>
              </w:rPr>
              <w:t xml:space="preserve"> </w:t>
            </w:r>
            <w:r w:rsidRPr="00784CB1">
              <w:rPr>
                <w:rFonts w:eastAsia="Times New Roman" w:cs="Times New Roman"/>
                <w:b/>
                <w:sz w:val="24"/>
                <w:szCs w:val="28"/>
                <w:lang w:eastAsia="ru-RU"/>
              </w:rPr>
              <w:t xml:space="preserve">граждан пожилого возраста и инвалидов </w:t>
            </w:r>
          </w:p>
        </w:tc>
      </w:tr>
      <w:tr w:rsidR="00D02F2E" w:rsidRPr="00784CB1" w:rsidTr="00D02F2E">
        <w:tc>
          <w:tcPr>
            <w:tcW w:w="3201" w:type="pct"/>
            <w:tcMar>
              <w:top w:w="0" w:type="dxa"/>
              <w:left w:w="108" w:type="dxa"/>
              <w:bottom w:w="0" w:type="dxa"/>
              <w:right w:w="108" w:type="dxa"/>
            </w:tcMar>
          </w:tcPr>
          <w:p w:rsidR="00D02F2E" w:rsidRPr="00784CB1" w:rsidRDefault="00D02F2E" w:rsidP="00D02F2E">
            <w:pPr>
              <w:widowControl w:val="0"/>
              <w:autoSpaceDE w:val="0"/>
              <w:autoSpaceDN w:val="0"/>
              <w:spacing w:line="240" w:lineRule="auto"/>
              <w:ind w:firstLine="0"/>
              <w:rPr>
                <w:rFonts w:eastAsia="Calibri" w:cs="Times New Roman"/>
                <w:sz w:val="24"/>
                <w:szCs w:val="28"/>
                <w:lang w:eastAsia="ru-RU"/>
              </w:rPr>
            </w:pPr>
            <w:r w:rsidRPr="00784CB1">
              <w:rPr>
                <w:rFonts w:eastAsia="Calibri" w:cs="Times New Roman"/>
                <w:sz w:val="24"/>
                <w:szCs w:val="28"/>
                <w:lang w:eastAsia="ru-RU"/>
              </w:rPr>
              <w:t>- Муниципальное бюджетное учреждение города Новосибирска «Социально-оздоровительный центр граждан пожилого возраста и инвалидов «Лунный камень»;</w:t>
            </w:r>
          </w:p>
          <w:p w:rsidR="00D02F2E" w:rsidRPr="00784CB1" w:rsidRDefault="00D02F2E" w:rsidP="00D02F2E">
            <w:pPr>
              <w:pStyle w:val="a7"/>
              <w:widowControl w:val="0"/>
              <w:autoSpaceDE w:val="0"/>
              <w:autoSpaceDN w:val="0"/>
              <w:spacing w:line="240" w:lineRule="auto"/>
              <w:ind w:left="0" w:firstLine="0"/>
              <w:rPr>
                <w:rFonts w:eastAsia="Calibri" w:cs="Times New Roman"/>
                <w:sz w:val="24"/>
                <w:szCs w:val="28"/>
                <w:lang w:eastAsia="ru-RU"/>
              </w:rPr>
            </w:pPr>
            <w:r w:rsidRPr="00784CB1">
              <w:rPr>
                <w:rFonts w:eastAsia="Times New Roman" w:cs="Times New Roman"/>
                <w:b/>
                <w:sz w:val="24"/>
                <w:szCs w:val="28"/>
                <w:lang w:eastAsia="ru-RU"/>
              </w:rPr>
              <w:t>- </w:t>
            </w:r>
            <w:r w:rsidRPr="00784CB1">
              <w:rPr>
                <w:rFonts w:eastAsia="Calibri" w:cs="Times New Roman"/>
                <w:sz w:val="24"/>
                <w:szCs w:val="28"/>
                <w:lang w:eastAsia="ru-RU"/>
              </w:rPr>
              <w:t>Муниципальное бюджетное учреждение города Новосибирска по обслуживанию лиц пожилого возраста и инвалидов «Ветеран»;</w:t>
            </w:r>
          </w:p>
          <w:p w:rsidR="00D02F2E" w:rsidRPr="00784CB1" w:rsidRDefault="00D02F2E" w:rsidP="00D02F2E">
            <w:pPr>
              <w:widowControl w:val="0"/>
              <w:autoSpaceDE w:val="0"/>
              <w:autoSpaceDN w:val="0"/>
              <w:spacing w:line="240" w:lineRule="auto"/>
              <w:ind w:firstLine="0"/>
              <w:rPr>
                <w:rFonts w:eastAsia="Times New Roman" w:cs="Times New Roman"/>
                <w:b/>
                <w:sz w:val="24"/>
                <w:szCs w:val="28"/>
                <w:lang w:eastAsia="ru-RU"/>
              </w:rPr>
            </w:pPr>
            <w:r w:rsidRPr="00784CB1">
              <w:rPr>
                <w:rFonts w:eastAsia="Calibri" w:cs="Times New Roman"/>
                <w:sz w:val="24"/>
                <w:szCs w:val="28"/>
                <w:lang w:eastAsia="ru-RU"/>
              </w:rPr>
              <w:t>- Муниципальное бюджетное учреждение города Новосибирска «Комплексный социально-оздоровительный центр «Обские зори».</w:t>
            </w:r>
          </w:p>
        </w:tc>
        <w:tc>
          <w:tcPr>
            <w:tcW w:w="1799" w:type="pct"/>
          </w:tcPr>
          <w:p w:rsidR="00D02F2E" w:rsidRPr="00784CB1" w:rsidRDefault="00D02F2E" w:rsidP="00D02F2E">
            <w:pPr>
              <w:widowControl w:val="0"/>
              <w:autoSpaceDE w:val="0"/>
              <w:autoSpaceDN w:val="0"/>
              <w:spacing w:line="240" w:lineRule="auto"/>
              <w:ind w:firstLine="0"/>
              <w:jc w:val="center"/>
              <w:rPr>
                <w:rFonts w:eastAsia="Times New Roman" w:cs="Times New Roman"/>
                <w:b/>
                <w:sz w:val="24"/>
                <w:szCs w:val="28"/>
                <w:lang w:eastAsia="ru-RU"/>
              </w:rPr>
            </w:pPr>
            <w:r w:rsidRPr="00784CB1">
              <w:rPr>
                <w:rFonts w:eastAsia="Times New Roman" w:cs="Times New Roman"/>
                <w:sz w:val="24"/>
                <w:szCs w:val="28"/>
                <w:lang w:eastAsia="ru-RU"/>
              </w:rPr>
              <w:t>3</w:t>
            </w:r>
          </w:p>
        </w:tc>
      </w:tr>
      <w:tr w:rsidR="00D02F2E" w:rsidRPr="00784CB1" w:rsidTr="00AD50AD">
        <w:tc>
          <w:tcPr>
            <w:tcW w:w="5000" w:type="pct"/>
            <w:gridSpan w:val="2"/>
            <w:tcMar>
              <w:top w:w="0" w:type="dxa"/>
              <w:left w:w="108" w:type="dxa"/>
              <w:bottom w:w="0" w:type="dxa"/>
              <w:right w:w="108" w:type="dxa"/>
            </w:tcMar>
          </w:tcPr>
          <w:p w:rsidR="00D02F2E" w:rsidRPr="00784CB1" w:rsidRDefault="00D02F2E" w:rsidP="00BD5795">
            <w:pPr>
              <w:widowControl w:val="0"/>
              <w:autoSpaceDE w:val="0"/>
              <w:autoSpaceDN w:val="0"/>
              <w:spacing w:line="240" w:lineRule="auto"/>
              <w:ind w:firstLine="0"/>
              <w:jc w:val="center"/>
              <w:rPr>
                <w:rFonts w:eastAsia="Times New Roman" w:cs="Times New Roman"/>
                <w:b/>
                <w:szCs w:val="28"/>
                <w:lang w:eastAsia="ru-RU"/>
              </w:rPr>
            </w:pPr>
            <w:r w:rsidRPr="00784CB1">
              <w:rPr>
                <w:rFonts w:eastAsia="Times New Roman" w:cs="Times New Roman"/>
                <w:b/>
                <w:sz w:val="24"/>
                <w:szCs w:val="28"/>
                <w:lang w:eastAsia="ru-RU"/>
              </w:rPr>
              <w:t>Детские реабилитационные учреждения</w:t>
            </w:r>
          </w:p>
        </w:tc>
      </w:tr>
      <w:tr w:rsidR="00D02F2E" w:rsidRPr="00784CB1" w:rsidTr="00D02F2E">
        <w:tc>
          <w:tcPr>
            <w:tcW w:w="3201" w:type="pct"/>
            <w:tcMar>
              <w:top w:w="0" w:type="dxa"/>
              <w:left w:w="108" w:type="dxa"/>
              <w:bottom w:w="0" w:type="dxa"/>
              <w:right w:w="108" w:type="dxa"/>
            </w:tcMar>
            <w:hideMark/>
          </w:tcPr>
          <w:p w:rsidR="00D02F2E" w:rsidRPr="00784CB1" w:rsidRDefault="00D02F2E" w:rsidP="00D02F2E">
            <w:pPr>
              <w:pStyle w:val="a7"/>
              <w:widowControl w:val="0"/>
              <w:autoSpaceDE w:val="0"/>
              <w:autoSpaceDN w:val="0"/>
              <w:spacing w:line="240" w:lineRule="auto"/>
              <w:ind w:left="0" w:firstLine="0"/>
              <w:rPr>
                <w:rFonts w:eastAsia="Calibri" w:cs="Times New Roman"/>
                <w:sz w:val="24"/>
                <w:szCs w:val="28"/>
                <w:lang w:eastAsia="ru-RU"/>
              </w:rPr>
            </w:pPr>
            <w:r w:rsidRPr="00784CB1">
              <w:rPr>
                <w:rFonts w:eastAsia="Calibri" w:cs="Times New Roman"/>
                <w:sz w:val="24"/>
                <w:szCs w:val="28"/>
                <w:lang w:eastAsia="ru-RU"/>
              </w:rPr>
              <w:t>- Муниципальное бюджетное учреждение города Новосибирска городской центр социальной помощи семье и детям «Заря»;</w:t>
            </w:r>
          </w:p>
          <w:p w:rsidR="00D02F2E" w:rsidRPr="00784CB1" w:rsidRDefault="00D02F2E" w:rsidP="00D02F2E">
            <w:pPr>
              <w:pStyle w:val="a7"/>
              <w:widowControl w:val="0"/>
              <w:autoSpaceDE w:val="0"/>
              <w:autoSpaceDN w:val="0"/>
              <w:spacing w:line="240" w:lineRule="auto"/>
              <w:ind w:left="0" w:firstLine="0"/>
              <w:rPr>
                <w:rFonts w:eastAsia="Calibri" w:cs="Times New Roman"/>
                <w:sz w:val="24"/>
                <w:szCs w:val="28"/>
                <w:lang w:eastAsia="ru-RU"/>
              </w:rPr>
            </w:pPr>
            <w:r w:rsidRPr="00784CB1">
              <w:rPr>
                <w:rFonts w:eastAsia="Calibri" w:cs="Times New Roman"/>
                <w:sz w:val="24"/>
                <w:szCs w:val="28"/>
                <w:lang w:eastAsia="ru-RU"/>
              </w:rPr>
              <w:t>- Муниципальное бюджетное учреждение города Новосибирска центр реабилитации детей и подростков с ограниченными возможностями «Олеся»;</w:t>
            </w:r>
          </w:p>
          <w:p w:rsidR="00D02F2E" w:rsidRPr="00784CB1" w:rsidRDefault="00D02F2E" w:rsidP="00D02F2E">
            <w:pPr>
              <w:pStyle w:val="a7"/>
              <w:widowControl w:val="0"/>
              <w:autoSpaceDE w:val="0"/>
              <w:autoSpaceDN w:val="0"/>
              <w:spacing w:line="240" w:lineRule="auto"/>
              <w:ind w:left="0" w:firstLine="0"/>
              <w:rPr>
                <w:rFonts w:eastAsia="Calibri" w:cs="Times New Roman"/>
                <w:sz w:val="24"/>
                <w:szCs w:val="28"/>
                <w:lang w:eastAsia="ru-RU"/>
              </w:rPr>
            </w:pPr>
            <w:r w:rsidRPr="00784CB1">
              <w:rPr>
                <w:rFonts w:eastAsia="Calibri" w:cs="Times New Roman"/>
                <w:sz w:val="24"/>
                <w:szCs w:val="28"/>
                <w:lang w:eastAsia="ru-RU"/>
              </w:rPr>
              <w:t>- Муниципальное бюджетное учреждение города Новосибирска «Центр реабилитации детей и подростков с ограниченными возможностями «Надежда».</w:t>
            </w:r>
          </w:p>
          <w:p w:rsidR="00D02F2E" w:rsidRPr="00784CB1" w:rsidRDefault="00D02F2E" w:rsidP="00D02F2E">
            <w:pPr>
              <w:pStyle w:val="a7"/>
              <w:widowControl w:val="0"/>
              <w:autoSpaceDE w:val="0"/>
              <w:autoSpaceDN w:val="0"/>
              <w:spacing w:line="240" w:lineRule="auto"/>
              <w:ind w:left="0" w:firstLine="0"/>
              <w:rPr>
                <w:rFonts w:eastAsia="Calibri" w:cs="Times New Roman"/>
                <w:sz w:val="24"/>
                <w:szCs w:val="28"/>
                <w:lang w:eastAsia="ru-RU"/>
              </w:rPr>
            </w:pPr>
            <w:r w:rsidRPr="00784CB1">
              <w:rPr>
                <w:rFonts w:eastAsia="Calibri" w:cs="Times New Roman"/>
                <w:sz w:val="24"/>
                <w:szCs w:val="28"/>
                <w:lang w:eastAsia="ru-RU"/>
              </w:rPr>
              <w:t>- Муниципальное автономное учреждение города Новосибирска «Социально-оздоровительный центр «Территория развития»</w:t>
            </w:r>
          </w:p>
        </w:tc>
        <w:tc>
          <w:tcPr>
            <w:tcW w:w="1799" w:type="pct"/>
            <w:tcMar>
              <w:top w:w="0" w:type="dxa"/>
              <w:left w:w="108" w:type="dxa"/>
              <w:bottom w:w="0" w:type="dxa"/>
              <w:right w:w="108" w:type="dxa"/>
            </w:tcMar>
            <w:hideMark/>
          </w:tcPr>
          <w:p w:rsidR="00D02F2E" w:rsidRPr="00784CB1" w:rsidRDefault="00D02F2E" w:rsidP="00D02F2E">
            <w:pPr>
              <w:widowControl w:val="0"/>
              <w:autoSpaceDE w:val="0"/>
              <w:autoSpaceDN w:val="0"/>
              <w:spacing w:line="240" w:lineRule="auto"/>
              <w:ind w:firstLine="0"/>
              <w:jc w:val="center"/>
              <w:rPr>
                <w:rFonts w:eastAsia="Calibri" w:cs="Times New Roman"/>
                <w:sz w:val="24"/>
                <w:szCs w:val="28"/>
                <w:lang w:eastAsia="ru-RU"/>
              </w:rPr>
            </w:pPr>
            <w:r w:rsidRPr="00784CB1">
              <w:rPr>
                <w:rFonts w:eastAsia="Times New Roman" w:cs="Times New Roman"/>
                <w:sz w:val="24"/>
                <w:szCs w:val="28"/>
                <w:lang w:eastAsia="ru-RU"/>
              </w:rPr>
              <w:t>4</w:t>
            </w:r>
          </w:p>
        </w:tc>
      </w:tr>
      <w:tr w:rsidR="00D02F2E" w:rsidRPr="00784CB1" w:rsidTr="00AD50AD">
        <w:tc>
          <w:tcPr>
            <w:tcW w:w="5000" w:type="pct"/>
            <w:gridSpan w:val="2"/>
            <w:tcMar>
              <w:top w:w="0" w:type="dxa"/>
              <w:left w:w="108" w:type="dxa"/>
              <w:bottom w:w="0" w:type="dxa"/>
              <w:right w:w="108" w:type="dxa"/>
            </w:tcMar>
          </w:tcPr>
          <w:p w:rsidR="00D02F2E" w:rsidRPr="00784CB1" w:rsidRDefault="00D02F2E" w:rsidP="00BD5795">
            <w:pPr>
              <w:widowControl w:val="0"/>
              <w:autoSpaceDE w:val="0"/>
              <w:autoSpaceDN w:val="0"/>
              <w:spacing w:line="240" w:lineRule="auto"/>
              <w:ind w:firstLine="0"/>
              <w:jc w:val="center"/>
              <w:rPr>
                <w:rFonts w:eastAsia="Times New Roman" w:cs="Times New Roman"/>
                <w:b/>
                <w:sz w:val="24"/>
                <w:szCs w:val="28"/>
                <w:lang w:eastAsia="ru-RU"/>
              </w:rPr>
            </w:pPr>
            <w:r w:rsidRPr="00784CB1">
              <w:rPr>
                <w:rFonts w:eastAsia="Times New Roman" w:cs="Times New Roman"/>
                <w:b/>
                <w:sz w:val="24"/>
                <w:szCs w:val="28"/>
                <w:lang w:eastAsia="ru-RU"/>
              </w:rPr>
              <w:t>Учреждения опеки и попечительства</w:t>
            </w:r>
          </w:p>
        </w:tc>
      </w:tr>
      <w:tr w:rsidR="00D02F2E" w:rsidRPr="00784CB1" w:rsidTr="00D02F2E">
        <w:tc>
          <w:tcPr>
            <w:tcW w:w="3201" w:type="pct"/>
            <w:tcMar>
              <w:top w:w="0" w:type="dxa"/>
              <w:left w:w="108" w:type="dxa"/>
              <w:bottom w:w="0" w:type="dxa"/>
              <w:right w:w="108" w:type="dxa"/>
            </w:tcMar>
          </w:tcPr>
          <w:p w:rsidR="00D02F2E" w:rsidRPr="00784CB1" w:rsidRDefault="00D02F2E" w:rsidP="00D02F2E">
            <w:pPr>
              <w:pStyle w:val="a7"/>
              <w:widowControl w:val="0"/>
              <w:autoSpaceDE w:val="0"/>
              <w:autoSpaceDN w:val="0"/>
              <w:spacing w:line="240" w:lineRule="auto"/>
              <w:ind w:left="0" w:firstLine="0"/>
              <w:rPr>
                <w:rFonts w:eastAsia="Calibri" w:cs="Times New Roman"/>
                <w:sz w:val="24"/>
                <w:szCs w:val="28"/>
                <w:lang w:eastAsia="ru-RU"/>
              </w:rPr>
            </w:pPr>
            <w:r w:rsidRPr="00784CB1">
              <w:rPr>
                <w:rFonts w:eastAsia="Calibri" w:cs="Times New Roman"/>
                <w:sz w:val="24"/>
                <w:szCs w:val="28"/>
                <w:lang w:eastAsia="ru-RU"/>
              </w:rPr>
              <w:t>- Муниципальное казённое учреждение города Новосибирска «Центр помощи детям, оставшимся без попечения родителей, «Жемчужина»;</w:t>
            </w:r>
          </w:p>
          <w:p w:rsidR="00D02F2E" w:rsidRPr="00784CB1" w:rsidRDefault="00D02F2E" w:rsidP="00D02F2E">
            <w:pPr>
              <w:pStyle w:val="a7"/>
              <w:widowControl w:val="0"/>
              <w:autoSpaceDE w:val="0"/>
              <w:autoSpaceDN w:val="0"/>
              <w:spacing w:line="240" w:lineRule="auto"/>
              <w:ind w:left="0" w:firstLine="0"/>
              <w:rPr>
                <w:rFonts w:eastAsia="Calibri" w:cs="Times New Roman"/>
                <w:sz w:val="24"/>
                <w:szCs w:val="28"/>
                <w:lang w:eastAsia="ru-RU"/>
              </w:rPr>
            </w:pPr>
            <w:r w:rsidRPr="00784CB1">
              <w:rPr>
                <w:rFonts w:eastAsia="Calibri" w:cs="Times New Roman"/>
                <w:sz w:val="24"/>
                <w:szCs w:val="28"/>
                <w:lang w:eastAsia="ru-RU"/>
              </w:rPr>
              <w:t>- Муниципальное казённое учреждение города Новосибирска «Центр помощи детям, оставшимся без попечения родителей, «Созвездие»;</w:t>
            </w:r>
          </w:p>
          <w:p w:rsidR="00D02F2E" w:rsidRPr="00784CB1" w:rsidRDefault="00D02F2E" w:rsidP="00D02F2E">
            <w:pPr>
              <w:pStyle w:val="a7"/>
              <w:widowControl w:val="0"/>
              <w:autoSpaceDE w:val="0"/>
              <w:autoSpaceDN w:val="0"/>
              <w:spacing w:line="240" w:lineRule="auto"/>
              <w:ind w:left="0" w:firstLine="0"/>
              <w:rPr>
                <w:rFonts w:eastAsia="Calibri" w:cs="Times New Roman"/>
                <w:sz w:val="24"/>
                <w:szCs w:val="28"/>
                <w:lang w:eastAsia="ru-RU"/>
              </w:rPr>
            </w:pPr>
            <w:r w:rsidRPr="00784CB1">
              <w:rPr>
                <w:rFonts w:eastAsia="Calibri" w:cs="Times New Roman"/>
                <w:sz w:val="24"/>
                <w:szCs w:val="28"/>
                <w:lang w:eastAsia="ru-RU"/>
              </w:rPr>
              <w:t>- Муниципальное казённое учреждение города Новосибирска «Центр помощи детям, оставшимся без попечения родителей, «Теплый дом».</w:t>
            </w:r>
          </w:p>
        </w:tc>
        <w:tc>
          <w:tcPr>
            <w:tcW w:w="1799" w:type="pct"/>
            <w:tcMar>
              <w:top w:w="0" w:type="dxa"/>
              <w:left w:w="108" w:type="dxa"/>
              <w:bottom w:w="0" w:type="dxa"/>
              <w:right w:w="108" w:type="dxa"/>
            </w:tcMar>
          </w:tcPr>
          <w:p w:rsidR="00D02F2E" w:rsidRPr="00784CB1" w:rsidRDefault="00D02F2E" w:rsidP="00D02F2E">
            <w:pPr>
              <w:widowControl w:val="0"/>
              <w:autoSpaceDE w:val="0"/>
              <w:autoSpaceDN w:val="0"/>
              <w:spacing w:line="240" w:lineRule="auto"/>
              <w:ind w:firstLine="0"/>
              <w:jc w:val="center"/>
              <w:rPr>
                <w:rFonts w:eastAsia="Times New Roman" w:cs="Times New Roman"/>
                <w:sz w:val="24"/>
                <w:szCs w:val="28"/>
                <w:lang w:eastAsia="ru-RU"/>
              </w:rPr>
            </w:pPr>
            <w:r w:rsidRPr="00784CB1">
              <w:rPr>
                <w:rFonts w:eastAsia="Times New Roman" w:cs="Times New Roman"/>
                <w:sz w:val="24"/>
                <w:szCs w:val="28"/>
                <w:lang w:eastAsia="ru-RU"/>
              </w:rPr>
              <w:t>3</w:t>
            </w:r>
          </w:p>
        </w:tc>
      </w:tr>
      <w:tr w:rsidR="00D02F2E" w:rsidRPr="00784CB1" w:rsidTr="00AD50AD">
        <w:tc>
          <w:tcPr>
            <w:tcW w:w="5000" w:type="pct"/>
            <w:gridSpan w:val="2"/>
            <w:tcMar>
              <w:top w:w="0" w:type="dxa"/>
              <w:left w:w="108" w:type="dxa"/>
              <w:bottom w:w="0" w:type="dxa"/>
              <w:right w:w="108" w:type="dxa"/>
            </w:tcMar>
          </w:tcPr>
          <w:p w:rsidR="00D02F2E" w:rsidRPr="00784CB1" w:rsidRDefault="00D02F2E" w:rsidP="00BD5795">
            <w:pPr>
              <w:widowControl w:val="0"/>
              <w:autoSpaceDE w:val="0"/>
              <w:autoSpaceDN w:val="0"/>
              <w:spacing w:line="240" w:lineRule="auto"/>
              <w:ind w:firstLine="0"/>
              <w:jc w:val="center"/>
              <w:rPr>
                <w:rFonts w:eastAsia="Times New Roman" w:cs="Times New Roman"/>
                <w:b/>
                <w:sz w:val="24"/>
                <w:szCs w:val="28"/>
                <w:lang w:eastAsia="ru-RU"/>
              </w:rPr>
            </w:pPr>
            <w:r w:rsidRPr="00784CB1">
              <w:rPr>
                <w:rFonts w:eastAsia="Times New Roman" w:cs="Times New Roman"/>
                <w:b/>
                <w:sz w:val="24"/>
                <w:szCs w:val="28"/>
                <w:lang w:eastAsia="ru-RU"/>
              </w:rPr>
              <w:t xml:space="preserve">Казенные учреждения отрасли </w:t>
            </w:r>
          </w:p>
        </w:tc>
      </w:tr>
      <w:tr w:rsidR="00D02F2E" w:rsidRPr="00784CB1" w:rsidTr="00D02F2E">
        <w:tc>
          <w:tcPr>
            <w:tcW w:w="3201" w:type="pct"/>
            <w:tcMar>
              <w:top w:w="0" w:type="dxa"/>
              <w:left w:w="108" w:type="dxa"/>
              <w:bottom w:w="0" w:type="dxa"/>
              <w:right w:w="108" w:type="dxa"/>
            </w:tcMar>
          </w:tcPr>
          <w:p w:rsidR="00D02F2E" w:rsidRPr="00784CB1" w:rsidRDefault="00D02F2E" w:rsidP="00D02F2E">
            <w:pPr>
              <w:pStyle w:val="a7"/>
              <w:widowControl w:val="0"/>
              <w:autoSpaceDE w:val="0"/>
              <w:autoSpaceDN w:val="0"/>
              <w:spacing w:line="240" w:lineRule="auto"/>
              <w:ind w:left="28" w:firstLine="0"/>
              <w:rPr>
                <w:rFonts w:eastAsia="Calibri" w:cs="Times New Roman"/>
                <w:sz w:val="24"/>
                <w:szCs w:val="28"/>
                <w:lang w:eastAsia="ru-RU"/>
              </w:rPr>
            </w:pPr>
            <w:r w:rsidRPr="00784CB1">
              <w:rPr>
                <w:rFonts w:eastAsia="Calibri" w:cs="Times New Roman"/>
                <w:sz w:val="24"/>
                <w:szCs w:val="28"/>
                <w:lang w:eastAsia="ru-RU"/>
              </w:rPr>
              <w:t>- Муниципальное казённое учреждение города Новосибирска «Агентство развития социальной политики города Новосибирска»;</w:t>
            </w:r>
          </w:p>
          <w:p w:rsidR="00D02F2E" w:rsidRPr="00784CB1" w:rsidRDefault="00D02F2E" w:rsidP="00D02F2E">
            <w:pPr>
              <w:pStyle w:val="a7"/>
              <w:widowControl w:val="0"/>
              <w:autoSpaceDE w:val="0"/>
              <w:autoSpaceDN w:val="0"/>
              <w:spacing w:line="240" w:lineRule="auto"/>
              <w:ind w:left="28" w:firstLine="0"/>
              <w:rPr>
                <w:rFonts w:eastAsia="Calibri" w:cs="Times New Roman"/>
                <w:sz w:val="24"/>
                <w:szCs w:val="28"/>
                <w:lang w:eastAsia="ru-RU"/>
              </w:rPr>
            </w:pPr>
            <w:r w:rsidRPr="00784CB1">
              <w:rPr>
                <w:rFonts w:eastAsia="Calibri" w:cs="Times New Roman"/>
                <w:sz w:val="24"/>
                <w:szCs w:val="28"/>
                <w:lang w:eastAsia="ru-RU"/>
              </w:rPr>
              <w:t>- Муниципальное казённое учреждение города Новосибирска «Центр технического надзора и развития материально-технической базы муниципальных учреждений в сфере социальной политики».</w:t>
            </w:r>
          </w:p>
        </w:tc>
        <w:tc>
          <w:tcPr>
            <w:tcW w:w="1799" w:type="pct"/>
            <w:tcMar>
              <w:top w:w="0" w:type="dxa"/>
              <w:left w:w="108" w:type="dxa"/>
              <w:bottom w:w="0" w:type="dxa"/>
              <w:right w:w="108" w:type="dxa"/>
            </w:tcMar>
          </w:tcPr>
          <w:p w:rsidR="00D02F2E" w:rsidRPr="00784CB1" w:rsidRDefault="00D02F2E" w:rsidP="00D02F2E">
            <w:pPr>
              <w:widowControl w:val="0"/>
              <w:autoSpaceDE w:val="0"/>
              <w:autoSpaceDN w:val="0"/>
              <w:spacing w:line="240" w:lineRule="auto"/>
              <w:ind w:firstLine="0"/>
              <w:jc w:val="center"/>
              <w:rPr>
                <w:rFonts w:eastAsia="Times New Roman" w:cs="Times New Roman"/>
                <w:sz w:val="24"/>
                <w:szCs w:val="28"/>
                <w:lang w:eastAsia="ru-RU"/>
              </w:rPr>
            </w:pPr>
            <w:r w:rsidRPr="00784CB1">
              <w:rPr>
                <w:rFonts w:eastAsia="Times New Roman" w:cs="Times New Roman"/>
                <w:sz w:val="24"/>
                <w:szCs w:val="28"/>
                <w:lang w:eastAsia="ru-RU"/>
              </w:rPr>
              <w:t>2</w:t>
            </w:r>
          </w:p>
        </w:tc>
      </w:tr>
      <w:tr w:rsidR="00D02F2E" w:rsidRPr="00784CB1" w:rsidTr="00AD50AD">
        <w:tc>
          <w:tcPr>
            <w:tcW w:w="5000" w:type="pct"/>
            <w:gridSpan w:val="2"/>
            <w:tcMar>
              <w:top w:w="0" w:type="dxa"/>
              <w:left w:w="108" w:type="dxa"/>
              <w:bottom w:w="0" w:type="dxa"/>
              <w:right w:w="108" w:type="dxa"/>
            </w:tcMar>
          </w:tcPr>
          <w:p w:rsidR="00D02F2E" w:rsidRPr="00784CB1" w:rsidRDefault="00D02F2E" w:rsidP="00BD5795">
            <w:pPr>
              <w:widowControl w:val="0"/>
              <w:autoSpaceDE w:val="0"/>
              <w:autoSpaceDN w:val="0"/>
              <w:spacing w:line="240" w:lineRule="auto"/>
              <w:ind w:firstLine="0"/>
              <w:jc w:val="center"/>
              <w:rPr>
                <w:rFonts w:eastAsia="Times New Roman" w:cs="Times New Roman"/>
                <w:b/>
                <w:sz w:val="24"/>
                <w:szCs w:val="28"/>
                <w:lang w:eastAsia="ru-RU"/>
              </w:rPr>
            </w:pPr>
            <w:r w:rsidRPr="00784CB1">
              <w:rPr>
                <w:rFonts w:eastAsia="Times New Roman" w:cs="Times New Roman"/>
                <w:b/>
                <w:sz w:val="24"/>
                <w:szCs w:val="28"/>
                <w:lang w:eastAsia="ru-RU"/>
              </w:rPr>
              <w:t xml:space="preserve">Предприятие </w:t>
            </w:r>
          </w:p>
        </w:tc>
      </w:tr>
      <w:tr w:rsidR="00D02F2E" w:rsidRPr="00784CB1" w:rsidTr="00D02F2E">
        <w:tc>
          <w:tcPr>
            <w:tcW w:w="3201" w:type="pct"/>
            <w:tcMar>
              <w:top w:w="0" w:type="dxa"/>
              <w:left w:w="108" w:type="dxa"/>
              <w:bottom w:w="0" w:type="dxa"/>
              <w:right w:w="108" w:type="dxa"/>
            </w:tcMar>
          </w:tcPr>
          <w:p w:rsidR="00D02F2E" w:rsidRPr="00784CB1" w:rsidRDefault="00D02F2E" w:rsidP="00D02F2E">
            <w:pPr>
              <w:pStyle w:val="a7"/>
              <w:widowControl w:val="0"/>
              <w:autoSpaceDE w:val="0"/>
              <w:autoSpaceDN w:val="0"/>
              <w:spacing w:line="240" w:lineRule="auto"/>
              <w:ind w:left="0" w:firstLine="0"/>
              <w:rPr>
                <w:rFonts w:eastAsia="Calibri" w:cs="Times New Roman"/>
                <w:sz w:val="24"/>
                <w:szCs w:val="28"/>
                <w:lang w:eastAsia="ru-RU"/>
              </w:rPr>
            </w:pPr>
            <w:r w:rsidRPr="00784CB1">
              <w:rPr>
                <w:rFonts w:eastAsia="Calibri" w:cs="Times New Roman"/>
                <w:sz w:val="24"/>
                <w:szCs w:val="28"/>
                <w:lang w:eastAsia="ru-RU"/>
              </w:rPr>
              <w:t xml:space="preserve">- Муниципальное предприятие города Новосибирска «Новосибирская аптечная сеть». </w:t>
            </w:r>
            <w:r w:rsidRPr="00784CB1">
              <w:rPr>
                <w:rFonts w:eastAsia="Calibri" w:cs="Times New Roman"/>
                <w:sz w:val="24"/>
                <w:szCs w:val="28"/>
                <w:lang w:eastAsia="ru-RU"/>
              </w:rPr>
              <w:tab/>
            </w:r>
          </w:p>
        </w:tc>
        <w:tc>
          <w:tcPr>
            <w:tcW w:w="1799" w:type="pct"/>
            <w:tcMar>
              <w:top w:w="0" w:type="dxa"/>
              <w:left w:w="108" w:type="dxa"/>
              <w:bottom w:w="0" w:type="dxa"/>
              <w:right w:w="108" w:type="dxa"/>
            </w:tcMar>
          </w:tcPr>
          <w:p w:rsidR="00D02F2E" w:rsidRPr="00784CB1" w:rsidRDefault="00D02F2E" w:rsidP="00D02F2E">
            <w:pPr>
              <w:widowControl w:val="0"/>
              <w:autoSpaceDE w:val="0"/>
              <w:autoSpaceDN w:val="0"/>
              <w:spacing w:line="240" w:lineRule="auto"/>
              <w:ind w:firstLine="0"/>
              <w:jc w:val="center"/>
              <w:rPr>
                <w:rFonts w:eastAsia="Times New Roman" w:cs="Times New Roman"/>
                <w:sz w:val="24"/>
                <w:szCs w:val="28"/>
                <w:lang w:eastAsia="ru-RU"/>
              </w:rPr>
            </w:pPr>
            <w:r w:rsidRPr="00784CB1">
              <w:rPr>
                <w:rFonts w:eastAsia="Times New Roman" w:cs="Times New Roman"/>
                <w:sz w:val="24"/>
                <w:szCs w:val="28"/>
                <w:lang w:eastAsia="ru-RU"/>
              </w:rPr>
              <w:t>93 аптеки</w:t>
            </w:r>
          </w:p>
          <w:p w:rsidR="00D02F2E" w:rsidRPr="00784CB1" w:rsidRDefault="00D02F2E" w:rsidP="00D02F2E">
            <w:pPr>
              <w:widowControl w:val="0"/>
              <w:autoSpaceDE w:val="0"/>
              <w:autoSpaceDN w:val="0"/>
              <w:spacing w:line="240" w:lineRule="auto"/>
              <w:ind w:firstLine="0"/>
              <w:jc w:val="center"/>
              <w:rPr>
                <w:rFonts w:eastAsia="Times New Roman" w:cs="Times New Roman"/>
                <w:sz w:val="24"/>
                <w:szCs w:val="28"/>
                <w:lang w:eastAsia="ru-RU"/>
              </w:rPr>
            </w:pPr>
            <w:r w:rsidRPr="00784CB1">
              <w:rPr>
                <w:rFonts w:eastAsia="Times New Roman" w:cs="Times New Roman"/>
                <w:sz w:val="24"/>
                <w:szCs w:val="28"/>
                <w:lang w:eastAsia="ru-RU"/>
              </w:rPr>
              <w:t>1 оптика</w:t>
            </w:r>
          </w:p>
          <w:p w:rsidR="00D02F2E" w:rsidRPr="00784CB1" w:rsidRDefault="00D02F2E" w:rsidP="00D02F2E">
            <w:pPr>
              <w:widowControl w:val="0"/>
              <w:autoSpaceDE w:val="0"/>
              <w:autoSpaceDN w:val="0"/>
              <w:spacing w:line="240" w:lineRule="auto"/>
              <w:ind w:firstLine="0"/>
              <w:jc w:val="center"/>
              <w:rPr>
                <w:rFonts w:eastAsia="Times New Roman" w:cs="Times New Roman"/>
                <w:sz w:val="24"/>
                <w:szCs w:val="28"/>
                <w:lang w:eastAsia="ru-RU"/>
              </w:rPr>
            </w:pPr>
            <w:r w:rsidRPr="00784CB1">
              <w:rPr>
                <w:rFonts w:eastAsia="Times New Roman" w:cs="Times New Roman"/>
                <w:sz w:val="24"/>
                <w:szCs w:val="28"/>
                <w:lang w:eastAsia="ru-RU"/>
              </w:rPr>
              <w:t>1 медицинский центр</w:t>
            </w:r>
          </w:p>
        </w:tc>
      </w:tr>
    </w:tbl>
    <w:p w:rsidR="00A549F8" w:rsidRPr="00784CB1" w:rsidRDefault="00A549F8" w:rsidP="00A549F8">
      <w:pPr>
        <w:widowControl w:val="0"/>
        <w:spacing w:line="240" w:lineRule="auto"/>
        <w:rPr>
          <w:rFonts w:eastAsia="Times New Roman" w:cs="Times New Roman"/>
          <w:szCs w:val="28"/>
          <w:lang w:eastAsia="ru-RU"/>
        </w:rPr>
      </w:pPr>
    </w:p>
    <w:p w:rsidR="00A549F8" w:rsidRPr="00784CB1" w:rsidRDefault="00A549F8" w:rsidP="00A549F8">
      <w:pPr>
        <w:spacing w:line="240" w:lineRule="auto"/>
        <w:rPr>
          <w:rFonts w:cs="Times New Roman"/>
          <w:szCs w:val="28"/>
        </w:rPr>
      </w:pPr>
      <w:r w:rsidRPr="00784CB1">
        <w:rPr>
          <w:rFonts w:cs="Times New Roman"/>
          <w:szCs w:val="28"/>
        </w:rPr>
        <w:t>В настоящее время уровень обеспеченности объектами социальной инфраструктуры в сфере социальной реабилитации, профилактики и оздоровления для жителей города Новосибирска является недостаточным, необходимо обновление и создание новых объектов с применением инновационных форм и подходов. В целях реализации ключевых задач национального проекта «Демография» на территории города, а также учитывая текущую тенденцию старения населения, департамент по социальной политике мэрии города Новосибирска предлагает к реализации проект создания Центра активного долголетия в городе Новосибирске на основе муниципально</w:t>
      </w:r>
      <w:r w:rsidR="0016439D" w:rsidRPr="00784CB1">
        <w:rPr>
          <w:rFonts w:cs="Times New Roman"/>
          <w:szCs w:val="28"/>
        </w:rPr>
        <w:t>-</w:t>
      </w:r>
      <w:r w:rsidRPr="00784CB1">
        <w:rPr>
          <w:rFonts w:cs="Times New Roman"/>
          <w:szCs w:val="28"/>
        </w:rPr>
        <w:t xml:space="preserve">частного партнерства путем заключения концессионного соглашения. </w:t>
      </w:r>
    </w:p>
    <w:p w:rsidR="00A549F8" w:rsidRPr="00784CB1" w:rsidRDefault="00A549F8" w:rsidP="00A549F8">
      <w:pPr>
        <w:spacing w:line="240" w:lineRule="auto"/>
        <w:rPr>
          <w:rFonts w:cs="Times New Roman"/>
          <w:szCs w:val="28"/>
        </w:rPr>
      </w:pPr>
      <w:r w:rsidRPr="00784CB1">
        <w:rPr>
          <w:rFonts w:cs="Times New Roman"/>
          <w:szCs w:val="28"/>
        </w:rPr>
        <w:t xml:space="preserve">Ключевая задача проекта </w:t>
      </w:r>
      <w:r w:rsidR="0016439D" w:rsidRPr="00784CB1">
        <w:rPr>
          <w:szCs w:val="28"/>
        </w:rPr>
        <w:t>–</w:t>
      </w:r>
      <w:r w:rsidRPr="00784CB1">
        <w:rPr>
          <w:rFonts w:cs="Times New Roman"/>
          <w:szCs w:val="28"/>
        </w:rPr>
        <w:t xml:space="preserve"> создание инновационной многофункциональной площадки в городе Новосибирске для оказания широкого спектра социальных услуг для инвалидов, пожилых граждан и жителей города Новосибирска, нуждающихся в проведении социально-оздоровительных, реабилитационных и профилактических мероприятиях, направленных на поддержание активного долголетия граждан.</w:t>
      </w:r>
    </w:p>
    <w:p w:rsidR="00750F72" w:rsidRPr="00784CB1" w:rsidRDefault="00750F72" w:rsidP="00750F72">
      <w:pPr>
        <w:spacing w:line="240" w:lineRule="auto"/>
        <w:ind w:firstLine="567"/>
        <w:rPr>
          <w:szCs w:val="28"/>
        </w:rPr>
      </w:pPr>
      <w:r w:rsidRPr="00784CB1">
        <w:rPr>
          <w:szCs w:val="28"/>
        </w:rPr>
        <w:t>Строительство Центра предполагает возведение здания общей площадью 12 243,34 кв.м на земельном участке МБУ «Центр «Обские зори» («Уголек»). В центре активного долголетия предполагается размещение следующей инфраструктуры:</w:t>
      </w:r>
    </w:p>
    <w:p w:rsidR="00750F72" w:rsidRPr="00784CB1" w:rsidRDefault="00750F72" w:rsidP="00750F72">
      <w:pPr>
        <w:pStyle w:val="a7"/>
        <w:spacing w:line="240" w:lineRule="auto"/>
        <w:ind w:left="0" w:firstLine="567"/>
        <w:rPr>
          <w:szCs w:val="28"/>
        </w:rPr>
      </w:pPr>
      <w:r w:rsidRPr="00784CB1">
        <w:rPr>
          <w:szCs w:val="28"/>
        </w:rPr>
        <w:t>- гериатрический центр общей площадью 3 915, 95 кв. м. на 120 койко-мест;</w:t>
      </w:r>
    </w:p>
    <w:p w:rsidR="00750F72" w:rsidRPr="00784CB1" w:rsidRDefault="00750F72" w:rsidP="00750F72">
      <w:pPr>
        <w:pStyle w:val="a7"/>
        <w:spacing w:line="240" w:lineRule="auto"/>
        <w:ind w:left="0" w:firstLine="567"/>
        <w:rPr>
          <w:szCs w:val="28"/>
        </w:rPr>
      </w:pPr>
      <w:r w:rsidRPr="00784CB1">
        <w:rPr>
          <w:szCs w:val="28"/>
        </w:rPr>
        <w:t>- реабилитационный центр общей площадью 9 327, 39 кв. м. на 40 койко-мест.</w:t>
      </w:r>
    </w:p>
    <w:p w:rsidR="00750F72" w:rsidRPr="00983A59" w:rsidRDefault="00750F72" w:rsidP="00750F72">
      <w:pPr>
        <w:pStyle w:val="a7"/>
        <w:spacing w:line="240" w:lineRule="auto"/>
        <w:ind w:left="0" w:firstLine="567"/>
        <w:rPr>
          <w:szCs w:val="28"/>
        </w:rPr>
      </w:pPr>
      <w:r w:rsidRPr="00784CB1">
        <w:rPr>
          <w:szCs w:val="28"/>
        </w:rPr>
        <w:t>Создание Центра активного долголетия позволит ежегодно оказывать услуги в сфере реабилитации, профилактики и оздоровления более 10000 жителям города, а также привлечь частные, федеральные и региональные средства в социальную сферу.».</w:t>
      </w:r>
    </w:p>
    <w:p w:rsidR="00A549F8" w:rsidRDefault="00A549F8" w:rsidP="00A549F8">
      <w:pPr>
        <w:spacing w:line="240" w:lineRule="auto"/>
        <w:rPr>
          <w:rFonts w:cs="Times New Roman"/>
          <w:szCs w:val="28"/>
        </w:rPr>
      </w:pPr>
    </w:p>
    <w:p w:rsidR="00A549F8" w:rsidRDefault="00A549F8" w:rsidP="00A549F8">
      <w:pPr>
        <w:spacing w:line="240" w:lineRule="auto"/>
        <w:rPr>
          <w:b/>
        </w:rPr>
      </w:pPr>
    </w:p>
    <w:p w:rsidR="00A549F8" w:rsidRPr="002C4172" w:rsidRDefault="00A549F8" w:rsidP="00A549F8">
      <w:pPr>
        <w:spacing w:line="240" w:lineRule="auto"/>
        <w:rPr>
          <w:b/>
        </w:rPr>
        <w:sectPr w:rsidR="00A549F8" w:rsidRPr="002C4172" w:rsidSect="00492879">
          <w:pgSz w:w="11906" w:h="16838"/>
          <w:pgMar w:top="851" w:right="851" w:bottom="567" w:left="1134" w:header="709" w:footer="709" w:gutter="0"/>
          <w:cols w:space="708"/>
          <w:titlePg/>
          <w:docGrid w:linePitch="381"/>
        </w:sectPr>
      </w:pPr>
    </w:p>
    <w:p w:rsidR="00FF5853" w:rsidRPr="00784CB1" w:rsidRDefault="00FF5853" w:rsidP="0016439D">
      <w:pPr>
        <w:pStyle w:val="7"/>
        <w:spacing w:line="240" w:lineRule="auto"/>
        <w:ind w:firstLine="0"/>
        <w:jc w:val="center"/>
        <w:rPr>
          <w:rFonts w:ascii="Times New Roman" w:hAnsi="Times New Roman" w:cs="Times New Roman"/>
          <w:b/>
          <w:i w:val="0"/>
          <w:color w:val="auto"/>
        </w:rPr>
      </w:pPr>
      <w:r w:rsidRPr="00784CB1">
        <w:rPr>
          <w:rFonts w:ascii="Times New Roman" w:hAnsi="Times New Roman" w:cs="Times New Roman"/>
          <w:b/>
          <w:i w:val="0"/>
          <w:color w:val="auto"/>
        </w:rPr>
        <w:lastRenderedPageBreak/>
        <w:t>6. Инженерно–коммунальная инфраструктура</w:t>
      </w:r>
    </w:p>
    <w:p w:rsidR="007E68BF" w:rsidRPr="00784CB1" w:rsidRDefault="007E68BF" w:rsidP="00091A89">
      <w:pPr>
        <w:spacing w:line="240" w:lineRule="auto"/>
        <w:jc w:val="center"/>
        <w:rPr>
          <w:b/>
        </w:rPr>
      </w:pPr>
    </w:p>
    <w:p w:rsidR="00F253A3" w:rsidRPr="00784CB1" w:rsidRDefault="00F253A3" w:rsidP="00091A89">
      <w:pPr>
        <w:autoSpaceDE w:val="0"/>
        <w:autoSpaceDN w:val="0"/>
        <w:adjustRightInd w:val="0"/>
        <w:spacing w:line="240" w:lineRule="auto"/>
        <w:rPr>
          <w:rFonts w:cs="Times New Roman"/>
          <w:color w:val="000000" w:themeColor="text1"/>
          <w:szCs w:val="28"/>
        </w:rPr>
      </w:pPr>
      <w:r w:rsidRPr="00784CB1">
        <w:rPr>
          <w:rFonts w:cs="Times New Roman"/>
          <w:color w:val="000000" w:themeColor="text1"/>
          <w:szCs w:val="28"/>
        </w:rPr>
        <w:t xml:space="preserve">В целях развития систем коммунальной инфраструктуры города Новосибирска решением Совета депутатов от 25.12.2017 № 536 утверждена Программа комплексного развития систем коммунальной инфраструктуры города Новосибирска на 2014-2030 годы. В рамках Программы предусмотрено строительство, реконструкция и модернизация систем коммунальной инфраструктуры города. </w:t>
      </w:r>
    </w:p>
    <w:p w:rsidR="00DB205B" w:rsidRPr="00784CB1" w:rsidRDefault="00DB205B" w:rsidP="00DB205B">
      <w:pPr>
        <w:autoSpaceDE w:val="0"/>
        <w:autoSpaceDN w:val="0"/>
        <w:adjustRightInd w:val="0"/>
        <w:spacing w:line="240" w:lineRule="auto"/>
        <w:rPr>
          <w:rFonts w:cs="Times New Roman"/>
          <w:color w:val="000000" w:themeColor="text1"/>
          <w:szCs w:val="2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5"/>
        <w:gridCol w:w="2126"/>
        <w:gridCol w:w="1588"/>
      </w:tblGrid>
      <w:tr w:rsidR="00DB205B" w:rsidRPr="00784CB1" w:rsidTr="006E5EFB">
        <w:trPr>
          <w:tblHeader/>
        </w:trPr>
        <w:tc>
          <w:tcPr>
            <w:tcW w:w="5925" w:type="dxa"/>
          </w:tcPr>
          <w:p w:rsidR="00F253A3" w:rsidRPr="00784CB1" w:rsidRDefault="00F253A3" w:rsidP="00091A89">
            <w:pPr>
              <w:spacing w:line="240" w:lineRule="auto"/>
              <w:ind w:firstLine="0"/>
              <w:jc w:val="center"/>
              <w:rPr>
                <w:b/>
                <w:color w:val="000000" w:themeColor="text1"/>
                <w:sz w:val="24"/>
                <w:szCs w:val="24"/>
              </w:rPr>
            </w:pPr>
            <w:r w:rsidRPr="00784CB1">
              <w:rPr>
                <w:color w:val="000000" w:themeColor="text1"/>
                <w:sz w:val="24"/>
                <w:szCs w:val="24"/>
              </w:rPr>
              <w:br w:type="page"/>
            </w:r>
            <w:r w:rsidRPr="00784CB1">
              <w:rPr>
                <w:b/>
                <w:color w:val="000000" w:themeColor="text1"/>
                <w:sz w:val="24"/>
                <w:szCs w:val="24"/>
              </w:rPr>
              <w:t>Наименован</w:t>
            </w:r>
            <w:r w:rsidR="00D02F2E" w:rsidRPr="00784CB1">
              <w:rPr>
                <w:b/>
                <w:color w:val="000000" w:themeColor="text1"/>
                <w:sz w:val="24"/>
                <w:szCs w:val="24"/>
              </w:rPr>
              <w:t>ие обслуживающей организации (с </w:t>
            </w:r>
            <w:r w:rsidRPr="00784CB1">
              <w:rPr>
                <w:b/>
                <w:color w:val="000000" w:themeColor="text1"/>
                <w:sz w:val="24"/>
                <w:szCs w:val="24"/>
              </w:rPr>
              <w:t>указанием правовой формы)</w:t>
            </w:r>
          </w:p>
        </w:tc>
        <w:tc>
          <w:tcPr>
            <w:tcW w:w="2126" w:type="dxa"/>
          </w:tcPr>
          <w:p w:rsidR="00F253A3" w:rsidRPr="00784CB1" w:rsidRDefault="00F253A3" w:rsidP="00091A89">
            <w:pPr>
              <w:spacing w:line="240" w:lineRule="auto"/>
              <w:ind w:firstLine="0"/>
              <w:jc w:val="center"/>
              <w:rPr>
                <w:b/>
                <w:color w:val="000000" w:themeColor="text1"/>
                <w:sz w:val="24"/>
                <w:szCs w:val="24"/>
              </w:rPr>
            </w:pPr>
            <w:r w:rsidRPr="00784CB1">
              <w:rPr>
                <w:b/>
                <w:color w:val="000000" w:themeColor="text1"/>
                <w:sz w:val="24"/>
                <w:szCs w:val="24"/>
              </w:rPr>
              <w:t>Проектная</w:t>
            </w:r>
            <w:r w:rsidR="00091A89" w:rsidRPr="00784CB1">
              <w:rPr>
                <w:b/>
                <w:color w:val="000000" w:themeColor="text1"/>
                <w:sz w:val="24"/>
                <w:szCs w:val="24"/>
              </w:rPr>
              <w:t xml:space="preserve"> </w:t>
            </w:r>
            <w:r w:rsidRPr="00784CB1">
              <w:rPr>
                <w:b/>
                <w:color w:val="000000" w:themeColor="text1"/>
                <w:sz w:val="24"/>
                <w:szCs w:val="24"/>
              </w:rPr>
              <w:t>мощность</w:t>
            </w:r>
          </w:p>
        </w:tc>
        <w:tc>
          <w:tcPr>
            <w:tcW w:w="1588" w:type="dxa"/>
          </w:tcPr>
          <w:p w:rsidR="00F253A3" w:rsidRPr="00784CB1" w:rsidRDefault="00F253A3" w:rsidP="00091A89">
            <w:pPr>
              <w:spacing w:line="240" w:lineRule="auto"/>
              <w:ind w:firstLine="0"/>
              <w:jc w:val="center"/>
              <w:rPr>
                <w:b/>
                <w:color w:val="000000" w:themeColor="text1"/>
                <w:sz w:val="24"/>
                <w:szCs w:val="24"/>
              </w:rPr>
            </w:pPr>
            <w:r w:rsidRPr="00784CB1">
              <w:rPr>
                <w:b/>
                <w:color w:val="000000" w:themeColor="text1"/>
                <w:sz w:val="24"/>
                <w:szCs w:val="24"/>
              </w:rPr>
              <w:t>Свободная мощность</w:t>
            </w:r>
          </w:p>
        </w:tc>
      </w:tr>
      <w:tr w:rsidR="00DB205B" w:rsidRPr="00784CB1" w:rsidTr="006E5EFB">
        <w:tc>
          <w:tcPr>
            <w:tcW w:w="9639" w:type="dxa"/>
            <w:gridSpan w:val="3"/>
            <w:vAlign w:val="center"/>
          </w:tcPr>
          <w:p w:rsidR="00F253A3" w:rsidRPr="00784CB1" w:rsidRDefault="00F253A3" w:rsidP="00091A89">
            <w:pPr>
              <w:spacing w:line="240" w:lineRule="auto"/>
              <w:ind w:firstLine="0"/>
              <w:rPr>
                <w:rFonts w:cs="Times New Roman"/>
                <w:color w:val="000000" w:themeColor="text1"/>
                <w:sz w:val="24"/>
                <w:szCs w:val="24"/>
              </w:rPr>
            </w:pPr>
            <w:r w:rsidRPr="00784CB1">
              <w:rPr>
                <w:rFonts w:cs="Times New Roman"/>
                <w:color w:val="000000" w:themeColor="text1"/>
                <w:sz w:val="24"/>
                <w:szCs w:val="24"/>
              </w:rPr>
              <w:t>Водоснабжение (куб.м/ч)</w:t>
            </w:r>
          </w:p>
        </w:tc>
      </w:tr>
      <w:tr w:rsidR="00DB205B" w:rsidRPr="00784CB1" w:rsidTr="006E5EFB">
        <w:tc>
          <w:tcPr>
            <w:tcW w:w="5925" w:type="dxa"/>
            <w:vAlign w:val="center"/>
          </w:tcPr>
          <w:p w:rsidR="00F253A3" w:rsidRPr="00784CB1" w:rsidRDefault="00F253A3" w:rsidP="00091A89">
            <w:pPr>
              <w:spacing w:line="240" w:lineRule="auto"/>
              <w:ind w:firstLine="0"/>
              <w:rPr>
                <w:rFonts w:cs="Times New Roman"/>
                <w:color w:val="000000" w:themeColor="text1"/>
                <w:sz w:val="24"/>
                <w:szCs w:val="24"/>
              </w:rPr>
            </w:pPr>
            <w:r w:rsidRPr="00784CB1">
              <w:rPr>
                <w:rFonts w:cs="Times New Roman"/>
                <w:color w:val="000000" w:themeColor="text1"/>
                <w:sz w:val="24"/>
                <w:szCs w:val="24"/>
              </w:rPr>
              <w:t>ФГУП</w:t>
            </w:r>
            <w:r w:rsidR="00191042" w:rsidRPr="00784CB1">
              <w:rPr>
                <w:rFonts w:cs="Times New Roman"/>
                <w:color w:val="000000" w:themeColor="text1"/>
                <w:sz w:val="24"/>
                <w:szCs w:val="24"/>
              </w:rPr>
              <w:t xml:space="preserve"> «УЭВ СО РАН» ПС Береговая, Зыр</w:t>
            </w:r>
            <w:r w:rsidRPr="00784CB1">
              <w:rPr>
                <w:rFonts w:cs="Times New Roman"/>
                <w:color w:val="000000" w:themeColor="text1"/>
                <w:sz w:val="24"/>
                <w:szCs w:val="24"/>
              </w:rPr>
              <w:t>яновская</w:t>
            </w:r>
          </w:p>
        </w:tc>
        <w:tc>
          <w:tcPr>
            <w:tcW w:w="2126" w:type="dxa"/>
            <w:vAlign w:val="center"/>
          </w:tcPr>
          <w:p w:rsidR="00F253A3" w:rsidRPr="00784CB1" w:rsidRDefault="00F253A3" w:rsidP="00091A89">
            <w:pPr>
              <w:spacing w:line="240" w:lineRule="auto"/>
              <w:ind w:firstLine="0"/>
              <w:rPr>
                <w:rFonts w:cs="Times New Roman"/>
                <w:color w:val="000000" w:themeColor="text1"/>
                <w:sz w:val="24"/>
                <w:szCs w:val="24"/>
              </w:rPr>
            </w:pPr>
            <w:r w:rsidRPr="00784CB1">
              <w:rPr>
                <w:rFonts w:cs="Times New Roman"/>
                <w:color w:val="000000" w:themeColor="text1"/>
                <w:sz w:val="24"/>
                <w:szCs w:val="24"/>
              </w:rPr>
              <w:t>411</w:t>
            </w:r>
          </w:p>
        </w:tc>
        <w:tc>
          <w:tcPr>
            <w:tcW w:w="1588" w:type="dxa"/>
            <w:vAlign w:val="center"/>
          </w:tcPr>
          <w:p w:rsidR="00F253A3" w:rsidRPr="00784CB1" w:rsidRDefault="00F253A3" w:rsidP="00091A89">
            <w:pPr>
              <w:spacing w:line="240" w:lineRule="auto"/>
              <w:ind w:firstLine="0"/>
              <w:rPr>
                <w:rFonts w:cs="Times New Roman"/>
                <w:color w:val="000000" w:themeColor="text1"/>
                <w:sz w:val="24"/>
                <w:szCs w:val="24"/>
              </w:rPr>
            </w:pPr>
            <w:r w:rsidRPr="00784CB1">
              <w:rPr>
                <w:rFonts w:cs="Times New Roman"/>
                <w:color w:val="000000" w:themeColor="text1"/>
                <w:sz w:val="24"/>
                <w:szCs w:val="24"/>
              </w:rPr>
              <w:t>-</w:t>
            </w:r>
          </w:p>
        </w:tc>
      </w:tr>
      <w:tr w:rsidR="00DB205B" w:rsidRPr="00784CB1" w:rsidTr="006E5EFB">
        <w:tc>
          <w:tcPr>
            <w:tcW w:w="5925" w:type="dxa"/>
            <w:vAlign w:val="center"/>
          </w:tcPr>
          <w:p w:rsidR="00F253A3" w:rsidRPr="00784CB1" w:rsidRDefault="00F253A3" w:rsidP="00091A89">
            <w:pPr>
              <w:spacing w:line="240" w:lineRule="auto"/>
              <w:ind w:firstLine="0"/>
              <w:rPr>
                <w:rFonts w:cs="Times New Roman"/>
                <w:color w:val="000000" w:themeColor="text1"/>
                <w:sz w:val="24"/>
                <w:szCs w:val="24"/>
              </w:rPr>
            </w:pPr>
            <w:r w:rsidRPr="00784CB1">
              <w:rPr>
                <w:rFonts w:cs="Times New Roman"/>
                <w:color w:val="000000" w:themeColor="text1"/>
                <w:sz w:val="24"/>
                <w:szCs w:val="24"/>
              </w:rPr>
              <w:t>МУП «ГОРВОДОКАНАЛ»</w:t>
            </w:r>
          </w:p>
        </w:tc>
        <w:tc>
          <w:tcPr>
            <w:tcW w:w="2126" w:type="dxa"/>
            <w:vAlign w:val="center"/>
          </w:tcPr>
          <w:p w:rsidR="00F253A3" w:rsidRPr="00784CB1" w:rsidRDefault="00F253A3" w:rsidP="00091A89">
            <w:pPr>
              <w:spacing w:line="240" w:lineRule="auto"/>
              <w:ind w:firstLine="0"/>
              <w:rPr>
                <w:rFonts w:cs="Times New Roman"/>
                <w:color w:val="000000" w:themeColor="text1"/>
                <w:sz w:val="24"/>
                <w:szCs w:val="24"/>
              </w:rPr>
            </w:pPr>
            <w:r w:rsidRPr="00784CB1">
              <w:rPr>
                <w:rFonts w:cs="Times New Roman"/>
                <w:color w:val="000000" w:themeColor="text1"/>
                <w:sz w:val="24"/>
                <w:szCs w:val="24"/>
              </w:rPr>
              <w:t>30 000,0</w:t>
            </w:r>
          </w:p>
        </w:tc>
        <w:tc>
          <w:tcPr>
            <w:tcW w:w="1588" w:type="dxa"/>
            <w:vAlign w:val="center"/>
          </w:tcPr>
          <w:p w:rsidR="00F253A3" w:rsidRPr="00784CB1" w:rsidRDefault="00F253A3" w:rsidP="00091A89">
            <w:pPr>
              <w:spacing w:line="240" w:lineRule="auto"/>
              <w:ind w:firstLine="0"/>
              <w:rPr>
                <w:rFonts w:cs="Times New Roman"/>
                <w:color w:val="000000" w:themeColor="text1"/>
                <w:sz w:val="24"/>
                <w:szCs w:val="24"/>
              </w:rPr>
            </w:pPr>
            <w:r w:rsidRPr="00784CB1">
              <w:rPr>
                <w:rFonts w:cs="Times New Roman"/>
                <w:color w:val="000000" w:themeColor="text1"/>
                <w:sz w:val="24"/>
                <w:szCs w:val="24"/>
              </w:rPr>
              <w:t>-</w:t>
            </w:r>
          </w:p>
        </w:tc>
      </w:tr>
      <w:tr w:rsidR="00DB205B" w:rsidRPr="00784CB1" w:rsidTr="006E5EFB">
        <w:tc>
          <w:tcPr>
            <w:tcW w:w="9639" w:type="dxa"/>
            <w:gridSpan w:val="3"/>
            <w:vAlign w:val="center"/>
          </w:tcPr>
          <w:p w:rsidR="00F253A3" w:rsidRPr="00784CB1" w:rsidRDefault="00F253A3" w:rsidP="00091A89">
            <w:pPr>
              <w:spacing w:line="240" w:lineRule="auto"/>
              <w:ind w:firstLine="0"/>
              <w:rPr>
                <w:rFonts w:cs="Times New Roman"/>
                <w:color w:val="000000" w:themeColor="text1"/>
                <w:sz w:val="24"/>
                <w:szCs w:val="24"/>
              </w:rPr>
            </w:pPr>
            <w:r w:rsidRPr="00784CB1">
              <w:rPr>
                <w:rFonts w:cs="Times New Roman"/>
                <w:color w:val="000000" w:themeColor="text1"/>
                <w:sz w:val="24"/>
                <w:szCs w:val="24"/>
              </w:rPr>
              <w:t>Водоотведение (куб.м/ч)</w:t>
            </w:r>
          </w:p>
        </w:tc>
      </w:tr>
      <w:tr w:rsidR="00DB205B" w:rsidRPr="00784CB1" w:rsidTr="006E5EFB">
        <w:tc>
          <w:tcPr>
            <w:tcW w:w="5925" w:type="dxa"/>
            <w:vAlign w:val="center"/>
          </w:tcPr>
          <w:p w:rsidR="00F253A3" w:rsidRPr="00784CB1" w:rsidRDefault="00F253A3" w:rsidP="00091A89">
            <w:pPr>
              <w:spacing w:line="240" w:lineRule="auto"/>
              <w:ind w:firstLine="0"/>
              <w:rPr>
                <w:rFonts w:cs="Times New Roman"/>
                <w:color w:val="000000" w:themeColor="text1"/>
                <w:sz w:val="24"/>
                <w:szCs w:val="24"/>
              </w:rPr>
            </w:pPr>
            <w:r w:rsidRPr="00784CB1">
              <w:rPr>
                <w:rFonts w:cs="Times New Roman"/>
                <w:color w:val="000000" w:themeColor="text1"/>
                <w:sz w:val="24"/>
                <w:szCs w:val="24"/>
              </w:rPr>
              <w:t>ФГУП «УЭВ СО РАН»</w:t>
            </w:r>
          </w:p>
        </w:tc>
        <w:tc>
          <w:tcPr>
            <w:tcW w:w="2126" w:type="dxa"/>
            <w:vAlign w:val="center"/>
          </w:tcPr>
          <w:p w:rsidR="00F253A3" w:rsidRPr="00784CB1" w:rsidRDefault="00F253A3" w:rsidP="00091A89">
            <w:pPr>
              <w:spacing w:line="240" w:lineRule="auto"/>
              <w:ind w:firstLine="0"/>
              <w:rPr>
                <w:rFonts w:cs="Times New Roman"/>
                <w:color w:val="000000" w:themeColor="text1"/>
                <w:sz w:val="24"/>
                <w:szCs w:val="24"/>
              </w:rPr>
            </w:pPr>
            <w:r w:rsidRPr="00784CB1">
              <w:rPr>
                <w:rFonts w:cs="Times New Roman"/>
                <w:color w:val="000000" w:themeColor="text1"/>
                <w:sz w:val="24"/>
                <w:szCs w:val="24"/>
              </w:rPr>
              <w:t>6667</w:t>
            </w:r>
          </w:p>
        </w:tc>
        <w:tc>
          <w:tcPr>
            <w:tcW w:w="1588" w:type="dxa"/>
            <w:vAlign w:val="center"/>
          </w:tcPr>
          <w:p w:rsidR="00F253A3" w:rsidRPr="00784CB1" w:rsidRDefault="00F253A3" w:rsidP="00091A89">
            <w:pPr>
              <w:spacing w:line="240" w:lineRule="auto"/>
              <w:ind w:firstLine="0"/>
              <w:rPr>
                <w:rFonts w:cs="Times New Roman"/>
                <w:color w:val="000000" w:themeColor="text1"/>
                <w:sz w:val="24"/>
                <w:szCs w:val="24"/>
              </w:rPr>
            </w:pPr>
            <w:r w:rsidRPr="00784CB1">
              <w:rPr>
                <w:rFonts w:cs="Times New Roman"/>
                <w:color w:val="000000" w:themeColor="text1"/>
                <w:sz w:val="24"/>
                <w:szCs w:val="24"/>
              </w:rPr>
              <w:t>-</w:t>
            </w:r>
          </w:p>
        </w:tc>
      </w:tr>
      <w:tr w:rsidR="00DB205B" w:rsidRPr="00784CB1" w:rsidTr="006E5EFB">
        <w:tc>
          <w:tcPr>
            <w:tcW w:w="5925" w:type="dxa"/>
            <w:vAlign w:val="center"/>
          </w:tcPr>
          <w:p w:rsidR="00F253A3" w:rsidRPr="00784CB1" w:rsidRDefault="00F253A3" w:rsidP="00091A89">
            <w:pPr>
              <w:spacing w:line="240" w:lineRule="auto"/>
              <w:ind w:firstLine="0"/>
              <w:rPr>
                <w:rFonts w:cs="Times New Roman"/>
                <w:color w:val="000000" w:themeColor="text1"/>
                <w:sz w:val="24"/>
                <w:szCs w:val="24"/>
              </w:rPr>
            </w:pPr>
            <w:r w:rsidRPr="00784CB1">
              <w:rPr>
                <w:rFonts w:cs="Times New Roman"/>
                <w:color w:val="000000" w:themeColor="text1"/>
                <w:sz w:val="24"/>
                <w:szCs w:val="24"/>
              </w:rPr>
              <w:t>МУП «ГОРВОДОКАНАЛ»</w:t>
            </w:r>
          </w:p>
        </w:tc>
        <w:tc>
          <w:tcPr>
            <w:tcW w:w="2126" w:type="dxa"/>
            <w:vAlign w:val="center"/>
          </w:tcPr>
          <w:p w:rsidR="00F253A3" w:rsidRPr="00784CB1" w:rsidRDefault="00F253A3" w:rsidP="00091A89">
            <w:pPr>
              <w:spacing w:line="240" w:lineRule="auto"/>
              <w:ind w:firstLine="0"/>
              <w:rPr>
                <w:rFonts w:cs="Times New Roman"/>
                <w:color w:val="000000" w:themeColor="text1"/>
                <w:sz w:val="24"/>
                <w:szCs w:val="24"/>
              </w:rPr>
            </w:pPr>
            <w:r w:rsidRPr="00784CB1">
              <w:rPr>
                <w:rFonts w:cs="Times New Roman"/>
                <w:color w:val="000000" w:themeColor="text1"/>
                <w:sz w:val="24"/>
                <w:szCs w:val="24"/>
              </w:rPr>
              <w:t>25000</w:t>
            </w:r>
          </w:p>
        </w:tc>
        <w:tc>
          <w:tcPr>
            <w:tcW w:w="1588" w:type="dxa"/>
            <w:vAlign w:val="center"/>
          </w:tcPr>
          <w:p w:rsidR="00F253A3" w:rsidRPr="00784CB1" w:rsidRDefault="00F253A3" w:rsidP="00091A89">
            <w:pPr>
              <w:spacing w:line="240" w:lineRule="auto"/>
              <w:ind w:firstLine="0"/>
              <w:rPr>
                <w:rFonts w:cs="Times New Roman"/>
                <w:color w:val="000000" w:themeColor="text1"/>
                <w:sz w:val="24"/>
                <w:szCs w:val="24"/>
              </w:rPr>
            </w:pPr>
            <w:r w:rsidRPr="00784CB1">
              <w:rPr>
                <w:rFonts w:cs="Times New Roman"/>
                <w:color w:val="000000" w:themeColor="text1"/>
                <w:sz w:val="24"/>
                <w:szCs w:val="24"/>
              </w:rPr>
              <w:t>-</w:t>
            </w:r>
          </w:p>
        </w:tc>
      </w:tr>
      <w:tr w:rsidR="00DB205B" w:rsidRPr="00784CB1" w:rsidTr="006E5EFB">
        <w:tc>
          <w:tcPr>
            <w:tcW w:w="9639" w:type="dxa"/>
            <w:gridSpan w:val="3"/>
            <w:vAlign w:val="center"/>
          </w:tcPr>
          <w:p w:rsidR="00F253A3" w:rsidRPr="00784CB1" w:rsidRDefault="00F253A3" w:rsidP="00091A89">
            <w:pPr>
              <w:spacing w:line="240" w:lineRule="auto"/>
              <w:ind w:firstLine="0"/>
              <w:rPr>
                <w:rFonts w:cs="Times New Roman"/>
                <w:color w:val="000000" w:themeColor="text1"/>
                <w:sz w:val="24"/>
                <w:szCs w:val="24"/>
              </w:rPr>
            </w:pPr>
            <w:r w:rsidRPr="00784CB1">
              <w:rPr>
                <w:rFonts w:cs="Times New Roman"/>
                <w:color w:val="000000" w:themeColor="text1"/>
                <w:sz w:val="24"/>
                <w:szCs w:val="24"/>
              </w:rPr>
              <w:t>Электроснабжение (МВт)</w:t>
            </w:r>
          </w:p>
        </w:tc>
      </w:tr>
      <w:tr w:rsidR="00DB205B" w:rsidRPr="00784CB1" w:rsidTr="006E5EFB">
        <w:tc>
          <w:tcPr>
            <w:tcW w:w="5925" w:type="dxa"/>
            <w:vAlign w:val="center"/>
          </w:tcPr>
          <w:p w:rsidR="00F253A3" w:rsidRPr="00784CB1" w:rsidRDefault="00F253A3" w:rsidP="00091A89">
            <w:pPr>
              <w:spacing w:line="240" w:lineRule="auto"/>
              <w:ind w:firstLine="0"/>
              <w:rPr>
                <w:rFonts w:cs="Times New Roman"/>
                <w:color w:val="000000" w:themeColor="text1"/>
                <w:sz w:val="24"/>
                <w:szCs w:val="24"/>
              </w:rPr>
            </w:pPr>
            <w:r w:rsidRPr="00784CB1">
              <w:rPr>
                <w:rFonts w:cs="Times New Roman"/>
                <w:color w:val="000000" w:themeColor="text1"/>
                <w:sz w:val="24"/>
                <w:szCs w:val="24"/>
              </w:rPr>
              <w:t>АО «СИБЭКО»</w:t>
            </w:r>
          </w:p>
        </w:tc>
        <w:tc>
          <w:tcPr>
            <w:tcW w:w="2126" w:type="dxa"/>
            <w:vAlign w:val="center"/>
          </w:tcPr>
          <w:p w:rsidR="00F253A3" w:rsidRPr="00784CB1" w:rsidRDefault="00F253A3" w:rsidP="00091A89">
            <w:pPr>
              <w:spacing w:line="240" w:lineRule="auto"/>
              <w:ind w:firstLine="0"/>
              <w:rPr>
                <w:rFonts w:cs="Times New Roman"/>
                <w:color w:val="000000" w:themeColor="text1"/>
                <w:sz w:val="24"/>
                <w:szCs w:val="24"/>
              </w:rPr>
            </w:pPr>
            <w:r w:rsidRPr="00784CB1">
              <w:rPr>
                <w:rFonts w:cs="Times New Roman"/>
                <w:color w:val="000000" w:themeColor="text1"/>
                <w:sz w:val="24"/>
                <w:szCs w:val="24"/>
              </w:rPr>
              <w:t>2425</w:t>
            </w:r>
          </w:p>
        </w:tc>
        <w:tc>
          <w:tcPr>
            <w:tcW w:w="1588" w:type="dxa"/>
            <w:vAlign w:val="center"/>
          </w:tcPr>
          <w:p w:rsidR="00F253A3" w:rsidRPr="00784CB1" w:rsidRDefault="00F253A3" w:rsidP="00091A89">
            <w:pPr>
              <w:spacing w:line="240" w:lineRule="auto"/>
              <w:ind w:firstLine="0"/>
              <w:rPr>
                <w:rFonts w:cs="Times New Roman"/>
                <w:color w:val="000000" w:themeColor="text1"/>
                <w:sz w:val="24"/>
                <w:szCs w:val="24"/>
              </w:rPr>
            </w:pPr>
            <w:r w:rsidRPr="00784CB1">
              <w:rPr>
                <w:rFonts w:cs="Times New Roman"/>
                <w:color w:val="000000" w:themeColor="text1"/>
                <w:sz w:val="24"/>
                <w:szCs w:val="24"/>
              </w:rPr>
              <w:t>-</w:t>
            </w:r>
          </w:p>
        </w:tc>
      </w:tr>
      <w:tr w:rsidR="00DB205B" w:rsidRPr="00784CB1" w:rsidTr="006E5EFB">
        <w:tc>
          <w:tcPr>
            <w:tcW w:w="9639" w:type="dxa"/>
            <w:gridSpan w:val="3"/>
            <w:vAlign w:val="center"/>
          </w:tcPr>
          <w:p w:rsidR="00F253A3" w:rsidRPr="00784CB1" w:rsidRDefault="00F253A3" w:rsidP="00091A89">
            <w:pPr>
              <w:spacing w:line="240" w:lineRule="auto"/>
              <w:ind w:firstLine="0"/>
              <w:rPr>
                <w:rFonts w:cs="Times New Roman"/>
                <w:color w:val="000000" w:themeColor="text1"/>
                <w:sz w:val="24"/>
                <w:szCs w:val="24"/>
              </w:rPr>
            </w:pPr>
            <w:r w:rsidRPr="00784CB1">
              <w:rPr>
                <w:rFonts w:cs="Times New Roman"/>
                <w:color w:val="000000" w:themeColor="text1"/>
                <w:sz w:val="24"/>
                <w:szCs w:val="24"/>
              </w:rPr>
              <w:t>ФГУП «УЭВ СО РАН»:</w:t>
            </w:r>
          </w:p>
        </w:tc>
      </w:tr>
      <w:tr w:rsidR="00DB205B" w:rsidRPr="00784CB1" w:rsidTr="006E5EFB">
        <w:tc>
          <w:tcPr>
            <w:tcW w:w="5925" w:type="dxa"/>
            <w:vAlign w:val="center"/>
          </w:tcPr>
          <w:p w:rsidR="00F253A3" w:rsidRPr="00784CB1" w:rsidRDefault="00F253A3" w:rsidP="00091A89">
            <w:pPr>
              <w:spacing w:line="240" w:lineRule="auto"/>
              <w:ind w:firstLine="0"/>
              <w:rPr>
                <w:rFonts w:cs="Times New Roman"/>
                <w:color w:val="000000" w:themeColor="text1"/>
                <w:sz w:val="24"/>
                <w:szCs w:val="24"/>
              </w:rPr>
            </w:pPr>
            <w:r w:rsidRPr="00784CB1">
              <w:rPr>
                <w:rFonts w:cs="Times New Roman"/>
                <w:color w:val="000000" w:themeColor="text1"/>
                <w:sz w:val="24"/>
                <w:szCs w:val="24"/>
              </w:rPr>
              <w:t>ПС Научная, МВА</w:t>
            </w:r>
          </w:p>
        </w:tc>
        <w:tc>
          <w:tcPr>
            <w:tcW w:w="2126" w:type="dxa"/>
            <w:vAlign w:val="center"/>
          </w:tcPr>
          <w:p w:rsidR="00F253A3" w:rsidRPr="00784CB1" w:rsidRDefault="00F253A3" w:rsidP="00091A89">
            <w:pPr>
              <w:spacing w:line="240" w:lineRule="auto"/>
              <w:ind w:firstLine="0"/>
              <w:rPr>
                <w:rFonts w:cs="Times New Roman"/>
                <w:color w:val="000000" w:themeColor="text1"/>
                <w:sz w:val="24"/>
                <w:szCs w:val="24"/>
              </w:rPr>
            </w:pPr>
            <w:r w:rsidRPr="00784CB1">
              <w:rPr>
                <w:rFonts w:cs="Times New Roman"/>
                <w:color w:val="000000" w:themeColor="text1"/>
                <w:sz w:val="24"/>
                <w:szCs w:val="24"/>
              </w:rPr>
              <w:t>2х62,5</w:t>
            </w:r>
          </w:p>
        </w:tc>
        <w:tc>
          <w:tcPr>
            <w:tcW w:w="1588" w:type="dxa"/>
            <w:vAlign w:val="center"/>
          </w:tcPr>
          <w:p w:rsidR="00F253A3" w:rsidRPr="00784CB1" w:rsidRDefault="00F253A3" w:rsidP="00091A89">
            <w:pPr>
              <w:spacing w:line="240" w:lineRule="auto"/>
              <w:ind w:firstLine="0"/>
              <w:rPr>
                <w:rFonts w:cs="Times New Roman"/>
                <w:color w:val="000000" w:themeColor="text1"/>
                <w:sz w:val="24"/>
                <w:szCs w:val="24"/>
              </w:rPr>
            </w:pPr>
            <w:r w:rsidRPr="00784CB1">
              <w:rPr>
                <w:rFonts w:eastAsia="Calibri" w:cs="Times New Roman"/>
                <w:color w:val="000000" w:themeColor="text1"/>
                <w:sz w:val="24"/>
                <w:szCs w:val="24"/>
              </w:rPr>
              <w:t>0,00</w:t>
            </w:r>
          </w:p>
        </w:tc>
      </w:tr>
      <w:tr w:rsidR="00DB205B" w:rsidRPr="00784CB1" w:rsidTr="006E5EFB">
        <w:tc>
          <w:tcPr>
            <w:tcW w:w="5925" w:type="dxa"/>
            <w:vAlign w:val="center"/>
          </w:tcPr>
          <w:p w:rsidR="00F253A3" w:rsidRPr="00784CB1" w:rsidRDefault="00F253A3" w:rsidP="00091A89">
            <w:pPr>
              <w:spacing w:line="240" w:lineRule="auto"/>
              <w:ind w:firstLine="0"/>
              <w:rPr>
                <w:rFonts w:cs="Times New Roman"/>
                <w:color w:val="000000" w:themeColor="text1"/>
                <w:sz w:val="24"/>
                <w:szCs w:val="24"/>
              </w:rPr>
            </w:pPr>
            <w:r w:rsidRPr="00784CB1">
              <w:rPr>
                <w:rFonts w:cs="Times New Roman"/>
                <w:color w:val="000000" w:themeColor="text1"/>
                <w:sz w:val="24"/>
                <w:szCs w:val="24"/>
              </w:rPr>
              <w:t>ПС Академическая, МВА</w:t>
            </w:r>
          </w:p>
        </w:tc>
        <w:tc>
          <w:tcPr>
            <w:tcW w:w="2126" w:type="dxa"/>
            <w:vAlign w:val="center"/>
          </w:tcPr>
          <w:p w:rsidR="00F253A3" w:rsidRPr="00784CB1" w:rsidRDefault="00F253A3" w:rsidP="00091A89">
            <w:pPr>
              <w:spacing w:line="240" w:lineRule="auto"/>
              <w:ind w:firstLine="0"/>
              <w:rPr>
                <w:rFonts w:cs="Times New Roman"/>
                <w:color w:val="000000" w:themeColor="text1"/>
                <w:sz w:val="24"/>
                <w:szCs w:val="24"/>
              </w:rPr>
            </w:pPr>
            <w:r w:rsidRPr="00784CB1">
              <w:rPr>
                <w:rFonts w:cs="Times New Roman"/>
                <w:color w:val="000000" w:themeColor="text1"/>
                <w:sz w:val="24"/>
                <w:szCs w:val="24"/>
              </w:rPr>
              <w:t>2х31,5</w:t>
            </w:r>
          </w:p>
        </w:tc>
        <w:tc>
          <w:tcPr>
            <w:tcW w:w="1588" w:type="dxa"/>
            <w:vAlign w:val="center"/>
          </w:tcPr>
          <w:p w:rsidR="00F253A3" w:rsidRPr="00784CB1" w:rsidRDefault="00F253A3" w:rsidP="00091A89">
            <w:pPr>
              <w:spacing w:line="240" w:lineRule="auto"/>
              <w:ind w:firstLine="0"/>
              <w:rPr>
                <w:rFonts w:cs="Times New Roman"/>
                <w:color w:val="000000" w:themeColor="text1"/>
                <w:sz w:val="24"/>
                <w:szCs w:val="24"/>
              </w:rPr>
            </w:pPr>
            <w:r w:rsidRPr="00784CB1">
              <w:rPr>
                <w:rFonts w:eastAsia="Calibri" w:cs="Times New Roman"/>
                <w:color w:val="000000" w:themeColor="text1"/>
                <w:sz w:val="24"/>
                <w:szCs w:val="24"/>
              </w:rPr>
              <w:t>0,00</w:t>
            </w:r>
          </w:p>
        </w:tc>
      </w:tr>
      <w:tr w:rsidR="00DB205B" w:rsidRPr="00784CB1" w:rsidTr="006E5EFB">
        <w:tc>
          <w:tcPr>
            <w:tcW w:w="5925" w:type="dxa"/>
            <w:vAlign w:val="center"/>
          </w:tcPr>
          <w:p w:rsidR="00F253A3" w:rsidRPr="00784CB1" w:rsidRDefault="00F253A3" w:rsidP="00091A89">
            <w:pPr>
              <w:spacing w:line="240" w:lineRule="auto"/>
              <w:ind w:firstLine="0"/>
              <w:rPr>
                <w:rFonts w:cs="Times New Roman"/>
                <w:color w:val="000000" w:themeColor="text1"/>
                <w:sz w:val="24"/>
                <w:szCs w:val="24"/>
              </w:rPr>
            </w:pPr>
            <w:r w:rsidRPr="00784CB1">
              <w:rPr>
                <w:rFonts w:cs="Times New Roman"/>
                <w:color w:val="000000" w:themeColor="text1"/>
                <w:sz w:val="24"/>
                <w:szCs w:val="24"/>
              </w:rPr>
              <w:t>ПС Шлюзовая, МВА</w:t>
            </w:r>
          </w:p>
        </w:tc>
        <w:tc>
          <w:tcPr>
            <w:tcW w:w="2126" w:type="dxa"/>
            <w:vAlign w:val="center"/>
          </w:tcPr>
          <w:p w:rsidR="00F253A3" w:rsidRPr="00784CB1" w:rsidRDefault="00F253A3" w:rsidP="00091A89">
            <w:pPr>
              <w:spacing w:line="240" w:lineRule="auto"/>
              <w:ind w:firstLine="0"/>
              <w:rPr>
                <w:rFonts w:cs="Times New Roman"/>
                <w:color w:val="000000" w:themeColor="text1"/>
                <w:sz w:val="24"/>
                <w:szCs w:val="24"/>
              </w:rPr>
            </w:pPr>
            <w:r w:rsidRPr="00784CB1">
              <w:rPr>
                <w:rFonts w:cs="Times New Roman"/>
                <w:color w:val="000000" w:themeColor="text1"/>
                <w:sz w:val="24"/>
                <w:szCs w:val="24"/>
              </w:rPr>
              <w:t>2х16</w:t>
            </w:r>
          </w:p>
        </w:tc>
        <w:tc>
          <w:tcPr>
            <w:tcW w:w="1588" w:type="dxa"/>
            <w:vAlign w:val="center"/>
          </w:tcPr>
          <w:p w:rsidR="00F253A3" w:rsidRPr="00784CB1" w:rsidRDefault="00F253A3" w:rsidP="00091A89">
            <w:pPr>
              <w:spacing w:line="240" w:lineRule="auto"/>
              <w:ind w:firstLine="0"/>
              <w:rPr>
                <w:rFonts w:cs="Times New Roman"/>
                <w:color w:val="000000" w:themeColor="text1"/>
                <w:sz w:val="24"/>
                <w:szCs w:val="24"/>
              </w:rPr>
            </w:pPr>
            <w:r w:rsidRPr="00784CB1">
              <w:rPr>
                <w:rFonts w:eastAsia="Calibri" w:cs="Times New Roman"/>
                <w:color w:val="000000" w:themeColor="text1"/>
                <w:sz w:val="24"/>
                <w:szCs w:val="24"/>
              </w:rPr>
              <w:t>0,00</w:t>
            </w:r>
          </w:p>
        </w:tc>
      </w:tr>
      <w:tr w:rsidR="00DB205B" w:rsidRPr="00784CB1" w:rsidTr="006E5EFB">
        <w:tc>
          <w:tcPr>
            <w:tcW w:w="5925" w:type="dxa"/>
            <w:vAlign w:val="center"/>
          </w:tcPr>
          <w:p w:rsidR="00F253A3" w:rsidRPr="00784CB1" w:rsidRDefault="00F253A3" w:rsidP="00091A89">
            <w:pPr>
              <w:spacing w:line="240" w:lineRule="auto"/>
              <w:ind w:firstLine="0"/>
              <w:rPr>
                <w:rFonts w:cs="Times New Roman"/>
                <w:color w:val="000000" w:themeColor="text1"/>
                <w:sz w:val="24"/>
                <w:szCs w:val="24"/>
              </w:rPr>
            </w:pPr>
            <w:r w:rsidRPr="00784CB1">
              <w:rPr>
                <w:rFonts w:cs="Times New Roman"/>
                <w:color w:val="000000" w:themeColor="text1"/>
                <w:sz w:val="24"/>
                <w:szCs w:val="24"/>
              </w:rPr>
              <w:t>ПС Сеятель (ОАО «РЖД»)</w:t>
            </w:r>
          </w:p>
        </w:tc>
        <w:tc>
          <w:tcPr>
            <w:tcW w:w="2126" w:type="dxa"/>
            <w:vAlign w:val="center"/>
          </w:tcPr>
          <w:p w:rsidR="00F253A3" w:rsidRPr="00784CB1" w:rsidRDefault="00F253A3" w:rsidP="00091A89">
            <w:pPr>
              <w:spacing w:line="240" w:lineRule="auto"/>
              <w:ind w:firstLine="0"/>
              <w:rPr>
                <w:rFonts w:cs="Times New Roman"/>
                <w:color w:val="000000" w:themeColor="text1"/>
                <w:sz w:val="24"/>
                <w:szCs w:val="24"/>
              </w:rPr>
            </w:pPr>
            <w:r w:rsidRPr="00784CB1">
              <w:rPr>
                <w:rFonts w:cs="Times New Roman"/>
                <w:color w:val="000000" w:themeColor="text1"/>
                <w:sz w:val="24"/>
                <w:szCs w:val="24"/>
              </w:rPr>
              <w:t>1х20, 1х15</w:t>
            </w:r>
          </w:p>
        </w:tc>
        <w:tc>
          <w:tcPr>
            <w:tcW w:w="1588" w:type="dxa"/>
            <w:vAlign w:val="center"/>
          </w:tcPr>
          <w:p w:rsidR="00F253A3" w:rsidRPr="00784CB1" w:rsidRDefault="00F253A3" w:rsidP="00091A89">
            <w:pPr>
              <w:spacing w:line="240" w:lineRule="auto"/>
              <w:ind w:firstLine="0"/>
              <w:rPr>
                <w:rFonts w:cs="Times New Roman"/>
                <w:color w:val="000000" w:themeColor="text1"/>
                <w:sz w:val="24"/>
                <w:szCs w:val="24"/>
              </w:rPr>
            </w:pPr>
            <w:r w:rsidRPr="00784CB1">
              <w:rPr>
                <w:rFonts w:eastAsia="Calibri" w:cs="Times New Roman"/>
                <w:color w:val="000000" w:themeColor="text1"/>
                <w:sz w:val="24"/>
                <w:szCs w:val="24"/>
              </w:rPr>
              <w:t>0,00</w:t>
            </w:r>
          </w:p>
        </w:tc>
      </w:tr>
      <w:tr w:rsidR="00DB205B" w:rsidRPr="00784CB1" w:rsidTr="006E5EFB">
        <w:tc>
          <w:tcPr>
            <w:tcW w:w="5925" w:type="dxa"/>
            <w:vAlign w:val="center"/>
          </w:tcPr>
          <w:p w:rsidR="00F253A3" w:rsidRPr="00784CB1" w:rsidRDefault="00F253A3" w:rsidP="00091A89">
            <w:pPr>
              <w:spacing w:line="240" w:lineRule="auto"/>
              <w:ind w:firstLine="0"/>
              <w:rPr>
                <w:rFonts w:cs="Times New Roman"/>
                <w:color w:val="000000" w:themeColor="text1"/>
                <w:sz w:val="24"/>
                <w:szCs w:val="24"/>
              </w:rPr>
            </w:pPr>
            <w:r w:rsidRPr="00784CB1">
              <w:rPr>
                <w:rFonts w:cs="Times New Roman"/>
                <w:color w:val="000000" w:themeColor="text1"/>
                <w:sz w:val="24"/>
                <w:szCs w:val="24"/>
              </w:rPr>
              <w:t>ПС Сосновка (РП-18, РП-19)</w:t>
            </w:r>
          </w:p>
        </w:tc>
        <w:tc>
          <w:tcPr>
            <w:tcW w:w="2126" w:type="dxa"/>
            <w:vAlign w:val="center"/>
          </w:tcPr>
          <w:p w:rsidR="00F253A3" w:rsidRPr="00784CB1" w:rsidRDefault="00F253A3" w:rsidP="00091A89">
            <w:pPr>
              <w:spacing w:line="240" w:lineRule="auto"/>
              <w:ind w:firstLine="0"/>
              <w:rPr>
                <w:rFonts w:cs="Times New Roman"/>
                <w:color w:val="000000" w:themeColor="text1"/>
                <w:sz w:val="24"/>
                <w:szCs w:val="24"/>
              </w:rPr>
            </w:pPr>
            <w:r w:rsidRPr="00784CB1">
              <w:rPr>
                <w:rFonts w:cs="Times New Roman"/>
                <w:color w:val="000000" w:themeColor="text1"/>
                <w:sz w:val="24"/>
                <w:szCs w:val="24"/>
              </w:rPr>
              <w:t>2х62,5</w:t>
            </w:r>
          </w:p>
        </w:tc>
        <w:tc>
          <w:tcPr>
            <w:tcW w:w="1588" w:type="dxa"/>
            <w:vAlign w:val="center"/>
          </w:tcPr>
          <w:p w:rsidR="00F253A3" w:rsidRPr="00784CB1" w:rsidRDefault="00F253A3" w:rsidP="00091A89">
            <w:pPr>
              <w:spacing w:line="240" w:lineRule="auto"/>
              <w:ind w:firstLine="0"/>
              <w:rPr>
                <w:rFonts w:cs="Times New Roman"/>
                <w:color w:val="000000" w:themeColor="text1"/>
                <w:sz w:val="24"/>
                <w:szCs w:val="24"/>
              </w:rPr>
            </w:pPr>
            <w:r w:rsidRPr="00784CB1">
              <w:rPr>
                <w:rFonts w:eastAsia="Calibri" w:cs="Times New Roman"/>
                <w:color w:val="000000" w:themeColor="text1"/>
                <w:sz w:val="24"/>
                <w:szCs w:val="24"/>
              </w:rPr>
              <w:t>0,00</w:t>
            </w:r>
          </w:p>
        </w:tc>
      </w:tr>
      <w:tr w:rsidR="00DB205B" w:rsidRPr="00784CB1" w:rsidTr="006E5EFB">
        <w:tc>
          <w:tcPr>
            <w:tcW w:w="5925" w:type="dxa"/>
            <w:vAlign w:val="center"/>
          </w:tcPr>
          <w:p w:rsidR="00F253A3" w:rsidRPr="00784CB1" w:rsidRDefault="00F253A3" w:rsidP="00091A89">
            <w:pPr>
              <w:spacing w:line="240" w:lineRule="auto"/>
              <w:ind w:firstLine="0"/>
              <w:rPr>
                <w:rFonts w:cs="Times New Roman"/>
                <w:color w:val="000000" w:themeColor="text1"/>
                <w:sz w:val="24"/>
                <w:szCs w:val="24"/>
              </w:rPr>
            </w:pPr>
            <w:r w:rsidRPr="00784CB1">
              <w:rPr>
                <w:rFonts w:cs="Times New Roman"/>
                <w:color w:val="000000" w:themeColor="text1"/>
                <w:sz w:val="24"/>
                <w:szCs w:val="24"/>
              </w:rPr>
              <w:t>ЗАО «РЭС»:</w:t>
            </w:r>
          </w:p>
        </w:tc>
        <w:tc>
          <w:tcPr>
            <w:tcW w:w="2126" w:type="dxa"/>
            <w:vAlign w:val="center"/>
          </w:tcPr>
          <w:p w:rsidR="00F253A3" w:rsidRPr="00784CB1" w:rsidRDefault="00F253A3" w:rsidP="00091A89">
            <w:pPr>
              <w:spacing w:line="240" w:lineRule="auto"/>
              <w:ind w:firstLine="0"/>
              <w:rPr>
                <w:rFonts w:cs="Times New Roman"/>
                <w:color w:val="000000" w:themeColor="text1"/>
                <w:sz w:val="24"/>
                <w:szCs w:val="24"/>
              </w:rPr>
            </w:pPr>
          </w:p>
        </w:tc>
        <w:tc>
          <w:tcPr>
            <w:tcW w:w="1588" w:type="dxa"/>
            <w:vAlign w:val="center"/>
          </w:tcPr>
          <w:p w:rsidR="00F253A3" w:rsidRPr="00784CB1" w:rsidRDefault="00F253A3" w:rsidP="00091A89">
            <w:pPr>
              <w:spacing w:line="240" w:lineRule="auto"/>
              <w:ind w:firstLine="0"/>
              <w:rPr>
                <w:rFonts w:cs="Times New Roman"/>
                <w:color w:val="000000" w:themeColor="text1"/>
                <w:sz w:val="24"/>
                <w:szCs w:val="24"/>
              </w:rPr>
            </w:pPr>
          </w:p>
        </w:tc>
      </w:tr>
      <w:tr w:rsidR="00DB205B" w:rsidRPr="00784CB1" w:rsidTr="006E5EFB">
        <w:trPr>
          <w:trHeight w:val="211"/>
        </w:trPr>
        <w:tc>
          <w:tcPr>
            <w:tcW w:w="5925" w:type="dxa"/>
            <w:vAlign w:val="center"/>
          </w:tcPr>
          <w:p w:rsidR="00F253A3" w:rsidRPr="00784CB1" w:rsidRDefault="00F253A3" w:rsidP="00091A89">
            <w:pPr>
              <w:spacing w:line="240" w:lineRule="auto"/>
              <w:ind w:firstLine="0"/>
              <w:rPr>
                <w:rFonts w:cs="Times New Roman"/>
                <w:color w:val="000000" w:themeColor="text1"/>
                <w:sz w:val="24"/>
                <w:szCs w:val="24"/>
              </w:rPr>
            </w:pPr>
            <w:r w:rsidRPr="00784CB1">
              <w:rPr>
                <w:rFonts w:cs="Times New Roman"/>
                <w:color w:val="000000" w:themeColor="text1"/>
                <w:sz w:val="24"/>
                <w:szCs w:val="24"/>
              </w:rPr>
              <w:t>ПС Сосновка (РП-18, РП-19)</w:t>
            </w:r>
          </w:p>
        </w:tc>
        <w:tc>
          <w:tcPr>
            <w:tcW w:w="2126"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2х16</w:t>
            </w:r>
          </w:p>
        </w:tc>
        <w:tc>
          <w:tcPr>
            <w:tcW w:w="1588"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0,00</w:t>
            </w:r>
          </w:p>
        </w:tc>
      </w:tr>
      <w:tr w:rsidR="00DB205B" w:rsidRPr="00784CB1" w:rsidTr="006E5EFB">
        <w:trPr>
          <w:trHeight w:val="211"/>
        </w:trPr>
        <w:tc>
          <w:tcPr>
            <w:tcW w:w="9639" w:type="dxa"/>
            <w:gridSpan w:val="3"/>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ОАО «РЭС»</w:t>
            </w:r>
          </w:p>
        </w:tc>
      </w:tr>
      <w:tr w:rsidR="00DB205B" w:rsidRPr="00784CB1" w:rsidTr="006E5EFB">
        <w:tc>
          <w:tcPr>
            <w:tcW w:w="5925"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cs="Times New Roman"/>
                <w:color w:val="000000" w:themeColor="text1"/>
                <w:sz w:val="24"/>
                <w:szCs w:val="24"/>
              </w:rPr>
              <w:t xml:space="preserve">ПС </w:t>
            </w:r>
            <w:r w:rsidRPr="00784CB1">
              <w:rPr>
                <w:rFonts w:eastAsia="Calibri" w:cs="Times New Roman"/>
                <w:color w:val="000000" w:themeColor="text1"/>
                <w:sz w:val="24"/>
                <w:szCs w:val="24"/>
              </w:rPr>
              <w:t>Библиотечная 6кВ</w:t>
            </w:r>
          </w:p>
        </w:tc>
        <w:tc>
          <w:tcPr>
            <w:tcW w:w="2126" w:type="dxa"/>
            <w:vMerge w:val="restart"/>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3х40</w:t>
            </w:r>
          </w:p>
        </w:tc>
        <w:tc>
          <w:tcPr>
            <w:tcW w:w="1588"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2,83</w:t>
            </w:r>
          </w:p>
        </w:tc>
      </w:tr>
      <w:tr w:rsidR="00DB205B" w:rsidRPr="00784CB1" w:rsidTr="006E5EFB">
        <w:tc>
          <w:tcPr>
            <w:tcW w:w="5925"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cs="Times New Roman"/>
                <w:color w:val="000000" w:themeColor="text1"/>
                <w:sz w:val="24"/>
                <w:szCs w:val="24"/>
              </w:rPr>
              <w:t xml:space="preserve">ПС </w:t>
            </w:r>
            <w:r w:rsidRPr="00784CB1">
              <w:rPr>
                <w:rFonts w:eastAsia="Calibri" w:cs="Times New Roman"/>
                <w:color w:val="000000" w:themeColor="text1"/>
                <w:sz w:val="24"/>
                <w:szCs w:val="24"/>
              </w:rPr>
              <w:t>Библиотечная 10 кВ</w:t>
            </w:r>
          </w:p>
        </w:tc>
        <w:tc>
          <w:tcPr>
            <w:tcW w:w="2126" w:type="dxa"/>
            <w:vMerge/>
            <w:vAlign w:val="center"/>
          </w:tcPr>
          <w:p w:rsidR="00F253A3" w:rsidRPr="00784CB1" w:rsidRDefault="00F253A3" w:rsidP="00091A89">
            <w:pPr>
              <w:rPr>
                <w:rFonts w:cs="Times New Roman"/>
                <w:color w:val="000000" w:themeColor="text1"/>
                <w:sz w:val="24"/>
                <w:szCs w:val="24"/>
              </w:rPr>
            </w:pPr>
          </w:p>
        </w:tc>
        <w:tc>
          <w:tcPr>
            <w:tcW w:w="1588"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4,62</w:t>
            </w:r>
          </w:p>
        </w:tc>
      </w:tr>
      <w:tr w:rsidR="00DB205B" w:rsidRPr="00784CB1" w:rsidTr="006E5EFB">
        <w:tc>
          <w:tcPr>
            <w:tcW w:w="5925"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cs="Times New Roman"/>
                <w:color w:val="000000" w:themeColor="text1"/>
                <w:sz w:val="24"/>
                <w:szCs w:val="24"/>
              </w:rPr>
              <w:t xml:space="preserve">ПС </w:t>
            </w:r>
            <w:r w:rsidRPr="00784CB1">
              <w:rPr>
                <w:rFonts w:eastAsia="Calibri" w:cs="Times New Roman"/>
                <w:color w:val="000000" w:themeColor="text1"/>
                <w:sz w:val="24"/>
                <w:szCs w:val="24"/>
              </w:rPr>
              <w:t>Вертковская</w:t>
            </w:r>
          </w:p>
        </w:tc>
        <w:tc>
          <w:tcPr>
            <w:tcW w:w="2126"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2х25</w:t>
            </w:r>
          </w:p>
        </w:tc>
        <w:tc>
          <w:tcPr>
            <w:tcW w:w="1588"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0,00</w:t>
            </w:r>
          </w:p>
        </w:tc>
      </w:tr>
      <w:tr w:rsidR="00DB205B" w:rsidRPr="00784CB1" w:rsidTr="006E5EFB">
        <w:tc>
          <w:tcPr>
            <w:tcW w:w="5925"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cs="Times New Roman"/>
                <w:color w:val="000000" w:themeColor="text1"/>
                <w:sz w:val="24"/>
                <w:szCs w:val="24"/>
              </w:rPr>
              <w:t xml:space="preserve">ПС </w:t>
            </w:r>
            <w:r w:rsidRPr="00784CB1">
              <w:rPr>
                <w:rFonts w:eastAsia="Calibri" w:cs="Times New Roman"/>
                <w:color w:val="000000" w:themeColor="text1"/>
                <w:sz w:val="24"/>
                <w:szCs w:val="24"/>
              </w:rPr>
              <w:t>Воинская</w:t>
            </w:r>
          </w:p>
        </w:tc>
        <w:tc>
          <w:tcPr>
            <w:tcW w:w="2126"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2х25</w:t>
            </w:r>
          </w:p>
        </w:tc>
        <w:tc>
          <w:tcPr>
            <w:tcW w:w="1588"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0,00</w:t>
            </w:r>
          </w:p>
        </w:tc>
      </w:tr>
      <w:tr w:rsidR="00DB205B" w:rsidRPr="00784CB1" w:rsidTr="006E5EFB">
        <w:tc>
          <w:tcPr>
            <w:tcW w:w="5925"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cs="Times New Roman"/>
                <w:color w:val="000000" w:themeColor="text1"/>
                <w:sz w:val="24"/>
                <w:szCs w:val="24"/>
              </w:rPr>
              <w:t xml:space="preserve">ПС </w:t>
            </w:r>
            <w:r w:rsidRPr="00784CB1">
              <w:rPr>
                <w:rFonts w:eastAsia="Calibri" w:cs="Times New Roman"/>
                <w:color w:val="000000" w:themeColor="text1"/>
                <w:sz w:val="24"/>
                <w:szCs w:val="24"/>
              </w:rPr>
              <w:t>Волочаевская</w:t>
            </w:r>
          </w:p>
        </w:tc>
        <w:tc>
          <w:tcPr>
            <w:tcW w:w="2126"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2х16</w:t>
            </w:r>
          </w:p>
        </w:tc>
        <w:tc>
          <w:tcPr>
            <w:tcW w:w="1588"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0,00</w:t>
            </w:r>
          </w:p>
        </w:tc>
      </w:tr>
      <w:tr w:rsidR="00DB205B" w:rsidRPr="00784CB1" w:rsidTr="006E5EFB">
        <w:tc>
          <w:tcPr>
            <w:tcW w:w="5925"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cs="Times New Roman"/>
                <w:color w:val="000000" w:themeColor="text1"/>
                <w:sz w:val="24"/>
                <w:szCs w:val="24"/>
              </w:rPr>
              <w:t xml:space="preserve">ПС </w:t>
            </w:r>
            <w:r w:rsidRPr="00784CB1">
              <w:rPr>
                <w:rFonts w:eastAsia="Calibri" w:cs="Times New Roman"/>
                <w:color w:val="000000" w:themeColor="text1"/>
                <w:sz w:val="24"/>
                <w:szCs w:val="24"/>
              </w:rPr>
              <w:t>Восточная</w:t>
            </w:r>
          </w:p>
        </w:tc>
        <w:tc>
          <w:tcPr>
            <w:tcW w:w="2126"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2АТ х 200</w:t>
            </w:r>
          </w:p>
        </w:tc>
        <w:tc>
          <w:tcPr>
            <w:tcW w:w="1588"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0,00</w:t>
            </w:r>
          </w:p>
        </w:tc>
      </w:tr>
      <w:tr w:rsidR="00DB205B" w:rsidRPr="00784CB1" w:rsidTr="006E5EFB">
        <w:tc>
          <w:tcPr>
            <w:tcW w:w="5925"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cs="Times New Roman"/>
                <w:color w:val="000000" w:themeColor="text1"/>
                <w:sz w:val="24"/>
                <w:szCs w:val="24"/>
              </w:rPr>
              <w:t xml:space="preserve">ПС </w:t>
            </w:r>
            <w:r w:rsidRPr="00784CB1">
              <w:rPr>
                <w:rFonts w:eastAsia="Calibri" w:cs="Times New Roman"/>
                <w:color w:val="000000" w:themeColor="text1"/>
                <w:sz w:val="24"/>
                <w:szCs w:val="24"/>
              </w:rPr>
              <w:t>Вымпел</w:t>
            </w:r>
          </w:p>
        </w:tc>
        <w:tc>
          <w:tcPr>
            <w:tcW w:w="2126"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2х40</w:t>
            </w:r>
          </w:p>
        </w:tc>
        <w:tc>
          <w:tcPr>
            <w:tcW w:w="1588"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14,33</w:t>
            </w:r>
          </w:p>
        </w:tc>
      </w:tr>
      <w:tr w:rsidR="00DB205B" w:rsidRPr="00784CB1" w:rsidTr="006E5EFB">
        <w:tc>
          <w:tcPr>
            <w:tcW w:w="5925"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cs="Times New Roman"/>
                <w:color w:val="000000" w:themeColor="text1"/>
                <w:sz w:val="24"/>
                <w:szCs w:val="24"/>
              </w:rPr>
              <w:t xml:space="preserve">ПС </w:t>
            </w:r>
            <w:r w:rsidRPr="00784CB1">
              <w:rPr>
                <w:rFonts w:eastAsia="Calibri" w:cs="Times New Roman"/>
                <w:color w:val="000000" w:themeColor="text1"/>
                <w:sz w:val="24"/>
                <w:szCs w:val="24"/>
              </w:rPr>
              <w:t>Горская</w:t>
            </w:r>
          </w:p>
        </w:tc>
        <w:tc>
          <w:tcPr>
            <w:tcW w:w="2126"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2х25</w:t>
            </w:r>
          </w:p>
        </w:tc>
        <w:tc>
          <w:tcPr>
            <w:tcW w:w="1588"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0,96</w:t>
            </w:r>
          </w:p>
        </w:tc>
      </w:tr>
      <w:tr w:rsidR="00DB205B" w:rsidRPr="00784CB1" w:rsidTr="006E5EFB">
        <w:tc>
          <w:tcPr>
            <w:tcW w:w="5925"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cs="Times New Roman"/>
                <w:color w:val="000000" w:themeColor="text1"/>
                <w:sz w:val="24"/>
                <w:szCs w:val="24"/>
              </w:rPr>
              <w:t xml:space="preserve">ПС </w:t>
            </w:r>
            <w:r w:rsidRPr="00784CB1">
              <w:rPr>
                <w:rFonts w:eastAsia="Calibri" w:cs="Times New Roman"/>
                <w:color w:val="000000" w:themeColor="text1"/>
                <w:sz w:val="24"/>
                <w:szCs w:val="24"/>
              </w:rPr>
              <w:t>Дзержинская</w:t>
            </w:r>
          </w:p>
        </w:tc>
        <w:tc>
          <w:tcPr>
            <w:tcW w:w="2126"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2х25</w:t>
            </w:r>
          </w:p>
        </w:tc>
        <w:tc>
          <w:tcPr>
            <w:tcW w:w="1588"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0,00</w:t>
            </w:r>
          </w:p>
        </w:tc>
      </w:tr>
      <w:tr w:rsidR="00DB205B" w:rsidRPr="00784CB1" w:rsidTr="006E5EFB">
        <w:tc>
          <w:tcPr>
            <w:tcW w:w="5925"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cs="Times New Roman"/>
                <w:color w:val="000000" w:themeColor="text1"/>
                <w:sz w:val="24"/>
                <w:szCs w:val="24"/>
              </w:rPr>
              <w:t xml:space="preserve">ПС </w:t>
            </w:r>
            <w:r w:rsidRPr="00784CB1">
              <w:rPr>
                <w:rFonts w:eastAsia="Calibri" w:cs="Times New Roman"/>
                <w:color w:val="000000" w:themeColor="text1"/>
                <w:sz w:val="24"/>
                <w:szCs w:val="24"/>
              </w:rPr>
              <w:t>Ельцовская</w:t>
            </w:r>
          </w:p>
        </w:tc>
        <w:tc>
          <w:tcPr>
            <w:tcW w:w="2126"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1х25, 1х40,5</w:t>
            </w:r>
          </w:p>
        </w:tc>
        <w:tc>
          <w:tcPr>
            <w:tcW w:w="1588"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0,00</w:t>
            </w:r>
          </w:p>
        </w:tc>
      </w:tr>
      <w:tr w:rsidR="00DB205B" w:rsidRPr="00784CB1" w:rsidTr="006E5EFB">
        <w:tc>
          <w:tcPr>
            <w:tcW w:w="5925"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cs="Times New Roman"/>
                <w:color w:val="000000" w:themeColor="text1"/>
                <w:sz w:val="24"/>
                <w:szCs w:val="24"/>
              </w:rPr>
              <w:t xml:space="preserve">ПС </w:t>
            </w:r>
            <w:r w:rsidRPr="00784CB1">
              <w:rPr>
                <w:rFonts w:eastAsia="Calibri" w:cs="Times New Roman"/>
                <w:color w:val="000000" w:themeColor="text1"/>
                <w:sz w:val="24"/>
                <w:szCs w:val="24"/>
              </w:rPr>
              <w:t>Ересная</w:t>
            </w:r>
          </w:p>
        </w:tc>
        <w:tc>
          <w:tcPr>
            <w:tcW w:w="2126"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2х25</w:t>
            </w:r>
          </w:p>
        </w:tc>
        <w:tc>
          <w:tcPr>
            <w:tcW w:w="1588"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0,00</w:t>
            </w:r>
          </w:p>
        </w:tc>
      </w:tr>
      <w:tr w:rsidR="00DB205B" w:rsidRPr="00784CB1" w:rsidTr="006E5EFB">
        <w:tc>
          <w:tcPr>
            <w:tcW w:w="5925"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cs="Times New Roman"/>
                <w:color w:val="000000" w:themeColor="text1"/>
                <w:sz w:val="24"/>
                <w:szCs w:val="24"/>
              </w:rPr>
              <w:t xml:space="preserve">ПС </w:t>
            </w:r>
            <w:r w:rsidRPr="00784CB1">
              <w:rPr>
                <w:rFonts w:eastAsia="Calibri" w:cs="Times New Roman"/>
                <w:color w:val="000000" w:themeColor="text1"/>
                <w:sz w:val="24"/>
                <w:szCs w:val="24"/>
              </w:rPr>
              <w:t>Ефремовская</w:t>
            </w:r>
          </w:p>
        </w:tc>
        <w:tc>
          <w:tcPr>
            <w:tcW w:w="2126"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2х40</w:t>
            </w:r>
          </w:p>
        </w:tc>
        <w:tc>
          <w:tcPr>
            <w:tcW w:w="1588"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6,41</w:t>
            </w:r>
          </w:p>
        </w:tc>
      </w:tr>
      <w:tr w:rsidR="00DB205B" w:rsidRPr="00784CB1" w:rsidTr="006E5EFB">
        <w:tc>
          <w:tcPr>
            <w:tcW w:w="5925"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cs="Times New Roman"/>
                <w:color w:val="000000" w:themeColor="text1"/>
                <w:sz w:val="24"/>
                <w:szCs w:val="24"/>
              </w:rPr>
              <w:t xml:space="preserve">ПС </w:t>
            </w:r>
            <w:r w:rsidRPr="00784CB1">
              <w:rPr>
                <w:rFonts w:eastAsia="Calibri" w:cs="Times New Roman"/>
                <w:color w:val="000000" w:themeColor="text1"/>
                <w:sz w:val="24"/>
                <w:szCs w:val="24"/>
              </w:rPr>
              <w:t>Западная</w:t>
            </w:r>
          </w:p>
        </w:tc>
        <w:tc>
          <w:tcPr>
            <w:tcW w:w="2126"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2х40</w:t>
            </w:r>
          </w:p>
        </w:tc>
        <w:tc>
          <w:tcPr>
            <w:tcW w:w="1588"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0,00</w:t>
            </w:r>
          </w:p>
        </w:tc>
      </w:tr>
      <w:tr w:rsidR="00DB205B" w:rsidRPr="00784CB1" w:rsidTr="006E5EFB">
        <w:tc>
          <w:tcPr>
            <w:tcW w:w="5925"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cs="Times New Roman"/>
                <w:color w:val="000000" w:themeColor="text1"/>
                <w:sz w:val="24"/>
                <w:szCs w:val="24"/>
              </w:rPr>
              <w:t xml:space="preserve">ПС </w:t>
            </w:r>
            <w:r w:rsidRPr="00784CB1">
              <w:rPr>
                <w:rFonts w:eastAsia="Calibri" w:cs="Times New Roman"/>
                <w:color w:val="000000" w:themeColor="text1"/>
                <w:sz w:val="24"/>
                <w:szCs w:val="24"/>
              </w:rPr>
              <w:t>Инская</w:t>
            </w:r>
          </w:p>
        </w:tc>
        <w:tc>
          <w:tcPr>
            <w:tcW w:w="2126"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2х40</w:t>
            </w:r>
          </w:p>
        </w:tc>
        <w:tc>
          <w:tcPr>
            <w:tcW w:w="1588"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7,38</w:t>
            </w:r>
          </w:p>
        </w:tc>
      </w:tr>
      <w:tr w:rsidR="00DB205B" w:rsidRPr="00784CB1" w:rsidTr="006E5EFB">
        <w:tc>
          <w:tcPr>
            <w:tcW w:w="5925"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cs="Times New Roman"/>
                <w:color w:val="000000" w:themeColor="text1"/>
                <w:sz w:val="24"/>
                <w:szCs w:val="24"/>
              </w:rPr>
              <w:t xml:space="preserve">ПС </w:t>
            </w:r>
            <w:r w:rsidRPr="00784CB1">
              <w:rPr>
                <w:rFonts w:eastAsia="Calibri" w:cs="Times New Roman"/>
                <w:color w:val="000000" w:themeColor="text1"/>
                <w:sz w:val="24"/>
                <w:szCs w:val="24"/>
              </w:rPr>
              <w:t>Инструментальная</w:t>
            </w:r>
          </w:p>
        </w:tc>
        <w:tc>
          <w:tcPr>
            <w:tcW w:w="2126"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2х40</w:t>
            </w:r>
          </w:p>
        </w:tc>
        <w:tc>
          <w:tcPr>
            <w:tcW w:w="1588"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0,00</w:t>
            </w:r>
          </w:p>
        </w:tc>
      </w:tr>
      <w:tr w:rsidR="00DB205B" w:rsidRPr="00784CB1" w:rsidTr="006E5EFB">
        <w:tc>
          <w:tcPr>
            <w:tcW w:w="5925"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cs="Times New Roman"/>
                <w:color w:val="000000" w:themeColor="text1"/>
                <w:sz w:val="24"/>
                <w:szCs w:val="24"/>
              </w:rPr>
              <w:t xml:space="preserve">ПС </w:t>
            </w:r>
            <w:r w:rsidRPr="00784CB1">
              <w:rPr>
                <w:rFonts w:eastAsia="Calibri" w:cs="Times New Roman"/>
                <w:color w:val="000000" w:themeColor="text1"/>
                <w:sz w:val="24"/>
                <w:szCs w:val="24"/>
              </w:rPr>
              <w:t>Кирзаводская</w:t>
            </w:r>
          </w:p>
        </w:tc>
        <w:tc>
          <w:tcPr>
            <w:tcW w:w="2126"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2х25</w:t>
            </w:r>
          </w:p>
        </w:tc>
        <w:tc>
          <w:tcPr>
            <w:tcW w:w="1588"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0,00</w:t>
            </w:r>
          </w:p>
        </w:tc>
      </w:tr>
      <w:tr w:rsidR="00DB205B" w:rsidRPr="00784CB1" w:rsidTr="006E5EFB">
        <w:tc>
          <w:tcPr>
            <w:tcW w:w="5925"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cs="Times New Roman"/>
                <w:color w:val="000000" w:themeColor="text1"/>
                <w:sz w:val="24"/>
                <w:szCs w:val="24"/>
              </w:rPr>
              <w:t xml:space="preserve">ПС </w:t>
            </w:r>
            <w:r w:rsidRPr="00784CB1">
              <w:rPr>
                <w:rFonts w:eastAsia="Calibri" w:cs="Times New Roman"/>
                <w:color w:val="000000" w:themeColor="text1"/>
                <w:sz w:val="24"/>
                <w:szCs w:val="24"/>
              </w:rPr>
              <w:t>Кировская</w:t>
            </w:r>
          </w:p>
        </w:tc>
        <w:tc>
          <w:tcPr>
            <w:tcW w:w="2126"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2х40</w:t>
            </w:r>
          </w:p>
        </w:tc>
        <w:tc>
          <w:tcPr>
            <w:tcW w:w="1588"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0,00</w:t>
            </w:r>
          </w:p>
        </w:tc>
      </w:tr>
      <w:tr w:rsidR="00DB205B" w:rsidRPr="00784CB1" w:rsidTr="006E5EFB">
        <w:tc>
          <w:tcPr>
            <w:tcW w:w="5925"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cs="Times New Roman"/>
                <w:color w:val="000000" w:themeColor="text1"/>
                <w:sz w:val="24"/>
                <w:szCs w:val="24"/>
              </w:rPr>
              <w:t xml:space="preserve">ПС </w:t>
            </w:r>
            <w:r w:rsidRPr="00784CB1">
              <w:rPr>
                <w:rFonts w:eastAsia="Calibri" w:cs="Times New Roman"/>
                <w:color w:val="000000" w:themeColor="text1"/>
                <w:sz w:val="24"/>
                <w:szCs w:val="24"/>
              </w:rPr>
              <w:t>Комсомольская</w:t>
            </w:r>
          </w:p>
        </w:tc>
        <w:tc>
          <w:tcPr>
            <w:tcW w:w="2126"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2х16</w:t>
            </w:r>
          </w:p>
        </w:tc>
        <w:tc>
          <w:tcPr>
            <w:tcW w:w="1588"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8,22</w:t>
            </w:r>
          </w:p>
        </w:tc>
      </w:tr>
      <w:tr w:rsidR="00DB205B" w:rsidRPr="00784CB1" w:rsidTr="006E5EFB">
        <w:tc>
          <w:tcPr>
            <w:tcW w:w="5925"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cs="Times New Roman"/>
                <w:color w:val="000000" w:themeColor="text1"/>
                <w:sz w:val="24"/>
                <w:szCs w:val="24"/>
              </w:rPr>
              <w:t xml:space="preserve">ПС </w:t>
            </w:r>
            <w:r w:rsidRPr="00784CB1">
              <w:rPr>
                <w:rFonts w:eastAsia="Calibri" w:cs="Times New Roman"/>
                <w:color w:val="000000" w:themeColor="text1"/>
                <w:sz w:val="24"/>
                <w:szCs w:val="24"/>
              </w:rPr>
              <w:t>Красногорская</w:t>
            </w:r>
          </w:p>
        </w:tc>
        <w:tc>
          <w:tcPr>
            <w:tcW w:w="2126"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1х40, 1х25</w:t>
            </w:r>
          </w:p>
        </w:tc>
        <w:tc>
          <w:tcPr>
            <w:tcW w:w="1588"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0,00</w:t>
            </w:r>
          </w:p>
        </w:tc>
      </w:tr>
      <w:tr w:rsidR="00DB205B" w:rsidRPr="00784CB1" w:rsidTr="006E5EFB">
        <w:tc>
          <w:tcPr>
            <w:tcW w:w="5925"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cs="Times New Roman"/>
                <w:color w:val="000000" w:themeColor="text1"/>
                <w:sz w:val="24"/>
                <w:szCs w:val="24"/>
              </w:rPr>
              <w:t xml:space="preserve">ПС </w:t>
            </w:r>
            <w:r w:rsidRPr="00784CB1">
              <w:rPr>
                <w:rFonts w:eastAsia="Calibri" w:cs="Times New Roman"/>
                <w:color w:val="000000" w:themeColor="text1"/>
                <w:sz w:val="24"/>
                <w:szCs w:val="24"/>
              </w:rPr>
              <w:t>Лазурная</w:t>
            </w:r>
          </w:p>
        </w:tc>
        <w:tc>
          <w:tcPr>
            <w:tcW w:w="2126"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2х10</w:t>
            </w:r>
          </w:p>
        </w:tc>
        <w:tc>
          <w:tcPr>
            <w:tcW w:w="1588"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0,00</w:t>
            </w:r>
          </w:p>
        </w:tc>
      </w:tr>
      <w:tr w:rsidR="00DB205B" w:rsidRPr="00784CB1" w:rsidTr="006E5EFB">
        <w:tc>
          <w:tcPr>
            <w:tcW w:w="5925"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cs="Times New Roman"/>
                <w:color w:val="000000" w:themeColor="text1"/>
                <w:sz w:val="24"/>
                <w:szCs w:val="24"/>
              </w:rPr>
              <w:lastRenderedPageBreak/>
              <w:t xml:space="preserve">ПС </w:t>
            </w:r>
            <w:r w:rsidRPr="00784CB1">
              <w:rPr>
                <w:rFonts w:eastAsia="Calibri" w:cs="Times New Roman"/>
                <w:color w:val="000000" w:themeColor="text1"/>
                <w:sz w:val="24"/>
                <w:szCs w:val="24"/>
              </w:rPr>
              <w:t>Мочище</w:t>
            </w:r>
          </w:p>
        </w:tc>
        <w:tc>
          <w:tcPr>
            <w:tcW w:w="2126"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2х25</w:t>
            </w:r>
          </w:p>
        </w:tc>
        <w:tc>
          <w:tcPr>
            <w:tcW w:w="1588"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10,66</w:t>
            </w:r>
          </w:p>
        </w:tc>
      </w:tr>
      <w:tr w:rsidR="00DB205B" w:rsidRPr="00784CB1" w:rsidTr="006E5EFB">
        <w:tc>
          <w:tcPr>
            <w:tcW w:w="5925"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cs="Times New Roman"/>
                <w:color w:val="000000" w:themeColor="text1"/>
                <w:sz w:val="24"/>
                <w:szCs w:val="24"/>
              </w:rPr>
              <w:t xml:space="preserve">ПС </w:t>
            </w:r>
            <w:r w:rsidRPr="00784CB1">
              <w:rPr>
                <w:rFonts w:eastAsia="Calibri" w:cs="Times New Roman"/>
                <w:color w:val="000000" w:themeColor="text1"/>
                <w:sz w:val="24"/>
                <w:szCs w:val="24"/>
              </w:rPr>
              <w:t>Мостовая</w:t>
            </w:r>
          </w:p>
        </w:tc>
        <w:tc>
          <w:tcPr>
            <w:tcW w:w="2126"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2х40</w:t>
            </w:r>
          </w:p>
        </w:tc>
        <w:tc>
          <w:tcPr>
            <w:tcW w:w="1588"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6,41</w:t>
            </w:r>
          </w:p>
        </w:tc>
      </w:tr>
      <w:tr w:rsidR="00DB205B" w:rsidRPr="00784CB1" w:rsidTr="006E5EFB">
        <w:tc>
          <w:tcPr>
            <w:tcW w:w="5925"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cs="Times New Roman"/>
                <w:color w:val="000000" w:themeColor="text1"/>
                <w:sz w:val="24"/>
                <w:szCs w:val="24"/>
              </w:rPr>
              <w:t xml:space="preserve">ПС </w:t>
            </w:r>
            <w:r w:rsidRPr="00784CB1">
              <w:rPr>
                <w:rFonts w:eastAsia="Calibri" w:cs="Times New Roman"/>
                <w:color w:val="000000" w:themeColor="text1"/>
                <w:sz w:val="24"/>
                <w:szCs w:val="24"/>
              </w:rPr>
              <w:t>Мясокомбинатская 10 кВ</w:t>
            </w:r>
          </w:p>
        </w:tc>
        <w:tc>
          <w:tcPr>
            <w:tcW w:w="2126" w:type="dxa"/>
            <w:vMerge w:val="restart"/>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2х40</w:t>
            </w:r>
          </w:p>
        </w:tc>
        <w:tc>
          <w:tcPr>
            <w:tcW w:w="1588"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14,99</w:t>
            </w:r>
          </w:p>
        </w:tc>
      </w:tr>
      <w:tr w:rsidR="00DB205B" w:rsidRPr="00784CB1" w:rsidTr="006E5EFB">
        <w:tc>
          <w:tcPr>
            <w:tcW w:w="5925"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cs="Times New Roman"/>
                <w:color w:val="000000" w:themeColor="text1"/>
                <w:sz w:val="24"/>
                <w:szCs w:val="24"/>
              </w:rPr>
              <w:t xml:space="preserve">ПС </w:t>
            </w:r>
            <w:r w:rsidRPr="00784CB1">
              <w:rPr>
                <w:rFonts w:eastAsia="Calibri" w:cs="Times New Roman"/>
                <w:color w:val="000000" w:themeColor="text1"/>
                <w:sz w:val="24"/>
                <w:szCs w:val="24"/>
              </w:rPr>
              <w:t>Мясокомбинатская 6 кВ</w:t>
            </w:r>
          </w:p>
        </w:tc>
        <w:tc>
          <w:tcPr>
            <w:tcW w:w="2126" w:type="dxa"/>
            <w:vMerge/>
            <w:vAlign w:val="center"/>
          </w:tcPr>
          <w:p w:rsidR="00F253A3" w:rsidRPr="00784CB1" w:rsidRDefault="00F253A3" w:rsidP="00091A89">
            <w:pPr>
              <w:spacing w:line="240" w:lineRule="auto"/>
              <w:ind w:firstLine="0"/>
              <w:rPr>
                <w:rFonts w:eastAsia="Calibri" w:cs="Times New Roman"/>
                <w:color w:val="000000" w:themeColor="text1"/>
                <w:sz w:val="24"/>
                <w:szCs w:val="24"/>
              </w:rPr>
            </w:pPr>
          </w:p>
        </w:tc>
        <w:tc>
          <w:tcPr>
            <w:tcW w:w="1588"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2,27</w:t>
            </w:r>
          </w:p>
        </w:tc>
      </w:tr>
      <w:tr w:rsidR="00DB205B" w:rsidRPr="00784CB1" w:rsidTr="006E5EFB">
        <w:tc>
          <w:tcPr>
            <w:tcW w:w="5925"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cs="Times New Roman"/>
                <w:color w:val="000000" w:themeColor="text1"/>
                <w:sz w:val="24"/>
                <w:szCs w:val="24"/>
              </w:rPr>
              <w:t xml:space="preserve">ПС </w:t>
            </w:r>
            <w:r w:rsidRPr="00784CB1">
              <w:rPr>
                <w:rFonts w:eastAsia="Calibri" w:cs="Times New Roman"/>
                <w:color w:val="000000" w:themeColor="text1"/>
                <w:sz w:val="24"/>
                <w:szCs w:val="24"/>
              </w:rPr>
              <w:t>Обская</w:t>
            </w:r>
          </w:p>
        </w:tc>
        <w:tc>
          <w:tcPr>
            <w:tcW w:w="2126"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2х40</w:t>
            </w:r>
          </w:p>
        </w:tc>
        <w:tc>
          <w:tcPr>
            <w:tcW w:w="1588"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0,95</w:t>
            </w:r>
          </w:p>
        </w:tc>
      </w:tr>
      <w:tr w:rsidR="00DB205B" w:rsidRPr="00784CB1" w:rsidTr="006E5EFB">
        <w:tc>
          <w:tcPr>
            <w:tcW w:w="5925"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cs="Times New Roman"/>
                <w:color w:val="000000" w:themeColor="text1"/>
                <w:sz w:val="24"/>
                <w:szCs w:val="24"/>
              </w:rPr>
              <w:t xml:space="preserve">ПС </w:t>
            </w:r>
            <w:r w:rsidRPr="00784CB1">
              <w:rPr>
                <w:rFonts w:eastAsia="Calibri" w:cs="Times New Roman"/>
                <w:color w:val="000000" w:themeColor="text1"/>
                <w:sz w:val="24"/>
                <w:szCs w:val="24"/>
              </w:rPr>
              <w:t>Октябрьская</w:t>
            </w:r>
          </w:p>
        </w:tc>
        <w:tc>
          <w:tcPr>
            <w:tcW w:w="2126"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2х40</w:t>
            </w:r>
          </w:p>
        </w:tc>
        <w:tc>
          <w:tcPr>
            <w:tcW w:w="1588"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0,00</w:t>
            </w:r>
          </w:p>
        </w:tc>
      </w:tr>
      <w:tr w:rsidR="00DB205B" w:rsidRPr="00784CB1" w:rsidTr="006E5EFB">
        <w:tc>
          <w:tcPr>
            <w:tcW w:w="5925"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cs="Times New Roman"/>
                <w:color w:val="000000" w:themeColor="text1"/>
                <w:sz w:val="24"/>
                <w:szCs w:val="24"/>
              </w:rPr>
              <w:t xml:space="preserve">ПС </w:t>
            </w:r>
            <w:r w:rsidRPr="00784CB1">
              <w:rPr>
                <w:rFonts w:eastAsia="Calibri" w:cs="Times New Roman"/>
                <w:color w:val="000000" w:themeColor="text1"/>
                <w:sz w:val="24"/>
                <w:szCs w:val="24"/>
              </w:rPr>
              <w:t>Оловозаводская</w:t>
            </w:r>
          </w:p>
        </w:tc>
        <w:tc>
          <w:tcPr>
            <w:tcW w:w="2126"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2х63</w:t>
            </w:r>
          </w:p>
        </w:tc>
        <w:tc>
          <w:tcPr>
            <w:tcW w:w="1588"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17,62</w:t>
            </w:r>
          </w:p>
        </w:tc>
      </w:tr>
      <w:tr w:rsidR="00DB205B" w:rsidRPr="00784CB1" w:rsidTr="006E5EFB">
        <w:tc>
          <w:tcPr>
            <w:tcW w:w="5925"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cs="Times New Roman"/>
                <w:color w:val="000000" w:themeColor="text1"/>
                <w:sz w:val="24"/>
                <w:szCs w:val="24"/>
              </w:rPr>
              <w:t xml:space="preserve">ПС </w:t>
            </w:r>
            <w:r w:rsidRPr="00784CB1">
              <w:rPr>
                <w:rFonts w:eastAsia="Calibri" w:cs="Times New Roman"/>
                <w:color w:val="000000" w:themeColor="text1"/>
                <w:sz w:val="24"/>
                <w:szCs w:val="24"/>
              </w:rPr>
              <w:t>Первомайская</w:t>
            </w:r>
          </w:p>
        </w:tc>
        <w:tc>
          <w:tcPr>
            <w:tcW w:w="2126"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2х25</w:t>
            </w:r>
          </w:p>
        </w:tc>
        <w:tc>
          <w:tcPr>
            <w:tcW w:w="1588"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0,00</w:t>
            </w:r>
          </w:p>
        </w:tc>
      </w:tr>
      <w:tr w:rsidR="00DB205B" w:rsidRPr="00784CB1" w:rsidTr="006E5EFB">
        <w:tc>
          <w:tcPr>
            <w:tcW w:w="5925"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cs="Times New Roman"/>
                <w:color w:val="000000" w:themeColor="text1"/>
                <w:sz w:val="24"/>
                <w:szCs w:val="24"/>
              </w:rPr>
              <w:t xml:space="preserve">ПС </w:t>
            </w:r>
            <w:r w:rsidRPr="00784CB1">
              <w:rPr>
                <w:rFonts w:eastAsia="Calibri" w:cs="Times New Roman"/>
                <w:color w:val="000000" w:themeColor="text1"/>
                <w:sz w:val="24"/>
                <w:szCs w:val="24"/>
              </w:rPr>
              <w:t>Правобережная</w:t>
            </w:r>
          </w:p>
        </w:tc>
        <w:tc>
          <w:tcPr>
            <w:tcW w:w="2126"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2АТ х 125</w:t>
            </w:r>
          </w:p>
        </w:tc>
        <w:tc>
          <w:tcPr>
            <w:tcW w:w="1588"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0,00</w:t>
            </w:r>
          </w:p>
        </w:tc>
      </w:tr>
      <w:tr w:rsidR="00DB205B" w:rsidRPr="00784CB1" w:rsidTr="006E5EFB">
        <w:tc>
          <w:tcPr>
            <w:tcW w:w="5925"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cs="Times New Roman"/>
                <w:color w:val="000000" w:themeColor="text1"/>
                <w:sz w:val="24"/>
                <w:szCs w:val="24"/>
              </w:rPr>
              <w:t xml:space="preserve">ПС </w:t>
            </w:r>
            <w:r w:rsidRPr="00784CB1">
              <w:rPr>
                <w:rFonts w:eastAsia="Calibri" w:cs="Times New Roman"/>
                <w:color w:val="000000" w:themeColor="text1"/>
                <w:sz w:val="24"/>
                <w:szCs w:val="24"/>
              </w:rPr>
              <w:t>Сварная</w:t>
            </w:r>
          </w:p>
        </w:tc>
        <w:tc>
          <w:tcPr>
            <w:tcW w:w="2126"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2х25</w:t>
            </w:r>
          </w:p>
        </w:tc>
        <w:tc>
          <w:tcPr>
            <w:tcW w:w="1588"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0,00</w:t>
            </w:r>
          </w:p>
        </w:tc>
      </w:tr>
      <w:tr w:rsidR="00DB205B" w:rsidRPr="00784CB1" w:rsidTr="006E5EFB">
        <w:tc>
          <w:tcPr>
            <w:tcW w:w="5925"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cs="Times New Roman"/>
                <w:color w:val="000000" w:themeColor="text1"/>
                <w:sz w:val="24"/>
                <w:szCs w:val="24"/>
              </w:rPr>
              <w:t xml:space="preserve">ПС </w:t>
            </w:r>
            <w:r w:rsidRPr="00784CB1">
              <w:rPr>
                <w:rFonts w:eastAsia="Calibri" w:cs="Times New Roman"/>
                <w:color w:val="000000" w:themeColor="text1"/>
                <w:sz w:val="24"/>
                <w:szCs w:val="24"/>
              </w:rPr>
              <w:t>Светлая</w:t>
            </w:r>
          </w:p>
        </w:tc>
        <w:tc>
          <w:tcPr>
            <w:tcW w:w="2126"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2х40</w:t>
            </w:r>
          </w:p>
        </w:tc>
        <w:tc>
          <w:tcPr>
            <w:tcW w:w="1588"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0,00</w:t>
            </w:r>
          </w:p>
        </w:tc>
      </w:tr>
      <w:tr w:rsidR="00DB205B" w:rsidRPr="00784CB1" w:rsidTr="006E5EFB">
        <w:tc>
          <w:tcPr>
            <w:tcW w:w="5925"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cs="Times New Roman"/>
                <w:color w:val="000000" w:themeColor="text1"/>
                <w:sz w:val="24"/>
                <w:szCs w:val="24"/>
              </w:rPr>
              <w:t xml:space="preserve">ПС </w:t>
            </w:r>
            <w:r w:rsidRPr="00784CB1">
              <w:rPr>
                <w:rFonts w:eastAsia="Calibri" w:cs="Times New Roman"/>
                <w:color w:val="000000" w:themeColor="text1"/>
                <w:sz w:val="24"/>
                <w:szCs w:val="24"/>
              </w:rPr>
              <w:t>Северная</w:t>
            </w:r>
          </w:p>
        </w:tc>
        <w:tc>
          <w:tcPr>
            <w:tcW w:w="2126"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3х40</w:t>
            </w:r>
          </w:p>
        </w:tc>
        <w:tc>
          <w:tcPr>
            <w:tcW w:w="1588"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25,69</w:t>
            </w:r>
          </w:p>
        </w:tc>
      </w:tr>
      <w:tr w:rsidR="00DB205B" w:rsidRPr="00784CB1" w:rsidTr="006E5EFB">
        <w:tc>
          <w:tcPr>
            <w:tcW w:w="5925"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cs="Times New Roman"/>
                <w:color w:val="000000" w:themeColor="text1"/>
                <w:sz w:val="24"/>
                <w:szCs w:val="24"/>
              </w:rPr>
              <w:t xml:space="preserve">ПС </w:t>
            </w:r>
            <w:r w:rsidRPr="00784CB1">
              <w:rPr>
                <w:rFonts w:eastAsia="Calibri" w:cs="Times New Roman"/>
                <w:color w:val="000000" w:themeColor="text1"/>
                <w:sz w:val="24"/>
                <w:szCs w:val="24"/>
              </w:rPr>
              <w:t>Силикатная</w:t>
            </w:r>
          </w:p>
        </w:tc>
        <w:tc>
          <w:tcPr>
            <w:tcW w:w="2126"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2х16</w:t>
            </w:r>
          </w:p>
        </w:tc>
        <w:tc>
          <w:tcPr>
            <w:tcW w:w="1588"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2,87</w:t>
            </w:r>
          </w:p>
        </w:tc>
      </w:tr>
      <w:tr w:rsidR="00DB205B" w:rsidRPr="00784CB1" w:rsidTr="006E5EFB">
        <w:tc>
          <w:tcPr>
            <w:tcW w:w="5925"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cs="Times New Roman"/>
                <w:color w:val="000000" w:themeColor="text1"/>
                <w:sz w:val="24"/>
                <w:szCs w:val="24"/>
              </w:rPr>
              <w:t xml:space="preserve">ПС </w:t>
            </w:r>
            <w:r w:rsidRPr="00784CB1">
              <w:rPr>
                <w:rFonts w:eastAsia="Calibri" w:cs="Times New Roman"/>
                <w:color w:val="000000" w:themeColor="text1"/>
                <w:sz w:val="24"/>
                <w:szCs w:val="24"/>
              </w:rPr>
              <w:t>Солнечная</w:t>
            </w:r>
          </w:p>
        </w:tc>
        <w:tc>
          <w:tcPr>
            <w:tcW w:w="2126"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2х25</w:t>
            </w:r>
          </w:p>
        </w:tc>
        <w:tc>
          <w:tcPr>
            <w:tcW w:w="1588"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0,00</w:t>
            </w:r>
          </w:p>
        </w:tc>
      </w:tr>
      <w:tr w:rsidR="00DB205B" w:rsidRPr="00784CB1" w:rsidTr="006E5EFB">
        <w:tc>
          <w:tcPr>
            <w:tcW w:w="5925"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cs="Times New Roman"/>
                <w:color w:val="000000" w:themeColor="text1"/>
                <w:sz w:val="24"/>
                <w:szCs w:val="24"/>
              </w:rPr>
              <w:t xml:space="preserve">ПС </w:t>
            </w:r>
            <w:r w:rsidRPr="00784CB1">
              <w:rPr>
                <w:rFonts w:eastAsia="Calibri" w:cs="Times New Roman"/>
                <w:color w:val="000000" w:themeColor="text1"/>
                <w:sz w:val="24"/>
                <w:szCs w:val="24"/>
              </w:rPr>
              <w:t>Сосновка</w:t>
            </w:r>
          </w:p>
        </w:tc>
        <w:tc>
          <w:tcPr>
            <w:tcW w:w="2126"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2х16</w:t>
            </w:r>
          </w:p>
        </w:tc>
        <w:tc>
          <w:tcPr>
            <w:tcW w:w="1588"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0,00</w:t>
            </w:r>
          </w:p>
        </w:tc>
      </w:tr>
      <w:tr w:rsidR="00DB205B" w:rsidRPr="00784CB1" w:rsidTr="006E5EFB">
        <w:tc>
          <w:tcPr>
            <w:tcW w:w="5925"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cs="Times New Roman"/>
                <w:color w:val="000000" w:themeColor="text1"/>
                <w:sz w:val="24"/>
                <w:szCs w:val="24"/>
              </w:rPr>
              <w:t xml:space="preserve">ПС </w:t>
            </w:r>
            <w:r w:rsidRPr="00784CB1">
              <w:rPr>
                <w:rFonts w:eastAsia="Calibri" w:cs="Times New Roman"/>
                <w:color w:val="000000" w:themeColor="text1"/>
                <w:sz w:val="24"/>
                <w:szCs w:val="24"/>
              </w:rPr>
              <w:t>Стрелочная</w:t>
            </w:r>
          </w:p>
        </w:tc>
        <w:tc>
          <w:tcPr>
            <w:tcW w:w="2126"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2х25</w:t>
            </w:r>
          </w:p>
        </w:tc>
        <w:tc>
          <w:tcPr>
            <w:tcW w:w="1588"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10,77</w:t>
            </w:r>
          </w:p>
        </w:tc>
      </w:tr>
      <w:tr w:rsidR="00DB205B" w:rsidRPr="00784CB1" w:rsidTr="006E5EFB">
        <w:tc>
          <w:tcPr>
            <w:tcW w:w="5925"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cs="Times New Roman"/>
                <w:color w:val="000000" w:themeColor="text1"/>
                <w:sz w:val="24"/>
                <w:szCs w:val="24"/>
              </w:rPr>
              <w:t xml:space="preserve">ПС </w:t>
            </w:r>
            <w:r w:rsidRPr="00784CB1">
              <w:rPr>
                <w:rFonts w:eastAsia="Calibri" w:cs="Times New Roman"/>
                <w:color w:val="000000" w:themeColor="text1"/>
                <w:sz w:val="24"/>
                <w:szCs w:val="24"/>
              </w:rPr>
              <w:t>Строительная 10 кВ</w:t>
            </w:r>
          </w:p>
        </w:tc>
        <w:tc>
          <w:tcPr>
            <w:tcW w:w="2126" w:type="dxa"/>
            <w:vMerge w:val="restart"/>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2х40</w:t>
            </w:r>
          </w:p>
        </w:tc>
        <w:tc>
          <w:tcPr>
            <w:tcW w:w="1588"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0,00</w:t>
            </w:r>
          </w:p>
        </w:tc>
      </w:tr>
      <w:tr w:rsidR="00DB205B" w:rsidRPr="00784CB1" w:rsidTr="006E5EFB">
        <w:tc>
          <w:tcPr>
            <w:tcW w:w="5925"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cs="Times New Roman"/>
                <w:color w:val="000000" w:themeColor="text1"/>
                <w:sz w:val="24"/>
                <w:szCs w:val="24"/>
              </w:rPr>
              <w:t xml:space="preserve">ПС </w:t>
            </w:r>
            <w:r w:rsidRPr="00784CB1">
              <w:rPr>
                <w:rFonts w:eastAsia="Calibri" w:cs="Times New Roman"/>
                <w:color w:val="000000" w:themeColor="text1"/>
                <w:sz w:val="24"/>
                <w:szCs w:val="24"/>
              </w:rPr>
              <w:t>Строительная 6 кВ</w:t>
            </w:r>
          </w:p>
        </w:tc>
        <w:tc>
          <w:tcPr>
            <w:tcW w:w="2126" w:type="dxa"/>
            <w:vMerge/>
            <w:vAlign w:val="center"/>
          </w:tcPr>
          <w:p w:rsidR="00F253A3" w:rsidRPr="00784CB1" w:rsidRDefault="00F253A3" w:rsidP="00091A89">
            <w:pPr>
              <w:spacing w:line="240" w:lineRule="auto"/>
              <w:ind w:firstLine="0"/>
              <w:rPr>
                <w:rFonts w:eastAsia="Calibri" w:cs="Times New Roman"/>
                <w:color w:val="000000" w:themeColor="text1"/>
                <w:sz w:val="24"/>
                <w:szCs w:val="24"/>
              </w:rPr>
            </w:pPr>
          </w:p>
        </w:tc>
        <w:tc>
          <w:tcPr>
            <w:tcW w:w="1588"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2,52</w:t>
            </w:r>
          </w:p>
        </w:tc>
      </w:tr>
      <w:tr w:rsidR="00DB205B" w:rsidRPr="00784CB1" w:rsidTr="006E5EFB">
        <w:tc>
          <w:tcPr>
            <w:tcW w:w="5925"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cs="Times New Roman"/>
                <w:color w:val="000000" w:themeColor="text1"/>
                <w:sz w:val="24"/>
                <w:szCs w:val="24"/>
              </w:rPr>
              <w:t xml:space="preserve">ПС </w:t>
            </w:r>
            <w:r w:rsidRPr="00784CB1">
              <w:rPr>
                <w:rFonts w:eastAsia="Calibri" w:cs="Times New Roman"/>
                <w:color w:val="000000" w:themeColor="text1"/>
                <w:sz w:val="24"/>
                <w:szCs w:val="24"/>
              </w:rPr>
              <w:t>Театральная</w:t>
            </w:r>
          </w:p>
        </w:tc>
        <w:tc>
          <w:tcPr>
            <w:tcW w:w="2126"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2х40</w:t>
            </w:r>
          </w:p>
        </w:tc>
        <w:tc>
          <w:tcPr>
            <w:tcW w:w="1588"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0,00</w:t>
            </w:r>
          </w:p>
        </w:tc>
      </w:tr>
      <w:tr w:rsidR="00DB205B" w:rsidRPr="00784CB1" w:rsidTr="006E5EFB">
        <w:tc>
          <w:tcPr>
            <w:tcW w:w="5925"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cs="Times New Roman"/>
                <w:color w:val="000000" w:themeColor="text1"/>
                <w:sz w:val="24"/>
                <w:szCs w:val="24"/>
              </w:rPr>
              <w:t xml:space="preserve">ПС </w:t>
            </w:r>
            <w:r w:rsidRPr="00784CB1">
              <w:rPr>
                <w:rFonts w:eastAsia="Calibri" w:cs="Times New Roman"/>
                <w:color w:val="000000" w:themeColor="text1"/>
                <w:sz w:val="24"/>
                <w:szCs w:val="24"/>
              </w:rPr>
              <w:t>Текстильная</w:t>
            </w:r>
          </w:p>
        </w:tc>
        <w:tc>
          <w:tcPr>
            <w:tcW w:w="2126"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1х40, 1х25</w:t>
            </w:r>
          </w:p>
        </w:tc>
        <w:tc>
          <w:tcPr>
            <w:tcW w:w="1588"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0,00</w:t>
            </w:r>
          </w:p>
        </w:tc>
      </w:tr>
      <w:tr w:rsidR="00DB205B" w:rsidRPr="00784CB1" w:rsidTr="006E5EFB">
        <w:tc>
          <w:tcPr>
            <w:tcW w:w="5925"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cs="Times New Roman"/>
                <w:color w:val="000000" w:themeColor="text1"/>
                <w:sz w:val="24"/>
                <w:szCs w:val="24"/>
              </w:rPr>
              <w:t xml:space="preserve">ПС </w:t>
            </w:r>
            <w:r w:rsidRPr="00784CB1">
              <w:rPr>
                <w:rFonts w:eastAsia="Calibri" w:cs="Times New Roman"/>
                <w:color w:val="000000" w:themeColor="text1"/>
                <w:sz w:val="24"/>
                <w:szCs w:val="24"/>
              </w:rPr>
              <w:t>Тепловая</w:t>
            </w:r>
          </w:p>
        </w:tc>
        <w:tc>
          <w:tcPr>
            <w:tcW w:w="2126"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2х40</w:t>
            </w:r>
          </w:p>
        </w:tc>
        <w:tc>
          <w:tcPr>
            <w:tcW w:w="1588"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0,00</w:t>
            </w:r>
          </w:p>
        </w:tc>
      </w:tr>
      <w:tr w:rsidR="00DB205B" w:rsidRPr="00784CB1" w:rsidTr="006E5EFB">
        <w:tc>
          <w:tcPr>
            <w:tcW w:w="5925"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cs="Times New Roman"/>
                <w:color w:val="000000" w:themeColor="text1"/>
                <w:sz w:val="24"/>
                <w:szCs w:val="24"/>
              </w:rPr>
              <w:t xml:space="preserve">ПС </w:t>
            </w:r>
            <w:r w:rsidRPr="00784CB1">
              <w:rPr>
                <w:rFonts w:eastAsia="Calibri" w:cs="Times New Roman"/>
                <w:color w:val="000000" w:themeColor="text1"/>
                <w:sz w:val="24"/>
                <w:szCs w:val="24"/>
              </w:rPr>
              <w:t>Тулинская (ЗРУ – 10 кВ №1)</w:t>
            </w:r>
          </w:p>
        </w:tc>
        <w:tc>
          <w:tcPr>
            <w:tcW w:w="2126"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1АТ х 125, 1х63</w:t>
            </w:r>
          </w:p>
        </w:tc>
        <w:tc>
          <w:tcPr>
            <w:tcW w:w="1588"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0,00</w:t>
            </w:r>
          </w:p>
        </w:tc>
      </w:tr>
      <w:tr w:rsidR="00DB205B" w:rsidRPr="00784CB1" w:rsidTr="006E5EFB">
        <w:tc>
          <w:tcPr>
            <w:tcW w:w="5925"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cs="Times New Roman"/>
                <w:color w:val="000000" w:themeColor="text1"/>
                <w:sz w:val="24"/>
                <w:szCs w:val="24"/>
              </w:rPr>
              <w:t xml:space="preserve">ПС </w:t>
            </w:r>
            <w:r w:rsidRPr="00784CB1">
              <w:rPr>
                <w:rFonts w:eastAsia="Calibri" w:cs="Times New Roman"/>
                <w:color w:val="000000" w:themeColor="text1"/>
                <w:sz w:val="24"/>
                <w:szCs w:val="24"/>
              </w:rPr>
              <w:t>Тулинская (ЗРУ – 10 кВ №2)</w:t>
            </w:r>
          </w:p>
        </w:tc>
        <w:tc>
          <w:tcPr>
            <w:tcW w:w="2126"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2х31,5</w:t>
            </w:r>
          </w:p>
        </w:tc>
        <w:tc>
          <w:tcPr>
            <w:tcW w:w="1588"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0,00</w:t>
            </w:r>
          </w:p>
        </w:tc>
      </w:tr>
      <w:tr w:rsidR="00DB205B" w:rsidRPr="00784CB1" w:rsidTr="006E5EFB">
        <w:tc>
          <w:tcPr>
            <w:tcW w:w="5925"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cs="Times New Roman"/>
                <w:color w:val="000000" w:themeColor="text1"/>
                <w:sz w:val="24"/>
                <w:szCs w:val="24"/>
              </w:rPr>
              <w:t xml:space="preserve">ПС </w:t>
            </w:r>
            <w:r w:rsidRPr="00784CB1">
              <w:rPr>
                <w:rFonts w:eastAsia="Calibri" w:cs="Times New Roman"/>
                <w:color w:val="000000" w:themeColor="text1"/>
                <w:sz w:val="24"/>
                <w:szCs w:val="24"/>
              </w:rPr>
              <w:t>Учительская</w:t>
            </w:r>
          </w:p>
        </w:tc>
        <w:tc>
          <w:tcPr>
            <w:tcW w:w="2126"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2х25</w:t>
            </w:r>
          </w:p>
        </w:tc>
        <w:tc>
          <w:tcPr>
            <w:tcW w:w="1588"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1,52</w:t>
            </w:r>
          </w:p>
        </w:tc>
      </w:tr>
      <w:tr w:rsidR="00DB205B" w:rsidRPr="00784CB1" w:rsidTr="006E5EFB">
        <w:tc>
          <w:tcPr>
            <w:tcW w:w="5925"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cs="Times New Roman"/>
                <w:color w:val="000000" w:themeColor="text1"/>
                <w:sz w:val="24"/>
                <w:szCs w:val="24"/>
              </w:rPr>
              <w:t xml:space="preserve">ПС </w:t>
            </w:r>
            <w:r w:rsidRPr="00784CB1">
              <w:rPr>
                <w:rFonts w:eastAsia="Calibri" w:cs="Times New Roman"/>
                <w:color w:val="000000" w:themeColor="text1"/>
                <w:sz w:val="24"/>
                <w:szCs w:val="24"/>
              </w:rPr>
              <w:t>Фрунзенская</w:t>
            </w:r>
          </w:p>
        </w:tc>
        <w:tc>
          <w:tcPr>
            <w:tcW w:w="2126"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2х40</w:t>
            </w:r>
          </w:p>
        </w:tc>
        <w:tc>
          <w:tcPr>
            <w:tcW w:w="1588"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15,00</w:t>
            </w:r>
          </w:p>
        </w:tc>
      </w:tr>
      <w:tr w:rsidR="00DB205B" w:rsidRPr="00784CB1" w:rsidTr="006E5EFB">
        <w:tc>
          <w:tcPr>
            <w:tcW w:w="5925"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cs="Times New Roman"/>
                <w:color w:val="000000" w:themeColor="text1"/>
                <w:sz w:val="24"/>
                <w:szCs w:val="24"/>
              </w:rPr>
              <w:t xml:space="preserve">ПС </w:t>
            </w:r>
            <w:r w:rsidRPr="00784CB1">
              <w:rPr>
                <w:rFonts w:eastAsia="Calibri" w:cs="Times New Roman"/>
                <w:color w:val="000000" w:themeColor="text1"/>
                <w:sz w:val="24"/>
                <w:szCs w:val="24"/>
              </w:rPr>
              <w:t>Центральная</w:t>
            </w:r>
          </w:p>
        </w:tc>
        <w:tc>
          <w:tcPr>
            <w:tcW w:w="2126"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2х40</w:t>
            </w:r>
          </w:p>
        </w:tc>
        <w:tc>
          <w:tcPr>
            <w:tcW w:w="1588"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0,00</w:t>
            </w:r>
          </w:p>
        </w:tc>
      </w:tr>
      <w:tr w:rsidR="00DB205B" w:rsidRPr="00784CB1" w:rsidTr="006E5EFB">
        <w:tc>
          <w:tcPr>
            <w:tcW w:w="5925"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cs="Times New Roman"/>
                <w:color w:val="000000" w:themeColor="text1"/>
                <w:sz w:val="24"/>
                <w:szCs w:val="24"/>
              </w:rPr>
              <w:t xml:space="preserve">ПС </w:t>
            </w:r>
            <w:r w:rsidRPr="00784CB1">
              <w:rPr>
                <w:rFonts w:eastAsia="Calibri" w:cs="Times New Roman"/>
                <w:color w:val="000000" w:themeColor="text1"/>
                <w:sz w:val="24"/>
                <w:szCs w:val="24"/>
              </w:rPr>
              <w:t>Челюскинская</w:t>
            </w:r>
          </w:p>
        </w:tc>
        <w:tc>
          <w:tcPr>
            <w:tcW w:w="2126"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2х40</w:t>
            </w:r>
          </w:p>
        </w:tc>
        <w:tc>
          <w:tcPr>
            <w:tcW w:w="1588"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0,00</w:t>
            </w:r>
          </w:p>
        </w:tc>
      </w:tr>
      <w:tr w:rsidR="00DB205B" w:rsidRPr="00784CB1" w:rsidTr="006E5EFB">
        <w:tc>
          <w:tcPr>
            <w:tcW w:w="5925"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cs="Times New Roman"/>
                <w:color w:val="000000" w:themeColor="text1"/>
                <w:sz w:val="24"/>
                <w:szCs w:val="24"/>
              </w:rPr>
              <w:t xml:space="preserve">ПС </w:t>
            </w:r>
            <w:r w:rsidRPr="00784CB1">
              <w:rPr>
                <w:rFonts w:eastAsia="Calibri" w:cs="Times New Roman"/>
                <w:color w:val="000000" w:themeColor="text1"/>
                <w:sz w:val="24"/>
                <w:szCs w:val="24"/>
              </w:rPr>
              <w:t>Электровозная</w:t>
            </w:r>
          </w:p>
        </w:tc>
        <w:tc>
          <w:tcPr>
            <w:tcW w:w="2126"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1х31,5, 1х40</w:t>
            </w:r>
          </w:p>
        </w:tc>
        <w:tc>
          <w:tcPr>
            <w:tcW w:w="1588"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5,72</w:t>
            </w:r>
          </w:p>
        </w:tc>
      </w:tr>
      <w:tr w:rsidR="00DB205B" w:rsidRPr="00784CB1" w:rsidTr="006E5EFB">
        <w:tc>
          <w:tcPr>
            <w:tcW w:w="5925"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 xml:space="preserve">Подстанции напряжением менее 35 кВ </w:t>
            </w:r>
          </w:p>
        </w:tc>
        <w:tc>
          <w:tcPr>
            <w:tcW w:w="2126"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w:t>
            </w:r>
          </w:p>
        </w:tc>
        <w:tc>
          <w:tcPr>
            <w:tcW w:w="1588" w:type="dxa"/>
            <w:vAlign w:val="center"/>
          </w:tcPr>
          <w:p w:rsidR="00F253A3" w:rsidRPr="00784CB1" w:rsidRDefault="00F253A3" w:rsidP="00091A89">
            <w:pPr>
              <w:spacing w:line="240" w:lineRule="auto"/>
              <w:ind w:firstLine="0"/>
              <w:rPr>
                <w:rFonts w:eastAsia="Calibri" w:cs="Times New Roman"/>
                <w:color w:val="000000" w:themeColor="text1"/>
                <w:sz w:val="24"/>
                <w:szCs w:val="24"/>
              </w:rPr>
            </w:pPr>
            <w:r w:rsidRPr="00784CB1">
              <w:rPr>
                <w:rFonts w:eastAsia="Calibri" w:cs="Times New Roman"/>
                <w:color w:val="000000" w:themeColor="text1"/>
                <w:sz w:val="24"/>
                <w:szCs w:val="24"/>
              </w:rPr>
              <w:t>-</w:t>
            </w:r>
          </w:p>
        </w:tc>
      </w:tr>
      <w:tr w:rsidR="00DB205B" w:rsidRPr="00784CB1" w:rsidTr="006E5EFB">
        <w:tc>
          <w:tcPr>
            <w:tcW w:w="9639" w:type="dxa"/>
            <w:gridSpan w:val="3"/>
            <w:vAlign w:val="center"/>
          </w:tcPr>
          <w:p w:rsidR="00F253A3" w:rsidRPr="00784CB1" w:rsidRDefault="00F253A3" w:rsidP="006E5EFB">
            <w:pPr>
              <w:spacing w:line="240" w:lineRule="auto"/>
              <w:ind w:firstLine="0"/>
              <w:rPr>
                <w:rFonts w:cs="Times New Roman"/>
                <w:color w:val="000000" w:themeColor="text1"/>
                <w:sz w:val="24"/>
                <w:szCs w:val="24"/>
              </w:rPr>
            </w:pPr>
            <w:r w:rsidRPr="00784CB1">
              <w:rPr>
                <w:rFonts w:cs="Times New Roman"/>
                <w:color w:val="000000" w:themeColor="text1"/>
                <w:sz w:val="24"/>
                <w:szCs w:val="24"/>
              </w:rPr>
              <w:t>Теплоснабжение (Гкал/ч)</w:t>
            </w:r>
          </w:p>
        </w:tc>
      </w:tr>
      <w:tr w:rsidR="00DB205B" w:rsidRPr="00784CB1" w:rsidTr="006E5EFB">
        <w:tc>
          <w:tcPr>
            <w:tcW w:w="5925" w:type="dxa"/>
            <w:vAlign w:val="center"/>
          </w:tcPr>
          <w:p w:rsidR="00F253A3" w:rsidRPr="00784CB1" w:rsidRDefault="00F253A3" w:rsidP="006E5EFB">
            <w:pPr>
              <w:spacing w:line="240" w:lineRule="auto"/>
              <w:ind w:firstLine="0"/>
              <w:rPr>
                <w:rFonts w:cs="Times New Roman"/>
                <w:color w:val="000000" w:themeColor="text1"/>
                <w:sz w:val="24"/>
                <w:szCs w:val="24"/>
              </w:rPr>
            </w:pPr>
            <w:r w:rsidRPr="00784CB1">
              <w:rPr>
                <w:rFonts w:cs="Times New Roman"/>
                <w:color w:val="000000" w:themeColor="text1"/>
                <w:sz w:val="24"/>
                <w:szCs w:val="24"/>
              </w:rPr>
              <w:t>АО «СИБЭКО</w:t>
            </w:r>
          </w:p>
        </w:tc>
        <w:tc>
          <w:tcPr>
            <w:tcW w:w="2126" w:type="dxa"/>
            <w:vAlign w:val="center"/>
          </w:tcPr>
          <w:p w:rsidR="00F253A3" w:rsidRPr="00784CB1" w:rsidRDefault="00F253A3" w:rsidP="006E5EFB">
            <w:pPr>
              <w:spacing w:line="240" w:lineRule="auto"/>
              <w:ind w:firstLine="0"/>
              <w:rPr>
                <w:rFonts w:cs="Times New Roman"/>
                <w:color w:val="000000" w:themeColor="text1"/>
                <w:sz w:val="24"/>
                <w:szCs w:val="24"/>
              </w:rPr>
            </w:pPr>
            <w:r w:rsidRPr="00784CB1">
              <w:rPr>
                <w:rFonts w:cs="Times New Roman"/>
                <w:color w:val="000000" w:themeColor="text1"/>
                <w:sz w:val="24"/>
                <w:szCs w:val="24"/>
              </w:rPr>
              <w:t>7500,00</w:t>
            </w:r>
          </w:p>
        </w:tc>
        <w:tc>
          <w:tcPr>
            <w:tcW w:w="1588" w:type="dxa"/>
            <w:vAlign w:val="center"/>
          </w:tcPr>
          <w:p w:rsidR="00F253A3" w:rsidRPr="00784CB1" w:rsidRDefault="00F253A3" w:rsidP="006E5EFB">
            <w:pPr>
              <w:spacing w:line="240" w:lineRule="auto"/>
              <w:ind w:firstLine="0"/>
              <w:rPr>
                <w:rFonts w:cs="Times New Roman"/>
                <w:color w:val="000000" w:themeColor="text1"/>
                <w:sz w:val="24"/>
                <w:szCs w:val="24"/>
              </w:rPr>
            </w:pPr>
            <w:r w:rsidRPr="00784CB1">
              <w:rPr>
                <w:rFonts w:cs="Times New Roman"/>
                <w:color w:val="000000" w:themeColor="text1"/>
                <w:sz w:val="24"/>
                <w:szCs w:val="24"/>
              </w:rPr>
              <w:t>1960,03</w:t>
            </w:r>
          </w:p>
        </w:tc>
      </w:tr>
      <w:tr w:rsidR="00F253A3" w:rsidRPr="00784CB1" w:rsidTr="006E5EFB">
        <w:tc>
          <w:tcPr>
            <w:tcW w:w="5925" w:type="dxa"/>
            <w:vAlign w:val="center"/>
          </w:tcPr>
          <w:p w:rsidR="00F253A3" w:rsidRPr="00784CB1" w:rsidRDefault="00F253A3" w:rsidP="006E5EFB">
            <w:pPr>
              <w:spacing w:line="240" w:lineRule="auto"/>
              <w:ind w:firstLine="0"/>
              <w:rPr>
                <w:rFonts w:cs="Times New Roman"/>
                <w:color w:val="000000" w:themeColor="text1"/>
                <w:sz w:val="24"/>
                <w:szCs w:val="24"/>
              </w:rPr>
            </w:pPr>
            <w:r w:rsidRPr="00784CB1">
              <w:rPr>
                <w:rFonts w:cs="Times New Roman"/>
                <w:color w:val="000000" w:themeColor="text1"/>
                <w:sz w:val="24"/>
                <w:szCs w:val="24"/>
              </w:rPr>
              <w:t>ФГУП «УЭВ СО РАН»</w:t>
            </w:r>
          </w:p>
        </w:tc>
        <w:tc>
          <w:tcPr>
            <w:tcW w:w="2126" w:type="dxa"/>
            <w:vAlign w:val="center"/>
          </w:tcPr>
          <w:p w:rsidR="00F253A3" w:rsidRPr="00784CB1" w:rsidRDefault="00F253A3" w:rsidP="006E5EFB">
            <w:pPr>
              <w:spacing w:line="240" w:lineRule="auto"/>
              <w:ind w:firstLine="0"/>
              <w:rPr>
                <w:rFonts w:cs="Times New Roman"/>
                <w:color w:val="000000" w:themeColor="text1"/>
                <w:sz w:val="24"/>
                <w:szCs w:val="24"/>
              </w:rPr>
            </w:pPr>
            <w:r w:rsidRPr="00784CB1">
              <w:rPr>
                <w:rFonts w:cs="Times New Roman"/>
                <w:color w:val="000000" w:themeColor="text1"/>
                <w:sz w:val="24"/>
                <w:szCs w:val="24"/>
              </w:rPr>
              <w:t>519,8</w:t>
            </w:r>
          </w:p>
        </w:tc>
        <w:tc>
          <w:tcPr>
            <w:tcW w:w="1588" w:type="dxa"/>
            <w:vAlign w:val="center"/>
          </w:tcPr>
          <w:p w:rsidR="00F253A3" w:rsidRPr="00784CB1" w:rsidRDefault="00F253A3" w:rsidP="006E5EFB">
            <w:pPr>
              <w:spacing w:line="240" w:lineRule="auto"/>
              <w:ind w:firstLine="0"/>
              <w:rPr>
                <w:rFonts w:cs="Times New Roman"/>
                <w:color w:val="000000" w:themeColor="text1"/>
                <w:sz w:val="24"/>
                <w:szCs w:val="24"/>
              </w:rPr>
            </w:pPr>
            <w:r w:rsidRPr="00784CB1">
              <w:rPr>
                <w:rFonts w:cs="Times New Roman"/>
                <w:color w:val="000000" w:themeColor="text1"/>
                <w:sz w:val="24"/>
                <w:szCs w:val="24"/>
              </w:rPr>
              <w:t>-25,519</w:t>
            </w:r>
          </w:p>
        </w:tc>
      </w:tr>
    </w:tbl>
    <w:p w:rsidR="00F253A3" w:rsidRPr="00784CB1" w:rsidRDefault="00F253A3" w:rsidP="006E5EFB">
      <w:pPr>
        <w:spacing w:line="240" w:lineRule="auto"/>
        <w:outlineLvl w:val="0"/>
        <w:rPr>
          <w:rFonts w:cs="Times New Roman"/>
          <w:color w:val="000000" w:themeColor="text1"/>
          <w:szCs w:val="28"/>
        </w:rPr>
      </w:pPr>
    </w:p>
    <w:p w:rsidR="006E5EFB" w:rsidRPr="00784CB1" w:rsidRDefault="006E5EFB" w:rsidP="00D02F2E">
      <w:pPr>
        <w:spacing w:line="240" w:lineRule="auto"/>
        <w:jc w:val="center"/>
        <w:outlineLvl w:val="0"/>
        <w:rPr>
          <w:b/>
          <w:color w:val="000000" w:themeColor="text1"/>
          <w:szCs w:val="28"/>
        </w:rPr>
      </w:pPr>
      <w:r w:rsidRPr="00784CB1">
        <w:rPr>
          <w:b/>
          <w:color w:val="000000" w:themeColor="text1"/>
          <w:szCs w:val="28"/>
        </w:rPr>
        <w:t>Информация о тарифах на коммунальные услуги</w:t>
      </w:r>
    </w:p>
    <w:p w:rsidR="006E5EFB" w:rsidRPr="00784CB1" w:rsidRDefault="006E5EFB" w:rsidP="00D02F2E">
      <w:pPr>
        <w:shd w:val="clear" w:color="auto" w:fill="FFFFFF"/>
        <w:spacing w:line="240" w:lineRule="auto"/>
        <w:jc w:val="center"/>
        <w:outlineLvl w:val="2"/>
        <w:rPr>
          <w:b/>
          <w:bCs/>
          <w:color w:val="000000" w:themeColor="text1"/>
          <w:szCs w:val="28"/>
        </w:rPr>
      </w:pPr>
      <w:r w:rsidRPr="00784CB1">
        <w:rPr>
          <w:b/>
          <w:bCs/>
          <w:color w:val="000000" w:themeColor="text1"/>
          <w:szCs w:val="28"/>
        </w:rPr>
        <w:t>Тариф на электроэнергию</w:t>
      </w:r>
    </w:p>
    <w:p w:rsidR="006E5EFB" w:rsidRPr="00784CB1" w:rsidRDefault="006E5EFB" w:rsidP="006E5EFB">
      <w:pPr>
        <w:shd w:val="clear" w:color="auto" w:fill="FFFFFF"/>
        <w:spacing w:line="240" w:lineRule="auto"/>
        <w:jc w:val="center"/>
        <w:outlineLvl w:val="2"/>
        <w:rPr>
          <w:b/>
          <w:bCs/>
          <w:color w:val="000000" w:themeColor="text1"/>
          <w:szCs w:val="28"/>
        </w:rPr>
      </w:pPr>
    </w:p>
    <w:p w:rsidR="006E5EFB" w:rsidRPr="00784CB1" w:rsidRDefault="006E5EFB" w:rsidP="006E5EFB">
      <w:pPr>
        <w:shd w:val="clear" w:color="auto" w:fill="FFFFFF"/>
        <w:spacing w:line="240" w:lineRule="auto"/>
        <w:rPr>
          <w:color w:val="000000" w:themeColor="text1"/>
          <w:szCs w:val="28"/>
        </w:rPr>
      </w:pPr>
      <w:r w:rsidRPr="00784CB1">
        <w:rPr>
          <w:color w:val="000000" w:themeColor="text1"/>
          <w:szCs w:val="28"/>
        </w:rPr>
        <w:t>Тариф указан для жителей, проживающих в городских населенных пунктах в домах, оборудованных в установленном порядке стационарными электроплитами и (или) электроотопительными установками. Полная информация о всех тарифах содержится в приказе.</w:t>
      </w:r>
    </w:p>
    <w:p w:rsidR="006E5EFB" w:rsidRPr="00784CB1" w:rsidRDefault="006E5EFB" w:rsidP="006E5EFB">
      <w:pPr>
        <w:shd w:val="clear" w:color="auto" w:fill="FFFFFF"/>
        <w:ind w:firstLine="0"/>
        <w:rPr>
          <w:color w:val="000000" w:themeColor="text1"/>
          <w:szCs w:val="28"/>
        </w:rPr>
      </w:pPr>
    </w:p>
    <w:tbl>
      <w:tblPr>
        <w:tblStyle w:val="a3"/>
        <w:tblW w:w="0" w:type="auto"/>
        <w:tblLook w:val="04A0" w:firstRow="1" w:lastRow="0" w:firstColumn="1" w:lastColumn="0" w:noHBand="0" w:noVBand="1"/>
      </w:tblPr>
      <w:tblGrid>
        <w:gridCol w:w="2685"/>
        <w:gridCol w:w="2705"/>
        <w:gridCol w:w="1068"/>
        <w:gridCol w:w="3396"/>
      </w:tblGrid>
      <w:tr w:rsidR="006E5EFB" w:rsidRPr="00784CB1" w:rsidTr="00F666DC">
        <w:tc>
          <w:tcPr>
            <w:tcW w:w="0" w:type="auto"/>
            <w:hideMark/>
          </w:tcPr>
          <w:p w:rsidR="006E5EFB" w:rsidRPr="00784CB1" w:rsidRDefault="006E5EFB" w:rsidP="00A83BC3">
            <w:pPr>
              <w:pStyle w:val="af"/>
              <w:spacing w:before="0" w:beforeAutospacing="0" w:after="0" w:afterAutospacing="0"/>
              <w:jc w:val="center"/>
              <w:rPr>
                <w:b/>
                <w:color w:val="000000"/>
              </w:rPr>
            </w:pPr>
            <w:r w:rsidRPr="00784CB1">
              <w:rPr>
                <w:b/>
                <w:color w:val="000000"/>
              </w:rPr>
              <w:t>На период с 1 января по 30 июня 20</w:t>
            </w:r>
            <w:r w:rsidR="00A83BC3" w:rsidRPr="00784CB1">
              <w:rPr>
                <w:b/>
                <w:color w:val="000000"/>
              </w:rPr>
              <w:t>20</w:t>
            </w:r>
            <w:r w:rsidRPr="00784CB1">
              <w:rPr>
                <w:b/>
                <w:color w:val="000000"/>
              </w:rPr>
              <w:t xml:space="preserve"> года, руб/кВт·час</w:t>
            </w:r>
          </w:p>
        </w:tc>
        <w:tc>
          <w:tcPr>
            <w:tcW w:w="0" w:type="auto"/>
            <w:hideMark/>
          </w:tcPr>
          <w:p w:rsidR="006E5EFB" w:rsidRPr="00784CB1" w:rsidRDefault="006E5EFB" w:rsidP="00A83BC3">
            <w:pPr>
              <w:pStyle w:val="af"/>
              <w:spacing w:before="0" w:beforeAutospacing="0" w:after="0" w:afterAutospacing="0"/>
              <w:jc w:val="center"/>
              <w:rPr>
                <w:b/>
                <w:color w:val="000000"/>
              </w:rPr>
            </w:pPr>
            <w:r w:rsidRPr="00784CB1">
              <w:rPr>
                <w:b/>
                <w:color w:val="000000"/>
              </w:rPr>
              <w:t>На период с 1 июля по 31 декабря 20</w:t>
            </w:r>
            <w:r w:rsidR="00A83BC3" w:rsidRPr="00784CB1">
              <w:rPr>
                <w:b/>
                <w:color w:val="000000"/>
              </w:rPr>
              <w:t>20</w:t>
            </w:r>
            <w:r w:rsidRPr="00784CB1">
              <w:rPr>
                <w:b/>
                <w:color w:val="000000"/>
              </w:rPr>
              <w:t xml:space="preserve"> года, руб/кВт·час</w:t>
            </w:r>
          </w:p>
        </w:tc>
        <w:tc>
          <w:tcPr>
            <w:tcW w:w="1068" w:type="dxa"/>
            <w:hideMark/>
          </w:tcPr>
          <w:p w:rsidR="006E5EFB" w:rsidRPr="00784CB1" w:rsidRDefault="00D02F2E" w:rsidP="00D02F2E">
            <w:pPr>
              <w:pStyle w:val="af"/>
              <w:spacing w:before="0" w:beforeAutospacing="0" w:after="0" w:afterAutospacing="0"/>
              <w:rPr>
                <w:b/>
                <w:color w:val="000000"/>
              </w:rPr>
            </w:pPr>
            <w:r w:rsidRPr="00784CB1">
              <w:rPr>
                <w:b/>
                <w:color w:val="000000"/>
              </w:rPr>
              <w:t>Рост, </w:t>
            </w:r>
            <w:r w:rsidR="006E5EFB" w:rsidRPr="00784CB1">
              <w:rPr>
                <w:b/>
                <w:color w:val="000000"/>
              </w:rPr>
              <w:t>%</w:t>
            </w:r>
          </w:p>
        </w:tc>
        <w:tc>
          <w:tcPr>
            <w:tcW w:w="3396" w:type="dxa"/>
            <w:hideMark/>
          </w:tcPr>
          <w:p w:rsidR="006E5EFB" w:rsidRPr="00784CB1" w:rsidRDefault="006E5EFB" w:rsidP="00D02F2E">
            <w:pPr>
              <w:pStyle w:val="af"/>
              <w:spacing w:before="0" w:beforeAutospacing="0" w:after="0" w:afterAutospacing="0"/>
              <w:jc w:val="center"/>
              <w:rPr>
                <w:b/>
                <w:color w:val="000000"/>
              </w:rPr>
            </w:pPr>
            <w:r w:rsidRPr="00784CB1">
              <w:rPr>
                <w:b/>
                <w:color w:val="000000"/>
              </w:rPr>
              <w:t>Документ</w:t>
            </w:r>
          </w:p>
        </w:tc>
      </w:tr>
      <w:tr w:rsidR="00F666DC" w:rsidRPr="00A83BC3" w:rsidTr="00F666DC">
        <w:tc>
          <w:tcPr>
            <w:tcW w:w="0" w:type="auto"/>
          </w:tcPr>
          <w:p w:rsidR="00F666DC" w:rsidRPr="00784CB1" w:rsidRDefault="00F666DC" w:rsidP="00A83BC3">
            <w:pPr>
              <w:pStyle w:val="af"/>
              <w:spacing w:before="0" w:beforeAutospacing="0" w:after="0" w:afterAutospacing="0"/>
              <w:jc w:val="center"/>
              <w:rPr>
                <w:color w:val="000000"/>
              </w:rPr>
            </w:pPr>
            <w:r w:rsidRPr="00784CB1">
              <w:rPr>
                <w:color w:val="000000"/>
              </w:rPr>
              <w:t>2,6</w:t>
            </w:r>
            <w:r w:rsidR="00A83BC3" w:rsidRPr="00784CB1">
              <w:rPr>
                <w:color w:val="000000"/>
              </w:rPr>
              <w:t>8</w:t>
            </w:r>
          </w:p>
        </w:tc>
        <w:tc>
          <w:tcPr>
            <w:tcW w:w="0" w:type="auto"/>
          </w:tcPr>
          <w:p w:rsidR="00F666DC" w:rsidRPr="00784CB1" w:rsidRDefault="00F666DC" w:rsidP="00A83BC3">
            <w:pPr>
              <w:pStyle w:val="af"/>
              <w:spacing w:before="0" w:beforeAutospacing="0" w:after="0" w:afterAutospacing="0"/>
              <w:jc w:val="center"/>
              <w:rPr>
                <w:color w:val="000000"/>
              </w:rPr>
            </w:pPr>
            <w:r w:rsidRPr="00784CB1">
              <w:rPr>
                <w:color w:val="000000"/>
              </w:rPr>
              <w:t>2,8</w:t>
            </w:r>
            <w:r w:rsidR="00A83BC3" w:rsidRPr="00784CB1">
              <w:rPr>
                <w:color w:val="000000"/>
              </w:rPr>
              <w:t>0</w:t>
            </w:r>
          </w:p>
        </w:tc>
        <w:tc>
          <w:tcPr>
            <w:tcW w:w="1068" w:type="dxa"/>
          </w:tcPr>
          <w:p w:rsidR="00F666DC" w:rsidRPr="00784CB1" w:rsidRDefault="00A83BC3" w:rsidP="00F666DC">
            <w:pPr>
              <w:pStyle w:val="af"/>
              <w:spacing w:before="0" w:beforeAutospacing="0" w:after="0" w:afterAutospacing="0"/>
              <w:jc w:val="center"/>
              <w:rPr>
                <w:color w:val="000000"/>
              </w:rPr>
            </w:pPr>
            <w:r w:rsidRPr="00784CB1">
              <w:rPr>
                <w:color w:val="000000"/>
              </w:rPr>
              <w:t>4,48</w:t>
            </w:r>
          </w:p>
        </w:tc>
        <w:tc>
          <w:tcPr>
            <w:tcW w:w="3396" w:type="dxa"/>
          </w:tcPr>
          <w:p w:rsidR="00F666DC" w:rsidRPr="00784CB1" w:rsidRDefault="00F666DC" w:rsidP="00A83BC3">
            <w:pPr>
              <w:pStyle w:val="af"/>
              <w:spacing w:before="0" w:beforeAutospacing="0" w:after="0" w:afterAutospacing="0"/>
              <w:jc w:val="both"/>
              <w:rPr>
                <w:b/>
                <w:color w:val="000000"/>
              </w:rPr>
            </w:pPr>
            <w:r w:rsidRPr="00784CB1">
              <w:t xml:space="preserve">Приказ Департамента по тарифам Новосибирской </w:t>
            </w:r>
            <w:r w:rsidRPr="00784CB1">
              <w:lastRenderedPageBreak/>
              <w:t xml:space="preserve">области от </w:t>
            </w:r>
            <w:r w:rsidR="00A83BC3" w:rsidRPr="00784CB1">
              <w:t>2</w:t>
            </w:r>
            <w:r w:rsidRPr="00784CB1">
              <w:t>3.12.201</w:t>
            </w:r>
            <w:r w:rsidR="00A83BC3" w:rsidRPr="00784CB1">
              <w:t>9</w:t>
            </w:r>
            <w:r w:rsidRPr="00784CB1">
              <w:t xml:space="preserve"> № 7</w:t>
            </w:r>
            <w:r w:rsidR="00A83BC3" w:rsidRPr="00784CB1">
              <w:t>50</w:t>
            </w:r>
            <w:r w:rsidRPr="00784CB1">
              <w:t>-ЭЭ.</w:t>
            </w:r>
          </w:p>
        </w:tc>
      </w:tr>
    </w:tbl>
    <w:p w:rsidR="006E5EFB" w:rsidRPr="00A83BC3" w:rsidRDefault="006E5EFB" w:rsidP="006E5EFB">
      <w:pPr>
        <w:pStyle w:val="3"/>
        <w:shd w:val="clear" w:color="auto" w:fill="FFFFFF"/>
        <w:spacing w:before="0" w:beforeAutospacing="0" w:after="0" w:afterAutospacing="0"/>
        <w:jc w:val="center"/>
        <w:rPr>
          <w:color w:val="000000"/>
          <w:szCs w:val="28"/>
          <w:highlight w:val="yellow"/>
        </w:rPr>
      </w:pPr>
    </w:p>
    <w:p w:rsidR="006E5EFB" w:rsidRPr="00784CB1" w:rsidRDefault="006E5EFB" w:rsidP="006E5EFB">
      <w:pPr>
        <w:pStyle w:val="3"/>
        <w:shd w:val="clear" w:color="auto" w:fill="FFFFFF"/>
        <w:spacing w:before="0" w:beforeAutospacing="0" w:after="0" w:afterAutospacing="0"/>
        <w:jc w:val="center"/>
        <w:rPr>
          <w:b w:val="0"/>
          <w:color w:val="000000"/>
          <w:szCs w:val="28"/>
        </w:rPr>
      </w:pPr>
      <w:r w:rsidRPr="00784CB1">
        <w:rPr>
          <w:color w:val="000000"/>
          <w:szCs w:val="28"/>
        </w:rPr>
        <w:t>Тариф на холодную воду</w:t>
      </w:r>
    </w:p>
    <w:p w:rsidR="006E5EFB" w:rsidRPr="00784CB1" w:rsidRDefault="006E5EFB" w:rsidP="006E5EFB">
      <w:pPr>
        <w:spacing w:line="240" w:lineRule="auto"/>
        <w:ind w:firstLine="0"/>
      </w:pPr>
    </w:p>
    <w:tbl>
      <w:tblPr>
        <w:tblStyle w:val="14"/>
        <w:tblW w:w="9634" w:type="dxa"/>
        <w:tblLook w:val="04A0" w:firstRow="1" w:lastRow="0" w:firstColumn="1" w:lastColumn="0" w:noHBand="0" w:noVBand="1"/>
      </w:tblPr>
      <w:tblGrid>
        <w:gridCol w:w="2428"/>
        <w:gridCol w:w="1731"/>
        <w:gridCol w:w="1841"/>
        <w:gridCol w:w="1068"/>
        <w:gridCol w:w="2566"/>
      </w:tblGrid>
      <w:tr w:rsidR="006E5EFB" w:rsidRPr="00784CB1" w:rsidTr="006E5EFB">
        <w:tc>
          <w:tcPr>
            <w:tcW w:w="2428" w:type="dxa"/>
            <w:hideMark/>
          </w:tcPr>
          <w:p w:rsidR="006E5EFB" w:rsidRPr="00784CB1" w:rsidRDefault="006E5EFB" w:rsidP="00D02F2E">
            <w:pPr>
              <w:pStyle w:val="af"/>
              <w:spacing w:before="0" w:beforeAutospacing="0" w:after="0" w:afterAutospacing="0"/>
              <w:jc w:val="center"/>
              <w:rPr>
                <w:b/>
                <w:color w:val="000000"/>
              </w:rPr>
            </w:pPr>
            <w:r w:rsidRPr="00784CB1">
              <w:rPr>
                <w:b/>
                <w:color w:val="000000"/>
              </w:rPr>
              <w:t>Поставщик</w:t>
            </w:r>
          </w:p>
        </w:tc>
        <w:tc>
          <w:tcPr>
            <w:tcW w:w="1733" w:type="dxa"/>
            <w:hideMark/>
          </w:tcPr>
          <w:p w:rsidR="006E5EFB" w:rsidRPr="00784CB1" w:rsidRDefault="006E5EFB" w:rsidP="00A83BC3">
            <w:pPr>
              <w:pStyle w:val="af"/>
              <w:spacing w:before="0" w:beforeAutospacing="0" w:after="0" w:afterAutospacing="0"/>
              <w:jc w:val="center"/>
              <w:rPr>
                <w:b/>
                <w:color w:val="000000"/>
              </w:rPr>
            </w:pPr>
            <w:r w:rsidRPr="00784CB1">
              <w:rPr>
                <w:b/>
                <w:color w:val="000000"/>
              </w:rPr>
              <w:t>На период с 1 января по 30 июня 20</w:t>
            </w:r>
            <w:r w:rsidR="00A83BC3" w:rsidRPr="00784CB1">
              <w:rPr>
                <w:b/>
                <w:color w:val="000000"/>
              </w:rPr>
              <w:t>20</w:t>
            </w:r>
            <w:r w:rsidRPr="00784CB1">
              <w:rPr>
                <w:b/>
                <w:color w:val="000000"/>
              </w:rPr>
              <w:t xml:space="preserve"> года, руб/м</w:t>
            </w:r>
            <w:r w:rsidRPr="00784CB1">
              <w:rPr>
                <w:b/>
                <w:color w:val="000000"/>
                <w:vertAlign w:val="superscript"/>
              </w:rPr>
              <w:t>3</w:t>
            </w:r>
          </w:p>
        </w:tc>
        <w:tc>
          <w:tcPr>
            <w:tcW w:w="1843" w:type="dxa"/>
            <w:hideMark/>
          </w:tcPr>
          <w:p w:rsidR="006E5EFB" w:rsidRPr="00784CB1" w:rsidRDefault="006E5EFB" w:rsidP="00A83BC3">
            <w:pPr>
              <w:spacing w:line="240" w:lineRule="auto"/>
              <w:ind w:firstLine="0"/>
              <w:jc w:val="center"/>
              <w:rPr>
                <w:b/>
                <w:color w:val="000000"/>
                <w:sz w:val="24"/>
                <w:szCs w:val="24"/>
              </w:rPr>
            </w:pPr>
            <w:r w:rsidRPr="00784CB1">
              <w:rPr>
                <w:b/>
                <w:color w:val="000000"/>
                <w:sz w:val="24"/>
                <w:szCs w:val="24"/>
              </w:rPr>
              <w:t>На период с 1 июля по 31 декабря 20</w:t>
            </w:r>
            <w:r w:rsidR="00A83BC3" w:rsidRPr="00784CB1">
              <w:rPr>
                <w:b/>
                <w:color w:val="000000"/>
                <w:sz w:val="24"/>
                <w:szCs w:val="24"/>
              </w:rPr>
              <w:t>20</w:t>
            </w:r>
            <w:r w:rsidRPr="00784CB1">
              <w:rPr>
                <w:b/>
                <w:color w:val="000000"/>
                <w:sz w:val="24"/>
                <w:szCs w:val="24"/>
              </w:rPr>
              <w:t xml:space="preserve"> года, руб/м</w:t>
            </w:r>
            <w:r w:rsidRPr="00784CB1">
              <w:rPr>
                <w:b/>
                <w:color w:val="000000"/>
                <w:sz w:val="24"/>
                <w:szCs w:val="24"/>
                <w:vertAlign w:val="superscript"/>
              </w:rPr>
              <w:t>3</w:t>
            </w:r>
          </w:p>
        </w:tc>
        <w:tc>
          <w:tcPr>
            <w:tcW w:w="1062" w:type="dxa"/>
            <w:hideMark/>
          </w:tcPr>
          <w:p w:rsidR="006E5EFB" w:rsidRPr="00784CB1" w:rsidRDefault="00D02F2E" w:rsidP="00D02F2E">
            <w:pPr>
              <w:spacing w:line="240" w:lineRule="auto"/>
              <w:ind w:firstLine="0"/>
              <w:rPr>
                <w:b/>
                <w:color w:val="000000"/>
                <w:sz w:val="24"/>
                <w:szCs w:val="24"/>
              </w:rPr>
            </w:pPr>
            <w:r w:rsidRPr="00784CB1">
              <w:rPr>
                <w:b/>
                <w:color w:val="000000"/>
                <w:sz w:val="24"/>
                <w:szCs w:val="24"/>
              </w:rPr>
              <w:t>Рост, </w:t>
            </w:r>
            <w:r w:rsidR="006E5EFB" w:rsidRPr="00784CB1">
              <w:rPr>
                <w:b/>
                <w:color w:val="000000"/>
                <w:sz w:val="24"/>
                <w:szCs w:val="24"/>
              </w:rPr>
              <w:t>%</w:t>
            </w:r>
          </w:p>
        </w:tc>
        <w:tc>
          <w:tcPr>
            <w:tcW w:w="2568" w:type="dxa"/>
            <w:hideMark/>
          </w:tcPr>
          <w:p w:rsidR="006E5EFB" w:rsidRPr="00784CB1" w:rsidRDefault="006E5EFB" w:rsidP="00D02F2E">
            <w:pPr>
              <w:pStyle w:val="af"/>
              <w:spacing w:before="0" w:beforeAutospacing="0" w:after="0" w:afterAutospacing="0"/>
              <w:jc w:val="center"/>
              <w:rPr>
                <w:b/>
                <w:color w:val="000000"/>
              </w:rPr>
            </w:pPr>
            <w:r w:rsidRPr="00784CB1">
              <w:rPr>
                <w:b/>
                <w:color w:val="000000"/>
              </w:rPr>
              <w:t>Документ</w:t>
            </w:r>
          </w:p>
        </w:tc>
      </w:tr>
      <w:tr w:rsidR="006E5EFB" w:rsidRPr="00784CB1" w:rsidTr="006E5EFB">
        <w:tc>
          <w:tcPr>
            <w:tcW w:w="2428" w:type="dxa"/>
            <w:hideMark/>
          </w:tcPr>
          <w:p w:rsidR="006E5EFB" w:rsidRPr="00784CB1" w:rsidRDefault="006E5EFB" w:rsidP="002F040F">
            <w:pPr>
              <w:pStyle w:val="af"/>
              <w:spacing w:before="0" w:beforeAutospacing="0" w:after="0" w:afterAutospacing="0"/>
              <w:jc w:val="center"/>
              <w:rPr>
                <w:color w:val="000000"/>
              </w:rPr>
            </w:pPr>
            <w:r w:rsidRPr="00784CB1">
              <w:rPr>
                <w:color w:val="000000"/>
              </w:rPr>
              <w:t>МУП «Горводоканал»</w:t>
            </w:r>
          </w:p>
        </w:tc>
        <w:tc>
          <w:tcPr>
            <w:tcW w:w="1733" w:type="dxa"/>
            <w:hideMark/>
          </w:tcPr>
          <w:p w:rsidR="006E5EFB" w:rsidRPr="00784CB1" w:rsidRDefault="006E5EFB" w:rsidP="00A83BC3">
            <w:pPr>
              <w:spacing w:line="240" w:lineRule="auto"/>
              <w:ind w:firstLine="0"/>
              <w:jc w:val="center"/>
              <w:rPr>
                <w:color w:val="000000"/>
                <w:sz w:val="24"/>
                <w:szCs w:val="24"/>
              </w:rPr>
            </w:pPr>
            <w:r w:rsidRPr="00784CB1">
              <w:rPr>
                <w:color w:val="000000"/>
                <w:sz w:val="24"/>
                <w:szCs w:val="24"/>
              </w:rPr>
              <w:t>1</w:t>
            </w:r>
            <w:r w:rsidR="00A83BC3" w:rsidRPr="00784CB1">
              <w:rPr>
                <w:color w:val="000000"/>
                <w:sz w:val="24"/>
                <w:szCs w:val="24"/>
              </w:rPr>
              <w:t>8</w:t>
            </w:r>
            <w:r w:rsidRPr="00784CB1">
              <w:rPr>
                <w:color w:val="000000"/>
                <w:sz w:val="24"/>
                <w:szCs w:val="24"/>
              </w:rPr>
              <w:t>,</w:t>
            </w:r>
            <w:r w:rsidR="00A83BC3" w:rsidRPr="00784CB1">
              <w:rPr>
                <w:color w:val="000000"/>
                <w:sz w:val="24"/>
                <w:szCs w:val="24"/>
              </w:rPr>
              <w:t>56</w:t>
            </w:r>
          </w:p>
        </w:tc>
        <w:tc>
          <w:tcPr>
            <w:tcW w:w="1843" w:type="dxa"/>
            <w:hideMark/>
          </w:tcPr>
          <w:p w:rsidR="006E5EFB" w:rsidRPr="00784CB1" w:rsidRDefault="00A83BC3" w:rsidP="00A83BC3">
            <w:pPr>
              <w:spacing w:line="240" w:lineRule="auto"/>
              <w:ind w:firstLine="0"/>
              <w:jc w:val="center"/>
              <w:rPr>
                <w:color w:val="000000"/>
                <w:sz w:val="24"/>
                <w:szCs w:val="24"/>
              </w:rPr>
            </w:pPr>
            <w:r w:rsidRPr="00784CB1">
              <w:rPr>
                <w:color w:val="000000"/>
                <w:sz w:val="24"/>
                <w:szCs w:val="24"/>
              </w:rPr>
              <w:t>19</w:t>
            </w:r>
            <w:r w:rsidR="006E5EFB" w:rsidRPr="00784CB1">
              <w:rPr>
                <w:color w:val="000000"/>
                <w:sz w:val="24"/>
                <w:szCs w:val="24"/>
              </w:rPr>
              <w:t>,</w:t>
            </w:r>
            <w:r w:rsidRPr="00784CB1">
              <w:rPr>
                <w:color w:val="000000"/>
                <w:sz w:val="24"/>
                <w:szCs w:val="24"/>
              </w:rPr>
              <w:t>4</w:t>
            </w:r>
            <w:r w:rsidR="006E5EFB" w:rsidRPr="00784CB1">
              <w:rPr>
                <w:color w:val="000000"/>
                <w:sz w:val="24"/>
                <w:szCs w:val="24"/>
              </w:rPr>
              <w:t>6</w:t>
            </w:r>
          </w:p>
        </w:tc>
        <w:tc>
          <w:tcPr>
            <w:tcW w:w="1062" w:type="dxa"/>
            <w:hideMark/>
          </w:tcPr>
          <w:p w:rsidR="006E5EFB" w:rsidRPr="00784CB1" w:rsidRDefault="00A83BC3" w:rsidP="002F040F">
            <w:pPr>
              <w:spacing w:line="240" w:lineRule="auto"/>
              <w:ind w:firstLine="0"/>
              <w:jc w:val="center"/>
              <w:rPr>
                <w:color w:val="000000"/>
                <w:sz w:val="24"/>
                <w:szCs w:val="24"/>
              </w:rPr>
            </w:pPr>
            <w:r w:rsidRPr="00784CB1">
              <w:rPr>
                <w:color w:val="000000"/>
                <w:sz w:val="24"/>
                <w:szCs w:val="24"/>
              </w:rPr>
              <w:t>4,8</w:t>
            </w:r>
          </w:p>
        </w:tc>
        <w:tc>
          <w:tcPr>
            <w:tcW w:w="2568" w:type="dxa"/>
            <w:hideMark/>
          </w:tcPr>
          <w:p w:rsidR="006E5EFB" w:rsidRPr="00784CB1" w:rsidRDefault="006E5EFB" w:rsidP="00A83BC3">
            <w:pPr>
              <w:spacing w:line="240" w:lineRule="auto"/>
              <w:ind w:firstLine="0"/>
              <w:rPr>
                <w:color w:val="000000"/>
                <w:sz w:val="24"/>
                <w:szCs w:val="24"/>
              </w:rPr>
            </w:pPr>
            <w:r w:rsidRPr="00784CB1">
              <w:rPr>
                <w:sz w:val="24"/>
                <w:szCs w:val="24"/>
              </w:rPr>
              <w:t xml:space="preserve">Приказ Департамента по тарифам Новосибирской области от </w:t>
            </w:r>
            <w:r w:rsidR="00A83BC3" w:rsidRPr="00784CB1">
              <w:rPr>
                <w:sz w:val="24"/>
                <w:szCs w:val="24"/>
              </w:rPr>
              <w:t>18</w:t>
            </w:r>
            <w:r w:rsidRPr="00784CB1">
              <w:rPr>
                <w:sz w:val="24"/>
                <w:szCs w:val="24"/>
              </w:rPr>
              <w:t>.12.201</w:t>
            </w:r>
            <w:r w:rsidR="00A83BC3" w:rsidRPr="00784CB1">
              <w:rPr>
                <w:sz w:val="24"/>
                <w:szCs w:val="24"/>
              </w:rPr>
              <w:t>9</w:t>
            </w:r>
            <w:r w:rsidRPr="00784CB1">
              <w:rPr>
                <w:sz w:val="24"/>
                <w:szCs w:val="24"/>
              </w:rPr>
              <w:t xml:space="preserve"> № 7</w:t>
            </w:r>
            <w:r w:rsidR="00A83BC3" w:rsidRPr="00784CB1">
              <w:rPr>
                <w:sz w:val="24"/>
                <w:szCs w:val="24"/>
              </w:rPr>
              <w:t>09</w:t>
            </w:r>
            <w:r w:rsidRPr="00784CB1">
              <w:rPr>
                <w:sz w:val="24"/>
                <w:szCs w:val="24"/>
              </w:rPr>
              <w:t>-В.</w:t>
            </w:r>
          </w:p>
        </w:tc>
      </w:tr>
    </w:tbl>
    <w:p w:rsidR="006E5EFB" w:rsidRPr="00784CB1" w:rsidRDefault="006E5EFB" w:rsidP="008D0AA1">
      <w:pPr>
        <w:shd w:val="clear" w:color="auto" w:fill="FFFFFF"/>
        <w:spacing w:line="240" w:lineRule="auto"/>
        <w:jc w:val="center"/>
        <w:outlineLvl w:val="2"/>
        <w:rPr>
          <w:b/>
          <w:bCs/>
          <w:color w:val="000000" w:themeColor="text1"/>
          <w:szCs w:val="28"/>
        </w:rPr>
      </w:pPr>
    </w:p>
    <w:p w:rsidR="006E5EFB" w:rsidRPr="00784CB1" w:rsidRDefault="006E5EFB" w:rsidP="00F666DC">
      <w:pPr>
        <w:shd w:val="clear" w:color="auto" w:fill="FFFFFF"/>
        <w:spacing w:line="240" w:lineRule="auto"/>
        <w:ind w:firstLine="0"/>
        <w:jc w:val="center"/>
        <w:outlineLvl w:val="2"/>
        <w:rPr>
          <w:b/>
          <w:bCs/>
          <w:color w:val="000000" w:themeColor="text1"/>
          <w:szCs w:val="28"/>
        </w:rPr>
      </w:pPr>
      <w:r w:rsidRPr="00784CB1">
        <w:rPr>
          <w:b/>
          <w:bCs/>
          <w:color w:val="000000" w:themeColor="text1"/>
          <w:szCs w:val="28"/>
        </w:rPr>
        <w:t>Тариф на горячую воду</w:t>
      </w:r>
    </w:p>
    <w:p w:rsidR="006E5EFB" w:rsidRPr="00784CB1" w:rsidRDefault="006E5EFB" w:rsidP="008D0AA1">
      <w:pPr>
        <w:shd w:val="clear" w:color="auto" w:fill="FFFFFF"/>
        <w:spacing w:line="240" w:lineRule="auto"/>
        <w:jc w:val="center"/>
        <w:outlineLvl w:val="2"/>
        <w:rPr>
          <w:b/>
          <w:bCs/>
          <w:color w:val="000000" w:themeColor="text1"/>
          <w:szCs w:val="28"/>
        </w:rPr>
      </w:pPr>
    </w:p>
    <w:p w:rsidR="006E5EFB" w:rsidRPr="00784CB1" w:rsidRDefault="006E5EFB" w:rsidP="008D0AA1">
      <w:pPr>
        <w:shd w:val="clear" w:color="auto" w:fill="FFFFFF"/>
        <w:spacing w:line="240" w:lineRule="auto"/>
        <w:rPr>
          <w:color w:val="000000" w:themeColor="text1"/>
          <w:szCs w:val="28"/>
        </w:rPr>
      </w:pPr>
      <w:r w:rsidRPr="00784CB1">
        <w:rPr>
          <w:color w:val="000000" w:themeColor="text1"/>
          <w:szCs w:val="28"/>
        </w:rPr>
        <w:t>В большинстве домов новосибирского Академгородка действует открытая система горячего водоснабжения.</w:t>
      </w:r>
    </w:p>
    <w:p w:rsidR="006E5EFB" w:rsidRPr="00784CB1" w:rsidRDefault="006E5EFB" w:rsidP="008D0AA1">
      <w:pPr>
        <w:pStyle w:val="af"/>
        <w:shd w:val="clear" w:color="auto" w:fill="FFFFFF"/>
        <w:spacing w:before="0" w:beforeAutospacing="0" w:after="0" w:afterAutospacing="0"/>
        <w:ind w:firstLine="709"/>
        <w:jc w:val="both"/>
        <w:rPr>
          <w:color w:val="000000"/>
          <w:sz w:val="28"/>
          <w:szCs w:val="28"/>
        </w:rPr>
      </w:pPr>
      <w:r w:rsidRPr="00784CB1">
        <w:rPr>
          <w:color w:val="000000" w:themeColor="text1"/>
          <w:sz w:val="28"/>
          <w:szCs w:val="28"/>
        </w:rPr>
        <w:t>Согласно п. 87 Постановления Правительства РФ № 1075 от 22</w:t>
      </w:r>
      <w:r w:rsidR="00F666DC" w:rsidRPr="00784CB1">
        <w:rPr>
          <w:color w:val="000000" w:themeColor="text1"/>
          <w:sz w:val="28"/>
          <w:szCs w:val="28"/>
        </w:rPr>
        <w:t>.10.</w:t>
      </w:r>
      <w:r w:rsidRPr="00784CB1">
        <w:rPr>
          <w:color w:val="000000" w:themeColor="text1"/>
          <w:sz w:val="28"/>
          <w:szCs w:val="28"/>
        </w:rPr>
        <w:t xml:space="preserve">2012 «О ценообразовании в сфере теплоснабжения» двухкомпонентный тариф на горячую воду в открытой системе теплоснабжения (горячего водоснабжения) состоит из компонента на теплоноситель и компонента на тепловую энергию. </w:t>
      </w:r>
      <w:r w:rsidRPr="00784CB1">
        <w:rPr>
          <w:color w:val="000000"/>
          <w:sz w:val="28"/>
          <w:szCs w:val="28"/>
        </w:rPr>
        <w:t>В соответствии с текстом</w:t>
      </w:r>
      <w:r w:rsidR="00F666DC" w:rsidRPr="00784CB1">
        <w:rPr>
          <w:color w:val="000000"/>
          <w:sz w:val="28"/>
          <w:szCs w:val="28"/>
        </w:rPr>
        <w:t xml:space="preserve"> </w:t>
      </w:r>
      <w:r w:rsidRPr="00784CB1">
        <w:rPr>
          <w:sz w:val="28"/>
          <w:szCs w:val="28"/>
        </w:rPr>
        <w:t xml:space="preserve">письма Департамента по тарифам Новосибирской области от </w:t>
      </w:r>
      <w:r w:rsidR="00A83BC3" w:rsidRPr="00784CB1">
        <w:rPr>
          <w:sz w:val="28"/>
          <w:szCs w:val="28"/>
        </w:rPr>
        <w:t>25</w:t>
      </w:r>
      <w:r w:rsidRPr="00784CB1">
        <w:rPr>
          <w:sz w:val="28"/>
          <w:szCs w:val="28"/>
        </w:rPr>
        <w:t>.12.201</w:t>
      </w:r>
      <w:r w:rsidR="00A83BC3" w:rsidRPr="00784CB1">
        <w:rPr>
          <w:sz w:val="28"/>
          <w:szCs w:val="28"/>
        </w:rPr>
        <w:t>9</w:t>
      </w:r>
      <w:r w:rsidRPr="00784CB1">
        <w:rPr>
          <w:sz w:val="28"/>
          <w:szCs w:val="28"/>
        </w:rPr>
        <w:t xml:space="preserve"> №</w:t>
      </w:r>
      <w:r w:rsidR="00A83BC3" w:rsidRPr="00784CB1">
        <w:rPr>
          <w:sz w:val="28"/>
          <w:szCs w:val="28"/>
        </w:rPr>
        <w:t xml:space="preserve"> 3866</w:t>
      </w:r>
      <w:r w:rsidRPr="00784CB1">
        <w:rPr>
          <w:sz w:val="28"/>
          <w:szCs w:val="28"/>
        </w:rPr>
        <w:t>-10/33</w:t>
      </w:r>
      <w:r w:rsidRPr="00784CB1">
        <w:rPr>
          <w:rStyle w:val="apple-converted-space"/>
          <w:rFonts w:eastAsiaTheme="majorEastAsia"/>
          <w:color w:val="000000"/>
          <w:sz w:val="28"/>
          <w:szCs w:val="28"/>
        </w:rPr>
        <w:t> </w:t>
      </w:r>
      <w:r w:rsidRPr="00784CB1">
        <w:rPr>
          <w:color w:val="000000"/>
          <w:sz w:val="28"/>
          <w:szCs w:val="28"/>
        </w:rPr>
        <w:t>величина удельного расхода тепловой энергии для подогрева теплоносителя для открытой системы теплоснабжения ФГУП «УЭВ» определена c 1 июля 2018 года в размере 0,06201 Гкал/м</w:t>
      </w:r>
      <w:r w:rsidRPr="00784CB1">
        <w:rPr>
          <w:color w:val="000000"/>
          <w:sz w:val="28"/>
          <w:szCs w:val="28"/>
          <w:vertAlign w:val="superscript"/>
        </w:rPr>
        <w:t>3</w:t>
      </w:r>
      <w:r w:rsidRPr="00784CB1">
        <w:rPr>
          <w:color w:val="000000"/>
          <w:sz w:val="28"/>
          <w:szCs w:val="28"/>
        </w:rPr>
        <w:t>.Согласно Приказу Департамента по тарифам Новосибирской области от 1</w:t>
      </w:r>
      <w:r w:rsidR="00A83BC3" w:rsidRPr="00784CB1">
        <w:rPr>
          <w:color w:val="000000"/>
          <w:sz w:val="28"/>
          <w:szCs w:val="28"/>
        </w:rPr>
        <w:t>6</w:t>
      </w:r>
      <w:r w:rsidRPr="00784CB1">
        <w:rPr>
          <w:color w:val="000000"/>
          <w:sz w:val="28"/>
          <w:szCs w:val="28"/>
        </w:rPr>
        <w:t>.12.201</w:t>
      </w:r>
      <w:r w:rsidR="00A83BC3" w:rsidRPr="00784CB1">
        <w:rPr>
          <w:color w:val="000000"/>
          <w:sz w:val="28"/>
          <w:szCs w:val="28"/>
        </w:rPr>
        <w:t>9</w:t>
      </w:r>
      <w:r w:rsidRPr="00784CB1">
        <w:rPr>
          <w:color w:val="000000"/>
          <w:sz w:val="28"/>
          <w:szCs w:val="28"/>
        </w:rPr>
        <w:t xml:space="preserve"> № 6</w:t>
      </w:r>
      <w:r w:rsidR="00A83BC3" w:rsidRPr="00784CB1">
        <w:rPr>
          <w:color w:val="000000"/>
          <w:sz w:val="28"/>
          <w:szCs w:val="28"/>
        </w:rPr>
        <w:t>85-ТЭ с 1 января по 30 июня 2020</w:t>
      </w:r>
      <w:r w:rsidRPr="00784CB1">
        <w:rPr>
          <w:color w:val="000000"/>
          <w:sz w:val="28"/>
          <w:szCs w:val="28"/>
        </w:rPr>
        <w:t xml:space="preserve"> года стоимость 1 м</w:t>
      </w:r>
      <w:r w:rsidRPr="00784CB1">
        <w:rPr>
          <w:color w:val="000000"/>
          <w:sz w:val="28"/>
          <w:szCs w:val="28"/>
          <w:vertAlign w:val="superscript"/>
        </w:rPr>
        <w:t>3</w:t>
      </w:r>
      <w:r w:rsidR="0096105B" w:rsidRPr="00784CB1">
        <w:rPr>
          <w:color w:val="000000"/>
          <w:sz w:val="28"/>
          <w:szCs w:val="28"/>
          <w:vertAlign w:val="superscript"/>
        </w:rPr>
        <w:t xml:space="preserve"> </w:t>
      </w:r>
      <w:r w:rsidRPr="00784CB1">
        <w:rPr>
          <w:color w:val="000000"/>
          <w:sz w:val="28"/>
          <w:szCs w:val="28"/>
        </w:rPr>
        <w:t>теплоносителя (химочищенной воды) составляет 19,94 руб., а с 1 июля по 31 декабря 20</w:t>
      </w:r>
      <w:r w:rsidR="00A83BC3" w:rsidRPr="00784CB1">
        <w:rPr>
          <w:color w:val="000000"/>
          <w:sz w:val="28"/>
          <w:szCs w:val="28"/>
        </w:rPr>
        <w:t>20</w:t>
      </w:r>
      <w:r w:rsidRPr="00784CB1">
        <w:rPr>
          <w:color w:val="000000"/>
          <w:sz w:val="28"/>
          <w:szCs w:val="28"/>
        </w:rPr>
        <w:t xml:space="preserve"> года – 2</w:t>
      </w:r>
      <w:r w:rsidR="00A83BC3" w:rsidRPr="00784CB1">
        <w:rPr>
          <w:color w:val="000000"/>
          <w:sz w:val="28"/>
          <w:szCs w:val="28"/>
        </w:rPr>
        <w:t>0</w:t>
      </w:r>
      <w:r w:rsidRPr="00784CB1">
        <w:rPr>
          <w:color w:val="000000"/>
          <w:sz w:val="28"/>
          <w:szCs w:val="28"/>
        </w:rPr>
        <w:t>,9</w:t>
      </w:r>
      <w:r w:rsidR="00A83BC3" w:rsidRPr="00784CB1">
        <w:rPr>
          <w:color w:val="000000"/>
          <w:sz w:val="28"/>
          <w:szCs w:val="28"/>
        </w:rPr>
        <w:t>0</w:t>
      </w:r>
      <w:r w:rsidRPr="00784CB1">
        <w:rPr>
          <w:color w:val="000000"/>
          <w:sz w:val="28"/>
          <w:szCs w:val="28"/>
        </w:rPr>
        <w:t xml:space="preserve"> руб. Согласно тексту</w:t>
      </w:r>
      <w:r w:rsidR="0096105B" w:rsidRPr="00784CB1">
        <w:rPr>
          <w:color w:val="000000"/>
          <w:sz w:val="28"/>
          <w:szCs w:val="28"/>
        </w:rPr>
        <w:t xml:space="preserve"> </w:t>
      </w:r>
      <w:r w:rsidRPr="00784CB1">
        <w:rPr>
          <w:sz w:val="28"/>
          <w:szCs w:val="28"/>
        </w:rPr>
        <w:t>письма от 21.01.2014</w:t>
      </w:r>
      <w:r w:rsidR="0096105B" w:rsidRPr="00784CB1">
        <w:rPr>
          <w:sz w:val="28"/>
          <w:szCs w:val="28"/>
        </w:rPr>
        <w:t xml:space="preserve"> </w:t>
      </w:r>
      <w:r w:rsidRPr="00784CB1">
        <w:rPr>
          <w:color w:val="000000"/>
          <w:sz w:val="28"/>
          <w:szCs w:val="28"/>
        </w:rPr>
        <w:t>величина удельного расхода тепловой энергии для подогрева теплоносителя для открытой системы теплоснабжения АО «СибЭКО» составляет 0,06668 Гкал/м</w:t>
      </w:r>
      <w:r w:rsidRPr="00784CB1">
        <w:rPr>
          <w:color w:val="000000"/>
          <w:sz w:val="28"/>
          <w:szCs w:val="28"/>
          <w:vertAlign w:val="superscript"/>
        </w:rPr>
        <w:t>3</w:t>
      </w:r>
      <w:r w:rsidRPr="00784CB1">
        <w:rPr>
          <w:color w:val="000000"/>
          <w:sz w:val="28"/>
          <w:szCs w:val="28"/>
        </w:rPr>
        <w:t>. Согласно Приказу Департамента по тарифам Новосибирской области от 1</w:t>
      </w:r>
      <w:r w:rsidR="00A83BC3" w:rsidRPr="00784CB1">
        <w:rPr>
          <w:color w:val="000000"/>
          <w:sz w:val="28"/>
          <w:szCs w:val="28"/>
        </w:rPr>
        <w:t>8</w:t>
      </w:r>
      <w:r w:rsidRPr="00784CB1">
        <w:rPr>
          <w:color w:val="000000"/>
          <w:sz w:val="28"/>
          <w:szCs w:val="28"/>
        </w:rPr>
        <w:t>.12.201</w:t>
      </w:r>
      <w:r w:rsidR="00A83BC3" w:rsidRPr="00784CB1">
        <w:rPr>
          <w:color w:val="000000"/>
          <w:sz w:val="28"/>
          <w:szCs w:val="28"/>
        </w:rPr>
        <w:t>9</w:t>
      </w:r>
      <w:r w:rsidRPr="00784CB1">
        <w:rPr>
          <w:color w:val="000000"/>
          <w:sz w:val="28"/>
          <w:szCs w:val="28"/>
        </w:rPr>
        <w:t xml:space="preserve"> № 70</w:t>
      </w:r>
      <w:r w:rsidR="00A83BC3" w:rsidRPr="00784CB1">
        <w:rPr>
          <w:color w:val="000000"/>
          <w:sz w:val="28"/>
          <w:szCs w:val="28"/>
        </w:rPr>
        <w:t>7-ТЭ с 1 января по 30 июня 2020</w:t>
      </w:r>
      <w:r w:rsidRPr="00784CB1">
        <w:rPr>
          <w:color w:val="000000"/>
          <w:sz w:val="28"/>
          <w:szCs w:val="28"/>
        </w:rPr>
        <w:t xml:space="preserve"> года стоимость 1м</w:t>
      </w:r>
      <w:r w:rsidRPr="00784CB1">
        <w:rPr>
          <w:color w:val="000000"/>
          <w:sz w:val="28"/>
          <w:szCs w:val="28"/>
          <w:vertAlign w:val="superscript"/>
        </w:rPr>
        <w:t>3</w:t>
      </w:r>
      <w:r w:rsidR="0096105B" w:rsidRPr="00784CB1">
        <w:rPr>
          <w:color w:val="000000"/>
          <w:sz w:val="28"/>
          <w:szCs w:val="28"/>
          <w:vertAlign w:val="superscript"/>
        </w:rPr>
        <w:t xml:space="preserve"> </w:t>
      </w:r>
      <w:r w:rsidRPr="00784CB1">
        <w:rPr>
          <w:color w:val="000000"/>
          <w:sz w:val="28"/>
          <w:szCs w:val="28"/>
        </w:rPr>
        <w:t>химочищенной воды составляет 2</w:t>
      </w:r>
      <w:r w:rsidR="00A83BC3" w:rsidRPr="00784CB1">
        <w:rPr>
          <w:color w:val="000000"/>
          <w:sz w:val="28"/>
          <w:szCs w:val="28"/>
        </w:rPr>
        <w:t>3</w:t>
      </w:r>
      <w:r w:rsidRPr="00784CB1">
        <w:rPr>
          <w:color w:val="000000"/>
          <w:sz w:val="28"/>
          <w:szCs w:val="28"/>
        </w:rPr>
        <w:t>,</w:t>
      </w:r>
      <w:r w:rsidR="00A83BC3" w:rsidRPr="00784CB1">
        <w:rPr>
          <w:color w:val="000000"/>
          <w:sz w:val="28"/>
          <w:szCs w:val="28"/>
        </w:rPr>
        <w:t>05</w:t>
      </w:r>
      <w:r w:rsidRPr="00784CB1">
        <w:rPr>
          <w:color w:val="000000"/>
          <w:sz w:val="28"/>
          <w:szCs w:val="28"/>
        </w:rPr>
        <w:t xml:space="preserve"> руб., с 1 июля по 31 декабря 20</w:t>
      </w:r>
      <w:r w:rsidR="00A83BC3" w:rsidRPr="00784CB1">
        <w:rPr>
          <w:color w:val="000000"/>
          <w:sz w:val="28"/>
          <w:szCs w:val="28"/>
        </w:rPr>
        <w:t>20</w:t>
      </w:r>
      <w:r w:rsidRPr="00784CB1">
        <w:rPr>
          <w:color w:val="000000"/>
          <w:sz w:val="28"/>
          <w:szCs w:val="28"/>
        </w:rPr>
        <w:t xml:space="preserve"> года </w:t>
      </w:r>
      <w:r w:rsidR="0096105B" w:rsidRPr="00784CB1">
        <w:rPr>
          <w:szCs w:val="28"/>
        </w:rPr>
        <w:t>–</w:t>
      </w:r>
      <w:r w:rsidRPr="00784CB1">
        <w:rPr>
          <w:color w:val="000000"/>
          <w:sz w:val="28"/>
          <w:szCs w:val="28"/>
        </w:rPr>
        <w:t xml:space="preserve"> 2</w:t>
      </w:r>
      <w:r w:rsidR="00A83BC3" w:rsidRPr="00784CB1">
        <w:rPr>
          <w:color w:val="000000"/>
          <w:sz w:val="28"/>
          <w:szCs w:val="28"/>
        </w:rPr>
        <w:t>4</w:t>
      </w:r>
      <w:r w:rsidRPr="00784CB1">
        <w:rPr>
          <w:color w:val="000000"/>
          <w:sz w:val="28"/>
          <w:szCs w:val="28"/>
        </w:rPr>
        <w:t>,</w:t>
      </w:r>
      <w:r w:rsidR="00A83BC3" w:rsidRPr="00784CB1">
        <w:rPr>
          <w:color w:val="000000"/>
          <w:sz w:val="28"/>
          <w:szCs w:val="28"/>
        </w:rPr>
        <w:t>18</w:t>
      </w:r>
      <w:r w:rsidRPr="00784CB1">
        <w:rPr>
          <w:color w:val="000000"/>
          <w:sz w:val="28"/>
          <w:szCs w:val="28"/>
        </w:rPr>
        <w:t xml:space="preserve"> руб.</w:t>
      </w:r>
    </w:p>
    <w:p w:rsidR="008D0AA1" w:rsidRPr="00784CB1" w:rsidRDefault="008D0AA1" w:rsidP="008D0AA1">
      <w:pPr>
        <w:pStyle w:val="af"/>
        <w:shd w:val="clear" w:color="auto" w:fill="FFFFFF"/>
        <w:spacing w:before="0" w:beforeAutospacing="0" w:after="0" w:afterAutospacing="0"/>
        <w:ind w:firstLine="709"/>
        <w:jc w:val="both"/>
        <w:rPr>
          <w:color w:val="000000"/>
          <w:sz w:val="28"/>
          <w:szCs w:val="28"/>
        </w:rPr>
      </w:pPr>
    </w:p>
    <w:tbl>
      <w:tblPr>
        <w:tblStyle w:val="14"/>
        <w:tblW w:w="9351" w:type="dxa"/>
        <w:tblLayout w:type="fixed"/>
        <w:tblLook w:val="04A0" w:firstRow="1" w:lastRow="0" w:firstColumn="1" w:lastColumn="0" w:noHBand="0" w:noVBand="1"/>
      </w:tblPr>
      <w:tblGrid>
        <w:gridCol w:w="1927"/>
        <w:gridCol w:w="1131"/>
        <w:gridCol w:w="1320"/>
        <w:gridCol w:w="1717"/>
        <w:gridCol w:w="3256"/>
      </w:tblGrid>
      <w:tr w:rsidR="00A83BC3" w:rsidRPr="00784CB1" w:rsidTr="00A83BC3">
        <w:trPr>
          <w:trHeight w:val="1514"/>
        </w:trPr>
        <w:tc>
          <w:tcPr>
            <w:tcW w:w="1927" w:type="dxa"/>
          </w:tcPr>
          <w:p w:rsidR="00A83BC3" w:rsidRPr="00784CB1" w:rsidRDefault="00A83BC3" w:rsidP="00D02F2E">
            <w:pPr>
              <w:spacing w:line="240" w:lineRule="auto"/>
              <w:ind w:firstLine="0"/>
              <w:jc w:val="center"/>
              <w:rPr>
                <w:b/>
                <w:color w:val="000000"/>
                <w:sz w:val="24"/>
                <w:szCs w:val="24"/>
              </w:rPr>
            </w:pPr>
            <w:r w:rsidRPr="00784CB1">
              <w:rPr>
                <w:b/>
                <w:color w:val="000000"/>
                <w:sz w:val="24"/>
                <w:szCs w:val="24"/>
              </w:rPr>
              <w:t>Поставщик</w:t>
            </w:r>
          </w:p>
        </w:tc>
        <w:tc>
          <w:tcPr>
            <w:tcW w:w="1131" w:type="dxa"/>
          </w:tcPr>
          <w:p w:rsidR="00A83BC3" w:rsidRPr="00784CB1" w:rsidRDefault="00A83BC3" w:rsidP="00A83BC3">
            <w:pPr>
              <w:pStyle w:val="af"/>
              <w:spacing w:before="0" w:beforeAutospacing="0" w:after="0" w:afterAutospacing="0"/>
              <w:jc w:val="center"/>
              <w:rPr>
                <w:b/>
                <w:color w:val="000000"/>
              </w:rPr>
            </w:pPr>
            <w:r w:rsidRPr="00784CB1">
              <w:rPr>
                <w:b/>
                <w:color w:val="000000"/>
              </w:rPr>
              <w:t>На период с 1 января по 30 июня 2020 года, руб/м</w:t>
            </w:r>
            <w:r w:rsidRPr="00784CB1">
              <w:rPr>
                <w:b/>
                <w:color w:val="000000"/>
                <w:vertAlign w:val="superscript"/>
              </w:rPr>
              <w:t>3</w:t>
            </w:r>
          </w:p>
        </w:tc>
        <w:tc>
          <w:tcPr>
            <w:tcW w:w="1320" w:type="dxa"/>
          </w:tcPr>
          <w:p w:rsidR="00A83BC3" w:rsidRPr="00784CB1" w:rsidRDefault="00A83BC3" w:rsidP="00A83BC3">
            <w:pPr>
              <w:pStyle w:val="af"/>
              <w:spacing w:before="0" w:beforeAutospacing="0" w:after="0" w:afterAutospacing="0"/>
              <w:jc w:val="center"/>
              <w:rPr>
                <w:b/>
                <w:color w:val="000000"/>
              </w:rPr>
            </w:pPr>
            <w:r w:rsidRPr="00784CB1">
              <w:rPr>
                <w:b/>
                <w:color w:val="000000"/>
              </w:rPr>
              <w:t>На период с 1 июля по 12 сентября 2020 года, руб/м</w:t>
            </w:r>
            <w:r w:rsidRPr="00784CB1">
              <w:rPr>
                <w:b/>
                <w:color w:val="000000"/>
                <w:vertAlign w:val="superscript"/>
              </w:rPr>
              <w:t>3</w:t>
            </w:r>
          </w:p>
        </w:tc>
        <w:tc>
          <w:tcPr>
            <w:tcW w:w="1717" w:type="dxa"/>
          </w:tcPr>
          <w:p w:rsidR="00A83BC3" w:rsidRPr="00784CB1" w:rsidRDefault="00A83BC3" w:rsidP="00D02F2E">
            <w:pPr>
              <w:spacing w:line="240" w:lineRule="auto"/>
              <w:ind w:firstLine="0"/>
              <w:jc w:val="center"/>
              <w:rPr>
                <w:b/>
                <w:color w:val="000000"/>
                <w:sz w:val="24"/>
                <w:szCs w:val="24"/>
              </w:rPr>
            </w:pPr>
            <w:r w:rsidRPr="00784CB1">
              <w:rPr>
                <w:b/>
                <w:color w:val="000000"/>
                <w:sz w:val="24"/>
                <w:szCs w:val="24"/>
              </w:rPr>
              <w:t>Рост, %</w:t>
            </w:r>
          </w:p>
        </w:tc>
        <w:tc>
          <w:tcPr>
            <w:tcW w:w="3256" w:type="dxa"/>
          </w:tcPr>
          <w:p w:rsidR="00A83BC3" w:rsidRPr="00784CB1" w:rsidRDefault="00A83BC3" w:rsidP="00D02F2E">
            <w:pPr>
              <w:spacing w:line="240" w:lineRule="auto"/>
              <w:ind w:firstLine="0"/>
              <w:jc w:val="center"/>
              <w:rPr>
                <w:b/>
                <w:color w:val="000000"/>
                <w:sz w:val="24"/>
                <w:szCs w:val="24"/>
              </w:rPr>
            </w:pPr>
            <w:r w:rsidRPr="00784CB1">
              <w:rPr>
                <w:b/>
                <w:color w:val="000000"/>
                <w:sz w:val="24"/>
                <w:szCs w:val="24"/>
              </w:rPr>
              <w:t>Документ</w:t>
            </w:r>
          </w:p>
        </w:tc>
      </w:tr>
      <w:tr w:rsidR="00A83BC3" w:rsidRPr="00784CB1" w:rsidTr="00A83BC3">
        <w:trPr>
          <w:trHeight w:val="1123"/>
        </w:trPr>
        <w:tc>
          <w:tcPr>
            <w:tcW w:w="1927" w:type="dxa"/>
          </w:tcPr>
          <w:p w:rsidR="00A83BC3" w:rsidRPr="00784CB1" w:rsidRDefault="00A83BC3" w:rsidP="0096105B">
            <w:pPr>
              <w:spacing w:line="240" w:lineRule="auto"/>
              <w:ind w:firstLine="0"/>
              <w:rPr>
                <w:b/>
                <w:color w:val="000000"/>
                <w:sz w:val="24"/>
                <w:szCs w:val="24"/>
              </w:rPr>
            </w:pPr>
            <w:r w:rsidRPr="00784CB1">
              <w:rPr>
                <w:sz w:val="24"/>
                <w:szCs w:val="24"/>
              </w:rPr>
              <w:lastRenderedPageBreak/>
              <w:t>ФГУП «Управление энергетики и водоснабжения» (ФГУП «УЭВ»)</w:t>
            </w:r>
          </w:p>
        </w:tc>
        <w:tc>
          <w:tcPr>
            <w:tcW w:w="1131" w:type="dxa"/>
          </w:tcPr>
          <w:p w:rsidR="00A83BC3" w:rsidRPr="00784CB1" w:rsidRDefault="00A83BC3" w:rsidP="00A83BC3">
            <w:pPr>
              <w:spacing w:line="240" w:lineRule="auto"/>
              <w:ind w:firstLine="0"/>
              <w:jc w:val="center"/>
              <w:rPr>
                <w:color w:val="000000"/>
                <w:sz w:val="24"/>
                <w:szCs w:val="24"/>
              </w:rPr>
            </w:pPr>
            <w:r w:rsidRPr="00784CB1">
              <w:rPr>
                <w:color w:val="000000"/>
                <w:sz w:val="24"/>
                <w:szCs w:val="24"/>
              </w:rPr>
              <w:t xml:space="preserve">103,75 </w:t>
            </w:r>
          </w:p>
        </w:tc>
        <w:tc>
          <w:tcPr>
            <w:tcW w:w="1320" w:type="dxa"/>
          </w:tcPr>
          <w:p w:rsidR="00A83BC3" w:rsidRPr="00784CB1" w:rsidRDefault="00A83BC3" w:rsidP="00A83BC3">
            <w:pPr>
              <w:spacing w:line="240" w:lineRule="auto"/>
              <w:ind w:firstLine="0"/>
              <w:jc w:val="center"/>
              <w:rPr>
                <w:color w:val="000000"/>
                <w:sz w:val="24"/>
                <w:szCs w:val="24"/>
              </w:rPr>
            </w:pPr>
            <w:r w:rsidRPr="00784CB1">
              <w:rPr>
                <w:color w:val="000000"/>
                <w:sz w:val="24"/>
                <w:szCs w:val="24"/>
              </w:rPr>
              <w:t xml:space="preserve">108,81 </w:t>
            </w:r>
          </w:p>
        </w:tc>
        <w:tc>
          <w:tcPr>
            <w:tcW w:w="1717" w:type="dxa"/>
          </w:tcPr>
          <w:p w:rsidR="00A83BC3" w:rsidRPr="00784CB1" w:rsidRDefault="00A83BC3" w:rsidP="0096105B">
            <w:pPr>
              <w:spacing w:line="240" w:lineRule="auto"/>
              <w:ind w:firstLine="0"/>
              <w:jc w:val="center"/>
              <w:rPr>
                <w:color w:val="000000"/>
                <w:sz w:val="24"/>
                <w:szCs w:val="24"/>
              </w:rPr>
            </w:pPr>
            <w:r w:rsidRPr="00784CB1">
              <w:rPr>
                <w:color w:val="000000"/>
                <w:sz w:val="24"/>
                <w:szCs w:val="24"/>
              </w:rPr>
              <w:t>4,9</w:t>
            </w:r>
          </w:p>
        </w:tc>
        <w:tc>
          <w:tcPr>
            <w:tcW w:w="3256" w:type="dxa"/>
          </w:tcPr>
          <w:p w:rsidR="00A83BC3" w:rsidRPr="00784CB1" w:rsidRDefault="00A83BC3" w:rsidP="00A83BC3">
            <w:pPr>
              <w:spacing w:line="240" w:lineRule="auto"/>
              <w:ind w:firstLine="0"/>
              <w:rPr>
                <w:sz w:val="24"/>
                <w:szCs w:val="24"/>
              </w:rPr>
            </w:pPr>
            <w:r w:rsidRPr="00784CB1">
              <w:rPr>
                <w:sz w:val="24"/>
                <w:szCs w:val="24"/>
              </w:rPr>
              <w:t>Приказ Департамента по тарифам Новосибирской области от 16.12.2019 № 685-ТЭ.</w:t>
            </w:r>
          </w:p>
        </w:tc>
      </w:tr>
      <w:tr w:rsidR="00A83BC3" w:rsidRPr="00784CB1" w:rsidTr="00A83BC3">
        <w:trPr>
          <w:trHeight w:val="1672"/>
        </w:trPr>
        <w:tc>
          <w:tcPr>
            <w:tcW w:w="1927" w:type="dxa"/>
          </w:tcPr>
          <w:p w:rsidR="00A83BC3" w:rsidRPr="00784CB1" w:rsidRDefault="00A83BC3" w:rsidP="0096105B">
            <w:pPr>
              <w:spacing w:line="240" w:lineRule="auto"/>
              <w:ind w:firstLine="0"/>
              <w:rPr>
                <w:color w:val="000000"/>
                <w:sz w:val="24"/>
                <w:szCs w:val="24"/>
              </w:rPr>
            </w:pPr>
            <w:r w:rsidRPr="00784CB1">
              <w:rPr>
                <w:color w:val="000000"/>
                <w:sz w:val="24"/>
                <w:szCs w:val="24"/>
              </w:rPr>
              <w:t>АО «Сибирская энергетическая компания»</w:t>
            </w:r>
          </w:p>
          <w:p w:rsidR="00A83BC3" w:rsidRPr="00784CB1" w:rsidRDefault="00A83BC3" w:rsidP="0096105B">
            <w:pPr>
              <w:spacing w:line="240" w:lineRule="auto"/>
              <w:ind w:firstLine="0"/>
              <w:rPr>
                <w:color w:val="000000"/>
                <w:sz w:val="24"/>
                <w:szCs w:val="24"/>
              </w:rPr>
            </w:pPr>
            <w:r w:rsidRPr="00784CB1">
              <w:rPr>
                <w:color w:val="000000"/>
                <w:sz w:val="24"/>
                <w:szCs w:val="24"/>
              </w:rPr>
              <w:t>(СИБЭКО)</w:t>
            </w:r>
          </w:p>
        </w:tc>
        <w:tc>
          <w:tcPr>
            <w:tcW w:w="1131" w:type="dxa"/>
          </w:tcPr>
          <w:p w:rsidR="00A83BC3" w:rsidRPr="00784CB1" w:rsidRDefault="00A83BC3" w:rsidP="00A83BC3">
            <w:pPr>
              <w:spacing w:line="240" w:lineRule="auto"/>
              <w:ind w:firstLine="0"/>
              <w:jc w:val="center"/>
              <w:rPr>
                <w:color w:val="000000"/>
                <w:sz w:val="24"/>
                <w:szCs w:val="24"/>
              </w:rPr>
            </w:pPr>
            <w:r w:rsidRPr="00784CB1">
              <w:rPr>
                <w:color w:val="000000"/>
                <w:sz w:val="24"/>
                <w:szCs w:val="24"/>
              </w:rPr>
              <w:t xml:space="preserve">108,19 </w:t>
            </w:r>
          </w:p>
        </w:tc>
        <w:tc>
          <w:tcPr>
            <w:tcW w:w="1320" w:type="dxa"/>
          </w:tcPr>
          <w:p w:rsidR="00A83BC3" w:rsidRPr="00784CB1" w:rsidRDefault="00A83BC3" w:rsidP="0096105B">
            <w:pPr>
              <w:spacing w:line="240" w:lineRule="auto"/>
              <w:ind w:firstLine="0"/>
              <w:jc w:val="center"/>
              <w:rPr>
                <w:color w:val="000000"/>
                <w:sz w:val="24"/>
                <w:szCs w:val="24"/>
              </w:rPr>
            </w:pPr>
            <w:r w:rsidRPr="00784CB1">
              <w:rPr>
                <w:color w:val="000000"/>
                <w:sz w:val="24"/>
                <w:szCs w:val="24"/>
              </w:rPr>
              <w:t>114,54</w:t>
            </w:r>
          </w:p>
        </w:tc>
        <w:tc>
          <w:tcPr>
            <w:tcW w:w="1717" w:type="dxa"/>
          </w:tcPr>
          <w:p w:rsidR="00A83BC3" w:rsidRPr="00784CB1" w:rsidRDefault="00A83BC3" w:rsidP="00A83BC3">
            <w:pPr>
              <w:spacing w:line="240" w:lineRule="auto"/>
              <w:ind w:firstLine="0"/>
              <w:jc w:val="center"/>
              <w:rPr>
                <w:color w:val="000000"/>
                <w:sz w:val="24"/>
                <w:szCs w:val="24"/>
              </w:rPr>
            </w:pPr>
            <w:r w:rsidRPr="00784CB1">
              <w:rPr>
                <w:color w:val="000000"/>
                <w:sz w:val="24"/>
                <w:szCs w:val="24"/>
              </w:rPr>
              <w:t>5,87</w:t>
            </w:r>
          </w:p>
        </w:tc>
        <w:tc>
          <w:tcPr>
            <w:tcW w:w="3256" w:type="dxa"/>
          </w:tcPr>
          <w:p w:rsidR="00A83BC3" w:rsidRPr="00784CB1" w:rsidRDefault="00A83BC3" w:rsidP="0096105B">
            <w:pPr>
              <w:spacing w:line="240" w:lineRule="auto"/>
              <w:ind w:firstLine="0"/>
              <w:rPr>
                <w:sz w:val="24"/>
                <w:szCs w:val="24"/>
              </w:rPr>
            </w:pPr>
            <w:r w:rsidRPr="00784CB1">
              <w:rPr>
                <w:sz w:val="24"/>
                <w:szCs w:val="24"/>
              </w:rPr>
              <w:t>Приказ Департамента по тарифам Новосибирской области от 10.12.2018 № 705-ТЭ.</w:t>
            </w:r>
          </w:p>
        </w:tc>
      </w:tr>
    </w:tbl>
    <w:p w:rsidR="006E5EFB" w:rsidRPr="00784CB1" w:rsidRDefault="006E5EFB" w:rsidP="008D0AA1">
      <w:pPr>
        <w:spacing w:line="240" w:lineRule="auto"/>
        <w:jc w:val="center"/>
        <w:rPr>
          <w:b/>
        </w:rPr>
      </w:pPr>
    </w:p>
    <w:p w:rsidR="006E5EFB" w:rsidRPr="00784CB1" w:rsidRDefault="006E5EFB" w:rsidP="008D0AA1">
      <w:pPr>
        <w:spacing w:line="240" w:lineRule="auto"/>
        <w:jc w:val="center"/>
        <w:rPr>
          <w:b/>
        </w:rPr>
      </w:pPr>
      <w:r w:rsidRPr="00784CB1">
        <w:rPr>
          <w:b/>
        </w:rPr>
        <w:t>Твердые бытовые отходы</w:t>
      </w:r>
    </w:p>
    <w:p w:rsidR="008D0AA1" w:rsidRPr="00784CB1" w:rsidRDefault="008D0AA1" w:rsidP="008D0AA1">
      <w:pPr>
        <w:spacing w:line="240" w:lineRule="auto"/>
        <w:jc w:val="center"/>
        <w:rPr>
          <w:b/>
        </w:rPr>
      </w:pPr>
    </w:p>
    <w:tbl>
      <w:tblPr>
        <w:tblStyle w:val="14"/>
        <w:tblW w:w="9634" w:type="dxa"/>
        <w:tblLayout w:type="fixed"/>
        <w:tblLook w:val="04A0" w:firstRow="1" w:lastRow="0" w:firstColumn="1" w:lastColumn="0" w:noHBand="0" w:noVBand="1"/>
      </w:tblPr>
      <w:tblGrid>
        <w:gridCol w:w="1809"/>
        <w:gridCol w:w="1367"/>
        <w:gridCol w:w="1890"/>
        <w:gridCol w:w="1846"/>
        <w:gridCol w:w="2722"/>
      </w:tblGrid>
      <w:tr w:rsidR="006E5EFB" w:rsidRPr="00784CB1" w:rsidTr="008D0AA1">
        <w:tc>
          <w:tcPr>
            <w:tcW w:w="1809" w:type="dxa"/>
          </w:tcPr>
          <w:p w:rsidR="006E5EFB" w:rsidRPr="00784CB1" w:rsidRDefault="006E5EFB" w:rsidP="008D0AA1">
            <w:pPr>
              <w:spacing w:line="240" w:lineRule="auto"/>
              <w:ind w:firstLine="0"/>
              <w:rPr>
                <w:sz w:val="24"/>
                <w:szCs w:val="24"/>
              </w:rPr>
            </w:pPr>
          </w:p>
        </w:tc>
        <w:tc>
          <w:tcPr>
            <w:tcW w:w="1367" w:type="dxa"/>
          </w:tcPr>
          <w:p w:rsidR="006E5EFB" w:rsidRPr="00784CB1" w:rsidRDefault="006E5EFB" w:rsidP="0096105B">
            <w:pPr>
              <w:spacing w:line="240" w:lineRule="auto"/>
              <w:ind w:firstLine="0"/>
              <w:jc w:val="center"/>
              <w:rPr>
                <w:b/>
                <w:sz w:val="24"/>
                <w:szCs w:val="24"/>
              </w:rPr>
            </w:pPr>
            <w:r w:rsidRPr="00784CB1">
              <w:rPr>
                <w:b/>
                <w:sz w:val="24"/>
                <w:szCs w:val="24"/>
              </w:rPr>
              <w:t>Единица измерения</w:t>
            </w:r>
          </w:p>
        </w:tc>
        <w:tc>
          <w:tcPr>
            <w:tcW w:w="1890" w:type="dxa"/>
          </w:tcPr>
          <w:p w:rsidR="006E5EFB" w:rsidRPr="00784CB1" w:rsidRDefault="006E5EFB" w:rsidP="00A83BC3">
            <w:pPr>
              <w:spacing w:line="240" w:lineRule="auto"/>
              <w:ind w:firstLine="0"/>
              <w:jc w:val="center"/>
              <w:rPr>
                <w:b/>
                <w:sz w:val="24"/>
                <w:szCs w:val="24"/>
              </w:rPr>
            </w:pPr>
            <w:r w:rsidRPr="00784CB1">
              <w:rPr>
                <w:b/>
                <w:color w:val="000000"/>
                <w:sz w:val="24"/>
                <w:szCs w:val="24"/>
              </w:rPr>
              <w:t>На период с 1 января по 30 июня 20</w:t>
            </w:r>
            <w:r w:rsidR="00A83BC3" w:rsidRPr="00784CB1">
              <w:rPr>
                <w:b/>
                <w:color w:val="000000"/>
                <w:sz w:val="24"/>
                <w:szCs w:val="24"/>
              </w:rPr>
              <w:t>20</w:t>
            </w:r>
            <w:r w:rsidRPr="00784CB1">
              <w:rPr>
                <w:b/>
                <w:color w:val="000000"/>
                <w:sz w:val="24"/>
                <w:szCs w:val="24"/>
              </w:rPr>
              <w:t xml:space="preserve"> года</w:t>
            </w:r>
          </w:p>
        </w:tc>
        <w:tc>
          <w:tcPr>
            <w:tcW w:w="1846" w:type="dxa"/>
          </w:tcPr>
          <w:p w:rsidR="006E5EFB" w:rsidRPr="00784CB1" w:rsidRDefault="006E5EFB" w:rsidP="00A83BC3">
            <w:pPr>
              <w:spacing w:line="240" w:lineRule="auto"/>
              <w:ind w:firstLine="0"/>
              <w:jc w:val="center"/>
              <w:rPr>
                <w:b/>
                <w:sz w:val="24"/>
                <w:szCs w:val="24"/>
              </w:rPr>
            </w:pPr>
            <w:r w:rsidRPr="00784CB1">
              <w:rPr>
                <w:b/>
                <w:color w:val="000000"/>
                <w:sz w:val="24"/>
                <w:szCs w:val="24"/>
              </w:rPr>
              <w:t>На период с 1 июля по 31 декабря 20</w:t>
            </w:r>
            <w:r w:rsidR="00A83BC3" w:rsidRPr="00784CB1">
              <w:rPr>
                <w:b/>
                <w:color w:val="000000"/>
                <w:sz w:val="24"/>
                <w:szCs w:val="24"/>
              </w:rPr>
              <w:t>20</w:t>
            </w:r>
            <w:r w:rsidRPr="00784CB1">
              <w:rPr>
                <w:b/>
                <w:color w:val="000000"/>
                <w:sz w:val="24"/>
                <w:szCs w:val="24"/>
              </w:rPr>
              <w:t xml:space="preserve"> года</w:t>
            </w:r>
          </w:p>
        </w:tc>
        <w:tc>
          <w:tcPr>
            <w:tcW w:w="2722" w:type="dxa"/>
          </w:tcPr>
          <w:p w:rsidR="006E5EFB" w:rsidRPr="00784CB1" w:rsidRDefault="006E5EFB" w:rsidP="0096105B">
            <w:pPr>
              <w:spacing w:line="240" w:lineRule="auto"/>
              <w:ind w:firstLine="0"/>
              <w:jc w:val="center"/>
              <w:rPr>
                <w:b/>
                <w:sz w:val="24"/>
                <w:szCs w:val="24"/>
              </w:rPr>
            </w:pPr>
            <w:r w:rsidRPr="00784CB1">
              <w:rPr>
                <w:b/>
                <w:color w:val="000000" w:themeColor="text1"/>
                <w:sz w:val="24"/>
                <w:szCs w:val="24"/>
              </w:rPr>
              <w:t>Документ</w:t>
            </w:r>
          </w:p>
        </w:tc>
      </w:tr>
      <w:tr w:rsidR="006E5EFB" w:rsidRPr="00784CB1" w:rsidTr="008D0AA1">
        <w:tc>
          <w:tcPr>
            <w:tcW w:w="1809" w:type="dxa"/>
          </w:tcPr>
          <w:p w:rsidR="006E5EFB" w:rsidRPr="00784CB1" w:rsidRDefault="006E5EFB" w:rsidP="008D0AA1">
            <w:pPr>
              <w:spacing w:line="240" w:lineRule="auto"/>
              <w:ind w:firstLine="0"/>
              <w:rPr>
                <w:sz w:val="24"/>
                <w:szCs w:val="24"/>
              </w:rPr>
            </w:pPr>
            <w:r w:rsidRPr="00784CB1">
              <w:rPr>
                <w:color w:val="000000" w:themeColor="text1"/>
                <w:sz w:val="24"/>
                <w:szCs w:val="24"/>
              </w:rPr>
              <w:t>Вывоз твердых коммунальных отходов</w:t>
            </w:r>
          </w:p>
        </w:tc>
        <w:tc>
          <w:tcPr>
            <w:tcW w:w="1367" w:type="dxa"/>
          </w:tcPr>
          <w:p w:rsidR="006E5EFB" w:rsidRPr="00784CB1" w:rsidRDefault="006E5EFB" w:rsidP="002F040F">
            <w:pPr>
              <w:spacing w:line="240" w:lineRule="auto"/>
              <w:ind w:firstLine="0"/>
              <w:jc w:val="center"/>
              <w:rPr>
                <w:sz w:val="24"/>
                <w:szCs w:val="24"/>
                <w:vertAlign w:val="superscript"/>
              </w:rPr>
            </w:pPr>
            <w:r w:rsidRPr="00784CB1">
              <w:rPr>
                <w:sz w:val="24"/>
                <w:szCs w:val="24"/>
              </w:rPr>
              <w:t>руб/м</w:t>
            </w:r>
            <w:r w:rsidRPr="00784CB1">
              <w:rPr>
                <w:sz w:val="24"/>
                <w:szCs w:val="24"/>
                <w:vertAlign w:val="superscript"/>
              </w:rPr>
              <w:t>3</w:t>
            </w:r>
          </w:p>
        </w:tc>
        <w:tc>
          <w:tcPr>
            <w:tcW w:w="1890" w:type="dxa"/>
          </w:tcPr>
          <w:p w:rsidR="006E5EFB" w:rsidRPr="00784CB1" w:rsidRDefault="00A83BC3" w:rsidP="002F040F">
            <w:pPr>
              <w:spacing w:line="240" w:lineRule="auto"/>
              <w:ind w:firstLine="0"/>
              <w:jc w:val="center"/>
              <w:rPr>
                <w:color w:val="000000" w:themeColor="text1"/>
                <w:sz w:val="24"/>
                <w:szCs w:val="24"/>
              </w:rPr>
            </w:pPr>
            <w:r w:rsidRPr="00784CB1">
              <w:rPr>
                <w:color w:val="000000" w:themeColor="text1"/>
                <w:sz w:val="24"/>
                <w:szCs w:val="24"/>
              </w:rPr>
              <w:t>301,92</w:t>
            </w:r>
          </w:p>
        </w:tc>
        <w:tc>
          <w:tcPr>
            <w:tcW w:w="1846" w:type="dxa"/>
          </w:tcPr>
          <w:p w:rsidR="006E5EFB" w:rsidRPr="00784CB1" w:rsidRDefault="00A83BC3" w:rsidP="002F040F">
            <w:pPr>
              <w:spacing w:line="240" w:lineRule="auto"/>
              <w:ind w:firstLine="0"/>
              <w:jc w:val="center"/>
              <w:rPr>
                <w:sz w:val="24"/>
                <w:szCs w:val="24"/>
              </w:rPr>
            </w:pPr>
            <w:r w:rsidRPr="00784CB1">
              <w:rPr>
                <w:sz w:val="24"/>
                <w:szCs w:val="24"/>
              </w:rPr>
              <w:t>420,21</w:t>
            </w:r>
          </w:p>
        </w:tc>
        <w:tc>
          <w:tcPr>
            <w:tcW w:w="2722" w:type="dxa"/>
          </w:tcPr>
          <w:p w:rsidR="006E5EFB" w:rsidRPr="00784CB1" w:rsidRDefault="005E0F7B" w:rsidP="00A83BC3">
            <w:pPr>
              <w:spacing w:line="240" w:lineRule="auto"/>
              <w:ind w:firstLine="0"/>
              <w:rPr>
                <w:sz w:val="24"/>
                <w:szCs w:val="24"/>
              </w:rPr>
            </w:pPr>
            <w:hyperlink r:id="rId24" w:tgtFrame="_blank" w:history="1">
              <w:r w:rsidR="006E5EFB" w:rsidRPr="00784CB1">
                <w:rPr>
                  <w:rStyle w:val="ac"/>
                  <w:color w:val="000000" w:themeColor="text1"/>
                  <w:sz w:val="24"/>
                  <w:szCs w:val="24"/>
                  <w:u w:val="none"/>
                </w:rPr>
                <w:t>Приказ департамента по тарифам Новосибирской области от 1</w:t>
              </w:r>
              <w:r w:rsidR="00A83BC3" w:rsidRPr="00784CB1">
                <w:rPr>
                  <w:rStyle w:val="ac"/>
                  <w:color w:val="000000" w:themeColor="text1"/>
                  <w:sz w:val="24"/>
                  <w:szCs w:val="24"/>
                  <w:u w:val="none"/>
                </w:rPr>
                <w:t>2</w:t>
              </w:r>
              <w:r w:rsidR="006E5EFB" w:rsidRPr="00784CB1">
                <w:rPr>
                  <w:rStyle w:val="ac"/>
                  <w:color w:val="000000" w:themeColor="text1"/>
                  <w:sz w:val="24"/>
                  <w:szCs w:val="24"/>
                  <w:u w:val="none"/>
                </w:rPr>
                <w:t>.12.201</w:t>
              </w:r>
              <w:r w:rsidR="00A83BC3" w:rsidRPr="00784CB1">
                <w:rPr>
                  <w:rStyle w:val="ac"/>
                  <w:color w:val="000000" w:themeColor="text1"/>
                  <w:sz w:val="24"/>
                  <w:szCs w:val="24"/>
                  <w:u w:val="none"/>
                </w:rPr>
                <w:t>9</w:t>
              </w:r>
              <w:r w:rsidR="006E5EFB" w:rsidRPr="00784CB1">
                <w:rPr>
                  <w:rStyle w:val="ac"/>
                  <w:color w:val="000000" w:themeColor="text1"/>
                  <w:sz w:val="24"/>
                  <w:szCs w:val="24"/>
                  <w:u w:val="none"/>
                </w:rPr>
                <w:t xml:space="preserve"> № 7</w:t>
              </w:r>
              <w:r w:rsidR="00A83BC3" w:rsidRPr="00784CB1">
                <w:rPr>
                  <w:rStyle w:val="ac"/>
                  <w:color w:val="000000" w:themeColor="text1"/>
                  <w:sz w:val="24"/>
                  <w:szCs w:val="24"/>
                  <w:u w:val="none"/>
                </w:rPr>
                <w:t>02</w:t>
              </w:r>
              <w:r w:rsidR="006E5EFB" w:rsidRPr="00784CB1">
                <w:rPr>
                  <w:rStyle w:val="ac"/>
                  <w:color w:val="000000" w:themeColor="text1"/>
                  <w:sz w:val="24"/>
                  <w:szCs w:val="24"/>
                  <w:u w:val="none"/>
                </w:rPr>
                <w:t>-ЖКХ</w:t>
              </w:r>
            </w:hyperlink>
            <w:r w:rsidR="006E5EFB" w:rsidRPr="00784CB1">
              <w:rPr>
                <w:rStyle w:val="ac"/>
                <w:color w:val="000000" w:themeColor="text1"/>
                <w:sz w:val="24"/>
                <w:szCs w:val="24"/>
                <w:u w:val="none"/>
              </w:rPr>
              <w:t xml:space="preserve"> (в ред. </w:t>
            </w:r>
            <w:hyperlink r:id="rId25" w:tgtFrame="_blank" w:history="1">
              <w:r w:rsidR="006E5EFB" w:rsidRPr="00784CB1">
                <w:rPr>
                  <w:rStyle w:val="ac"/>
                  <w:color w:val="000000" w:themeColor="text1"/>
                  <w:sz w:val="24"/>
                  <w:szCs w:val="24"/>
                  <w:u w:val="none"/>
                </w:rPr>
                <w:t>п</w:t>
              </w:r>
            </w:hyperlink>
            <w:hyperlink r:id="rId26" w:tgtFrame="_blank" w:history="1">
              <w:r w:rsidR="006E5EFB" w:rsidRPr="00784CB1">
                <w:rPr>
                  <w:rStyle w:val="ac"/>
                  <w:color w:val="000000" w:themeColor="text1"/>
                  <w:sz w:val="24"/>
                  <w:szCs w:val="24"/>
                  <w:u w:val="none"/>
                </w:rPr>
                <w:t xml:space="preserve">риказа департамента по тарифам Новосибирской области от </w:t>
              </w:r>
              <w:r w:rsidR="00A83BC3" w:rsidRPr="00784CB1">
                <w:rPr>
                  <w:rStyle w:val="ac"/>
                  <w:color w:val="000000" w:themeColor="text1"/>
                  <w:sz w:val="24"/>
                  <w:szCs w:val="24"/>
                  <w:u w:val="none"/>
                </w:rPr>
                <w:t>30</w:t>
              </w:r>
              <w:r w:rsidR="006E5EFB" w:rsidRPr="00784CB1">
                <w:rPr>
                  <w:rStyle w:val="ac"/>
                  <w:color w:val="000000" w:themeColor="text1"/>
                  <w:sz w:val="24"/>
                  <w:szCs w:val="24"/>
                  <w:u w:val="none"/>
                </w:rPr>
                <w:t>.</w:t>
              </w:r>
              <w:r w:rsidR="00A83BC3" w:rsidRPr="00784CB1">
                <w:rPr>
                  <w:rStyle w:val="ac"/>
                  <w:color w:val="000000" w:themeColor="text1"/>
                  <w:sz w:val="24"/>
                  <w:szCs w:val="24"/>
                  <w:u w:val="none"/>
                </w:rPr>
                <w:t>1</w:t>
              </w:r>
              <w:r w:rsidR="006E5EFB" w:rsidRPr="00784CB1">
                <w:rPr>
                  <w:rStyle w:val="ac"/>
                  <w:color w:val="000000" w:themeColor="text1"/>
                  <w:sz w:val="24"/>
                  <w:szCs w:val="24"/>
                  <w:u w:val="none"/>
                </w:rPr>
                <w:t>0</w:t>
              </w:r>
              <w:r w:rsidR="00A83BC3" w:rsidRPr="00784CB1">
                <w:rPr>
                  <w:rStyle w:val="ac"/>
                  <w:color w:val="000000" w:themeColor="text1"/>
                  <w:sz w:val="24"/>
                  <w:szCs w:val="24"/>
                  <w:u w:val="none"/>
                </w:rPr>
                <w:t>.2020</w:t>
              </w:r>
              <w:r w:rsidR="006E5EFB" w:rsidRPr="00784CB1">
                <w:rPr>
                  <w:rStyle w:val="ac"/>
                  <w:color w:val="000000" w:themeColor="text1"/>
                  <w:sz w:val="24"/>
                  <w:szCs w:val="24"/>
                  <w:u w:val="none"/>
                </w:rPr>
                <w:t xml:space="preserve"> № </w:t>
              </w:r>
              <w:r w:rsidR="00A83BC3" w:rsidRPr="00784CB1">
                <w:rPr>
                  <w:rStyle w:val="ac"/>
                  <w:color w:val="000000" w:themeColor="text1"/>
                  <w:sz w:val="24"/>
                  <w:szCs w:val="24"/>
                  <w:u w:val="none"/>
                </w:rPr>
                <w:t>225</w:t>
              </w:r>
              <w:r w:rsidR="006E5EFB" w:rsidRPr="00784CB1">
                <w:rPr>
                  <w:rStyle w:val="ac"/>
                  <w:color w:val="000000" w:themeColor="text1"/>
                  <w:sz w:val="24"/>
                  <w:szCs w:val="24"/>
                  <w:u w:val="none"/>
                </w:rPr>
                <w:t>-ЖКХ</w:t>
              </w:r>
            </w:hyperlink>
            <w:r w:rsidR="006E5EFB" w:rsidRPr="00784CB1">
              <w:rPr>
                <w:rStyle w:val="ac"/>
                <w:color w:val="000000" w:themeColor="text1"/>
                <w:sz w:val="24"/>
                <w:szCs w:val="24"/>
              </w:rPr>
              <w:t>)</w:t>
            </w:r>
          </w:p>
        </w:tc>
      </w:tr>
    </w:tbl>
    <w:p w:rsidR="006E5EFB" w:rsidRPr="00784CB1" w:rsidRDefault="006E5EFB" w:rsidP="008D0AA1">
      <w:pPr>
        <w:spacing w:line="240" w:lineRule="auto"/>
        <w:jc w:val="center"/>
        <w:rPr>
          <w:b/>
          <w:szCs w:val="28"/>
        </w:rPr>
      </w:pPr>
    </w:p>
    <w:p w:rsidR="006E5EFB" w:rsidRPr="00784CB1" w:rsidRDefault="006E5EFB" w:rsidP="008D0AA1">
      <w:pPr>
        <w:spacing w:line="240" w:lineRule="auto"/>
        <w:jc w:val="center"/>
        <w:rPr>
          <w:b/>
          <w:szCs w:val="28"/>
        </w:rPr>
      </w:pPr>
      <w:r w:rsidRPr="00784CB1">
        <w:rPr>
          <w:b/>
          <w:szCs w:val="28"/>
        </w:rPr>
        <w:t>Тариф на водоотведение</w:t>
      </w:r>
    </w:p>
    <w:p w:rsidR="006E5EFB" w:rsidRPr="00784CB1" w:rsidRDefault="006E5EFB" w:rsidP="008D0AA1">
      <w:pPr>
        <w:spacing w:line="240" w:lineRule="auto"/>
      </w:pPr>
    </w:p>
    <w:tbl>
      <w:tblPr>
        <w:tblStyle w:val="14"/>
        <w:tblW w:w="9634" w:type="dxa"/>
        <w:tblLook w:val="04A0" w:firstRow="1" w:lastRow="0" w:firstColumn="1" w:lastColumn="0" w:noHBand="0" w:noVBand="1"/>
      </w:tblPr>
      <w:tblGrid>
        <w:gridCol w:w="2519"/>
        <w:gridCol w:w="1912"/>
        <w:gridCol w:w="1757"/>
        <w:gridCol w:w="1068"/>
        <w:gridCol w:w="2378"/>
      </w:tblGrid>
      <w:tr w:rsidR="006E5EFB" w:rsidRPr="00784CB1" w:rsidTr="00D02F2E">
        <w:tc>
          <w:tcPr>
            <w:tcW w:w="2570" w:type="dxa"/>
            <w:hideMark/>
          </w:tcPr>
          <w:p w:rsidR="006E5EFB" w:rsidRPr="00784CB1" w:rsidRDefault="006E5EFB" w:rsidP="008D0AA1">
            <w:pPr>
              <w:pStyle w:val="af"/>
              <w:spacing w:before="0" w:beforeAutospacing="0" w:after="0" w:afterAutospacing="0"/>
              <w:jc w:val="center"/>
              <w:rPr>
                <w:b/>
                <w:color w:val="000000"/>
              </w:rPr>
            </w:pPr>
            <w:r w:rsidRPr="00784CB1">
              <w:rPr>
                <w:b/>
                <w:color w:val="000000"/>
              </w:rPr>
              <w:t>Поставщик</w:t>
            </w:r>
          </w:p>
        </w:tc>
        <w:tc>
          <w:tcPr>
            <w:tcW w:w="1985" w:type="dxa"/>
            <w:hideMark/>
          </w:tcPr>
          <w:p w:rsidR="006E5EFB" w:rsidRPr="00784CB1" w:rsidRDefault="006E5EFB" w:rsidP="00A83BC3">
            <w:pPr>
              <w:pStyle w:val="af"/>
              <w:spacing w:before="0" w:beforeAutospacing="0" w:after="0" w:afterAutospacing="0"/>
              <w:jc w:val="center"/>
              <w:rPr>
                <w:b/>
                <w:color w:val="000000"/>
              </w:rPr>
            </w:pPr>
            <w:r w:rsidRPr="00784CB1">
              <w:rPr>
                <w:b/>
                <w:color w:val="000000"/>
              </w:rPr>
              <w:t>На период с 1 января по 30 июня 20</w:t>
            </w:r>
            <w:r w:rsidR="00A83BC3" w:rsidRPr="00784CB1">
              <w:rPr>
                <w:b/>
                <w:color w:val="000000"/>
              </w:rPr>
              <w:t>20</w:t>
            </w:r>
            <w:r w:rsidRPr="00784CB1">
              <w:rPr>
                <w:b/>
                <w:color w:val="000000"/>
              </w:rPr>
              <w:t xml:space="preserve"> года, руб/м</w:t>
            </w:r>
            <w:r w:rsidRPr="00784CB1">
              <w:rPr>
                <w:b/>
                <w:color w:val="000000"/>
                <w:vertAlign w:val="superscript"/>
              </w:rPr>
              <w:t>3</w:t>
            </w:r>
          </w:p>
        </w:tc>
        <w:tc>
          <w:tcPr>
            <w:tcW w:w="1811" w:type="dxa"/>
            <w:hideMark/>
          </w:tcPr>
          <w:p w:rsidR="006E5EFB" w:rsidRPr="00784CB1" w:rsidRDefault="006E5EFB" w:rsidP="00A83BC3">
            <w:pPr>
              <w:pStyle w:val="af"/>
              <w:spacing w:before="0" w:beforeAutospacing="0" w:after="0" w:afterAutospacing="0"/>
              <w:jc w:val="center"/>
              <w:rPr>
                <w:b/>
                <w:color w:val="000000"/>
              </w:rPr>
            </w:pPr>
            <w:r w:rsidRPr="00784CB1">
              <w:rPr>
                <w:b/>
                <w:color w:val="000000"/>
              </w:rPr>
              <w:t>На период с 1 июля по 31 декабря 20</w:t>
            </w:r>
            <w:r w:rsidR="00A83BC3" w:rsidRPr="00784CB1">
              <w:rPr>
                <w:b/>
                <w:color w:val="000000"/>
              </w:rPr>
              <w:t>20</w:t>
            </w:r>
            <w:r w:rsidRPr="00784CB1">
              <w:rPr>
                <w:b/>
                <w:color w:val="000000"/>
              </w:rPr>
              <w:t xml:space="preserve"> года, руб/м</w:t>
            </w:r>
            <w:r w:rsidRPr="00784CB1">
              <w:rPr>
                <w:b/>
                <w:color w:val="000000"/>
                <w:vertAlign w:val="superscript"/>
              </w:rPr>
              <w:t>3</w:t>
            </w:r>
          </w:p>
        </w:tc>
        <w:tc>
          <w:tcPr>
            <w:tcW w:w="1000" w:type="dxa"/>
            <w:hideMark/>
          </w:tcPr>
          <w:p w:rsidR="006E5EFB" w:rsidRPr="00784CB1" w:rsidRDefault="00D02F2E" w:rsidP="008D0AA1">
            <w:pPr>
              <w:pStyle w:val="af"/>
              <w:spacing w:before="0" w:beforeAutospacing="0" w:after="0" w:afterAutospacing="0"/>
              <w:jc w:val="center"/>
              <w:rPr>
                <w:b/>
                <w:color w:val="000000"/>
              </w:rPr>
            </w:pPr>
            <w:r w:rsidRPr="00784CB1">
              <w:rPr>
                <w:b/>
                <w:color w:val="000000"/>
              </w:rPr>
              <w:t>Рост, </w:t>
            </w:r>
            <w:r w:rsidR="006E5EFB" w:rsidRPr="00784CB1">
              <w:rPr>
                <w:b/>
                <w:color w:val="000000"/>
              </w:rPr>
              <w:t>%</w:t>
            </w:r>
          </w:p>
        </w:tc>
        <w:tc>
          <w:tcPr>
            <w:tcW w:w="2268" w:type="dxa"/>
            <w:hideMark/>
          </w:tcPr>
          <w:p w:rsidR="006E5EFB" w:rsidRPr="00784CB1" w:rsidRDefault="006E5EFB" w:rsidP="008D0AA1">
            <w:pPr>
              <w:pStyle w:val="af"/>
              <w:spacing w:before="0" w:beforeAutospacing="0" w:after="0" w:afterAutospacing="0"/>
              <w:jc w:val="center"/>
              <w:rPr>
                <w:b/>
                <w:color w:val="000000"/>
              </w:rPr>
            </w:pPr>
            <w:r w:rsidRPr="00784CB1">
              <w:rPr>
                <w:b/>
                <w:color w:val="000000"/>
              </w:rPr>
              <w:t>Документ</w:t>
            </w:r>
          </w:p>
        </w:tc>
      </w:tr>
      <w:tr w:rsidR="006E5EFB" w:rsidRPr="00784CB1" w:rsidTr="008D0AA1">
        <w:tc>
          <w:tcPr>
            <w:tcW w:w="2570" w:type="dxa"/>
            <w:hideMark/>
          </w:tcPr>
          <w:p w:rsidR="006E5EFB" w:rsidRPr="00784CB1" w:rsidRDefault="006E5EFB" w:rsidP="008D0AA1">
            <w:pPr>
              <w:pStyle w:val="af"/>
              <w:spacing w:before="0" w:beforeAutospacing="0" w:after="0" w:afterAutospacing="0"/>
              <w:jc w:val="both"/>
              <w:rPr>
                <w:color w:val="000000"/>
              </w:rPr>
            </w:pPr>
            <w:r w:rsidRPr="00784CB1">
              <w:rPr>
                <w:color w:val="000000"/>
              </w:rPr>
              <w:t>МУП «Горводоканал»</w:t>
            </w:r>
          </w:p>
        </w:tc>
        <w:tc>
          <w:tcPr>
            <w:tcW w:w="1985" w:type="dxa"/>
            <w:hideMark/>
          </w:tcPr>
          <w:p w:rsidR="006E5EFB" w:rsidRPr="00784CB1" w:rsidRDefault="00A83BC3" w:rsidP="008D0AA1">
            <w:pPr>
              <w:spacing w:line="240" w:lineRule="auto"/>
              <w:ind w:firstLine="0"/>
              <w:jc w:val="center"/>
              <w:rPr>
                <w:color w:val="000000"/>
                <w:sz w:val="24"/>
                <w:szCs w:val="24"/>
              </w:rPr>
            </w:pPr>
            <w:r w:rsidRPr="00784CB1">
              <w:rPr>
                <w:color w:val="000000"/>
                <w:sz w:val="24"/>
                <w:szCs w:val="24"/>
              </w:rPr>
              <w:t>14,24</w:t>
            </w:r>
          </w:p>
        </w:tc>
        <w:tc>
          <w:tcPr>
            <w:tcW w:w="1811" w:type="dxa"/>
            <w:hideMark/>
          </w:tcPr>
          <w:p w:rsidR="006E5EFB" w:rsidRPr="00784CB1" w:rsidRDefault="00A83BC3" w:rsidP="008D0AA1">
            <w:pPr>
              <w:spacing w:line="240" w:lineRule="auto"/>
              <w:ind w:firstLine="0"/>
              <w:jc w:val="center"/>
              <w:rPr>
                <w:color w:val="000000"/>
                <w:sz w:val="24"/>
                <w:szCs w:val="24"/>
              </w:rPr>
            </w:pPr>
            <w:r w:rsidRPr="00784CB1">
              <w:rPr>
                <w:color w:val="000000"/>
                <w:sz w:val="24"/>
                <w:szCs w:val="24"/>
              </w:rPr>
              <w:t>15,08</w:t>
            </w:r>
          </w:p>
        </w:tc>
        <w:tc>
          <w:tcPr>
            <w:tcW w:w="0" w:type="auto"/>
            <w:hideMark/>
          </w:tcPr>
          <w:p w:rsidR="006E5EFB" w:rsidRPr="00784CB1" w:rsidRDefault="00A83BC3" w:rsidP="008D0AA1">
            <w:pPr>
              <w:spacing w:line="240" w:lineRule="auto"/>
              <w:ind w:firstLine="0"/>
              <w:jc w:val="center"/>
              <w:rPr>
                <w:color w:val="000000"/>
                <w:sz w:val="24"/>
                <w:szCs w:val="24"/>
              </w:rPr>
            </w:pPr>
            <w:r w:rsidRPr="00784CB1">
              <w:rPr>
                <w:color w:val="000000"/>
                <w:sz w:val="24"/>
                <w:szCs w:val="24"/>
              </w:rPr>
              <w:t>5,8</w:t>
            </w:r>
          </w:p>
        </w:tc>
        <w:tc>
          <w:tcPr>
            <w:tcW w:w="2423" w:type="dxa"/>
            <w:hideMark/>
          </w:tcPr>
          <w:p w:rsidR="006E5EFB" w:rsidRPr="00784CB1" w:rsidRDefault="006E5EFB" w:rsidP="00A83BC3">
            <w:pPr>
              <w:spacing w:line="240" w:lineRule="auto"/>
              <w:ind w:firstLine="0"/>
              <w:rPr>
                <w:color w:val="000000"/>
                <w:sz w:val="24"/>
                <w:szCs w:val="24"/>
              </w:rPr>
            </w:pPr>
            <w:r w:rsidRPr="00784CB1">
              <w:rPr>
                <w:sz w:val="24"/>
                <w:szCs w:val="24"/>
              </w:rPr>
              <w:t xml:space="preserve">Приказ Департамента по тарифам Новосибирской области от </w:t>
            </w:r>
            <w:r w:rsidR="00A83BC3" w:rsidRPr="00784CB1">
              <w:rPr>
                <w:sz w:val="24"/>
                <w:szCs w:val="24"/>
              </w:rPr>
              <w:t>18</w:t>
            </w:r>
            <w:r w:rsidRPr="00784CB1">
              <w:rPr>
                <w:sz w:val="24"/>
                <w:szCs w:val="24"/>
              </w:rPr>
              <w:t>.12.201</w:t>
            </w:r>
            <w:r w:rsidR="00A83BC3" w:rsidRPr="00784CB1">
              <w:rPr>
                <w:sz w:val="24"/>
                <w:szCs w:val="24"/>
              </w:rPr>
              <w:t>9</w:t>
            </w:r>
            <w:r w:rsidRPr="00784CB1">
              <w:rPr>
                <w:sz w:val="24"/>
                <w:szCs w:val="24"/>
              </w:rPr>
              <w:t xml:space="preserve"> № 7</w:t>
            </w:r>
            <w:r w:rsidR="00A83BC3" w:rsidRPr="00784CB1">
              <w:rPr>
                <w:sz w:val="24"/>
                <w:szCs w:val="24"/>
              </w:rPr>
              <w:t>09</w:t>
            </w:r>
            <w:r w:rsidRPr="00784CB1">
              <w:rPr>
                <w:sz w:val="24"/>
                <w:szCs w:val="24"/>
              </w:rPr>
              <w:t>-В.</w:t>
            </w:r>
          </w:p>
        </w:tc>
      </w:tr>
    </w:tbl>
    <w:p w:rsidR="00D02F2E" w:rsidRPr="00784CB1" w:rsidRDefault="00D02F2E" w:rsidP="008D0AA1">
      <w:pPr>
        <w:spacing w:line="240" w:lineRule="auto"/>
        <w:jc w:val="center"/>
        <w:rPr>
          <w:b/>
        </w:rPr>
      </w:pPr>
    </w:p>
    <w:p w:rsidR="006E5EFB" w:rsidRPr="00784CB1" w:rsidRDefault="006E5EFB" w:rsidP="008D0AA1">
      <w:pPr>
        <w:spacing w:line="240" w:lineRule="auto"/>
        <w:jc w:val="center"/>
        <w:rPr>
          <w:b/>
        </w:rPr>
      </w:pPr>
      <w:r w:rsidRPr="00784CB1">
        <w:rPr>
          <w:b/>
        </w:rPr>
        <w:t>Тариф на тепловую энергию</w:t>
      </w:r>
    </w:p>
    <w:p w:rsidR="006E5EFB" w:rsidRPr="00784CB1" w:rsidRDefault="006E5EFB" w:rsidP="008D0AA1">
      <w:pPr>
        <w:shd w:val="clear" w:color="auto" w:fill="FFFFFF"/>
        <w:spacing w:line="240" w:lineRule="auto"/>
        <w:jc w:val="center"/>
        <w:rPr>
          <w:color w:val="000000" w:themeColor="text1"/>
          <w:szCs w:val="28"/>
        </w:rPr>
      </w:pPr>
      <w:r w:rsidRPr="00784CB1">
        <w:rPr>
          <w:color w:val="000000" w:themeColor="text1"/>
          <w:szCs w:val="28"/>
        </w:rPr>
        <w:t>(для потребителей, оплачивающих производство и передачу тепловой энергии, т.е. центральное отопление)</w:t>
      </w:r>
    </w:p>
    <w:p w:rsidR="008D0AA1" w:rsidRPr="00784CB1" w:rsidRDefault="008D0AA1" w:rsidP="008D0AA1">
      <w:pPr>
        <w:shd w:val="clear" w:color="auto" w:fill="FFFFFF"/>
        <w:spacing w:line="240" w:lineRule="auto"/>
        <w:jc w:val="center"/>
        <w:rPr>
          <w:color w:val="000000" w:themeColor="text1"/>
          <w:szCs w:val="28"/>
        </w:rPr>
      </w:pPr>
    </w:p>
    <w:tbl>
      <w:tblPr>
        <w:tblStyle w:val="14"/>
        <w:tblW w:w="0" w:type="auto"/>
        <w:tblLook w:val="04A0" w:firstRow="1" w:lastRow="0" w:firstColumn="1" w:lastColumn="0" w:noHBand="0" w:noVBand="1"/>
      </w:tblPr>
      <w:tblGrid>
        <w:gridCol w:w="2877"/>
        <w:gridCol w:w="1769"/>
        <w:gridCol w:w="1779"/>
        <w:gridCol w:w="768"/>
        <w:gridCol w:w="2661"/>
      </w:tblGrid>
      <w:tr w:rsidR="006E5EFB" w:rsidRPr="00784CB1" w:rsidTr="008D0AA1">
        <w:tc>
          <w:tcPr>
            <w:tcW w:w="0" w:type="auto"/>
            <w:hideMark/>
          </w:tcPr>
          <w:p w:rsidR="006E5EFB" w:rsidRPr="00784CB1" w:rsidRDefault="006E5EFB" w:rsidP="008D0AA1">
            <w:pPr>
              <w:pStyle w:val="af"/>
              <w:spacing w:before="0" w:beforeAutospacing="0" w:after="0" w:afterAutospacing="0"/>
              <w:jc w:val="both"/>
              <w:rPr>
                <w:b/>
                <w:color w:val="000000"/>
              </w:rPr>
            </w:pPr>
            <w:r w:rsidRPr="00784CB1">
              <w:rPr>
                <w:b/>
                <w:color w:val="000000"/>
              </w:rPr>
              <w:t>Поставщик</w:t>
            </w:r>
          </w:p>
        </w:tc>
        <w:tc>
          <w:tcPr>
            <w:tcW w:w="0" w:type="auto"/>
            <w:hideMark/>
          </w:tcPr>
          <w:p w:rsidR="006E5EFB" w:rsidRPr="00784CB1" w:rsidRDefault="006E5EFB" w:rsidP="00B50E16">
            <w:pPr>
              <w:pStyle w:val="af"/>
              <w:spacing w:before="0" w:beforeAutospacing="0" w:after="0" w:afterAutospacing="0"/>
              <w:jc w:val="both"/>
              <w:rPr>
                <w:b/>
                <w:color w:val="000000"/>
              </w:rPr>
            </w:pPr>
            <w:r w:rsidRPr="00784CB1">
              <w:rPr>
                <w:b/>
                <w:color w:val="000000"/>
              </w:rPr>
              <w:t xml:space="preserve">На </w:t>
            </w:r>
            <w:r w:rsidR="00B50E16" w:rsidRPr="00784CB1">
              <w:rPr>
                <w:b/>
                <w:color w:val="000000"/>
              </w:rPr>
              <w:t>период с 1 января по 30 июня 2020</w:t>
            </w:r>
            <w:r w:rsidRPr="00784CB1">
              <w:rPr>
                <w:b/>
                <w:color w:val="000000"/>
              </w:rPr>
              <w:t xml:space="preserve"> года, </w:t>
            </w:r>
            <w:r w:rsidRPr="00784CB1">
              <w:rPr>
                <w:b/>
                <w:color w:val="000000"/>
              </w:rPr>
              <w:lastRenderedPageBreak/>
              <w:t>руб/гКал</w:t>
            </w:r>
          </w:p>
        </w:tc>
        <w:tc>
          <w:tcPr>
            <w:tcW w:w="0" w:type="auto"/>
            <w:hideMark/>
          </w:tcPr>
          <w:p w:rsidR="006E5EFB" w:rsidRPr="00784CB1" w:rsidRDefault="006E5EFB" w:rsidP="00B50E16">
            <w:pPr>
              <w:pStyle w:val="af"/>
              <w:spacing w:before="0" w:beforeAutospacing="0" w:after="0" w:afterAutospacing="0"/>
              <w:jc w:val="both"/>
              <w:rPr>
                <w:b/>
                <w:color w:val="000000"/>
              </w:rPr>
            </w:pPr>
            <w:r w:rsidRPr="00784CB1">
              <w:rPr>
                <w:b/>
                <w:color w:val="000000"/>
              </w:rPr>
              <w:lastRenderedPageBreak/>
              <w:t>На период с 1 июля по 31 декабря 20</w:t>
            </w:r>
            <w:r w:rsidR="00B50E16" w:rsidRPr="00784CB1">
              <w:rPr>
                <w:b/>
                <w:color w:val="000000"/>
              </w:rPr>
              <w:t>20</w:t>
            </w:r>
            <w:r w:rsidRPr="00784CB1">
              <w:rPr>
                <w:b/>
                <w:color w:val="000000"/>
              </w:rPr>
              <w:t xml:space="preserve"> года, </w:t>
            </w:r>
            <w:r w:rsidRPr="00784CB1">
              <w:rPr>
                <w:b/>
                <w:color w:val="000000"/>
              </w:rPr>
              <w:lastRenderedPageBreak/>
              <w:t>руб/гКал</w:t>
            </w:r>
          </w:p>
        </w:tc>
        <w:tc>
          <w:tcPr>
            <w:tcW w:w="0" w:type="auto"/>
            <w:hideMark/>
          </w:tcPr>
          <w:p w:rsidR="006E5EFB" w:rsidRPr="00784CB1" w:rsidRDefault="006E5EFB" w:rsidP="008D0AA1">
            <w:pPr>
              <w:pStyle w:val="af"/>
              <w:spacing w:before="0" w:beforeAutospacing="0" w:after="0" w:afterAutospacing="0"/>
              <w:jc w:val="both"/>
              <w:rPr>
                <w:b/>
                <w:color w:val="000000"/>
              </w:rPr>
            </w:pPr>
            <w:r w:rsidRPr="00784CB1">
              <w:rPr>
                <w:b/>
                <w:color w:val="000000"/>
              </w:rPr>
              <w:lastRenderedPageBreak/>
              <w:t>Рост,</w:t>
            </w:r>
            <w:r w:rsidRPr="00784CB1">
              <w:rPr>
                <w:b/>
                <w:color w:val="000000"/>
              </w:rPr>
              <w:br/>
              <w:t>%</w:t>
            </w:r>
          </w:p>
        </w:tc>
        <w:tc>
          <w:tcPr>
            <w:tcW w:w="0" w:type="auto"/>
            <w:hideMark/>
          </w:tcPr>
          <w:p w:rsidR="006E5EFB" w:rsidRPr="00784CB1" w:rsidRDefault="006E5EFB" w:rsidP="008D0AA1">
            <w:pPr>
              <w:pStyle w:val="af"/>
              <w:spacing w:before="0" w:beforeAutospacing="0" w:after="0" w:afterAutospacing="0"/>
              <w:jc w:val="both"/>
              <w:rPr>
                <w:b/>
                <w:color w:val="000000"/>
              </w:rPr>
            </w:pPr>
            <w:r w:rsidRPr="00784CB1">
              <w:rPr>
                <w:b/>
                <w:color w:val="000000"/>
              </w:rPr>
              <w:t>Документ</w:t>
            </w:r>
          </w:p>
        </w:tc>
      </w:tr>
      <w:tr w:rsidR="006E5EFB" w:rsidRPr="00784CB1" w:rsidTr="008D0AA1">
        <w:tc>
          <w:tcPr>
            <w:tcW w:w="0" w:type="auto"/>
            <w:hideMark/>
          </w:tcPr>
          <w:p w:rsidR="006E5EFB" w:rsidRPr="00784CB1" w:rsidRDefault="00076CE0" w:rsidP="008D0AA1">
            <w:pPr>
              <w:spacing w:line="240" w:lineRule="auto"/>
              <w:ind w:firstLine="0"/>
              <w:rPr>
                <w:color w:val="000000"/>
                <w:sz w:val="24"/>
                <w:szCs w:val="24"/>
              </w:rPr>
            </w:pPr>
            <w:r w:rsidRPr="00784CB1">
              <w:rPr>
                <w:color w:val="000000"/>
                <w:sz w:val="24"/>
                <w:szCs w:val="24"/>
              </w:rPr>
              <w:lastRenderedPageBreak/>
              <w:t>ФГУП </w:t>
            </w:r>
            <w:r w:rsidR="006E5EFB" w:rsidRPr="00784CB1">
              <w:rPr>
                <w:color w:val="000000"/>
                <w:sz w:val="24"/>
                <w:szCs w:val="24"/>
              </w:rPr>
              <w:t>«Управление энергетики и водоснабжения» (ФГУП «УЭВ»)</w:t>
            </w:r>
          </w:p>
        </w:tc>
        <w:tc>
          <w:tcPr>
            <w:tcW w:w="0" w:type="auto"/>
            <w:hideMark/>
          </w:tcPr>
          <w:p w:rsidR="006E5EFB" w:rsidRPr="00784CB1" w:rsidRDefault="006E5EFB" w:rsidP="00B50E16">
            <w:pPr>
              <w:spacing w:line="240" w:lineRule="auto"/>
              <w:ind w:firstLine="0"/>
              <w:jc w:val="center"/>
              <w:rPr>
                <w:color w:val="000000"/>
                <w:sz w:val="24"/>
                <w:szCs w:val="24"/>
              </w:rPr>
            </w:pPr>
            <w:r w:rsidRPr="00784CB1">
              <w:rPr>
                <w:color w:val="000000"/>
                <w:sz w:val="24"/>
                <w:szCs w:val="24"/>
              </w:rPr>
              <w:t>13</w:t>
            </w:r>
            <w:r w:rsidR="00B50E16" w:rsidRPr="00784CB1">
              <w:rPr>
                <w:color w:val="000000"/>
                <w:sz w:val="24"/>
                <w:szCs w:val="24"/>
              </w:rPr>
              <w:t>51</w:t>
            </w:r>
            <w:r w:rsidRPr="00784CB1">
              <w:rPr>
                <w:color w:val="000000"/>
                <w:sz w:val="24"/>
                <w:szCs w:val="24"/>
              </w:rPr>
              <w:t>,4</w:t>
            </w:r>
            <w:r w:rsidR="00B50E16" w:rsidRPr="00784CB1">
              <w:rPr>
                <w:color w:val="000000"/>
                <w:sz w:val="24"/>
                <w:szCs w:val="24"/>
              </w:rPr>
              <w:t>9</w:t>
            </w:r>
          </w:p>
        </w:tc>
        <w:tc>
          <w:tcPr>
            <w:tcW w:w="0" w:type="auto"/>
            <w:hideMark/>
          </w:tcPr>
          <w:p w:rsidR="006E5EFB" w:rsidRPr="00784CB1" w:rsidRDefault="00B50E16" w:rsidP="002F040F">
            <w:pPr>
              <w:spacing w:line="240" w:lineRule="auto"/>
              <w:ind w:firstLine="0"/>
              <w:jc w:val="center"/>
              <w:rPr>
                <w:color w:val="000000"/>
                <w:sz w:val="24"/>
                <w:szCs w:val="24"/>
              </w:rPr>
            </w:pPr>
            <w:r w:rsidRPr="00784CB1">
              <w:rPr>
                <w:color w:val="000000"/>
                <w:sz w:val="24"/>
                <w:szCs w:val="24"/>
              </w:rPr>
              <w:t>1417,69</w:t>
            </w:r>
          </w:p>
        </w:tc>
        <w:tc>
          <w:tcPr>
            <w:tcW w:w="0" w:type="auto"/>
            <w:hideMark/>
          </w:tcPr>
          <w:p w:rsidR="006E5EFB" w:rsidRPr="00784CB1" w:rsidRDefault="00B50E16" w:rsidP="002F040F">
            <w:pPr>
              <w:spacing w:line="240" w:lineRule="auto"/>
              <w:ind w:firstLine="0"/>
              <w:jc w:val="center"/>
              <w:rPr>
                <w:color w:val="000000"/>
                <w:sz w:val="24"/>
                <w:szCs w:val="24"/>
              </w:rPr>
            </w:pPr>
            <w:r w:rsidRPr="00784CB1">
              <w:rPr>
                <w:color w:val="000000"/>
                <w:sz w:val="24"/>
                <w:szCs w:val="24"/>
              </w:rPr>
              <w:t>4,8</w:t>
            </w:r>
          </w:p>
        </w:tc>
        <w:tc>
          <w:tcPr>
            <w:tcW w:w="0" w:type="auto"/>
            <w:hideMark/>
          </w:tcPr>
          <w:p w:rsidR="006E5EFB" w:rsidRPr="00784CB1" w:rsidRDefault="00076CE0" w:rsidP="00B50E16">
            <w:pPr>
              <w:spacing w:line="240" w:lineRule="auto"/>
              <w:ind w:firstLine="0"/>
              <w:rPr>
                <w:color w:val="000000"/>
                <w:sz w:val="24"/>
                <w:szCs w:val="24"/>
              </w:rPr>
            </w:pPr>
            <w:r w:rsidRPr="00784CB1">
              <w:rPr>
                <w:sz w:val="24"/>
                <w:szCs w:val="24"/>
              </w:rPr>
              <w:t>Приказ Департамента по </w:t>
            </w:r>
            <w:r w:rsidR="006E5EFB" w:rsidRPr="00784CB1">
              <w:rPr>
                <w:sz w:val="24"/>
                <w:szCs w:val="24"/>
              </w:rPr>
              <w:t>тарифам Новосибирской области от 1</w:t>
            </w:r>
            <w:r w:rsidR="00B50E16" w:rsidRPr="00784CB1">
              <w:rPr>
                <w:sz w:val="24"/>
                <w:szCs w:val="24"/>
              </w:rPr>
              <w:t>6</w:t>
            </w:r>
            <w:r w:rsidR="006E5EFB" w:rsidRPr="00784CB1">
              <w:rPr>
                <w:sz w:val="24"/>
                <w:szCs w:val="24"/>
              </w:rPr>
              <w:t>.12.201</w:t>
            </w:r>
            <w:r w:rsidR="00B50E16" w:rsidRPr="00784CB1">
              <w:rPr>
                <w:sz w:val="24"/>
                <w:szCs w:val="24"/>
              </w:rPr>
              <w:t>9</w:t>
            </w:r>
            <w:r w:rsidR="006E5EFB" w:rsidRPr="00784CB1">
              <w:rPr>
                <w:sz w:val="24"/>
                <w:szCs w:val="24"/>
              </w:rPr>
              <w:t xml:space="preserve"> № </w:t>
            </w:r>
            <w:r w:rsidR="00B50E16" w:rsidRPr="00784CB1">
              <w:rPr>
                <w:sz w:val="24"/>
                <w:szCs w:val="24"/>
              </w:rPr>
              <w:t>685</w:t>
            </w:r>
            <w:r w:rsidR="006E5EFB" w:rsidRPr="00784CB1">
              <w:rPr>
                <w:sz w:val="24"/>
                <w:szCs w:val="24"/>
              </w:rPr>
              <w:t>-ТЭ.</w:t>
            </w:r>
          </w:p>
        </w:tc>
      </w:tr>
      <w:tr w:rsidR="006E5EFB" w:rsidRPr="00784CB1" w:rsidTr="008D0AA1">
        <w:tc>
          <w:tcPr>
            <w:tcW w:w="0" w:type="auto"/>
            <w:hideMark/>
          </w:tcPr>
          <w:p w:rsidR="006E5EFB" w:rsidRPr="00784CB1" w:rsidRDefault="00076CE0" w:rsidP="008D0AA1">
            <w:pPr>
              <w:pStyle w:val="af"/>
              <w:spacing w:before="0" w:beforeAutospacing="0" w:after="0" w:afterAutospacing="0"/>
              <w:jc w:val="both"/>
              <w:rPr>
                <w:color w:val="000000"/>
              </w:rPr>
            </w:pPr>
            <w:r w:rsidRPr="00784CB1">
              <w:rPr>
                <w:color w:val="000000"/>
              </w:rPr>
              <w:t>АО </w:t>
            </w:r>
            <w:r w:rsidR="006E5EFB" w:rsidRPr="00784CB1">
              <w:rPr>
                <w:color w:val="000000"/>
              </w:rPr>
              <w:t>«Сибирская энергетическая компания» (СИБЭКО)</w:t>
            </w:r>
          </w:p>
        </w:tc>
        <w:tc>
          <w:tcPr>
            <w:tcW w:w="0" w:type="auto"/>
            <w:hideMark/>
          </w:tcPr>
          <w:p w:rsidR="006E5EFB" w:rsidRPr="00784CB1" w:rsidRDefault="00B50E16" w:rsidP="002F040F">
            <w:pPr>
              <w:spacing w:line="240" w:lineRule="auto"/>
              <w:ind w:firstLine="0"/>
              <w:jc w:val="center"/>
              <w:rPr>
                <w:color w:val="000000"/>
                <w:sz w:val="24"/>
                <w:szCs w:val="24"/>
              </w:rPr>
            </w:pPr>
            <w:r w:rsidRPr="00784CB1">
              <w:rPr>
                <w:color w:val="000000"/>
                <w:sz w:val="24"/>
                <w:szCs w:val="24"/>
              </w:rPr>
              <w:t>1384,74</w:t>
            </w:r>
          </w:p>
        </w:tc>
        <w:tc>
          <w:tcPr>
            <w:tcW w:w="0" w:type="auto"/>
            <w:hideMark/>
          </w:tcPr>
          <w:p w:rsidR="006E5EFB" w:rsidRPr="00784CB1" w:rsidRDefault="00B50E16" w:rsidP="002F040F">
            <w:pPr>
              <w:spacing w:line="240" w:lineRule="auto"/>
              <w:ind w:firstLine="0"/>
              <w:jc w:val="center"/>
              <w:rPr>
                <w:color w:val="000000"/>
                <w:sz w:val="24"/>
                <w:szCs w:val="24"/>
              </w:rPr>
            </w:pPr>
            <w:r w:rsidRPr="00784CB1">
              <w:rPr>
                <w:color w:val="000000"/>
                <w:sz w:val="24"/>
                <w:szCs w:val="24"/>
              </w:rPr>
              <w:t>1467,82</w:t>
            </w:r>
          </w:p>
        </w:tc>
        <w:tc>
          <w:tcPr>
            <w:tcW w:w="0" w:type="auto"/>
            <w:hideMark/>
          </w:tcPr>
          <w:p w:rsidR="006E5EFB" w:rsidRPr="00784CB1" w:rsidRDefault="00B50E16" w:rsidP="002F040F">
            <w:pPr>
              <w:spacing w:line="240" w:lineRule="auto"/>
              <w:ind w:firstLine="0"/>
              <w:jc w:val="center"/>
              <w:rPr>
                <w:color w:val="000000"/>
                <w:sz w:val="24"/>
                <w:szCs w:val="24"/>
              </w:rPr>
            </w:pPr>
            <w:r w:rsidRPr="00784CB1">
              <w:rPr>
                <w:color w:val="000000"/>
                <w:sz w:val="24"/>
                <w:szCs w:val="24"/>
              </w:rPr>
              <w:t>5,9</w:t>
            </w:r>
          </w:p>
        </w:tc>
        <w:tc>
          <w:tcPr>
            <w:tcW w:w="0" w:type="auto"/>
            <w:hideMark/>
          </w:tcPr>
          <w:p w:rsidR="006E5EFB" w:rsidRPr="00784CB1" w:rsidRDefault="006E5EFB" w:rsidP="00B50E16">
            <w:pPr>
              <w:spacing w:line="240" w:lineRule="auto"/>
              <w:ind w:firstLine="0"/>
              <w:rPr>
                <w:color w:val="000000"/>
                <w:sz w:val="24"/>
                <w:szCs w:val="24"/>
              </w:rPr>
            </w:pPr>
            <w:r w:rsidRPr="00784CB1">
              <w:rPr>
                <w:sz w:val="24"/>
                <w:szCs w:val="24"/>
              </w:rPr>
              <w:t>Приказ Департ</w:t>
            </w:r>
            <w:r w:rsidR="00076CE0" w:rsidRPr="00784CB1">
              <w:rPr>
                <w:sz w:val="24"/>
                <w:szCs w:val="24"/>
              </w:rPr>
              <w:t>амента по </w:t>
            </w:r>
            <w:r w:rsidRPr="00784CB1">
              <w:rPr>
                <w:sz w:val="24"/>
                <w:szCs w:val="24"/>
              </w:rPr>
              <w:t>тарифам Новосибирской области от 1</w:t>
            </w:r>
            <w:r w:rsidR="00B50E16" w:rsidRPr="00784CB1">
              <w:rPr>
                <w:sz w:val="24"/>
                <w:szCs w:val="24"/>
              </w:rPr>
              <w:t>8</w:t>
            </w:r>
            <w:r w:rsidRPr="00784CB1">
              <w:rPr>
                <w:sz w:val="24"/>
                <w:szCs w:val="24"/>
              </w:rPr>
              <w:t>.12.201</w:t>
            </w:r>
            <w:r w:rsidR="00B50E16" w:rsidRPr="00784CB1">
              <w:rPr>
                <w:sz w:val="24"/>
                <w:szCs w:val="24"/>
              </w:rPr>
              <w:t>9</w:t>
            </w:r>
            <w:r w:rsidRPr="00784CB1">
              <w:rPr>
                <w:sz w:val="24"/>
                <w:szCs w:val="24"/>
              </w:rPr>
              <w:t xml:space="preserve"> № 70</w:t>
            </w:r>
            <w:r w:rsidR="00B50E16" w:rsidRPr="00784CB1">
              <w:rPr>
                <w:sz w:val="24"/>
                <w:szCs w:val="24"/>
              </w:rPr>
              <w:t>7</w:t>
            </w:r>
            <w:r w:rsidRPr="00784CB1">
              <w:rPr>
                <w:sz w:val="24"/>
                <w:szCs w:val="24"/>
              </w:rPr>
              <w:t>-ТЭ.</w:t>
            </w:r>
          </w:p>
        </w:tc>
      </w:tr>
    </w:tbl>
    <w:p w:rsidR="006E5EFB" w:rsidRPr="00784CB1" w:rsidRDefault="006E5EFB" w:rsidP="008D0AA1">
      <w:pPr>
        <w:shd w:val="clear" w:color="auto" w:fill="FFFFFF"/>
        <w:spacing w:line="240" w:lineRule="auto"/>
        <w:jc w:val="center"/>
        <w:rPr>
          <w:color w:val="000000" w:themeColor="text1"/>
          <w:szCs w:val="28"/>
        </w:rPr>
      </w:pPr>
    </w:p>
    <w:p w:rsidR="006E5EFB" w:rsidRPr="00784CB1" w:rsidRDefault="006E5EFB" w:rsidP="008D0AA1">
      <w:pPr>
        <w:spacing w:line="240" w:lineRule="auto"/>
        <w:jc w:val="center"/>
        <w:rPr>
          <w:b/>
        </w:rPr>
      </w:pPr>
      <w:r w:rsidRPr="00784CB1">
        <w:rPr>
          <w:b/>
        </w:rPr>
        <w:t>Газоснабжение</w:t>
      </w:r>
    </w:p>
    <w:p w:rsidR="008D0AA1" w:rsidRPr="00784CB1" w:rsidRDefault="008D0AA1" w:rsidP="008D0AA1">
      <w:pPr>
        <w:spacing w:line="240" w:lineRule="auto"/>
        <w:jc w:val="center"/>
        <w:rPr>
          <w:b/>
        </w:rPr>
      </w:pPr>
    </w:p>
    <w:tbl>
      <w:tblPr>
        <w:tblStyle w:val="14"/>
        <w:tblW w:w="9634" w:type="dxa"/>
        <w:tblLook w:val="04A0" w:firstRow="1" w:lastRow="0" w:firstColumn="1" w:lastColumn="0" w:noHBand="0" w:noVBand="1"/>
      </w:tblPr>
      <w:tblGrid>
        <w:gridCol w:w="3397"/>
        <w:gridCol w:w="1985"/>
        <w:gridCol w:w="2126"/>
        <w:gridCol w:w="2126"/>
      </w:tblGrid>
      <w:tr w:rsidR="006E5EFB" w:rsidRPr="00784CB1" w:rsidTr="008D0AA1">
        <w:tc>
          <w:tcPr>
            <w:tcW w:w="3397" w:type="dxa"/>
            <w:vMerge w:val="restart"/>
          </w:tcPr>
          <w:p w:rsidR="006E5EFB" w:rsidRPr="00784CB1" w:rsidRDefault="006E5EFB" w:rsidP="008D0AA1">
            <w:pPr>
              <w:spacing w:line="240" w:lineRule="auto"/>
              <w:ind w:firstLine="0"/>
              <w:jc w:val="center"/>
              <w:rPr>
                <w:rFonts w:cs="Times New Roman"/>
                <w:sz w:val="24"/>
                <w:szCs w:val="24"/>
              </w:rPr>
            </w:pPr>
            <w:r w:rsidRPr="00784CB1">
              <w:rPr>
                <w:rFonts w:cs="Times New Roman"/>
                <w:color w:val="000000" w:themeColor="text1"/>
                <w:sz w:val="24"/>
                <w:szCs w:val="24"/>
              </w:rPr>
              <w:t>Категории</w:t>
            </w:r>
          </w:p>
        </w:tc>
        <w:tc>
          <w:tcPr>
            <w:tcW w:w="1985" w:type="dxa"/>
            <w:vMerge w:val="restart"/>
          </w:tcPr>
          <w:p w:rsidR="006E5EFB" w:rsidRPr="00784CB1" w:rsidRDefault="006E5EFB" w:rsidP="008D0AA1">
            <w:pPr>
              <w:spacing w:line="240" w:lineRule="auto"/>
              <w:ind w:firstLine="0"/>
              <w:jc w:val="center"/>
              <w:rPr>
                <w:rFonts w:cs="Times New Roman"/>
                <w:sz w:val="24"/>
                <w:szCs w:val="24"/>
              </w:rPr>
            </w:pPr>
            <w:r w:rsidRPr="00784CB1">
              <w:rPr>
                <w:rFonts w:cs="Times New Roman"/>
                <w:color w:val="000000" w:themeColor="text1"/>
                <w:sz w:val="24"/>
                <w:szCs w:val="24"/>
              </w:rPr>
              <w:t>Единица измерения</w:t>
            </w:r>
          </w:p>
        </w:tc>
        <w:tc>
          <w:tcPr>
            <w:tcW w:w="4252" w:type="dxa"/>
            <w:gridSpan w:val="2"/>
          </w:tcPr>
          <w:p w:rsidR="006E5EFB" w:rsidRPr="00784CB1" w:rsidRDefault="006E5EFB" w:rsidP="008D0AA1">
            <w:pPr>
              <w:spacing w:line="240" w:lineRule="auto"/>
              <w:ind w:firstLine="0"/>
              <w:jc w:val="center"/>
              <w:rPr>
                <w:rFonts w:cs="Times New Roman"/>
                <w:sz w:val="24"/>
                <w:szCs w:val="24"/>
              </w:rPr>
            </w:pPr>
            <w:r w:rsidRPr="00784CB1">
              <w:rPr>
                <w:rFonts w:cs="Times New Roman"/>
                <w:color w:val="000000" w:themeColor="text1"/>
                <w:sz w:val="24"/>
                <w:szCs w:val="24"/>
              </w:rPr>
              <w:t>Розничные цены, с учетом НДС</w:t>
            </w:r>
          </w:p>
        </w:tc>
      </w:tr>
      <w:tr w:rsidR="006E5EFB" w:rsidRPr="00784CB1" w:rsidTr="008D0AA1">
        <w:tc>
          <w:tcPr>
            <w:tcW w:w="3397" w:type="dxa"/>
            <w:vMerge/>
          </w:tcPr>
          <w:p w:rsidR="006E5EFB" w:rsidRPr="00784CB1" w:rsidRDefault="006E5EFB" w:rsidP="008D0AA1">
            <w:pPr>
              <w:spacing w:line="240" w:lineRule="auto"/>
              <w:ind w:firstLine="0"/>
              <w:rPr>
                <w:rFonts w:cs="Times New Roman"/>
                <w:sz w:val="24"/>
                <w:szCs w:val="24"/>
              </w:rPr>
            </w:pPr>
          </w:p>
        </w:tc>
        <w:tc>
          <w:tcPr>
            <w:tcW w:w="1985" w:type="dxa"/>
            <w:vMerge/>
          </w:tcPr>
          <w:p w:rsidR="006E5EFB" w:rsidRPr="00784CB1" w:rsidRDefault="006E5EFB" w:rsidP="008D0AA1">
            <w:pPr>
              <w:spacing w:line="240" w:lineRule="auto"/>
              <w:ind w:firstLine="0"/>
              <w:rPr>
                <w:rFonts w:cs="Times New Roman"/>
                <w:sz w:val="24"/>
                <w:szCs w:val="24"/>
              </w:rPr>
            </w:pPr>
          </w:p>
        </w:tc>
        <w:tc>
          <w:tcPr>
            <w:tcW w:w="2126" w:type="dxa"/>
          </w:tcPr>
          <w:p w:rsidR="006E5EFB" w:rsidRPr="00784CB1" w:rsidRDefault="006E5EFB" w:rsidP="008D0AA1">
            <w:pPr>
              <w:spacing w:line="240" w:lineRule="auto"/>
              <w:ind w:firstLine="0"/>
              <w:jc w:val="center"/>
              <w:rPr>
                <w:rFonts w:cs="Times New Roman"/>
                <w:sz w:val="24"/>
                <w:szCs w:val="24"/>
              </w:rPr>
            </w:pPr>
            <w:r w:rsidRPr="00784CB1">
              <w:rPr>
                <w:rFonts w:cs="Times New Roman"/>
                <w:color w:val="000000" w:themeColor="text1"/>
                <w:spacing w:val="9"/>
                <w:sz w:val="24"/>
                <w:szCs w:val="20"/>
                <w:shd w:val="clear" w:color="auto" w:fill="FFFFFF"/>
              </w:rPr>
              <w:t>с 1 января по 30 июня</w:t>
            </w:r>
          </w:p>
        </w:tc>
        <w:tc>
          <w:tcPr>
            <w:tcW w:w="2126" w:type="dxa"/>
          </w:tcPr>
          <w:p w:rsidR="006E5EFB" w:rsidRPr="00784CB1" w:rsidRDefault="006E5EFB" w:rsidP="008D0AA1">
            <w:pPr>
              <w:widowControl w:val="0"/>
              <w:spacing w:line="240" w:lineRule="auto"/>
              <w:ind w:firstLine="0"/>
              <w:jc w:val="center"/>
              <w:rPr>
                <w:rFonts w:cs="Times New Roman"/>
                <w:sz w:val="24"/>
                <w:szCs w:val="24"/>
              </w:rPr>
            </w:pPr>
            <w:r w:rsidRPr="00784CB1">
              <w:rPr>
                <w:rFonts w:cs="Times New Roman"/>
                <w:color w:val="000000" w:themeColor="text1"/>
                <w:spacing w:val="9"/>
                <w:sz w:val="24"/>
                <w:szCs w:val="24"/>
                <w:shd w:val="clear" w:color="auto" w:fill="FFFFFF"/>
              </w:rPr>
              <w:t xml:space="preserve">с 1 июля по </w:t>
            </w:r>
            <w:r w:rsidRPr="00784CB1">
              <w:rPr>
                <w:rFonts w:cs="Times New Roman"/>
                <w:color w:val="000000" w:themeColor="text1"/>
                <w:spacing w:val="9"/>
                <w:sz w:val="24"/>
                <w:szCs w:val="20"/>
                <w:shd w:val="clear" w:color="auto" w:fill="FFFFFF"/>
              </w:rPr>
              <w:t>31 декабря</w:t>
            </w:r>
          </w:p>
        </w:tc>
      </w:tr>
      <w:tr w:rsidR="006E5EFB" w:rsidRPr="00784CB1" w:rsidTr="008D0AA1">
        <w:tc>
          <w:tcPr>
            <w:tcW w:w="3397" w:type="dxa"/>
          </w:tcPr>
          <w:p w:rsidR="006E5EFB" w:rsidRPr="00784CB1" w:rsidRDefault="006E5EFB" w:rsidP="008D0AA1">
            <w:pPr>
              <w:spacing w:line="240" w:lineRule="auto"/>
              <w:ind w:firstLine="0"/>
              <w:rPr>
                <w:rFonts w:cs="Times New Roman"/>
                <w:spacing w:val="12"/>
                <w:sz w:val="24"/>
                <w:szCs w:val="24"/>
              </w:rPr>
            </w:pPr>
            <w:r w:rsidRPr="00784CB1">
              <w:rPr>
                <w:rFonts w:cs="Times New Roman"/>
                <w:sz w:val="24"/>
                <w:szCs w:val="24"/>
                <w:shd w:val="clear" w:color="auto" w:fill="FFFFFF"/>
              </w:rPr>
              <w:t>Сжиженный газ, реализуемый в баллонах без доставки до потребителя</w:t>
            </w:r>
          </w:p>
        </w:tc>
        <w:tc>
          <w:tcPr>
            <w:tcW w:w="1985" w:type="dxa"/>
          </w:tcPr>
          <w:p w:rsidR="006E5EFB" w:rsidRPr="00784CB1" w:rsidRDefault="006E5EFB" w:rsidP="008D0AA1">
            <w:pPr>
              <w:spacing w:line="240" w:lineRule="auto"/>
              <w:ind w:firstLine="0"/>
              <w:jc w:val="center"/>
              <w:rPr>
                <w:rFonts w:cs="Times New Roman"/>
                <w:color w:val="000000" w:themeColor="text1"/>
                <w:sz w:val="24"/>
                <w:szCs w:val="24"/>
              </w:rPr>
            </w:pPr>
            <w:r w:rsidRPr="00784CB1">
              <w:rPr>
                <w:rFonts w:cs="Times New Roman"/>
                <w:color w:val="000000" w:themeColor="text1"/>
                <w:sz w:val="24"/>
                <w:szCs w:val="24"/>
              </w:rPr>
              <w:t>Рублей/кг</w:t>
            </w:r>
          </w:p>
        </w:tc>
        <w:tc>
          <w:tcPr>
            <w:tcW w:w="2126" w:type="dxa"/>
          </w:tcPr>
          <w:p w:rsidR="006E5EFB" w:rsidRPr="00784CB1" w:rsidRDefault="006E5EFB" w:rsidP="00B50E16">
            <w:pPr>
              <w:spacing w:line="240" w:lineRule="auto"/>
              <w:ind w:firstLine="0"/>
              <w:jc w:val="center"/>
              <w:rPr>
                <w:rFonts w:cs="Times New Roman"/>
                <w:color w:val="000000" w:themeColor="text1"/>
                <w:sz w:val="24"/>
                <w:szCs w:val="24"/>
              </w:rPr>
            </w:pPr>
            <w:r w:rsidRPr="00784CB1">
              <w:rPr>
                <w:rFonts w:cs="Times New Roman"/>
                <w:color w:val="000000" w:themeColor="text1"/>
                <w:sz w:val="24"/>
                <w:szCs w:val="24"/>
              </w:rPr>
              <w:t>3</w:t>
            </w:r>
            <w:r w:rsidR="00B50E16" w:rsidRPr="00784CB1">
              <w:rPr>
                <w:rFonts w:cs="Times New Roman"/>
                <w:color w:val="000000" w:themeColor="text1"/>
                <w:sz w:val="24"/>
                <w:szCs w:val="24"/>
              </w:rPr>
              <w:t>4</w:t>
            </w:r>
            <w:r w:rsidRPr="00784CB1">
              <w:rPr>
                <w:rFonts w:cs="Times New Roman"/>
                <w:color w:val="000000" w:themeColor="text1"/>
                <w:sz w:val="24"/>
                <w:szCs w:val="24"/>
              </w:rPr>
              <w:t>,2</w:t>
            </w:r>
            <w:r w:rsidR="00B50E16" w:rsidRPr="00784CB1">
              <w:rPr>
                <w:rFonts w:cs="Times New Roman"/>
                <w:color w:val="000000" w:themeColor="text1"/>
                <w:sz w:val="24"/>
                <w:szCs w:val="24"/>
              </w:rPr>
              <w:t>7</w:t>
            </w:r>
          </w:p>
        </w:tc>
        <w:tc>
          <w:tcPr>
            <w:tcW w:w="2126" w:type="dxa"/>
          </w:tcPr>
          <w:p w:rsidR="006E5EFB" w:rsidRPr="00784CB1" w:rsidRDefault="006E5EFB" w:rsidP="00B50E16">
            <w:pPr>
              <w:spacing w:line="240" w:lineRule="auto"/>
              <w:ind w:firstLine="0"/>
              <w:jc w:val="center"/>
              <w:rPr>
                <w:rFonts w:cs="Times New Roman"/>
                <w:color w:val="000000" w:themeColor="text1"/>
                <w:sz w:val="24"/>
                <w:szCs w:val="24"/>
              </w:rPr>
            </w:pPr>
            <w:r w:rsidRPr="00784CB1">
              <w:rPr>
                <w:rFonts w:cs="Times New Roman"/>
                <w:color w:val="000000" w:themeColor="text1"/>
                <w:sz w:val="24"/>
                <w:szCs w:val="24"/>
              </w:rPr>
              <w:t>3</w:t>
            </w:r>
            <w:r w:rsidR="00B50E16" w:rsidRPr="00784CB1">
              <w:rPr>
                <w:rFonts w:cs="Times New Roman"/>
                <w:color w:val="000000" w:themeColor="text1"/>
                <w:sz w:val="24"/>
                <w:szCs w:val="24"/>
              </w:rPr>
              <w:t>5</w:t>
            </w:r>
            <w:r w:rsidRPr="00784CB1">
              <w:rPr>
                <w:rFonts w:cs="Times New Roman"/>
                <w:color w:val="000000" w:themeColor="text1"/>
                <w:sz w:val="24"/>
                <w:szCs w:val="24"/>
              </w:rPr>
              <w:t>,</w:t>
            </w:r>
            <w:r w:rsidR="00B50E16" w:rsidRPr="00784CB1">
              <w:rPr>
                <w:rFonts w:cs="Times New Roman"/>
                <w:color w:val="000000" w:themeColor="text1"/>
                <w:sz w:val="24"/>
                <w:szCs w:val="24"/>
              </w:rPr>
              <w:t>95</w:t>
            </w:r>
          </w:p>
        </w:tc>
      </w:tr>
      <w:tr w:rsidR="006E5EFB" w:rsidRPr="00784CB1" w:rsidTr="008D0AA1">
        <w:tc>
          <w:tcPr>
            <w:tcW w:w="3397" w:type="dxa"/>
          </w:tcPr>
          <w:p w:rsidR="006E5EFB" w:rsidRPr="00784CB1" w:rsidRDefault="006E5EFB" w:rsidP="008D0AA1">
            <w:pPr>
              <w:spacing w:line="240" w:lineRule="auto"/>
              <w:ind w:firstLine="0"/>
              <w:rPr>
                <w:rFonts w:cs="Times New Roman"/>
                <w:spacing w:val="12"/>
                <w:sz w:val="24"/>
                <w:szCs w:val="24"/>
              </w:rPr>
            </w:pPr>
            <w:r w:rsidRPr="00784CB1">
              <w:rPr>
                <w:rFonts w:cs="Times New Roman"/>
                <w:sz w:val="24"/>
                <w:szCs w:val="24"/>
                <w:shd w:val="clear" w:color="auto" w:fill="FFFFFF"/>
              </w:rPr>
              <w:t>Сжиженный газ, реализуемый в баллонах с доставкой до потребителя</w:t>
            </w:r>
          </w:p>
        </w:tc>
        <w:tc>
          <w:tcPr>
            <w:tcW w:w="1985" w:type="dxa"/>
          </w:tcPr>
          <w:p w:rsidR="006E5EFB" w:rsidRPr="00784CB1" w:rsidRDefault="006E5EFB" w:rsidP="008D0AA1">
            <w:pPr>
              <w:spacing w:line="240" w:lineRule="auto"/>
              <w:ind w:firstLine="0"/>
              <w:jc w:val="center"/>
              <w:rPr>
                <w:rFonts w:cs="Times New Roman"/>
                <w:color w:val="000000" w:themeColor="text1"/>
                <w:sz w:val="24"/>
                <w:szCs w:val="24"/>
              </w:rPr>
            </w:pPr>
            <w:r w:rsidRPr="00784CB1">
              <w:rPr>
                <w:rFonts w:cs="Times New Roman"/>
                <w:color w:val="000000" w:themeColor="text1"/>
                <w:sz w:val="24"/>
                <w:szCs w:val="24"/>
              </w:rPr>
              <w:t>Рублей/кг</w:t>
            </w:r>
          </w:p>
        </w:tc>
        <w:tc>
          <w:tcPr>
            <w:tcW w:w="2126" w:type="dxa"/>
          </w:tcPr>
          <w:p w:rsidR="006E5EFB" w:rsidRPr="00784CB1" w:rsidRDefault="006E5EFB" w:rsidP="00B50E16">
            <w:pPr>
              <w:spacing w:line="240" w:lineRule="auto"/>
              <w:ind w:firstLine="0"/>
              <w:jc w:val="center"/>
              <w:rPr>
                <w:rFonts w:cs="Times New Roman"/>
                <w:color w:val="000000" w:themeColor="text1"/>
                <w:sz w:val="24"/>
                <w:szCs w:val="24"/>
              </w:rPr>
            </w:pPr>
            <w:r w:rsidRPr="00784CB1">
              <w:rPr>
                <w:rFonts w:cs="Times New Roman"/>
                <w:color w:val="000000" w:themeColor="text1"/>
                <w:sz w:val="24"/>
                <w:szCs w:val="24"/>
              </w:rPr>
              <w:t>4</w:t>
            </w:r>
            <w:r w:rsidR="00B50E16" w:rsidRPr="00784CB1">
              <w:rPr>
                <w:rFonts w:cs="Times New Roman"/>
                <w:color w:val="000000" w:themeColor="text1"/>
                <w:sz w:val="24"/>
                <w:szCs w:val="24"/>
              </w:rPr>
              <w:t>4</w:t>
            </w:r>
            <w:r w:rsidRPr="00784CB1">
              <w:rPr>
                <w:rFonts w:cs="Times New Roman"/>
                <w:color w:val="000000" w:themeColor="text1"/>
                <w:sz w:val="24"/>
                <w:szCs w:val="24"/>
              </w:rPr>
              <w:t>,</w:t>
            </w:r>
            <w:r w:rsidR="00B50E16" w:rsidRPr="00784CB1">
              <w:rPr>
                <w:rFonts w:cs="Times New Roman"/>
                <w:color w:val="000000" w:themeColor="text1"/>
                <w:sz w:val="24"/>
                <w:szCs w:val="24"/>
              </w:rPr>
              <w:t>85</w:t>
            </w:r>
          </w:p>
        </w:tc>
        <w:tc>
          <w:tcPr>
            <w:tcW w:w="2126" w:type="dxa"/>
          </w:tcPr>
          <w:p w:rsidR="006E5EFB" w:rsidRPr="00784CB1" w:rsidRDefault="006E5EFB" w:rsidP="00B50E16">
            <w:pPr>
              <w:spacing w:line="240" w:lineRule="auto"/>
              <w:ind w:firstLine="0"/>
              <w:jc w:val="center"/>
              <w:rPr>
                <w:rFonts w:cs="Times New Roman"/>
                <w:color w:val="000000" w:themeColor="text1"/>
                <w:sz w:val="24"/>
                <w:szCs w:val="24"/>
              </w:rPr>
            </w:pPr>
            <w:r w:rsidRPr="00784CB1">
              <w:rPr>
                <w:rFonts w:cs="Times New Roman"/>
                <w:color w:val="000000" w:themeColor="text1"/>
                <w:sz w:val="24"/>
                <w:szCs w:val="24"/>
              </w:rPr>
              <w:t>4</w:t>
            </w:r>
            <w:r w:rsidR="00B50E16" w:rsidRPr="00784CB1">
              <w:rPr>
                <w:rFonts w:cs="Times New Roman"/>
                <w:color w:val="000000" w:themeColor="text1"/>
                <w:sz w:val="24"/>
                <w:szCs w:val="24"/>
              </w:rPr>
              <w:t>7</w:t>
            </w:r>
            <w:r w:rsidRPr="00784CB1">
              <w:rPr>
                <w:rFonts w:cs="Times New Roman"/>
                <w:color w:val="000000" w:themeColor="text1"/>
                <w:sz w:val="24"/>
                <w:szCs w:val="24"/>
              </w:rPr>
              <w:t>,</w:t>
            </w:r>
            <w:r w:rsidR="00B50E16" w:rsidRPr="00784CB1">
              <w:rPr>
                <w:rFonts w:cs="Times New Roman"/>
                <w:color w:val="000000" w:themeColor="text1"/>
                <w:sz w:val="24"/>
                <w:szCs w:val="24"/>
              </w:rPr>
              <w:t>04</w:t>
            </w:r>
          </w:p>
        </w:tc>
      </w:tr>
      <w:tr w:rsidR="006E5EFB" w:rsidRPr="00784CB1" w:rsidTr="008D0AA1">
        <w:tc>
          <w:tcPr>
            <w:tcW w:w="3397" w:type="dxa"/>
          </w:tcPr>
          <w:p w:rsidR="006E5EFB" w:rsidRPr="00784CB1" w:rsidRDefault="00076CE0" w:rsidP="008D0AA1">
            <w:pPr>
              <w:spacing w:line="240" w:lineRule="auto"/>
              <w:ind w:firstLine="0"/>
              <w:rPr>
                <w:rFonts w:cs="Times New Roman"/>
                <w:spacing w:val="12"/>
                <w:sz w:val="24"/>
                <w:szCs w:val="24"/>
              </w:rPr>
            </w:pPr>
            <w:r w:rsidRPr="00784CB1">
              <w:rPr>
                <w:rFonts w:cs="Times New Roman"/>
                <w:sz w:val="24"/>
                <w:szCs w:val="24"/>
                <w:shd w:val="clear" w:color="auto" w:fill="FFFFFF"/>
              </w:rPr>
              <w:t>Сжиженный газ, реализуемый из групповых </w:t>
            </w:r>
            <w:r w:rsidR="006E5EFB" w:rsidRPr="00784CB1">
              <w:rPr>
                <w:rFonts w:cs="Times New Roman"/>
                <w:sz w:val="24"/>
                <w:szCs w:val="24"/>
                <w:shd w:val="clear" w:color="auto" w:fill="FFFFFF"/>
              </w:rPr>
              <w:t>газовых резервуарных установок</w:t>
            </w:r>
          </w:p>
        </w:tc>
        <w:tc>
          <w:tcPr>
            <w:tcW w:w="1985" w:type="dxa"/>
          </w:tcPr>
          <w:p w:rsidR="006E5EFB" w:rsidRPr="00784CB1" w:rsidRDefault="006E5EFB" w:rsidP="008D0AA1">
            <w:pPr>
              <w:spacing w:line="240" w:lineRule="auto"/>
              <w:ind w:firstLine="0"/>
              <w:jc w:val="center"/>
              <w:rPr>
                <w:rFonts w:cs="Times New Roman"/>
                <w:color w:val="000000" w:themeColor="text1"/>
                <w:sz w:val="24"/>
                <w:szCs w:val="24"/>
              </w:rPr>
            </w:pPr>
            <w:r w:rsidRPr="00784CB1">
              <w:rPr>
                <w:rFonts w:cs="Times New Roman"/>
                <w:color w:val="000000" w:themeColor="text1"/>
                <w:sz w:val="24"/>
                <w:szCs w:val="24"/>
              </w:rPr>
              <w:t>Рублей/кг</w:t>
            </w:r>
          </w:p>
        </w:tc>
        <w:tc>
          <w:tcPr>
            <w:tcW w:w="2126" w:type="dxa"/>
          </w:tcPr>
          <w:p w:rsidR="006E5EFB" w:rsidRPr="00784CB1" w:rsidRDefault="006E5EFB" w:rsidP="00B50E16">
            <w:pPr>
              <w:spacing w:line="240" w:lineRule="auto"/>
              <w:ind w:firstLine="0"/>
              <w:jc w:val="center"/>
              <w:rPr>
                <w:rFonts w:cs="Times New Roman"/>
                <w:color w:val="000000" w:themeColor="text1"/>
                <w:sz w:val="24"/>
                <w:szCs w:val="24"/>
              </w:rPr>
            </w:pPr>
            <w:r w:rsidRPr="00784CB1">
              <w:rPr>
                <w:rFonts w:cs="Times New Roman"/>
                <w:color w:val="000000" w:themeColor="text1"/>
                <w:sz w:val="24"/>
                <w:szCs w:val="24"/>
              </w:rPr>
              <w:t>3</w:t>
            </w:r>
            <w:r w:rsidR="00B50E16" w:rsidRPr="00784CB1">
              <w:rPr>
                <w:rFonts w:cs="Times New Roman"/>
                <w:color w:val="000000" w:themeColor="text1"/>
                <w:sz w:val="24"/>
                <w:szCs w:val="24"/>
              </w:rPr>
              <w:t>8</w:t>
            </w:r>
            <w:r w:rsidRPr="00784CB1">
              <w:rPr>
                <w:rFonts w:cs="Times New Roman"/>
                <w:color w:val="000000" w:themeColor="text1"/>
                <w:sz w:val="24"/>
                <w:szCs w:val="24"/>
              </w:rPr>
              <w:t>,</w:t>
            </w:r>
            <w:r w:rsidR="00B50E16" w:rsidRPr="00784CB1">
              <w:rPr>
                <w:rFonts w:cs="Times New Roman"/>
                <w:color w:val="000000" w:themeColor="text1"/>
                <w:sz w:val="24"/>
                <w:szCs w:val="24"/>
              </w:rPr>
              <w:t>05</w:t>
            </w:r>
          </w:p>
        </w:tc>
        <w:tc>
          <w:tcPr>
            <w:tcW w:w="2126" w:type="dxa"/>
          </w:tcPr>
          <w:p w:rsidR="006E5EFB" w:rsidRPr="00784CB1" w:rsidRDefault="006E5EFB" w:rsidP="00B50E16">
            <w:pPr>
              <w:spacing w:line="240" w:lineRule="auto"/>
              <w:ind w:firstLine="0"/>
              <w:jc w:val="center"/>
              <w:rPr>
                <w:rFonts w:cs="Times New Roman"/>
                <w:color w:val="000000" w:themeColor="text1"/>
                <w:sz w:val="24"/>
                <w:szCs w:val="24"/>
              </w:rPr>
            </w:pPr>
            <w:r w:rsidRPr="00784CB1">
              <w:rPr>
                <w:rFonts w:cs="Times New Roman"/>
                <w:color w:val="000000" w:themeColor="text1"/>
                <w:sz w:val="24"/>
                <w:szCs w:val="24"/>
              </w:rPr>
              <w:t>3</w:t>
            </w:r>
            <w:r w:rsidR="00B50E16" w:rsidRPr="00784CB1">
              <w:rPr>
                <w:rFonts w:cs="Times New Roman"/>
                <w:color w:val="000000" w:themeColor="text1"/>
                <w:sz w:val="24"/>
                <w:szCs w:val="24"/>
              </w:rPr>
              <w:t>9</w:t>
            </w:r>
            <w:r w:rsidRPr="00784CB1">
              <w:rPr>
                <w:rFonts w:cs="Times New Roman"/>
                <w:color w:val="000000" w:themeColor="text1"/>
                <w:sz w:val="24"/>
                <w:szCs w:val="24"/>
              </w:rPr>
              <w:t>,</w:t>
            </w:r>
            <w:r w:rsidR="00B50E16" w:rsidRPr="00784CB1">
              <w:rPr>
                <w:rFonts w:cs="Times New Roman"/>
                <w:color w:val="000000" w:themeColor="text1"/>
                <w:sz w:val="24"/>
                <w:szCs w:val="24"/>
              </w:rPr>
              <w:t>91</w:t>
            </w:r>
          </w:p>
        </w:tc>
      </w:tr>
      <w:tr w:rsidR="006E5EFB" w:rsidRPr="00784CB1" w:rsidTr="008D0AA1">
        <w:tc>
          <w:tcPr>
            <w:tcW w:w="3397" w:type="dxa"/>
          </w:tcPr>
          <w:p w:rsidR="006E5EFB" w:rsidRPr="00784CB1" w:rsidRDefault="00076CE0" w:rsidP="008D0AA1">
            <w:pPr>
              <w:spacing w:line="240" w:lineRule="auto"/>
              <w:ind w:firstLine="0"/>
              <w:rPr>
                <w:rFonts w:cs="Times New Roman"/>
                <w:spacing w:val="12"/>
                <w:sz w:val="24"/>
                <w:szCs w:val="24"/>
              </w:rPr>
            </w:pPr>
            <w:r w:rsidRPr="00784CB1">
              <w:rPr>
                <w:rFonts w:cs="Times New Roman"/>
                <w:sz w:val="24"/>
                <w:szCs w:val="24"/>
                <w:shd w:val="clear" w:color="auto" w:fill="FFFFFF"/>
              </w:rPr>
              <w:t>Сжиженный газ, реализуемый из групповых </w:t>
            </w:r>
            <w:r w:rsidR="006E5EFB" w:rsidRPr="00784CB1">
              <w:rPr>
                <w:rFonts w:cs="Times New Roman"/>
                <w:sz w:val="24"/>
                <w:szCs w:val="24"/>
                <w:shd w:val="clear" w:color="auto" w:fill="FFFFFF"/>
              </w:rPr>
              <w:t>газовых резервуарных установок при наличии приборов учета</w:t>
            </w:r>
          </w:p>
        </w:tc>
        <w:tc>
          <w:tcPr>
            <w:tcW w:w="1985" w:type="dxa"/>
          </w:tcPr>
          <w:p w:rsidR="006E5EFB" w:rsidRPr="00784CB1" w:rsidRDefault="006E5EFB" w:rsidP="008D0AA1">
            <w:pPr>
              <w:spacing w:line="240" w:lineRule="auto"/>
              <w:ind w:firstLine="0"/>
              <w:jc w:val="center"/>
              <w:rPr>
                <w:rFonts w:cs="Times New Roman"/>
                <w:color w:val="000000" w:themeColor="text1"/>
                <w:sz w:val="24"/>
                <w:szCs w:val="24"/>
              </w:rPr>
            </w:pPr>
            <w:r w:rsidRPr="00784CB1">
              <w:rPr>
                <w:rFonts w:cs="Times New Roman"/>
                <w:color w:val="000000" w:themeColor="text1"/>
                <w:sz w:val="24"/>
                <w:szCs w:val="24"/>
              </w:rPr>
              <w:t>Рублей/кг</w:t>
            </w:r>
          </w:p>
        </w:tc>
        <w:tc>
          <w:tcPr>
            <w:tcW w:w="2126" w:type="dxa"/>
          </w:tcPr>
          <w:p w:rsidR="006E5EFB" w:rsidRPr="00784CB1" w:rsidRDefault="006E5EFB" w:rsidP="00B50E16">
            <w:pPr>
              <w:spacing w:line="240" w:lineRule="auto"/>
              <w:ind w:firstLine="0"/>
              <w:jc w:val="center"/>
              <w:rPr>
                <w:rFonts w:cs="Times New Roman"/>
                <w:color w:val="000000" w:themeColor="text1"/>
                <w:sz w:val="24"/>
                <w:szCs w:val="24"/>
              </w:rPr>
            </w:pPr>
            <w:r w:rsidRPr="00784CB1">
              <w:rPr>
                <w:rFonts w:cs="Times New Roman"/>
                <w:color w:val="000000" w:themeColor="text1"/>
                <w:sz w:val="24"/>
                <w:szCs w:val="24"/>
              </w:rPr>
              <w:t>8</w:t>
            </w:r>
            <w:r w:rsidR="00B50E16" w:rsidRPr="00784CB1">
              <w:rPr>
                <w:rFonts w:cs="Times New Roman"/>
                <w:color w:val="000000" w:themeColor="text1"/>
                <w:sz w:val="24"/>
                <w:szCs w:val="24"/>
              </w:rPr>
              <w:t>9</w:t>
            </w:r>
            <w:r w:rsidRPr="00784CB1">
              <w:rPr>
                <w:rFonts w:cs="Times New Roman"/>
                <w:color w:val="000000" w:themeColor="text1"/>
                <w:sz w:val="24"/>
                <w:szCs w:val="24"/>
              </w:rPr>
              <w:t>,</w:t>
            </w:r>
            <w:r w:rsidR="00B50E16" w:rsidRPr="00784CB1">
              <w:rPr>
                <w:rFonts w:cs="Times New Roman"/>
                <w:color w:val="000000" w:themeColor="text1"/>
                <w:sz w:val="24"/>
                <w:szCs w:val="24"/>
              </w:rPr>
              <w:t>7</w:t>
            </w:r>
            <w:r w:rsidRPr="00784CB1">
              <w:rPr>
                <w:rFonts w:cs="Times New Roman"/>
                <w:color w:val="000000" w:themeColor="text1"/>
                <w:sz w:val="24"/>
                <w:szCs w:val="24"/>
              </w:rPr>
              <w:t>1</w:t>
            </w:r>
          </w:p>
        </w:tc>
        <w:tc>
          <w:tcPr>
            <w:tcW w:w="2126" w:type="dxa"/>
          </w:tcPr>
          <w:p w:rsidR="006E5EFB" w:rsidRPr="00784CB1" w:rsidRDefault="006E5EFB" w:rsidP="00B50E16">
            <w:pPr>
              <w:spacing w:line="240" w:lineRule="auto"/>
              <w:ind w:firstLine="0"/>
              <w:jc w:val="center"/>
              <w:rPr>
                <w:rFonts w:cs="Times New Roman"/>
                <w:color w:val="000000" w:themeColor="text1"/>
                <w:sz w:val="24"/>
                <w:szCs w:val="24"/>
              </w:rPr>
            </w:pPr>
            <w:r w:rsidRPr="00784CB1">
              <w:rPr>
                <w:rFonts w:cs="Times New Roman"/>
                <w:color w:val="000000" w:themeColor="text1"/>
                <w:sz w:val="24"/>
                <w:szCs w:val="24"/>
              </w:rPr>
              <w:t>8</w:t>
            </w:r>
            <w:r w:rsidR="00B50E16" w:rsidRPr="00784CB1">
              <w:rPr>
                <w:rFonts w:cs="Times New Roman"/>
                <w:color w:val="000000" w:themeColor="text1"/>
                <w:sz w:val="24"/>
                <w:szCs w:val="24"/>
              </w:rPr>
              <w:t>7</w:t>
            </w:r>
            <w:r w:rsidRPr="00784CB1">
              <w:rPr>
                <w:rFonts w:cs="Times New Roman"/>
                <w:color w:val="000000" w:themeColor="text1"/>
                <w:sz w:val="24"/>
                <w:szCs w:val="24"/>
              </w:rPr>
              <w:t>,</w:t>
            </w:r>
            <w:r w:rsidR="00B50E16" w:rsidRPr="00784CB1">
              <w:rPr>
                <w:rFonts w:cs="Times New Roman"/>
                <w:color w:val="000000" w:themeColor="text1"/>
                <w:sz w:val="24"/>
                <w:szCs w:val="24"/>
              </w:rPr>
              <w:t>80</w:t>
            </w:r>
          </w:p>
        </w:tc>
      </w:tr>
    </w:tbl>
    <w:p w:rsidR="006E5EFB" w:rsidRPr="00784CB1" w:rsidRDefault="006E5EFB" w:rsidP="006E5EFB">
      <w:pPr>
        <w:rPr>
          <w:color w:val="000000" w:themeColor="text1"/>
          <w:szCs w:val="28"/>
        </w:rPr>
      </w:pPr>
    </w:p>
    <w:tbl>
      <w:tblPr>
        <w:tblStyle w:val="14"/>
        <w:tblW w:w="0" w:type="auto"/>
        <w:tblLook w:val="04A0" w:firstRow="1" w:lastRow="0" w:firstColumn="1" w:lastColumn="0" w:noHBand="0" w:noVBand="1"/>
      </w:tblPr>
      <w:tblGrid>
        <w:gridCol w:w="3635"/>
        <w:gridCol w:w="3219"/>
        <w:gridCol w:w="2774"/>
      </w:tblGrid>
      <w:tr w:rsidR="00B50E16" w:rsidRPr="00784CB1" w:rsidTr="00B50E16">
        <w:tc>
          <w:tcPr>
            <w:tcW w:w="3635" w:type="dxa"/>
          </w:tcPr>
          <w:p w:rsidR="00B50E16" w:rsidRPr="00784CB1" w:rsidRDefault="00B50E16" w:rsidP="008D0AA1">
            <w:pPr>
              <w:spacing w:line="240" w:lineRule="auto"/>
              <w:ind w:firstLine="0"/>
              <w:rPr>
                <w:b/>
                <w:sz w:val="24"/>
                <w:szCs w:val="24"/>
              </w:rPr>
            </w:pPr>
            <w:r w:rsidRPr="00784CB1">
              <w:rPr>
                <w:b/>
                <w:sz w:val="24"/>
                <w:szCs w:val="24"/>
              </w:rPr>
              <w:t>Направления использования газа</w:t>
            </w:r>
          </w:p>
        </w:tc>
        <w:tc>
          <w:tcPr>
            <w:tcW w:w="3219" w:type="dxa"/>
          </w:tcPr>
          <w:p w:rsidR="00B50E16" w:rsidRPr="00784CB1" w:rsidRDefault="00B50E16" w:rsidP="008D0AA1">
            <w:pPr>
              <w:pStyle w:val="4"/>
              <w:keepNext w:val="0"/>
              <w:widowControl w:val="0"/>
              <w:shd w:val="clear" w:color="auto" w:fill="FFFFFF"/>
              <w:spacing w:before="0" w:line="240" w:lineRule="auto"/>
              <w:ind w:firstLine="0"/>
              <w:jc w:val="center"/>
              <w:outlineLvl w:val="3"/>
              <w:rPr>
                <w:rFonts w:ascii="Times New Roman" w:hAnsi="Times New Roman" w:cs="Times New Roman"/>
                <w:i w:val="0"/>
                <w:color w:val="000000" w:themeColor="text1"/>
                <w:sz w:val="24"/>
                <w:szCs w:val="24"/>
              </w:rPr>
            </w:pPr>
            <w:r w:rsidRPr="00784CB1">
              <w:rPr>
                <w:rFonts w:ascii="Times New Roman" w:eastAsia="Calibri" w:hAnsi="Times New Roman" w:cs="Times New Roman"/>
                <w:i w:val="0"/>
                <w:color w:val="000000" w:themeColor="text1"/>
                <w:sz w:val="24"/>
                <w:szCs w:val="24"/>
              </w:rPr>
              <w:t>Розничные цены на газ природный (с учётом НДС), руб./1000 м</w:t>
            </w:r>
            <w:r w:rsidRPr="00784CB1">
              <w:rPr>
                <w:rFonts w:ascii="Times New Roman" w:eastAsia="Calibri" w:hAnsi="Times New Roman" w:cs="Times New Roman"/>
                <w:i w:val="0"/>
                <w:color w:val="000000" w:themeColor="text1"/>
                <w:sz w:val="24"/>
                <w:szCs w:val="24"/>
                <w:vertAlign w:val="superscript"/>
              </w:rPr>
              <w:t>3</w:t>
            </w:r>
            <w:r w:rsidRPr="00784CB1">
              <w:rPr>
                <w:rFonts w:ascii="Times New Roman" w:eastAsia="Calibri" w:hAnsi="Times New Roman" w:cs="Times New Roman"/>
                <w:i w:val="0"/>
                <w:color w:val="000000" w:themeColor="text1"/>
                <w:sz w:val="24"/>
                <w:szCs w:val="24"/>
              </w:rPr>
              <w:t xml:space="preserve"> с 1 января по 30 сентября</w:t>
            </w:r>
          </w:p>
        </w:tc>
        <w:tc>
          <w:tcPr>
            <w:tcW w:w="2774" w:type="dxa"/>
          </w:tcPr>
          <w:p w:rsidR="00B50E16" w:rsidRPr="00784CB1" w:rsidRDefault="00B50E16" w:rsidP="00B50E16">
            <w:pPr>
              <w:pStyle w:val="4"/>
              <w:keepNext w:val="0"/>
              <w:widowControl w:val="0"/>
              <w:shd w:val="clear" w:color="auto" w:fill="FFFFFF"/>
              <w:spacing w:before="0" w:line="240" w:lineRule="auto"/>
              <w:ind w:firstLine="0"/>
              <w:jc w:val="center"/>
              <w:outlineLvl w:val="3"/>
              <w:rPr>
                <w:rFonts w:ascii="Times New Roman" w:eastAsia="Calibri" w:hAnsi="Times New Roman" w:cs="Times New Roman"/>
                <w:i w:val="0"/>
                <w:color w:val="000000" w:themeColor="text1"/>
                <w:sz w:val="24"/>
                <w:szCs w:val="24"/>
              </w:rPr>
            </w:pPr>
            <w:r w:rsidRPr="00784CB1">
              <w:rPr>
                <w:rFonts w:ascii="Times New Roman" w:eastAsia="Calibri" w:hAnsi="Times New Roman" w:cs="Times New Roman"/>
                <w:i w:val="0"/>
                <w:color w:val="000000" w:themeColor="text1"/>
                <w:sz w:val="24"/>
                <w:szCs w:val="24"/>
              </w:rPr>
              <w:t>Розничные цены на газ природный (с учётом НДС), руб./1000 м</w:t>
            </w:r>
            <w:r w:rsidRPr="00784CB1">
              <w:rPr>
                <w:rFonts w:ascii="Times New Roman" w:eastAsia="Calibri" w:hAnsi="Times New Roman" w:cs="Times New Roman"/>
                <w:i w:val="0"/>
                <w:color w:val="000000" w:themeColor="text1"/>
                <w:sz w:val="24"/>
                <w:szCs w:val="24"/>
                <w:vertAlign w:val="superscript"/>
              </w:rPr>
              <w:t>3</w:t>
            </w:r>
            <w:r w:rsidRPr="00784CB1">
              <w:rPr>
                <w:rFonts w:ascii="Times New Roman" w:eastAsia="Calibri" w:hAnsi="Times New Roman" w:cs="Times New Roman"/>
                <w:i w:val="0"/>
                <w:color w:val="000000" w:themeColor="text1"/>
                <w:sz w:val="24"/>
                <w:szCs w:val="24"/>
              </w:rPr>
              <w:t xml:space="preserve"> с 1 октября по 31 декабря</w:t>
            </w:r>
          </w:p>
        </w:tc>
      </w:tr>
      <w:tr w:rsidR="00B50E16" w:rsidRPr="00784CB1" w:rsidTr="00B50E16">
        <w:tc>
          <w:tcPr>
            <w:tcW w:w="3635" w:type="dxa"/>
          </w:tcPr>
          <w:p w:rsidR="00B50E16" w:rsidRPr="00784CB1" w:rsidRDefault="00B50E16" w:rsidP="008D0AA1">
            <w:pPr>
              <w:pStyle w:val="af"/>
              <w:spacing w:before="0" w:beforeAutospacing="0" w:after="0" w:afterAutospacing="0"/>
              <w:jc w:val="both"/>
              <w:rPr>
                <w:color w:val="000000" w:themeColor="text1"/>
              </w:rPr>
            </w:pPr>
            <w:r w:rsidRPr="00784CB1">
              <w:rPr>
                <w:color w:val="000000" w:themeColor="text1"/>
              </w:rPr>
              <w:t>– на приготовление пищи и нагрев воды с использованием газовой плиты (в отсутствие других направлений использования газа);</w:t>
            </w:r>
            <w:r w:rsidRPr="00784CB1">
              <w:rPr>
                <w:rStyle w:val="apple-converted-space"/>
                <w:color w:val="000000" w:themeColor="text1"/>
              </w:rPr>
              <w:t> </w:t>
            </w:r>
            <w:r w:rsidRPr="00784CB1">
              <w:rPr>
                <w:color w:val="000000" w:themeColor="text1"/>
              </w:rPr>
              <w:br/>
              <w:t>– на нагрев воды с использованием газового водонагревателя при отсутствии центрального горячего водоснабжения (в отсутствие других направлений использования газа);</w:t>
            </w:r>
            <w:r w:rsidRPr="00784CB1">
              <w:rPr>
                <w:rStyle w:val="apple-converted-space"/>
                <w:color w:val="000000" w:themeColor="text1"/>
              </w:rPr>
              <w:t> </w:t>
            </w:r>
            <w:r w:rsidRPr="00784CB1">
              <w:rPr>
                <w:color w:val="000000" w:themeColor="text1"/>
              </w:rPr>
              <w:br/>
              <w:t xml:space="preserve">– на приготовление пищи и нагрев воды с использованием </w:t>
            </w:r>
            <w:r w:rsidRPr="00784CB1">
              <w:rPr>
                <w:color w:val="000000" w:themeColor="text1"/>
              </w:rPr>
              <w:lastRenderedPageBreak/>
              <w:t>газовой плиты и нагрев воды с использованием газового водонагревателя при отсутствии центрального горячего водоснабжения (в отсутствие других направлений использования газа);</w:t>
            </w:r>
          </w:p>
        </w:tc>
        <w:tc>
          <w:tcPr>
            <w:tcW w:w="3219" w:type="dxa"/>
          </w:tcPr>
          <w:p w:rsidR="00B50E16" w:rsidRPr="00784CB1" w:rsidRDefault="00B50E16" w:rsidP="008D0AA1">
            <w:pPr>
              <w:pStyle w:val="af"/>
              <w:spacing w:before="0" w:beforeAutospacing="0" w:after="0" w:afterAutospacing="0"/>
              <w:jc w:val="center"/>
            </w:pPr>
            <w:r w:rsidRPr="00784CB1">
              <w:lastRenderedPageBreak/>
              <w:t>6124,0</w:t>
            </w:r>
          </w:p>
        </w:tc>
        <w:tc>
          <w:tcPr>
            <w:tcW w:w="2774" w:type="dxa"/>
          </w:tcPr>
          <w:p w:rsidR="00B50E16" w:rsidRPr="00784CB1" w:rsidRDefault="00B50E16" w:rsidP="008D0AA1">
            <w:pPr>
              <w:pStyle w:val="af"/>
              <w:spacing w:before="0" w:beforeAutospacing="0" w:after="0" w:afterAutospacing="0"/>
              <w:jc w:val="center"/>
            </w:pPr>
            <w:r w:rsidRPr="00784CB1">
              <w:t>6461,0</w:t>
            </w:r>
          </w:p>
        </w:tc>
      </w:tr>
      <w:tr w:rsidR="00B50E16" w:rsidRPr="00784CB1" w:rsidTr="00B50E16">
        <w:tc>
          <w:tcPr>
            <w:tcW w:w="3635" w:type="dxa"/>
          </w:tcPr>
          <w:p w:rsidR="00B50E16" w:rsidRPr="00784CB1" w:rsidRDefault="00B50E16" w:rsidP="008D0AA1">
            <w:pPr>
              <w:pStyle w:val="af"/>
              <w:spacing w:before="0" w:beforeAutospacing="0" w:after="0" w:afterAutospacing="0"/>
              <w:jc w:val="both"/>
              <w:rPr>
                <w:color w:val="000000" w:themeColor="text1"/>
              </w:rPr>
            </w:pPr>
            <w:r w:rsidRPr="00784CB1">
              <w:rPr>
                <w:color w:val="000000" w:themeColor="text1"/>
              </w:rPr>
              <w:lastRenderedPageBreak/>
              <w:t>– на отопление с одновременным использованием газа на другие цели (кроме отопления и (или) выработки электрической энергии с использованием котельных всех типов и (или) иного оборудования, находящихся в общей долевой собственности помещений в многоквартирных домах);</w:t>
            </w:r>
            <w:r w:rsidRPr="00784CB1">
              <w:rPr>
                <w:color w:val="000000" w:themeColor="text1"/>
              </w:rPr>
              <w:br/>
              <w:t>– на отопление и (или) выработку электрической энергии с использованием котельных всех типов и (или) иного оборудования, находящихся в общей долевой собственности помещений в многоквартирных домах)</w:t>
            </w:r>
          </w:p>
        </w:tc>
        <w:tc>
          <w:tcPr>
            <w:tcW w:w="3219" w:type="dxa"/>
          </w:tcPr>
          <w:p w:rsidR="00B50E16" w:rsidRPr="00784CB1" w:rsidRDefault="00B50E16" w:rsidP="008D0AA1">
            <w:pPr>
              <w:pStyle w:val="af"/>
              <w:spacing w:before="0" w:beforeAutospacing="0" w:after="0" w:afterAutospacing="0"/>
              <w:jc w:val="center"/>
            </w:pPr>
            <w:r w:rsidRPr="00784CB1">
              <w:t>5274,0</w:t>
            </w:r>
          </w:p>
        </w:tc>
        <w:tc>
          <w:tcPr>
            <w:tcW w:w="2774" w:type="dxa"/>
          </w:tcPr>
          <w:p w:rsidR="00B50E16" w:rsidRPr="00784CB1" w:rsidRDefault="00B50E16" w:rsidP="008D0AA1">
            <w:pPr>
              <w:pStyle w:val="af"/>
              <w:spacing w:before="0" w:beforeAutospacing="0" w:after="0" w:afterAutospacing="0"/>
              <w:jc w:val="center"/>
            </w:pPr>
            <w:r w:rsidRPr="00784CB1">
              <w:t>5564,0</w:t>
            </w:r>
          </w:p>
        </w:tc>
      </w:tr>
    </w:tbl>
    <w:p w:rsidR="006E5EFB" w:rsidRPr="00784CB1" w:rsidRDefault="006E5EFB" w:rsidP="008D0AA1">
      <w:pPr>
        <w:spacing w:line="240" w:lineRule="auto"/>
        <w:rPr>
          <w:color w:val="000000" w:themeColor="text1"/>
          <w:szCs w:val="28"/>
        </w:rPr>
      </w:pPr>
    </w:p>
    <w:p w:rsidR="006E5EFB" w:rsidRPr="00784CB1" w:rsidRDefault="006E5EFB" w:rsidP="008D0AA1">
      <w:pPr>
        <w:spacing w:line="240" w:lineRule="auto"/>
        <w:jc w:val="center"/>
        <w:rPr>
          <w:b/>
        </w:rPr>
      </w:pPr>
      <w:r w:rsidRPr="00784CB1">
        <w:rPr>
          <w:b/>
        </w:rPr>
        <w:t>Тарифы за пользование жилым помещением (плата за наем) государственного или муниципального жилищного фонда</w:t>
      </w:r>
    </w:p>
    <w:p w:rsidR="008D0AA1" w:rsidRPr="00784CB1" w:rsidRDefault="008D0AA1" w:rsidP="008D0AA1">
      <w:pPr>
        <w:spacing w:line="240" w:lineRule="auto"/>
        <w:jc w:val="center"/>
      </w:pPr>
    </w:p>
    <w:tbl>
      <w:tblPr>
        <w:tblStyle w:val="14"/>
        <w:tblW w:w="0" w:type="auto"/>
        <w:tblLook w:val="04A0" w:firstRow="1" w:lastRow="0" w:firstColumn="1" w:lastColumn="0" w:noHBand="0" w:noVBand="1"/>
      </w:tblPr>
      <w:tblGrid>
        <w:gridCol w:w="4927"/>
        <w:gridCol w:w="4927"/>
      </w:tblGrid>
      <w:tr w:rsidR="006E5EFB" w:rsidRPr="00784CB1" w:rsidTr="008D0AA1">
        <w:tc>
          <w:tcPr>
            <w:tcW w:w="4927" w:type="dxa"/>
          </w:tcPr>
          <w:p w:rsidR="006E5EFB" w:rsidRPr="00784CB1" w:rsidRDefault="00076CE0" w:rsidP="008D0AA1">
            <w:pPr>
              <w:spacing w:line="240" w:lineRule="auto"/>
              <w:ind w:firstLine="0"/>
              <w:rPr>
                <w:rFonts w:cs="Times New Roman"/>
                <w:color w:val="000000" w:themeColor="text1"/>
                <w:sz w:val="24"/>
                <w:szCs w:val="24"/>
              </w:rPr>
            </w:pPr>
            <w:r w:rsidRPr="00784CB1">
              <w:rPr>
                <w:rFonts w:cs="Times New Roman"/>
                <w:color w:val="000000" w:themeColor="text1"/>
                <w:sz w:val="24"/>
                <w:szCs w:val="24"/>
              </w:rPr>
              <w:t>Тип </w:t>
            </w:r>
            <w:r w:rsidR="006E5EFB" w:rsidRPr="00784CB1">
              <w:rPr>
                <w:rFonts w:cs="Times New Roman"/>
                <w:color w:val="000000" w:themeColor="text1"/>
                <w:sz w:val="24"/>
                <w:szCs w:val="24"/>
              </w:rPr>
              <w:t>многок</w:t>
            </w:r>
            <w:r w:rsidRPr="00784CB1">
              <w:rPr>
                <w:rFonts w:cs="Times New Roman"/>
                <w:color w:val="000000" w:themeColor="text1"/>
                <w:sz w:val="24"/>
                <w:szCs w:val="24"/>
              </w:rPr>
              <w:t>вартирного </w:t>
            </w:r>
            <w:r w:rsidR="006E5EFB" w:rsidRPr="00784CB1">
              <w:rPr>
                <w:rFonts w:cs="Times New Roman"/>
                <w:color w:val="000000" w:themeColor="text1"/>
                <w:sz w:val="24"/>
                <w:szCs w:val="24"/>
              </w:rPr>
              <w:t>дома (расположенного в радиусе свыше 500 метров от входов в Новосибирский метрополитен)</w:t>
            </w:r>
          </w:p>
        </w:tc>
        <w:tc>
          <w:tcPr>
            <w:tcW w:w="4927" w:type="dxa"/>
          </w:tcPr>
          <w:p w:rsidR="006E5EFB" w:rsidRPr="00784CB1" w:rsidRDefault="006E5EFB" w:rsidP="00C60014">
            <w:pPr>
              <w:spacing w:line="240" w:lineRule="auto"/>
              <w:ind w:firstLine="0"/>
              <w:jc w:val="center"/>
              <w:rPr>
                <w:rFonts w:cs="Times New Roman"/>
                <w:color w:val="000000" w:themeColor="text1"/>
                <w:sz w:val="24"/>
                <w:szCs w:val="24"/>
              </w:rPr>
            </w:pPr>
            <w:r w:rsidRPr="00784CB1">
              <w:rPr>
                <w:rFonts w:cs="Times New Roman"/>
                <w:color w:val="000000" w:themeColor="text1"/>
                <w:sz w:val="24"/>
                <w:szCs w:val="24"/>
              </w:rPr>
              <w:t>Руб./кв.</w:t>
            </w:r>
            <w:r w:rsidR="00C60014" w:rsidRPr="00784CB1">
              <w:rPr>
                <w:rFonts w:cs="Times New Roman"/>
                <w:color w:val="000000" w:themeColor="text1"/>
                <w:sz w:val="24"/>
                <w:szCs w:val="24"/>
              </w:rPr>
              <w:t> </w:t>
            </w:r>
            <w:r w:rsidRPr="00784CB1">
              <w:rPr>
                <w:rFonts w:cs="Times New Roman"/>
                <w:color w:val="000000" w:themeColor="text1"/>
                <w:sz w:val="24"/>
                <w:szCs w:val="24"/>
              </w:rPr>
              <w:t>м жилой площади в месяц</w:t>
            </w:r>
          </w:p>
        </w:tc>
      </w:tr>
      <w:tr w:rsidR="006E5EFB" w:rsidRPr="00784CB1" w:rsidTr="008D0AA1">
        <w:tc>
          <w:tcPr>
            <w:tcW w:w="4927" w:type="dxa"/>
          </w:tcPr>
          <w:p w:rsidR="006E5EFB" w:rsidRPr="00784CB1" w:rsidRDefault="006E5EFB" w:rsidP="008D0AA1">
            <w:pPr>
              <w:spacing w:line="240" w:lineRule="auto"/>
              <w:ind w:firstLine="0"/>
              <w:rPr>
                <w:rFonts w:cs="Times New Roman"/>
                <w:color w:val="000000" w:themeColor="text1"/>
                <w:sz w:val="24"/>
                <w:szCs w:val="24"/>
              </w:rPr>
            </w:pPr>
            <w:r w:rsidRPr="00784CB1">
              <w:rPr>
                <w:rFonts w:cs="Times New Roman"/>
                <w:color w:val="000000" w:themeColor="text1"/>
                <w:sz w:val="24"/>
                <w:szCs w:val="24"/>
              </w:rPr>
              <w:t>Панельный дом без лифта и мусоропровода</w:t>
            </w:r>
          </w:p>
        </w:tc>
        <w:tc>
          <w:tcPr>
            <w:tcW w:w="4927" w:type="dxa"/>
          </w:tcPr>
          <w:p w:rsidR="006E5EFB" w:rsidRPr="00784CB1" w:rsidRDefault="00C60014" w:rsidP="002F040F">
            <w:pPr>
              <w:spacing w:line="240" w:lineRule="auto"/>
              <w:ind w:firstLine="0"/>
              <w:jc w:val="center"/>
              <w:rPr>
                <w:rFonts w:cs="Times New Roman"/>
                <w:color w:val="000000" w:themeColor="text1"/>
                <w:sz w:val="24"/>
                <w:szCs w:val="24"/>
              </w:rPr>
            </w:pPr>
            <w:r w:rsidRPr="00784CB1">
              <w:rPr>
                <w:rFonts w:cs="Times New Roman"/>
                <w:color w:val="000000" w:themeColor="text1"/>
                <w:sz w:val="24"/>
                <w:szCs w:val="24"/>
              </w:rPr>
              <w:t>5,99</w:t>
            </w:r>
          </w:p>
        </w:tc>
      </w:tr>
      <w:tr w:rsidR="006E5EFB" w:rsidRPr="00784CB1" w:rsidTr="008D0AA1">
        <w:tc>
          <w:tcPr>
            <w:tcW w:w="4927" w:type="dxa"/>
          </w:tcPr>
          <w:p w:rsidR="006E5EFB" w:rsidRPr="00784CB1" w:rsidRDefault="00076CE0" w:rsidP="008D0AA1">
            <w:pPr>
              <w:spacing w:line="240" w:lineRule="auto"/>
              <w:ind w:firstLine="0"/>
              <w:rPr>
                <w:rFonts w:cs="Times New Roman"/>
                <w:color w:val="000000" w:themeColor="text1"/>
                <w:sz w:val="24"/>
                <w:szCs w:val="24"/>
              </w:rPr>
            </w:pPr>
            <w:r w:rsidRPr="00784CB1">
              <w:rPr>
                <w:rFonts w:cs="Times New Roman"/>
                <w:color w:val="000000" w:themeColor="text1"/>
                <w:sz w:val="24"/>
                <w:szCs w:val="24"/>
              </w:rPr>
              <w:t>Панельный дом с лифтом </w:t>
            </w:r>
            <w:r w:rsidR="006E5EFB" w:rsidRPr="00784CB1">
              <w:rPr>
                <w:rFonts w:cs="Times New Roman"/>
                <w:color w:val="000000" w:themeColor="text1"/>
                <w:sz w:val="24"/>
                <w:szCs w:val="24"/>
              </w:rPr>
              <w:t>либо мусоропроводом</w:t>
            </w:r>
          </w:p>
        </w:tc>
        <w:tc>
          <w:tcPr>
            <w:tcW w:w="4927" w:type="dxa"/>
          </w:tcPr>
          <w:p w:rsidR="006E5EFB" w:rsidRPr="00784CB1" w:rsidRDefault="006E5EFB" w:rsidP="00C60014">
            <w:pPr>
              <w:spacing w:line="240" w:lineRule="auto"/>
              <w:ind w:firstLine="0"/>
              <w:jc w:val="center"/>
              <w:rPr>
                <w:rFonts w:cs="Times New Roman"/>
                <w:color w:val="000000" w:themeColor="text1"/>
                <w:sz w:val="24"/>
                <w:szCs w:val="24"/>
              </w:rPr>
            </w:pPr>
            <w:r w:rsidRPr="00784CB1">
              <w:rPr>
                <w:rFonts w:cs="Times New Roman"/>
                <w:color w:val="000000" w:themeColor="text1"/>
                <w:sz w:val="24"/>
                <w:szCs w:val="24"/>
              </w:rPr>
              <w:t>6,</w:t>
            </w:r>
            <w:r w:rsidR="00C60014" w:rsidRPr="00784CB1">
              <w:rPr>
                <w:rFonts w:cs="Times New Roman"/>
                <w:color w:val="000000" w:themeColor="text1"/>
                <w:sz w:val="24"/>
                <w:szCs w:val="24"/>
              </w:rPr>
              <w:t>4</w:t>
            </w:r>
            <w:r w:rsidRPr="00784CB1">
              <w:rPr>
                <w:rFonts w:cs="Times New Roman"/>
                <w:color w:val="000000" w:themeColor="text1"/>
                <w:sz w:val="24"/>
                <w:szCs w:val="24"/>
              </w:rPr>
              <w:t>1</w:t>
            </w:r>
          </w:p>
        </w:tc>
      </w:tr>
      <w:tr w:rsidR="006E5EFB" w:rsidRPr="00784CB1" w:rsidTr="008D0AA1">
        <w:tc>
          <w:tcPr>
            <w:tcW w:w="4927" w:type="dxa"/>
          </w:tcPr>
          <w:p w:rsidR="006E5EFB" w:rsidRPr="00784CB1" w:rsidRDefault="006E5EFB" w:rsidP="008D0AA1">
            <w:pPr>
              <w:spacing w:line="240" w:lineRule="auto"/>
              <w:ind w:firstLine="0"/>
              <w:rPr>
                <w:rFonts w:cs="Times New Roman"/>
                <w:color w:val="000000" w:themeColor="text1"/>
                <w:sz w:val="24"/>
                <w:szCs w:val="24"/>
              </w:rPr>
            </w:pPr>
            <w:r w:rsidRPr="00784CB1">
              <w:rPr>
                <w:rFonts w:cs="Times New Roman"/>
                <w:color w:val="000000" w:themeColor="text1"/>
                <w:sz w:val="24"/>
                <w:szCs w:val="24"/>
              </w:rPr>
              <w:t>Панельный дом с лифтом и мусоропроводом</w:t>
            </w:r>
          </w:p>
        </w:tc>
        <w:tc>
          <w:tcPr>
            <w:tcW w:w="4927" w:type="dxa"/>
          </w:tcPr>
          <w:p w:rsidR="006E5EFB" w:rsidRPr="00784CB1" w:rsidRDefault="00C60014" w:rsidP="002F040F">
            <w:pPr>
              <w:spacing w:line="240" w:lineRule="auto"/>
              <w:ind w:firstLine="0"/>
              <w:jc w:val="center"/>
              <w:rPr>
                <w:rFonts w:cs="Times New Roman"/>
                <w:color w:val="000000" w:themeColor="text1"/>
                <w:sz w:val="24"/>
                <w:szCs w:val="24"/>
              </w:rPr>
            </w:pPr>
            <w:r w:rsidRPr="00784CB1">
              <w:rPr>
                <w:rFonts w:cs="Times New Roman"/>
                <w:color w:val="000000" w:themeColor="text1"/>
                <w:sz w:val="24"/>
                <w:szCs w:val="24"/>
              </w:rPr>
              <w:t>6,82</w:t>
            </w:r>
          </w:p>
        </w:tc>
      </w:tr>
      <w:tr w:rsidR="006E5EFB" w:rsidRPr="00784CB1" w:rsidTr="008D0AA1">
        <w:tc>
          <w:tcPr>
            <w:tcW w:w="4927" w:type="dxa"/>
          </w:tcPr>
          <w:p w:rsidR="006E5EFB" w:rsidRPr="00784CB1" w:rsidRDefault="006E5EFB" w:rsidP="008D0AA1">
            <w:pPr>
              <w:spacing w:line="240" w:lineRule="auto"/>
              <w:ind w:firstLine="0"/>
              <w:rPr>
                <w:rFonts w:cs="Times New Roman"/>
                <w:color w:val="000000" w:themeColor="text1"/>
                <w:sz w:val="24"/>
                <w:szCs w:val="24"/>
              </w:rPr>
            </w:pPr>
            <w:r w:rsidRPr="00784CB1">
              <w:rPr>
                <w:rFonts w:cs="Times New Roman"/>
                <w:color w:val="000000" w:themeColor="text1"/>
                <w:sz w:val="24"/>
                <w:szCs w:val="24"/>
              </w:rPr>
              <w:t>Кирпичный, монолитный, шлакоблочный дом без лифта и мусоропровода</w:t>
            </w:r>
          </w:p>
        </w:tc>
        <w:tc>
          <w:tcPr>
            <w:tcW w:w="4927" w:type="dxa"/>
          </w:tcPr>
          <w:p w:rsidR="006E5EFB" w:rsidRPr="00784CB1" w:rsidRDefault="00C60014" w:rsidP="002F040F">
            <w:pPr>
              <w:spacing w:line="240" w:lineRule="auto"/>
              <w:ind w:firstLine="0"/>
              <w:jc w:val="center"/>
              <w:rPr>
                <w:rFonts w:cs="Times New Roman"/>
                <w:color w:val="000000" w:themeColor="text1"/>
                <w:sz w:val="24"/>
                <w:szCs w:val="24"/>
              </w:rPr>
            </w:pPr>
            <w:r w:rsidRPr="00784CB1">
              <w:rPr>
                <w:rFonts w:cs="Times New Roman"/>
                <w:color w:val="000000" w:themeColor="text1"/>
                <w:sz w:val="24"/>
                <w:szCs w:val="24"/>
              </w:rPr>
              <w:t>6,41</w:t>
            </w:r>
          </w:p>
        </w:tc>
      </w:tr>
      <w:tr w:rsidR="006E5EFB" w:rsidRPr="00784CB1" w:rsidTr="008D0AA1">
        <w:tc>
          <w:tcPr>
            <w:tcW w:w="4927" w:type="dxa"/>
          </w:tcPr>
          <w:p w:rsidR="006E5EFB" w:rsidRPr="00784CB1" w:rsidRDefault="006E5EFB" w:rsidP="008D0AA1">
            <w:pPr>
              <w:spacing w:line="240" w:lineRule="auto"/>
              <w:ind w:firstLine="0"/>
              <w:rPr>
                <w:rFonts w:cs="Times New Roman"/>
                <w:color w:val="000000" w:themeColor="text1"/>
                <w:sz w:val="24"/>
                <w:szCs w:val="24"/>
              </w:rPr>
            </w:pPr>
            <w:r w:rsidRPr="00784CB1">
              <w:rPr>
                <w:rFonts w:cs="Times New Roman"/>
                <w:color w:val="000000" w:themeColor="text1"/>
                <w:sz w:val="24"/>
                <w:szCs w:val="24"/>
              </w:rPr>
              <w:t>Кирпичный, монолитный, шлакоблочный дом с лифтом либо мусоропроводом</w:t>
            </w:r>
          </w:p>
        </w:tc>
        <w:tc>
          <w:tcPr>
            <w:tcW w:w="4927" w:type="dxa"/>
          </w:tcPr>
          <w:p w:rsidR="006E5EFB" w:rsidRPr="00784CB1" w:rsidRDefault="00C60014" w:rsidP="002F040F">
            <w:pPr>
              <w:spacing w:line="240" w:lineRule="auto"/>
              <w:ind w:firstLine="0"/>
              <w:jc w:val="center"/>
              <w:rPr>
                <w:rFonts w:cs="Times New Roman"/>
                <w:color w:val="000000" w:themeColor="text1"/>
                <w:sz w:val="24"/>
                <w:szCs w:val="24"/>
              </w:rPr>
            </w:pPr>
            <w:r w:rsidRPr="00784CB1">
              <w:rPr>
                <w:rFonts w:cs="Times New Roman"/>
                <w:color w:val="000000" w:themeColor="text1"/>
                <w:sz w:val="24"/>
                <w:szCs w:val="24"/>
              </w:rPr>
              <w:t>6,82</w:t>
            </w:r>
          </w:p>
        </w:tc>
      </w:tr>
      <w:tr w:rsidR="006E5EFB" w:rsidRPr="00784CB1" w:rsidTr="008D0AA1">
        <w:tc>
          <w:tcPr>
            <w:tcW w:w="4927" w:type="dxa"/>
          </w:tcPr>
          <w:p w:rsidR="006E5EFB" w:rsidRPr="00784CB1" w:rsidRDefault="006E5EFB" w:rsidP="008D0AA1">
            <w:pPr>
              <w:spacing w:line="240" w:lineRule="auto"/>
              <w:ind w:firstLine="0"/>
              <w:rPr>
                <w:rFonts w:cs="Times New Roman"/>
                <w:color w:val="000000" w:themeColor="text1"/>
                <w:sz w:val="24"/>
                <w:szCs w:val="24"/>
              </w:rPr>
            </w:pPr>
            <w:r w:rsidRPr="00784CB1">
              <w:rPr>
                <w:rFonts w:cs="Times New Roman"/>
                <w:color w:val="000000" w:themeColor="text1"/>
                <w:sz w:val="24"/>
                <w:szCs w:val="24"/>
              </w:rPr>
              <w:t>Кирпичный, монолитный, шлакоблочный дом с лифтом и мусоропроводом</w:t>
            </w:r>
          </w:p>
        </w:tc>
        <w:tc>
          <w:tcPr>
            <w:tcW w:w="4927" w:type="dxa"/>
          </w:tcPr>
          <w:p w:rsidR="006E5EFB" w:rsidRPr="00784CB1" w:rsidRDefault="006E5EFB" w:rsidP="00C60014">
            <w:pPr>
              <w:spacing w:line="240" w:lineRule="auto"/>
              <w:ind w:firstLine="0"/>
              <w:jc w:val="center"/>
              <w:rPr>
                <w:rFonts w:cs="Times New Roman"/>
                <w:color w:val="000000" w:themeColor="text1"/>
                <w:sz w:val="24"/>
                <w:szCs w:val="24"/>
              </w:rPr>
            </w:pPr>
            <w:r w:rsidRPr="00784CB1">
              <w:rPr>
                <w:rFonts w:cs="Times New Roman"/>
                <w:color w:val="000000" w:themeColor="text1"/>
                <w:sz w:val="24"/>
                <w:szCs w:val="24"/>
              </w:rPr>
              <w:t>7,</w:t>
            </w:r>
            <w:r w:rsidR="00C60014" w:rsidRPr="00784CB1">
              <w:rPr>
                <w:rFonts w:cs="Times New Roman"/>
                <w:color w:val="000000" w:themeColor="text1"/>
                <w:sz w:val="24"/>
                <w:szCs w:val="24"/>
              </w:rPr>
              <w:t>23</w:t>
            </w:r>
          </w:p>
        </w:tc>
      </w:tr>
      <w:tr w:rsidR="006E5EFB" w:rsidRPr="00784CB1" w:rsidTr="008D0AA1">
        <w:tc>
          <w:tcPr>
            <w:tcW w:w="4927" w:type="dxa"/>
          </w:tcPr>
          <w:p w:rsidR="006E5EFB" w:rsidRPr="00784CB1" w:rsidRDefault="006E5EFB" w:rsidP="008D0AA1">
            <w:pPr>
              <w:spacing w:line="240" w:lineRule="auto"/>
              <w:ind w:firstLine="0"/>
              <w:rPr>
                <w:rFonts w:cs="Times New Roman"/>
                <w:color w:val="000000" w:themeColor="text1"/>
                <w:sz w:val="24"/>
                <w:szCs w:val="24"/>
              </w:rPr>
            </w:pPr>
            <w:r w:rsidRPr="00784CB1">
              <w:rPr>
                <w:rFonts w:cs="Times New Roman"/>
                <w:color w:val="000000" w:themeColor="text1"/>
                <w:sz w:val="24"/>
                <w:szCs w:val="24"/>
              </w:rPr>
              <w:t>Деревянный, каркасно-засыпной, сборно-щитовой дом</w:t>
            </w:r>
          </w:p>
        </w:tc>
        <w:tc>
          <w:tcPr>
            <w:tcW w:w="4927" w:type="dxa"/>
          </w:tcPr>
          <w:p w:rsidR="006E5EFB" w:rsidRPr="00784CB1" w:rsidRDefault="006E5EFB" w:rsidP="00C60014">
            <w:pPr>
              <w:spacing w:line="240" w:lineRule="auto"/>
              <w:ind w:firstLine="0"/>
              <w:jc w:val="center"/>
              <w:rPr>
                <w:rFonts w:cs="Times New Roman"/>
                <w:color w:val="000000" w:themeColor="text1"/>
                <w:sz w:val="24"/>
                <w:szCs w:val="24"/>
              </w:rPr>
            </w:pPr>
            <w:r w:rsidRPr="00784CB1">
              <w:rPr>
                <w:rFonts w:cs="Times New Roman"/>
                <w:color w:val="000000" w:themeColor="text1"/>
                <w:sz w:val="24"/>
                <w:szCs w:val="24"/>
              </w:rPr>
              <w:t>5,</w:t>
            </w:r>
            <w:r w:rsidR="00C60014" w:rsidRPr="00784CB1">
              <w:rPr>
                <w:rFonts w:cs="Times New Roman"/>
                <w:color w:val="000000" w:themeColor="text1"/>
                <w:sz w:val="24"/>
                <w:szCs w:val="24"/>
              </w:rPr>
              <w:t>37</w:t>
            </w:r>
          </w:p>
        </w:tc>
      </w:tr>
    </w:tbl>
    <w:p w:rsidR="006E5EFB" w:rsidRPr="00784CB1" w:rsidRDefault="006E5EFB" w:rsidP="008D0AA1">
      <w:pPr>
        <w:spacing w:line="240" w:lineRule="auto"/>
        <w:rPr>
          <w:rFonts w:eastAsia="Calibri"/>
          <w:color w:val="000000" w:themeColor="text1"/>
          <w:szCs w:val="28"/>
        </w:rPr>
      </w:pPr>
    </w:p>
    <w:p w:rsidR="006E5EFB" w:rsidRPr="00784CB1" w:rsidRDefault="006E5EFB" w:rsidP="008D0AA1">
      <w:pPr>
        <w:spacing w:line="240" w:lineRule="auto"/>
        <w:rPr>
          <w:szCs w:val="28"/>
        </w:rPr>
      </w:pPr>
      <w:r w:rsidRPr="00784CB1">
        <w:rPr>
          <w:szCs w:val="28"/>
        </w:rPr>
        <w:t>Жилищно-коммунальный комплекс города Новосибирска насчитывает 8</w:t>
      </w:r>
      <w:r w:rsidR="00C60014" w:rsidRPr="00784CB1">
        <w:rPr>
          <w:szCs w:val="28"/>
        </w:rPr>
        <w:t>0</w:t>
      </w:r>
      <w:r w:rsidRPr="00784CB1">
        <w:rPr>
          <w:szCs w:val="28"/>
        </w:rPr>
        <w:t xml:space="preserve"> котельных общей мощностью 3881,88 Гкал/ч (в том числе 2</w:t>
      </w:r>
      <w:r w:rsidR="00C60014" w:rsidRPr="00784CB1">
        <w:rPr>
          <w:szCs w:val="28"/>
        </w:rPr>
        <w:t>8</w:t>
      </w:r>
      <w:r w:rsidRPr="00784CB1">
        <w:rPr>
          <w:szCs w:val="28"/>
        </w:rPr>
        <w:t xml:space="preserve"> муниципальных), 2,023 тыс. км тепловых сетей (в том числе в муниципальной собственности – </w:t>
      </w:r>
      <w:r w:rsidRPr="00784CB1">
        <w:rPr>
          <w:szCs w:val="28"/>
        </w:rPr>
        <w:lastRenderedPageBreak/>
        <w:t>1,13 тыс. км).</w:t>
      </w:r>
      <w:r w:rsidRPr="00784CB1">
        <w:rPr>
          <w:color w:val="FF0000"/>
          <w:szCs w:val="28"/>
        </w:rPr>
        <w:t xml:space="preserve"> </w:t>
      </w:r>
      <w:r w:rsidRPr="00784CB1">
        <w:rPr>
          <w:szCs w:val="28"/>
        </w:rPr>
        <w:t xml:space="preserve">8,19 тыс. км электрических сетей (в том числе в муниципальной собственности – 1,56 тыс. км), 13 тепловых насосных станций, 542 центральных и 800 индивидуальных тепловых пунктов, 150 распределительных и 2657 трансформаторных подстанций (в том числе в муниципальной собственности – 21 РП и 415 ТП). </w:t>
      </w:r>
    </w:p>
    <w:p w:rsidR="006E5EFB" w:rsidRPr="00784CB1" w:rsidRDefault="006E5EFB" w:rsidP="008D0AA1">
      <w:pPr>
        <w:spacing w:line="240" w:lineRule="auto"/>
        <w:rPr>
          <w:color w:val="000000" w:themeColor="text1"/>
          <w:szCs w:val="28"/>
        </w:rPr>
      </w:pPr>
      <w:r w:rsidRPr="00784CB1">
        <w:rPr>
          <w:color w:val="000000" w:themeColor="text1"/>
          <w:szCs w:val="28"/>
        </w:rPr>
        <w:t>Протяженность сетей водоснабжения 2</w:t>
      </w:r>
      <w:r w:rsidR="00C60014" w:rsidRPr="00784CB1">
        <w:rPr>
          <w:color w:val="000000" w:themeColor="text1"/>
          <w:szCs w:val="28"/>
        </w:rPr>
        <w:t>230</w:t>
      </w:r>
      <w:r w:rsidRPr="00784CB1">
        <w:rPr>
          <w:color w:val="000000" w:themeColor="text1"/>
          <w:szCs w:val="28"/>
        </w:rPr>
        <w:t xml:space="preserve"> км. На сетях расположены 14000 смотровых колодцев, 21000 задвижек, 1480 водоразборных колонок. 3600 пожарных гидрантов, 39 водозаборов, 3 насосно-фильтровальных станции (НФС), 38 водонасосных станции (ВНС), 20 водозаборных скважин.</w:t>
      </w:r>
    </w:p>
    <w:p w:rsidR="006E5EFB" w:rsidRPr="00784CB1" w:rsidRDefault="006E5EFB" w:rsidP="008D0AA1">
      <w:pPr>
        <w:spacing w:line="240" w:lineRule="auto"/>
        <w:rPr>
          <w:color w:val="000000" w:themeColor="text1"/>
          <w:szCs w:val="28"/>
        </w:rPr>
      </w:pPr>
      <w:r w:rsidRPr="00784CB1">
        <w:rPr>
          <w:color w:val="000000" w:themeColor="text1"/>
          <w:szCs w:val="28"/>
        </w:rPr>
        <w:t xml:space="preserve"> Протяженность сетей водоотведения 1616 км. 200 км коллекторов глубокого залегания (глубина 15-25 м, диаметр 1000-2500 мм), более 37000 смотровых колодцев и камер, 75 канализационно-насосных станций (КНС). </w:t>
      </w:r>
    </w:p>
    <w:p w:rsidR="006E5EFB" w:rsidRPr="00784CB1" w:rsidRDefault="006E5EFB" w:rsidP="008D0AA1">
      <w:pPr>
        <w:spacing w:line="240" w:lineRule="auto"/>
        <w:rPr>
          <w:rFonts w:eastAsia="Calibri"/>
          <w:color w:val="000000" w:themeColor="text1"/>
          <w:szCs w:val="28"/>
        </w:rPr>
      </w:pPr>
      <w:r w:rsidRPr="00784CB1">
        <w:rPr>
          <w:rFonts w:eastAsia="Calibri"/>
          <w:color w:val="000000" w:themeColor="text1"/>
          <w:szCs w:val="28"/>
        </w:rPr>
        <w:t>Общая система водоснабжения города Новосибирска подразделяется на две самостоятельные системы: левобережную и правобережную, которые соединены между собой дюкером через реку Обь. В состав каждой из систем входят водозаборы, станции очистки, станции подкачки, резервуары чистой воды и напорно-разводящие сети. Хозяйственно-питьевое водоснабжение города и пригородов осуществляется в основном коммунальным водопроводом МУП «Горводоканал» и в незначительной степени рядом ведомственных водопроводов.</w:t>
      </w:r>
    </w:p>
    <w:p w:rsidR="006E5EFB" w:rsidRPr="00784CB1" w:rsidRDefault="006E5EFB" w:rsidP="008D0AA1">
      <w:pPr>
        <w:tabs>
          <w:tab w:val="right" w:pos="0"/>
        </w:tabs>
        <w:spacing w:line="240" w:lineRule="auto"/>
        <w:rPr>
          <w:rFonts w:eastAsia="Calibri"/>
          <w:color w:val="000000" w:themeColor="text1"/>
          <w:szCs w:val="28"/>
        </w:rPr>
      </w:pPr>
      <w:r w:rsidRPr="00784CB1">
        <w:rPr>
          <w:rFonts w:eastAsia="Calibri"/>
          <w:color w:val="000000" w:themeColor="text1"/>
          <w:szCs w:val="28"/>
        </w:rPr>
        <w:t>Контроль качества воды на водоочистных сооружениях и водопроводных сетях города Новосибирска ведется центральной химико-бактериологической лабораторией водопровода МУП «Горводоканал» в соответствии с производственной рабочей программой по графикам отбора проб, утвержденным главным инженером. Государственный контроль качества воды осуществляется управлением Федеральной службы по надзору в сфере защиты прав потребителей и благополучия человека по Новосибирской области.</w:t>
      </w:r>
    </w:p>
    <w:p w:rsidR="006E5EFB" w:rsidRPr="00784CB1" w:rsidRDefault="00D02F2E" w:rsidP="008D0AA1">
      <w:pPr>
        <w:spacing w:line="240" w:lineRule="auto"/>
        <w:rPr>
          <w:rFonts w:eastAsia="Calibri"/>
          <w:color w:val="000000" w:themeColor="text1"/>
          <w:szCs w:val="28"/>
        </w:rPr>
      </w:pPr>
      <w:r w:rsidRPr="00784CB1">
        <w:rPr>
          <w:rFonts w:eastAsia="Calibri"/>
          <w:color w:val="000000" w:themeColor="text1"/>
          <w:szCs w:val="28"/>
        </w:rPr>
        <w:t>Водоотведение</w:t>
      </w:r>
      <w:r w:rsidR="0096105B" w:rsidRPr="00784CB1">
        <w:rPr>
          <w:rFonts w:eastAsia="Calibri"/>
          <w:color w:val="000000" w:themeColor="text1"/>
          <w:szCs w:val="28"/>
        </w:rPr>
        <w:t xml:space="preserve"> </w:t>
      </w:r>
      <w:r w:rsidRPr="00784CB1">
        <w:rPr>
          <w:rFonts w:eastAsia="Calibri"/>
          <w:color w:val="000000" w:themeColor="text1"/>
          <w:szCs w:val="28"/>
        </w:rPr>
        <w:t>в</w:t>
      </w:r>
      <w:r w:rsidR="0096105B" w:rsidRPr="00784CB1">
        <w:rPr>
          <w:rFonts w:eastAsia="Calibri"/>
          <w:color w:val="000000" w:themeColor="text1"/>
          <w:szCs w:val="28"/>
        </w:rPr>
        <w:t xml:space="preserve"> </w:t>
      </w:r>
      <w:r w:rsidRPr="00784CB1">
        <w:rPr>
          <w:rFonts w:eastAsia="Calibri"/>
          <w:color w:val="000000" w:themeColor="text1"/>
          <w:szCs w:val="28"/>
        </w:rPr>
        <w:t>городе</w:t>
      </w:r>
      <w:r w:rsidR="0096105B" w:rsidRPr="00784CB1">
        <w:rPr>
          <w:rFonts w:eastAsia="Calibri"/>
          <w:color w:val="000000" w:themeColor="text1"/>
          <w:szCs w:val="28"/>
        </w:rPr>
        <w:t xml:space="preserve"> </w:t>
      </w:r>
      <w:r w:rsidRPr="00784CB1">
        <w:rPr>
          <w:rFonts w:eastAsia="Calibri"/>
          <w:color w:val="000000" w:themeColor="text1"/>
          <w:szCs w:val="28"/>
        </w:rPr>
        <w:t>Новосибирске</w:t>
      </w:r>
      <w:r w:rsidR="0096105B" w:rsidRPr="00784CB1">
        <w:rPr>
          <w:rFonts w:eastAsia="Calibri"/>
          <w:color w:val="000000" w:themeColor="text1"/>
          <w:szCs w:val="28"/>
        </w:rPr>
        <w:t xml:space="preserve"> </w:t>
      </w:r>
      <w:r w:rsidR="006E5EFB" w:rsidRPr="00784CB1">
        <w:rPr>
          <w:rFonts w:eastAsia="Calibri"/>
          <w:color w:val="000000" w:themeColor="text1"/>
          <w:szCs w:val="28"/>
        </w:rPr>
        <w:t>об</w:t>
      </w:r>
      <w:r w:rsidRPr="00784CB1">
        <w:rPr>
          <w:rFonts w:eastAsia="Calibri"/>
          <w:color w:val="000000" w:themeColor="text1"/>
          <w:szCs w:val="28"/>
        </w:rPr>
        <w:t>еспечивается</w:t>
      </w:r>
      <w:r w:rsidR="0096105B" w:rsidRPr="00784CB1">
        <w:rPr>
          <w:rFonts w:eastAsia="Calibri"/>
          <w:color w:val="000000" w:themeColor="text1"/>
          <w:szCs w:val="28"/>
        </w:rPr>
        <w:t xml:space="preserve"> </w:t>
      </w:r>
      <w:r w:rsidR="00076CE0" w:rsidRPr="00784CB1">
        <w:rPr>
          <w:rFonts w:eastAsia="Calibri"/>
          <w:color w:val="000000" w:themeColor="text1"/>
          <w:szCs w:val="28"/>
        </w:rPr>
        <w:t>централизованны</w:t>
      </w:r>
      <w:r w:rsidR="0096105B" w:rsidRPr="00784CB1">
        <w:rPr>
          <w:rFonts w:eastAsia="Calibri"/>
          <w:color w:val="000000" w:themeColor="text1"/>
          <w:szCs w:val="28"/>
        </w:rPr>
        <w:t>м</w:t>
      </w:r>
      <w:r w:rsidR="00076CE0" w:rsidRPr="00784CB1">
        <w:rPr>
          <w:rFonts w:eastAsia="Calibri"/>
          <w:color w:val="000000" w:themeColor="text1"/>
          <w:szCs w:val="28"/>
        </w:rPr>
        <w:t>и</w:t>
      </w:r>
      <w:r w:rsidR="006E5EFB" w:rsidRPr="00784CB1">
        <w:rPr>
          <w:rFonts w:eastAsia="Calibri"/>
          <w:color w:val="000000" w:themeColor="text1"/>
          <w:szCs w:val="28"/>
        </w:rPr>
        <w:t xml:space="preserve"> системами канализации, принимающими сточные воды не только города Новосибирска, но и города Бердска, зоны отдыха в районе поселка Речкуновка, Академгородка, поселка Барышево, рабочего поселка Кольцово, города Оби, поселка Пашино, рабочего поселка Краснообск, поселка Криводановка и других.</w:t>
      </w:r>
    </w:p>
    <w:p w:rsidR="006E5EFB" w:rsidRPr="00784CB1" w:rsidRDefault="006E5EFB" w:rsidP="008D0AA1">
      <w:pPr>
        <w:spacing w:line="240" w:lineRule="auto"/>
        <w:rPr>
          <w:rFonts w:eastAsia="Calibri"/>
          <w:color w:val="000000" w:themeColor="text1"/>
          <w:szCs w:val="28"/>
        </w:rPr>
      </w:pPr>
      <w:r w:rsidRPr="00784CB1">
        <w:rPr>
          <w:rFonts w:eastAsia="Calibri"/>
          <w:color w:val="000000" w:themeColor="text1"/>
          <w:szCs w:val="28"/>
        </w:rPr>
        <w:t>Производство услуг по водоотведению в городе осуществляется МУП «Горводоканал» по следующим технологическим этапам: отведение, очистка, обработка и утилизация осадка.</w:t>
      </w:r>
    </w:p>
    <w:p w:rsidR="006E5EFB" w:rsidRPr="00784CB1" w:rsidRDefault="006E5EFB" w:rsidP="008D0AA1">
      <w:pPr>
        <w:spacing w:line="240" w:lineRule="auto"/>
        <w:rPr>
          <w:color w:val="000000" w:themeColor="text1"/>
          <w:szCs w:val="28"/>
        </w:rPr>
      </w:pPr>
      <w:r w:rsidRPr="00784CB1">
        <w:rPr>
          <w:rFonts w:eastAsia="Calibri"/>
          <w:color w:val="000000" w:themeColor="text1"/>
          <w:szCs w:val="28"/>
        </w:rPr>
        <w:t>Электроснабжение города Новосибирска осуществляется централизованно по кольцевым магистральным системообразующим сетям напряжения 110 кВ и 220 кВ. Магистральная сеть напряжения 110 кВ одновременно выполняет функции системообразующей и распределительной сети (кольцевыми воздушными линиями электропередач 110-220 кВ, радиальными распределительными сетями 110-0,4 кВ). Кольцевая сеть 220 кВ является только системообразующей.</w:t>
      </w:r>
    </w:p>
    <w:p w:rsidR="006E5EFB" w:rsidRPr="00784CB1" w:rsidRDefault="006E5EFB" w:rsidP="008D0AA1">
      <w:pPr>
        <w:spacing w:line="240" w:lineRule="auto"/>
        <w:rPr>
          <w:color w:val="000000" w:themeColor="text1"/>
          <w:szCs w:val="28"/>
        </w:rPr>
      </w:pPr>
      <w:r w:rsidRPr="00784CB1">
        <w:rPr>
          <w:rFonts w:eastAsia="Calibri"/>
          <w:color w:val="000000" w:themeColor="text1"/>
          <w:szCs w:val="28"/>
        </w:rPr>
        <w:t>Источники электроснабжения</w:t>
      </w:r>
      <w:r w:rsidRPr="00784CB1">
        <w:rPr>
          <w:color w:val="000000" w:themeColor="text1"/>
          <w:szCs w:val="28"/>
        </w:rPr>
        <w:t>:</w:t>
      </w:r>
    </w:p>
    <w:p w:rsidR="006E5EFB" w:rsidRPr="00784CB1" w:rsidRDefault="00076CE0" w:rsidP="00076CE0">
      <w:pPr>
        <w:spacing w:line="240" w:lineRule="auto"/>
        <w:ind w:left="709" w:firstLine="0"/>
        <w:rPr>
          <w:color w:val="000000" w:themeColor="text1"/>
          <w:szCs w:val="28"/>
        </w:rPr>
      </w:pPr>
      <w:r w:rsidRPr="00784CB1">
        <w:rPr>
          <w:rFonts w:eastAsia="Calibri"/>
          <w:color w:val="000000" w:themeColor="text1"/>
          <w:szCs w:val="28"/>
          <w:lang w:bidi="en-US"/>
        </w:rPr>
        <w:lastRenderedPageBreak/>
        <w:t xml:space="preserve">- </w:t>
      </w:r>
      <w:r w:rsidR="006E5EFB" w:rsidRPr="00784CB1">
        <w:rPr>
          <w:rFonts w:eastAsia="Calibri"/>
          <w:color w:val="000000" w:themeColor="text1"/>
          <w:szCs w:val="28"/>
          <w:lang w:bidi="en-US"/>
        </w:rPr>
        <w:t>ТЭЦ – 2</w:t>
      </w:r>
    </w:p>
    <w:p w:rsidR="006E5EFB" w:rsidRPr="00784CB1" w:rsidRDefault="00076CE0" w:rsidP="00076CE0">
      <w:pPr>
        <w:spacing w:line="240" w:lineRule="auto"/>
        <w:ind w:left="709" w:firstLine="0"/>
        <w:rPr>
          <w:color w:val="000000" w:themeColor="text1"/>
          <w:szCs w:val="28"/>
        </w:rPr>
      </w:pPr>
      <w:r w:rsidRPr="00784CB1">
        <w:rPr>
          <w:rFonts w:eastAsia="Calibri"/>
          <w:color w:val="000000" w:themeColor="text1"/>
          <w:szCs w:val="28"/>
          <w:lang w:bidi="en-US"/>
        </w:rPr>
        <w:t xml:space="preserve">- </w:t>
      </w:r>
      <w:r w:rsidR="006E5EFB" w:rsidRPr="00784CB1">
        <w:rPr>
          <w:rFonts w:eastAsia="Calibri"/>
          <w:color w:val="000000" w:themeColor="text1"/>
          <w:szCs w:val="28"/>
          <w:lang w:bidi="en-US"/>
        </w:rPr>
        <w:t>ТЭЦ – 3</w:t>
      </w:r>
    </w:p>
    <w:p w:rsidR="006E5EFB" w:rsidRPr="00784CB1" w:rsidRDefault="00076CE0" w:rsidP="00076CE0">
      <w:pPr>
        <w:spacing w:line="240" w:lineRule="auto"/>
        <w:ind w:left="709" w:firstLine="0"/>
        <w:rPr>
          <w:color w:val="000000" w:themeColor="text1"/>
          <w:szCs w:val="28"/>
        </w:rPr>
      </w:pPr>
      <w:r w:rsidRPr="00784CB1">
        <w:rPr>
          <w:rFonts w:eastAsia="Calibri"/>
          <w:color w:val="000000" w:themeColor="text1"/>
          <w:szCs w:val="28"/>
          <w:lang w:bidi="en-US"/>
        </w:rPr>
        <w:t xml:space="preserve">- </w:t>
      </w:r>
      <w:r w:rsidR="006E5EFB" w:rsidRPr="00784CB1">
        <w:rPr>
          <w:rFonts w:eastAsia="Calibri"/>
          <w:color w:val="000000" w:themeColor="text1"/>
          <w:szCs w:val="28"/>
          <w:lang w:bidi="en-US"/>
        </w:rPr>
        <w:t>ТЭЦ – 4</w:t>
      </w:r>
    </w:p>
    <w:p w:rsidR="006E5EFB" w:rsidRPr="00784CB1" w:rsidRDefault="00076CE0" w:rsidP="00076CE0">
      <w:pPr>
        <w:spacing w:line="240" w:lineRule="auto"/>
        <w:ind w:left="709" w:firstLine="0"/>
        <w:rPr>
          <w:color w:val="000000" w:themeColor="text1"/>
          <w:szCs w:val="28"/>
          <w:lang w:bidi="en-US"/>
        </w:rPr>
      </w:pPr>
      <w:r w:rsidRPr="00784CB1">
        <w:rPr>
          <w:rFonts w:eastAsia="Calibri"/>
          <w:color w:val="000000" w:themeColor="text1"/>
          <w:szCs w:val="28"/>
          <w:lang w:bidi="en-US"/>
        </w:rPr>
        <w:t xml:space="preserve">- </w:t>
      </w:r>
      <w:r w:rsidR="006E5EFB" w:rsidRPr="00784CB1">
        <w:rPr>
          <w:rFonts w:eastAsia="Calibri"/>
          <w:color w:val="000000" w:themeColor="text1"/>
          <w:szCs w:val="28"/>
          <w:lang w:bidi="en-US"/>
        </w:rPr>
        <w:t>ТЭЦ – 5</w:t>
      </w:r>
    </w:p>
    <w:p w:rsidR="006E5EFB" w:rsidRPr="00784CB1" w:rsidRDefault="00076CE0" w:rsidP="00076CE0">
      <w:pPr>
        <w:spacing w:line="240" w:lineRule="auto"/>
        <w:ind w:left="709" w:firstLine="0"/>
        <w:rPr>
          <w:color w:val="000000" w:themeColor="text1"/>
          <w:szCs w:val="28"/>
        </w:rPr>
      </w:pPr>
      <w:r w:rsidRPr="00784CB1">
        <w:rPr>
          <w:rFonts w:eastAsia="Calibri"/>
          <w:color w:val="000000" w:themeColor="text1"/>
          <w:szCs w:val="28"/>
          <w:lang w:bidi="en-US"/>
        </w:rPr>
        <w:t xml:space="preserve">- </w:t>
      </w:r>
      <w:r w:rsidR="006E5EFB" w:rsidRPr="00784CB1">
        <w:rPr>
          <w:rFonts w:eastAsia="Calibri"/>
          <w:color w:val="000000" w:themeColor="text1"/>
          <w:szCs w:val="28"/>
          <w:lang w:bidi="en-US"/>
        </w:rPr>
        <w:t>Новосибирская гидроэлектростанция</w:t>
      </w:r>
      <w:r w:rsidR="006E5EFB" w:rsidRPr="00784CB1">
        <w:rPr>
          <w:color w:val="000000" w:themeColor="text1"/>
          <w:szCs w:val="28"/>
          <w:lang w:bidi="en-US"/>
        </w:rPr>
        <w:t>.</w:t>
      </w:r>
    </w:p>
    <w:p w:rsidR="006E5EFB" w:rsidRPr="00784CB1" w:rsidRDefault="006E5EFB" w:rsidP="008D0AA1">
      <w:pPr>
        <w:spacing w:line="240" w:lineRule="auto"/>
        <w:rPr>
          <w:color w:val="000000" w:themeColor="text1"/>
          <w:szCs w:val="28"/>
        </w:rPr>
      </w:pPr>
      <w:r w:rsidRPr="00784CB1">
        <w:rPr>
          <w:rFonts w:eastAsia="Calibri"/>
          <w:color w:val="000000" w:themeColor="text1"/>
          <w:szCs w:val="28"/>
        </w:rPr>
        <w:t>Большинство электросетевых объектов и сооружений принадлежит</w:t>
      </w:r>
      <w:r w:rsidR="0096105B" w:rsidRPr="00784CB1">
        <w:rPr>
          <w:rFonts w:eastAsia="Calibri"/>
          <w:color w:val="000000" w:themeColor="text1"/>
          <w:szCs w:val="28"/>
        </w:rPr>
        <w:t xml:space="preserve"> </w:t>
      </w:r>
      <w:r w:rsidRPr="00784CB1">
        <w:rPr>
          <w:rFonts w:eastAsia="Calibri"/>
          <w:color w:val="000000" w:themeColor="text1"/>
          <w:szCs w:val="28"/>
        </w:rPr>
        <w:t>АО</w:t>
      </w:r>
      <w:r w:rsidR="0096105B" w:rsidRPr="00784CB1">
        <w:rPr>
          <w:rFonts w:eastAsia="Calibri"/>
          <w:color w:val="000000" w:themeColor="text1"/>
          <w:szCs w:val="28"/>
        </w:rPr>
        <w:t> </w:t>
      </w:r>
      <w:r w:rsidRPr="00784CB1">
        <w:rPr>
          <w:rFonts w:eastAsia="Calibri"/>
          <w:color w:val="000000" w:themeColor="text1"/>
          <w:szCs w:val="28"/>
        </w:rPr>
        <w:t>«РЭС»</w:t>
      </w:r>
      <w:r w:rsidRPr="00784CB1">
        <w:rPr>
          <w:color w:val="000000" w:themeColor="text1"/>
          <w:szCs w:val="28"/>
        </w:rPr>
        <w:t xml:space="preserve">, </w:t>
      </w:r>
      <w:r w:rsidRPr="00784CB1">
        <w:rPr>
          <w:rFonts w:eastAsia="Calibri"/>
          <w:color w:val="000000" w:themeColor="text1"/>
          <w:szCs w:val="28"/>
        </w:rPr>
        <w:t>МУП «Электросеть»,</w:t>
      </w:r>
      <w:r w:rsidRPr="00784CB1">
        <w:rPr>
          <w:color w:val="000000" w:themeColor="text1"/>
          <w:szCs w:val="28"/>
        </w:rPr>
        <w:t xml:space="preserve"> </w:t>
      </w:r>
      <w:r w:rsidRPr="00784CB1">
        <w:rPr>
          <w:rFonts w:eastAsia="Calibri"/>
          <w:color w:val="000000" w:themeColor="text1"/>
          <w:szCs w:val="28"/>
        </w:rPr>
        <w:t>ФГУП «УЭВ</w:t>
      </w:r>
      <w:r w:rsidRPr="00784CB1">
        <w:rPr>
          <w:color w:val="000000" w:themeColor="text1"/>
          <w:szCs w:val="28"/>
        </w:rPr>
        <w:t xml:space="preserve"> СО РАН».</w:t>
      </w:r>
    </w:p>
    <w:p w:rsidR="006E5EFB" w:rsidRPr="00784CB1" w:rsidRDefault="006E5EFB" w:rsidP="008D0AA1">
      <w:pPr>
        <w:spacing w:line="240" w:lineRule="auto"/>
        <w:rPr>
          <w:rFonts w:eastAsia="Calibri"/>
          <w:color w:val="000000" w:themeColor="text1"/>
          <w:szCs w:val="28"/>
        </w:rPr>
      </w:pPr>
      <w:r w:rsidRPr="00784CB1">
        <w:rPr>
          <w:rFonts w:eastAsia="Calibri"/>
          <w:color w:val="000000" w:themeColor="text1"/>
          <w:szCs w:val="28"/>
        </w:rPr>
        <w:t xml:space="preserve">Теплоснабжение города Новосибирска осуществляется преимущественно системами централизованного </w:t>
      </w:r>
      <w:r w:rsidRPr="00784CB1">
        <w:rPr>
          <w:color w:val="000000" w:themeColor="text1"/>
          <w:szCs w:val="28"/>
        </w:rPr>
        <w:t xml:space="preserve">теплоснабжения </w:t>
      </w:r>
      <w:r w:rsidRPr="00784CB1">
        <w:rPr>
          <w:rFonts w:eastAsia="Calibri"/>
          <w:color w:val="000000" w:themeColor="text1"/>
          <w:szCs w:val="28"/>
        </w:rPr>
        <w:t>от ТЭЦ-2, ТЭЦ-3, ТЭЦ-4, ТЭЦ-5, Кировской районной и промышленных котельных (тепловые станции № 1, № 2). Около 73 % суммарной нагрузки потребителей обеспечивается от ТЭЦ, 13 % - от крупных котельных теплопроизводительностью более 100 Гкал/ч.</w:t>
      </w:r>
    </w:p>
    <w:p w:rsidR="006E5EFB" w:rsidRPr="00784CB1" w:rsidRDefault="006E5EFB" w:rsidP="008D0AA1">
      <w:pPr>
        <w:spacing w:line="240" w:lineRule="auto"/>
        <w:rPr>
          <w:rFonts w:eastAsia="Calibri"/>
          <w:color w:val="000000" w:themeColor="text1"/>
          <w:szCs w:val="28"/>
        </w:rPr>
      </w:pPr>
      <w:r w:rsidRPr="00784CB1">
        <w:rPr>
          <w:rFonts w:eastAsia="Calibri"/>
          <w:color w:val="000000" w:themeColor="text1"/>
          <w:szCs w:val="28"/>
        </w:rPr>
        <w:t xml:space="preserve">Функциональная структура централизованного теплоснабжения представляет собой разделенное между разными юридическими лицами производство тепловой энергии и ее передачу до потребителя. При этом большая часть транспорта тепловой энергии от энергоисточника до потребителя осуществляется одним юридическим лицом – АО «СИБЭКО». </w:t>
      </w:r>
    </w:p>
    <w:p w:rsidR="006E5EFB" w:rsidRPr="00784CB1" w:rsidRDefault="006E5EFB" w:rsidP="008D0AA1">
      <w:pPr>
        <w:widowControl w:val="0"/>
        <w:autoSpaceDE w:val="0"/>
        <w:autoSpaceDN w:val="0"/>
        <w:spacing w:line="240" w:lineRule="auto"/>
        <w:rPr>
          <w:color w:val="000000" w:themeColor="text1"/>
          <w:szCs w:val="28"/>
        </w:rPr>
      </w:pPr>
      <w:r w:rsidRPr="00784CB1">
        <w:rPr>
          <w:color w:val="000000" w:themeColor="text1"/>
          <w:szCs w:val="28"/>
        </w:rPr>
        <w:t xml:space="preserve">Наряду с АО «СИБЭКО» эксплуатацию тепловых сетей в городе Новосибирске осуществляют ФГУП «УЭВ СО РАН», ООО «СГК», ООО «НТСК», ООО «Генерация Сибири», ООО «ТСП-СИБ» и ООО «Энергосети Сибири». </w:t>
      </w:r>
    </w:p>
    <w:p w:rsidR="006E5EFB" w:rsidRPr="00784CB1" w:rsidRDefault="006E5EFB" w:rsidP="008D0AA1">
      <w:pPr>
        <w:autoSpaceDE w:val="0"/>
        <w:autoSpaceDN w:val="0"/>
        <w:adjustRightInd w:val="0"/>
        <w:spacing w:line="240" w:lineRule="auto"/>
        <w:rPr>
          <w:rFonts w:eastAsia="Calibri"/>
          <w:color w:val="000000" w:themeColor="text1"/>
          <w:szCs w:val="28"/>
        </w:rPr>
      </w:pPr>
      <w:r w:rsidRPr="00784CB1">
        <w:rPr>
          <w:rFonts w:eastAsia="Calibri"/>
          <w:color w:val="000000" w:themeColor="text1"/>
          <w:szCs w:val="28"/>
        </w:rPr>
        <w:t>Сфера транспортировки природного газа на территории города Новосибирска характеризуется наличием 1</w:t>
      </w:r>
      <w:r w:rsidR="004C5A95" w:rsidRPr="00784CB1">
        <w:rPr>
          <w:rFonts w:eastAsia="Calibri"/>
          <w:color w:val="000000" w:themeColor="text1"/>
          <w:szCs w:val="28"/>
        </w:rPr>
        <w:t>2</w:t>
      </w:r>
      <w:r w:rsidRPr="00784CB1">
        <w:rPr>
          <w:rFonts w:eastAsia="Calibri"/>
          <w:color w:val="000000" w:themeColor="text1"/>
          <w:szCs w:val="28"/>
        </w:rPr>
        <w:t xml:space="preserve"> газораспределительных организаций:</w:t>
      </w:r>
    </w:p>
    <w:p w:rsidR="004C5A95" w:rsidRPr="00784CB1" w:rsidRDefault="004C5A95" w:rsidP="008D0AA1">
      <w:pPr>
        <w:autoSpaceDE w:val="0"/>
        <w:autoSpaceDN w:val="0"/>
        <w:adjustRightInd w:val="0"/>
        <w:spacing w:line="240" w:lineRule="auto"/>
        <w:rPr>
          <w:rFonts w:eastAsia="Calibri"/>
          <w:color w:val="000000" w:themeColor="text1"/>
          <w:szCs w:val="28"/>
        </w:rPr>
      </w:pPr>
      <w:r w:rsidRPr="00784CB1">
        <w:rPr>
          <w:rFonts w:eastAsia="Calibri"/>
          <w:color w:val="000000" w:themeColor="text1"/>
          <w:szCs w:val="28"/>
        </w:rPr>
        <w:t>ОАО «Городские газовые сети»;</w:t>
      </w:r>
    </w:p>
    <w:p w:rsidR="006E5EFB" w:rsidRPr="00784CB1" w:rsidRDefault="006E5EFB" w:rsidP="008D0AA1">
      <w:pPr>
        <w:autoSpaceDE w:val="0"/>
        <w:autoSpaceDN w:val="0"/>
        <w:adjustRightInd w:val="0"/>
        <w:spacing w:line="240" w:lineRule="auto"/>
        <w:rPr>
          <w:rFonts w:eastAsia="Calibri"/>
          <w:color w:val="000000" w:themeColor="text1"/>
          <w:szCs w:val="28"/>
        </w:rPr>
      </w:pPr>
      <w:r w:rsidRPr="00784CB1">
        <w:rPr>
          <w:rFonts w:eastAsia="Calibri"/>
          <w:color w:val="000000" w:themeColor="text1"/>
          <w:szCs w:val="28"/>
        </w:rPr>
        <w:t>ФГУП «УЭВ»</w:t>
      </w:r>
      <w:r w:rsidR="0096105B" w:rsidRPr="00784CB1">
        <w:rPr>
          <w:rFonts w:eastAsia="Calibri"/>
          <w:color w:val="000000" w:themeColor="text1"/>
          <w:szCs w:val="28"/>
        </w:rPr>
        <w:t>;</w:t>
      </w:r>
    </w:p>
    <w:p w:rsidR="006E5EFB" w:rsidRPr="00784CB1" w:rsidRDefault="006E5EFB" w:rsidP="008D0AA1">
      <w:pPr>
        <w:autoSpaceDE w:val="0"/>
        <w:autoSpaceDN w:val="0"/>
        <w:adjustRightInd w:val="0"/>
        <w:spacing w:line="240" w:lineRule="auto"/>
        <w:rPr>
          <w:color w:val="000000" w:themeColor="text1"/>
          <w:szCs w:val="28"/>
        </w:rPr>
      </w:pPr>
      <w:r w:rsidRPr="00784CB1">
        <w:rPr>
          <w:color w:val="000000" w:themeColor="text1"/>
          <w:szCs w:val="28"/>
        </w:rPr>
        <w:t>ООО «Газпром газорапреление Томск»</w:t>
      </w:r>
      <w:r w:rsidR="0096105B" w:rsidRPr="00784CB1">
        <w:rPr>
          <w:color w:val="000000" w:themeColor="text1"/>
          <w:szCs w:val="28"/>
        </w:rPr>
        <w:t>;</w:t>
      </w:r>
    </w:p>
    <w:p w:rsidR="004C5A95" w:rsidRPr="00784CB1" w:rsidRDefault="004C5A95" w:rsidP="004C5A95">
      <w:pPr>
        <w:autoSpaceDE w:val="0"/>
        <w:autoSpaceDN w:val="0"/>
        <w:adjustRightInd w:val="0"/>
        <w:spacing w:line="240" w:lineRule="auto"/>
        <w:rPr>
          <w:color w:val="000000" w:themeColor="text1"/>
          <w:szCs w:val="28"/>
        </w:rPr>
      </w:pPr>
      <w:r w:rsidRPr="00784CB1">
        <w:rPr>
          <w:color w:val="000000" w:themeColor="text1"/>
          <w:szCs w:val="28"/>
        </w:rPr>
        <w:t>ООО «Техногаз»;</w:t>
      </w:r>
    </w:p>
    <w:p w:rsidR="004C5A95" w:rsidRPr="00784CB1" w:rsidRDefault="004C5A95" w:rsidP="004C5A95">
      <w:pPr>
        <w:autoSpaceDE w:val="0"/>
        <w:autoSpaceDN w:val="0"/>
        <w:adjustRightInd w:val="0"/>
        <w:spacing w:line="240" w:lineRule="auto"/>
        <w:rPr>
          <w:color w:val="000000" w:themeColor="text1"/>
          <w:szCs w:val="28"/>
        </w:rPr>
      </w:pPr>
      <w:r w:rsidRPr="00784CB1">
        <w:rPr>
          <w:color w:val="000000" w:themeColor="text1"/>
          <w:szCs w:val="28"/>
        </w:rPr>
        <w:t>ООО «АльфаГазСтройСервис»;</w:t>
      </w:r>
    </w:p>
    <w:p w:rsidR="004C5A95" w:rsidRPr="00784CB1" w:rsidRDefault="004C5A95" w:rsidP="004C5A95">
      <w:pPr>
        <w:autoSpaceDE w:val="0"/>
        <w:autoSpaceDN w:val="0"/>
        <w:adjustRightInd w:val="0"/>
        <w:spacing w:line="240" w:lineRule="auto"/>
        <w:rPr>
          <w:color w:val="000000" w:themeColor="text1"/>
          <w:szCs w:val="28"/>
        </w:rPr>
      </w:pPr>
      <w:r w:rsidRPr="00784CB1">
        <w:rPr>
          <w:color w:val="000000" w:themeColor="text1"/>
          <w:szCs w:val="28"/>
        </w:rPr>
        <w:t>ООО «Промгазсервис»;</w:t>
      </w:r>
    </w:p>
    <w:p w:rsidR="004C5A95" w:rsidRPr="00784CB1" w:rsidRDefault="004C5A95" w:rsidP="004C5A95">
      <w:pPr>
        <w:autoSpaceDE w:val="0"/>
        <w:autoSpaceDN w:val="0"/>
        <w:adjustRightInd w:val="0"/>
        <w:spacing w:line="240" w:lineRule="auto"/>
        <w:rPr>
          <w:color w:val="000000" w:themeColor="text1"/>
          <w:szCs w:val="28"/>
        </w:rPr>
      </w:pPr>
      <w:r w:rsidRPr="00784CB1">
        <w:rPr>
          <w:color w:val="000000" w:themeColor="text1"/>
          <w:szCs w:val="28"/>
        </w:rPr>
        <w:t>ООО «ТеплоГазСервис»;</w:t>
      </w:r>
    </w:p>
    <w:p w:rsidR="004C5A95" w:rsidRPr="00784CB1" w:rsidRDefault="004C5A95" w:rsidP="008D0AA1">
      <w:pPr>
        <w:autoSpaceDE w:val="0"/>
        <w:autoSpaceDN w:val="0"/>
        <w:adjustRightInd w:val="0"/>
        <w:spacing w:line="240" w:lineRule="auto"/>
        <w:rPr>
          <w:color w:val="000000" w:themeColor="text1"/>
          <w:szCs w:val="28"/>
        </w:rPr>
      </w:pPr>
      <w:r w:rsidRPr="00784CB1">
        <w:rPr>
          <w:color w:val="000000" w:themeColor="text1"/>
          <w:szCs w:val="28"/>
        </w:rPr>
        <w:t>ООО «Новосибирскоблгаз»</w:t>
      </w:r>
    </w:p>
    <w:p w:rsidR="004C5A95" w:rsidRPr="00784CB1" w:rsidRDefault="004C5A95" w:rsidP="008D0AA1">
      <w:pPr>
        <w:autoSpaceDE w:val="0"/>
        <w:autoSpaceDN w:val="0"/>
        <w:adjustRightInd w:val="0"/>
        <w:spacing w:line="240" w:lineRule="auto"/>
        <w:rPr>
          <w:color w:val="000000" w:themeColor="text1"/>
          <w:szCs w:val="28"/>
        </w:rPr>
      </w:pPr>
      <w:r w:rsidRPr="00784CB1">
        <w:rPr>
          <w:color w:val="000000" w:themeColor="text1"/>
          <w:szCs w:val="28"/>
        </w:rPr>
        <w:t>ООО «Фортуна+»;</w:t>
      </w:r>
    </w:p>
    <w:p w:rsidR="004C5A95" w:rsidRPr="00784CB1" w:rsidRDefault="004C5A95" w:rsidP="008D0AA1">
      <w:pPr>
        <w:autoSpaceDE w:val="0"/>
        <w:autoSpaceDN w:val="0"/>
        <w:adjustRightInd w:val="0"/>
        <w:spacing w:line="240" w:lineRule="auto"/>
        <w:rPr>
          <w:color w:val="000000" w:themeColor="text1"/>
          <w:szCs w:val="28"/>
        </w:rPr>
      </w:pPr>
      <w:r w:rsidRPr="00784CB1">
        <w:rPr>
          <w:color w:val="000000" w:themeColor="text1"/>
          <w:szCs w:val="28"/>
        </w:rPr>
        <w:t>ООО «СТИМУЛ»;</w:t>
      </w:r>
    </w:p>
    <w:p w:rsidR="004C5A95" w:rsidRPr="00784CB1" w:rsidRDefault="004C5A95" w:rsidP="008D0AA1">
      <w:pPr>
        <w:autoSpaceDE w:val="0"/>
        <w:autoSpaceDN w:val="0"/>
        <w:adjustRightInd w:val="0"/>
        <w:spacing w:line="240" w:lineRule="auto"/>
        <w:rPr>
          <w:color w:val="000000" w:themeColor="text1"/>
          <w:szCs w:val="28"/>
        </w:rPr>
      </w:pPr>
      <w:r w:rsidRPr="00784CB1">
        <w:rPr>
          <w:color w:val="000000" w:themeColor="text1"/>
          <w:szCs w:val="28"/>
        </w:rPr>
        <w:t>ООО «АДС»;</w:t>
      </w:r>
    </w:p>
    <w:p w:rsidR="004C5A95" w:rsidRPr="00784CB1" w:rsidRDefault="004C5A95" w:rsidP="008D0AA1">
      <w:pPr>
        <w:autoSpaceDE w:val="0"/>
        <w:autoSpaceDN w:val="0"/>
        <w:adjustRightInd w:val="0"/>
        <w:spacing w:line="240" w:lineRule="auto"/>
        <w:rPr>
          <w:color w:val="000000" w:themeColor="text1"/>
          <w:szCs w:val="28"/>
        </w:rPr>
      </w:pPr>
      <w:r w:rsidRPr="00784CB1">
        <w:rPr>
          <w:color w:val="000000" w:themeColor="text1"/>
          <w:szCs w:val="28"/>
        </w:rPr>
        <w:t>ООО «НПП «Сибирский энергетический центр»,</w:t>
      </w:r>
    </w:p>
    <w:p w:rsidR="006E5EFB" w:rsidRPr="00784CB1" w:rsidRDefault="006E5EFB" w:rsidP="008D0AA1">
      <w:pPr>
        <w:autoSpaceDE w:val="0"/>
        <w:autoSpaceDN w:val="0"/>
        <w:adjustRightInd w:val="0"/>
        <w:spacing w:line="240" w:lineRule="auto"/>
        <w:rPr>
          <w:rFonts w:eastAsia="Calibri"/>
          <w:color w:val="000000" w:themeColor="text1"/>
          <w:szCs w:val="28"/>
        </w:rPr>
      </w:pPr>
      <w:r w:rsidRPr="00784CB1">
        <w:rPr>
          <w:rFonts w:eastAsia="Calibri"/>
          <w:color w:val="000000" w:themeColor="text1"/>
          <w:szCs w:val="28"/>
        </w:rPr>
        <w:t>а также более 30 коллективных сообществ граждан (кооперативов разных форм), по газораспределительным сетям которых осуществляется транспортировка газа населению и предприятиям</w:t>
      </w:r>
      <w:r w:rsidRPr="00784CB1">
        <w:rPr>
          <w:rFonts w:eastAsia="Calibri"/>
          <w:color w:val="000000" w:themeColor="text1"/>
          <w:w w:val="103"/>
          <w:szCs w:val="28"/>
        </w:rPr>
        <w:t>.</w:t>
      </w:r>
    </w:p>
    <w:p w:rsidR="006E5EFB" w:rsidRPr="00784CB1" w:rsidRDefault="006E5EFB" w:rsidP="008D0AA1">
      <w:pPr>
        <w:autoSpaceDE w:val="0"/>
        <w:autoSpaceDN w:val="0"/>
        <w:adjustRightInd w:val="0"/>
        <w:spacing w:line="240" w:lineRule="auto"/>
        <w:rPr>
          <w:rFonts w:eastAsia="Calibri"/>
          <w:color w:val="000000" w:themeColor="text1"/>
          <w:w w:val="102"/>
          <w:szCs w:val="28"/>
        </w:rPr>
      </w:pPr>
      <w:r w:rsidRPr="00784CB1">
        <w:rPr>
          <w:rFonts w:eastAsia="Calibri"/>
          <w:color w:val="000000" w:themeColor="text1"/>
          <w:szCs w:val="28"/>
        </w:rPr>
        <w:t xml:space="preserve">Подача газа осуществляется с шести газораспределительных станций </w:t>
      </w:r>
      <w:r w:rsidRPr="00784CB1">
        <w:rPr>
          <w:color w:val="000000" w:themeColor="text1"/>
          <w:szCs w:val="28"/>
        </w:rPr>
        <w:t>(</w:t>
      </w:r>
      <w:r w:rsidRPr="00784CB1">
        <w:rPr>
          <w:rFonts w:eastAsia="Calibri"/>
          <w:color w:val="000000" w:themeColor="text1"/>
          <w:szCs w:val="28"/>
        </w:rPr>
        <w:t>ГРС): ГРС-2, 3, 4, 5, 6, 7 ВНИМБ (поселок Кольцово), расположенных по границам города Новосибирска.</w:t>
      </w:r>
      <w:r w:rsidRPr="00784CB1">
        <w:rPr>
          <w:rFonts w:eastAsia="Calibri"/>
          <w:color w:val="000000" w:themeColor="text1"/>
          <w:w w:val="103"/>
          <w:szCs w:val="28"/>
        </w:rPr>
        <w:t xml:space="preserve"> Общее количество </w:t>
      </w:r>
      <w:r w:rsidRPr="00784CB1">
        <w:rPr>
          <w:rFonts w:eastAsia="Calibri"/>
          <w:color w:val="000000" w:themeColor="text1"/>
          <w:w w:val="102"/>
          <w:szCs w:val="28"/>
        </w:rPr>
        <w:t xml:space="preserve">отдельно стоящих </w:t>
      </w:r>
      <w:r w:rsidRPr="00784CB1">
        <w:rPr>
          <w:rFonts w:eastAsia="Calibri"/>
          <w:color w:val="000000" w:themeColor="text1"/>
          <w:w w:val="103"/>
          <w:szCs w:val="28"/>
        </w:rPr>
        <w:t xml:space="preserve">газорегуляторных пунктов – </w:t>
      </w:r>
      <w:r w:rsidRPr="00784CB1">
        <w:rPr>
          <w:rFonts w:eastAsia="Calibri"/>
          <w:color w:val="000000" w:themeColor="text1"/>
          <w:w w:val="102"/>
          <w:szCs w:val="28"/>
        </w:rPr>
        <w:t>2</w:t>
      </w:r>
      <w:r w:rsidR="00F61574" w:rsidRPr="00784CB1">
        <w:rPr>
          <w:rFonts w:eastAsia="Calibri"/>
          <w:color w:val="000000" w:themeColor="text1"/>
          <w:w w:val="102"/>
          <w:szCs w:val="28"/>
        </w:rPr>
        <w:t>70</w:t>
      </w:r>
      <w:r w:rsidRPr="00784CB1">
        <w:rPr>
          <w:rFonts w:eastAsia="Calibri"/>
          <w:color w:val="000000" w:themeColor="text1"/>
          <w:w w:val="102"/>
          <w:szCs w:val="28"/>
        </w:rPr>
        <w:t xml:space="preserve"> шт.</w:t>
      </w:r>
    </w:p>
    <w:p w:rsidR="006E5EFB" w:rsidRPr="00817FE3" w:rsidRDefault="006E5EFB" w:rsidP="008D0AA1">
      <w:pPr>
        <w:spacing w:line="240" w:lineRule="auto"/>
        <w:rPr>
          <w:color w:val="000000" w:themeColor="text1"/>
          <w:spacing w:val="-5"/>
          <w:szCs w:val="28"/>
        </w:rPr>
      </w:pPr>
      <w:r w:rsidRPr="00784CB1">
        <w:rPr>
          <w:rFonts w:eastAsia="Calibri"/>
          <w:color w:val="000000" w:themeColor="text1"/>
          <w:w w:val="106"/>
          <w:szCs w:val="28"/>
        </w:rPr>
        <w:lastRenderedPageBreak/>
        <w:t xml:space="preserve">Для защиты подземных газопроводов от коррозии </w:t>
      </w:r>
      <w:r w:rsidRPr="00784CB1">
        <w:rPr>
          <w:rFonts w:eastAsia="Calibri"/>
          <w:color w:val="000000" w:themeColor="text1"/>
          <w:spacing w:val="-5"/>
          <w:szCs w:val="28"/>
        </w:rPr>
        <w:t>эксплуатируется более 270 электрозащитных установок.</w:t>
      </w:r>
    </w:p>
    <w:p w:rsidR="006E5EFB" w:rsidRPr="00DB205B" w:rsidRDefault="006E5EFB" w:rsidP="008D0AA1">
      <w:pPr>
        <w:spacing w:line="240" w:lineRule="auto"/>
        <w:outlineLvl w:val="0"/>
        <w:rPr>
          <w:rFonts w:cs="Times New Roman"/>
          <w:color w:val="000000" w:themeColor="text1"/>
          <w:szCs w:val="28"/>
        </w:rPr>
      </w:pPr>
    </w:p>
    <w:p w:rsidR="00F253A3" w:rsidRPr="00DB205B" w:rsidRDefault="00F253A3" w:rsidP="00DB205B">
      <w:pPr>
        <w:spacing w:line="240" w:lineRule="auto"/>
        <w:rPr>
          <w:rFonts w:cs="Times New Roman"/>
          <w:b/>
          <w:color w:val="000000" w:themeColor="text1"/>
          <w:szCs w:val="28"/>
        </w:rPr>
      </w:pPr>
    </w:p>
    <w:p w:rsidR="00F253A3" w:rsidRPr="00DB205B" w:rsidRDefault="00F253A3" w:rsidP="00DB205B">
      <w:pPr>
        <w:spacing w:line="240" w:lineRule="auto"/>
        <w:rPr>
          <w:rFonts w:cs="Times New Roman"/>
          <w:b/>
          <w:color w:val="000000" w:themeColor="text1"/>
          <w:sz w:val="24"/>
          <w:szCs w:val="24"/>
        </w:rPr>
      </w:pPr>
    </w:p>
    <w:p w:rsidR="00F253A3" w:rsidRPr="00DB205B" w:rsidRDefault="00F253A3" w:rsidP="00DB205B">
      <w:pPr>
        <w:spacing w:line="240" w:lineRule="auto"/>
        <w:rPr>
          <w:rFonts w:cs="Times New Roman"/>
          <w:b/>
          <w:bCs/>
          <w:color w:val="000000" w:themeColor="text1"/>
          <w:szCs w:val="28"/>
        </w:rPr>
        <w:sectPr w:rsidR="00F253A3" w:rsidRPr="00DB205B" w:rsidSect="004D022C">
          <w:headerReference w:type="default" r:id="rId27"/>
          <w:pgSz w:w="11907" w:h="16840" w:code="9"/>
          <w:pgMar w:top="1134" w:right="851" w:bottom="851" w:left="1418" w:header="720" w:footer="624" w:gutter="0"/>
          <w:cols w:space="720"/>
          <w:titlePg/>
          <w:docGrid w:linePitch="381"/>
        </w:sectPr>
      </w:pPr>
    </w:p>
    <w:tbl>
      <w:tblPr>
        <w:tblW w:w="17564" w:type="dxa"/>
        <w:tblInd w:w="-459" w:type="dxa"/>
        <w:tblLook w:val="04A0" w:firstRow="1" w:lastRow="0" w:firstColumn="1" w:lastColumn="0" w:noHBand="0" w:noVBand="1"/>
      </w:tblPr>
      <w:tblGrid>
        <w:gridCol w:w="284"/>
        <w:gridCol w:w="700"/>
        <w:gridCol w:w="11207"/>
        <w:gridCol w:w="1984"/>
        <w:gridCol w:w="1985"/>
        <w:gridCol w:w="222"/>
        <w:gridCol w:w="222"/>
        <w:gridCol w:w="960"/>
      </w:tblGrid>
      <w:tr w:rsidR="00DB205B" w:rsidRPr="00784CB1" w:rsidTr="004D1EB4">
        <w:trPr>
          <w:trHeight w:val="845"/>
        </w:trPr>
        <w:tc>
          <w:tcPr>
            <w:tcW w:w="284" w:type="dxa"/>
            <w:tcBorders>
              <w:top w:val="nil"/>
              <w:left w:val="nil"/>
              <w:bottom w:val="nil"/>
              <w:right w:val="nil"/>
            </w:tcBorders>
            <w:shd w:val="clear" w:color="auto" w:fill="auto"/>
            <w:noWrap/>
            <w:vAlign w:val="bottom"/>
            <w:hideMark/>
          </w:tcPr>
          <w:p w:rsidR="00F253A3" w:rsidRPr="00DB205B" w:rsidRDefault="00F253A3" w:rsidP="00DB205B">
            <w:pPr>
              <w:spacing w:line="240" w:lineRule="auto"/>
              <w:rPr>
                <w:rFonts w:cs="Times New Roman"/>
                <w:b/>
                <w:bCs/>
                <w:color w:val="000000" w:themeColor="text1"/>
                <w:szCs w:val="28"/>
              </w:rPr>
            </w:pPr>
          </w:p>
        </w:tc>
        <w:tc>
          <w:tcPr>
            <w:tcW w:w="700" w:type="dxa"/>
            <w:tcBorders>
              <w:top w:val="nil"/>
              <w:left w:val="nil"/>
              <w:bottom w:val="nil"/>
              <w:right w:val="nil"/>
            </w:tcBorders>
            <w:shd w:val="clear" w:color="auto" w:fill="auto"/>
            <w:noWrap/>
            <w:vAlign w:val="bottom"/>
            <w:hideMark/>
          </w:tcPr>
          <w:p w:rsidR="00F253A3" w:rsidRPr="00DB205B" w:rsidRDefault="00F253A3" w:rsidP="00DB205B">
            <w:pPr>
              <w:spacing w:line="240" w:lineRule="auto"/>
              <w:rPr>
                <w:rFonts w:cs="Times New Roman"/>
                <w:b/>
                <w:bCs/>
                <w:color w:val="000000" w:themeColor="text1"/>
                <w:szCs w:val="28"/>
              </w:rPr>
            </w:pPr>
          </w:p>
        </w:tc>
        <w:tc>
          <w:tcPr>
            <w:tcW w:w="15620" w:type="dxa"/>
            <w:gridSpan w:val="5"/>
            <w:tcBorders>
              <w:top w:val="nil"/>
              <w:left w:val="nil"/>
              <w:bottom w:val="nil"/>
              <w:right w:val="nil"/>
            </w:tcBorders>
            <w:shd w:val="clear" w:color="auto" w:fill="auto"/>
            <w:noWrap/>
            <w:vAlign w:val="bottom"/>
            <w:hideMark/>
          </w:tcPr>
          <w:p w:rsidR="00F253A3" w:rsidRPr="00784CB1" w:rsidRDefault="00F253A3" w:rsidP="00DB205B">
            <w:pPr>
              <w:spacing w:line="240" w:lineRule="auto"/>
              <w:rPr>
                <w:rFonts w:cs="Times New Roman"/>
                <w:b/>
                <w:bCs/>
                <w:color w:val="000000" w:themeColor="text1"/>
                <w:szCs w:val="28"/>
              </w:rPr>
            </w:pPr>
            <w:r w:rsidRPr="00784CB1">
              <w:rPr>
                <w:rFonts w:cs="Times New Roman"/>
                <w:b/>
                <w:bCs/>
                <w:color w:val="000000" w:themeColor="text1"/>
                <w:szCs w:val="28"/>
              </w:rPr>
              <w:t>Тарифы на коммунальные услуги, утвержденные приказами деп</w:t>
            </w:r>
            <w:r w:rsidR="001B34BB" w:rsidRPr="00784CB1">
              <w:rPr>
                <w:rFonts w:cs="Times New Roman"/>
                <w:b/>
                <w:bCs/>
                <w:color w:val="000000" w:themeColor="text1"/>
                <w:szCs w:val="28"/>
              </w:rPr>
              <w:t>артамента по тарифам НСО на 202</w:t>
            </w:r>
            <w:r w:rsidR="00F61574" w:rsidRPr="00784CB1">
              <w:rPr>
                <w:rFonts w:cs="Times New Roman"/>
                <w:b/>
                <w:bCs/>
                <w:color w:val="000000" w:themeColor="text1"/>
                <w:szCs w:val="28"/>
              </w:rPr>
              <w:t>1</w:t>
            </w:r>
            <w:r w:rsidRPr="00784CB1">
              <w:rPr>
                <w:rFonts w:cs="Times New Roman"/>
                <w:b/>
                <w:bCs/>
                <w:color w:val="000000" w:themeColor="text1"/>
                <w:szCs w:val="28"/>
              </w:rPr>
              <w:t xml:space="preserve"> год.</w:t>
            </w:r>
          </w:p>
          <w:p w:rsidR="008554CB" w:rsidRPr="00784CB1" w:rsidRDefault="008554CB" w:rsidP="00DB205B">
            <w:pPr>
              <w:spacing w:line="240" w:lineRule="auto"/>
              <w:rPr>
                <w:rFonts w:cs="Times New Roman"/>
                <w:b/>
                <w:bCs/>
                <w:color w:val="000000" w:themeColor="text1"/>
                <w:szCs w:val="28"/>
              </w:rPr>
            </w:pPr>
          </w:p>
        </w:tc>
        <w:tc>
          <w:tcPr>
            <w:tcW w:w="960" w:type="dxa"/>
            <w:tcBorders>
              <w:top w:val="nil"/>
              <w:left w:val="nil"/>
              <w:bottom w:val="nil"/>
              <w:right w:val="nil"/>
            </w:tcBorders>
            <w:shd w:val="clear" w:color="auto" w:fill="auto"/>
            <w:noWrap/>
            <w:vAlign w:val="bottom"/>
            <w:hideMark/>
          </w:tcPr>
          <w:p w:rsidR="00F253A3" w:rsidRPr="00784CB1" w:rsidRDefault="00F253A3" w:rsidP="00DB205B">
            <w:pPr>
              <w:spacing w:line="240" w:lineRule="auto"/>
              <w:rPr>
                <w:rFonts w:cs="Times New Roman"/>
                <w:b/>
                <w:bCs/>
                <w:color w:val="000000" w:themeColor="text1"/>
                <w:szCs w:val="28"/>
              </w:rPr>
            </w:pPr>
          </w:p>
        </w:tc>
      </w:tr>
      <w:tr w:rsidR="00DB205B" w:rsidRPr="00784CB1" w:rsidTr="00F253A3">
        <w:trPr>
          <w:trHeight w:val="20"/>
        </w:trPr>
        <w:tc>
          <w:tcPr>
            <w:tcW w:w="284" w:type="dxa"/>
            <w:tcBorders>
              <w:top w:val="nil"/>
              <w:left w:val="nil"/>
              <w:bottom w:val="nil"/>
              <w:right w:val="nil"/>
            </w:tcBorders>
            <w:shd w:val="clear" w:color="auto" w:fill="auto"/>
            <w:noWrap/>
            <w:vAlign w:val="bottom"/>
            <w:hideMark/>
          </w:tcPr>
          <w:p w:rsidR="00F253A3" w:rsidRPr="00784CB1" w:rsidRDefault="00F253A3" w:rsidP="00DB205B">
            <w:pPr>
              <w:spacing w:line="240" w:lineRule="auto"/>
              <w:rPr>
                <w:rFonts w:cs="Times New Roman"/>
                <w:color w:val="000000" w:themeColor="text1"/>
                <w:sz w:val="24"/>
                <w:szCs w:val="24"/>
              </w:rPr>
            </w:pPr>
          </w:p>
        </w:tc>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F253A3" w:rsidRPr="00784CB1" w:rsidRDefault="00F253A3" w:rsidP="0096105B">
            <w:pPr>
              <w:spacing w:line="240" w:lineRule="auto"/>
              <w:ind w:firstLine="0"/>
              <w:jc w:val="center"/>
              <w:rPr>
                <w:rFonts w:cs="Times New Roman"/>
                <w:b/>
                <w:bCs/>
                <w:color w:val="000000" w:themeColor="text1"/>
                <w:sz w:val="24"/>
                <w:szCs w:val="24"/>
              </w:rPr>
            </w:pPr>
            <w:r w:rsidRPr="00784CB1">
              <w:rPr>
                <w:rFonts w:cs="Times New Roman"/>
                <w:b/>
                <w:bCs/>
                <w:color w:val="000000" w:themeColor="text1"/>
                <w:sz w:val="24"/>
                <w:szCs w:val="24"/>
              </w:rPr>
              <w:t>№</w:t>
            </w:r>
          </w:p>
        </w:tc>
        <w:tc>
          <w:tcPr>
            <w:tcW w:w="11207" w:type="dxa"/>
            <w:tcBorders>
              <w:top w:val="single" w:sz="4" w:space="0" w:color="auto"/>
              <w:left w:val="nil"/>
              <w:bottom w:val="single" w:sz="4" w:space="0" w:color="auto"/>
              <w:right w:val="single" w:sz="4" w:space="0" w:color="auto"/>
            </w:tcBorders>
            <w:shd w:val="clear" w:color="auto" w:fill="auto"/>
            <w:hideMark/>
          </w:tcPr>
          <w:p w:rsidR="00F253A3" w:rsidRPr="00784CB1" w:rsidRDefault="00F253A3" w:rsidP="008D0AA1">
            <w:pPr>
              <w:spacing w:line="240" w:lineRule="auto"/>
              <w:ind w:firstLine="0"/>
              <w:jc w:val="center"/>
              <w:rPr>
                <w:rFonts w:cs="Times New Roman"/>
                <w:b/>
                <w:bCs/>
                <w:color w:val="000000" w:themeColor="text1"/>
                <w:sz w:val="24"/>
                <w:szCs w:val="24"/>
              </w:rPr>
            </w:pPr>
            <w:r w:rsidRPr="00784CB1">
              <w:rPr>
                <w:rFonts w:cs="Times New Roman"/>
                <w:b/>
                <w:bCs/>
                <w:color w:val="000000" w:themeColor="text1"/>
                <w:sz w:val="24"/>
                <w:szCs w:val="24"/>
              </w:rPr>
              <w:t>Наименование ресурса (ед. измерения)</w:t>
            </w:r>
          </w:p>
        </w:tc>
        <w:tc>
          <w:tcPr>
            <w:tcW w:w="1984" w:type="dxa"/>
            <w:tcBorders>
              <w:top w:val="single" w:sz="4" w:space="0" w:color="auto"/>
              <w:left w:val="nil"/>
              <w:bottom w:val="single" w:sz="4" w:space="0" w:color="auto"/>
              <w:right w:val="single" w:sz="4" w:space="0" w:color="auto"/>
            </w:tcBorders>
            <w:shd w:val="clear" w:color="auto" w:fill="auto"/>
            <w:hideMark/>
          </w:tcPr>
          <w:p w:rsidR="00F253A3" w:rsidRPr="00784CB1" w:rsidRDefault="001B34BB" w:rsidP="00F61574">
            <w:pPr>
              <w:spacing w:line="240" w:lineRule="auto"/>
              <w:ind w:firstLine="35"/>
              <w:jc w:val="center"/>
              <w:rPr>
                <w:rFonts w:cs="Times New Roman"/>
                <w:b/>
                <w:bCs/>
                <w:color w:val="000000" w:themeColor="text1"/>
                <w:sz w:val="24"/>
                <w:szCs w:val="24"/>
              </w:rPr>
            </w:pPr>
            <w:r w:rsidRPr="00784CB1">
              <w:rPr>
                <w:rFonts w:cs="Times New Roman"/>
                <w:b/>
                <w:bCs/>
                <w:color w:val="000000" w:themeColor="text1"/>
                <w:sz w:val="24"/>
                <w:szCs w:val="24"/>
              </w:rPr>
              <w:t>с 01.01.202</w:t>
            </w:r>
            <w:r w:rsidR="00F61574" w:rsidRPr="00784CB1">
              <w:rPr>
                <w:rFonts w:cs="Times New Roman"/>
                <w:b/>
                <w:bCs/>
                <w:color w:val="000000" w:themeColor="text1"/>
                <w:sz w:val="24"/>
                <w:szCs w:val="24"/>
              </w:rPr>
              <w:t>1</w:t>
            </w:r>
            <w:r w:rsidRPr="00784CB1">
              <w:rPr>
                <w:rFonts w:cs="Times New Roman"/>
                <w:b/>
                <w:bCs/>
                <w:color w:val="000000" w:themeColor="text1"/>
                <w:sz w:val="24"/>
                <w:szCs w:val="24"/>
              </w:rPr>
              <w:t>г. по 30.06.202</w:t>
            </w:r>
            <w:r w:rsidR="00F61574" w:rsidRPr="00784CB1">
              <w:rPr>
                <w:rFonts w:cs="Times New Roman"/>
                <w:b/>
                <w:bCs/>
                <w:color w:val="000000" w:themeColor="text1"/>
                <w:sz w:val="24"/>
                <w:szCs w:val="24"/>
              </w:rPr>
              <w:t>1</w:t>
            </w:r>
            <w:r w:rsidR="00F253A3" w:rsidRPr="00784CB1">
              <w:rPr>
                <w:rFonts w:cs="Times New Roman"/>
                <w:b/>
                <w:bCs/>
                <w:color w:val="000000" w:themeColor="text1"/>
                <w:sz w:val="24"/>
                <w:szCs w:val="24"/>
              </w:rPr>
              <w:t>г.</w:t>
            </w:r>
          </w:p>
        </w:tc>
        <w:tc>
          <w:tcPr>
            <w:tcW w:w="1985" w:type="dxa"/>
            <w:tcBorders>
              <w:top w:val="single" w:sz="4" w:space="0" w:color="auto"/>
              <w:left w:val="nil"/>
              <w:bottom w:val="single" w:sz="4" w:space="0" w:color="auto"/>
              <w:right w:val="single" w:sz="4" w:space="0" w:color="auto"/>
            </w:tcBorders>
            <w:shd w:val="clear" w:color="auto" w:fill="auto"/>
            <w:hideMark/>
          </w:tcPr>
          <w:p w:rsidR="00F253A3" w:rsidRPr="00784CB1" w:rsidRDefault="001B34BB" w:rsidP="00F61574">
            <w:pPr>
              <w:spacing w:line="240" w:lineRule="auto"/>
              <w:ind w:firstLine="35"/>
              <w:jc w:val="center"/>
              <w:rPr>
                <w:rFonts w:cs="Times New Roman"/>
                <w:b/>
                <w:bCs/>
                <w:color w:val="000000" w:themeColor="text1"/>
                <w:sz w:val="24"/>
                <w:szCs w:val="24"/>
              </w:rPr>
            </w:pPr>
            <w:r w:rsidRPr="00784CB1">
              <w:rPr>
                <w:rFonts w:cs="Times New Roman"/>
                <w:b/>
                <w:bCs/>
                <w:color w:val="000000" w:themeColor="text1"/>
                <w:sz w:val="24"/>
                <w:szCs w:val="24"/>
              </w:rPr>
              <w:t>с 01.07.202</w:t>
            </w:r>
            <w:r w:rsidR="00F61574" w:rsidRPr="00784CB1">
              <w:rPr>
                <w:rFonts w:cs="Times New Roman"/>
                <w:b/>
                <w:bCs/>
                <w:color w:val="000000" w:themeColor="text1"/>
                <w:sz w:val="24"/>
                <w:szCs w:val="24"/>
              </w:rPr>
              <w:t>1</w:t>
            </w:r>
            <w:r w:rsidRPr="00784CB1">
              <w:rPr>
                <w:rFonts w:cs="Times New Roman"/>
                <w:b/>
                <w:bCs/>
                <w:color w:val="000000" w:themeColor="text1"/>
                <w:sz w:val="24"/>
                <w:szCs w:val="24"/>
              </w:rPr>
              <w:t>г. по 31.12.202</w:t>
            </w:r>
            <w:r w:rsidR="00F61574" w:rsidRPr="00784CB1">
              <w:rPr>
                <w:rFonts w:cs="Times New Roman"/>
                <w:b/>
                <w:bCs/>
                <w:color w:val="000000" w:themeColor="text1"/>
                <w:sz w:val="24"/>
                <w:szCs w:val="24"/>
              </w:rPr>
              <w:t>1</w:t>
            </w:r>
            <w:r w:rsidR="00F253A3" w:rsidRPr="00784CB1">
              <w:rPr>
                <w:rFonts w:cs="Times New Roman"/>
                <w:b/>
                <w:bCs/>
                <w:color w:val="000000" w:themeColor="text1"/>
                <w:sz w:val="24"/>
                <w:szCs w:val="24"/>
              </w:rPr>
              <w:t>г.</w:t>
            </w:r>
          </w:p>
        </w:tc>
        <w:tc>
          <w:tcPr>
            <w:tcW w:w="222" w:type="dxa"/>
            <w:tcBorders>
              <w:top w:val="nil"/>
              <w:left w:val="nil"/>
              <w:bottom w:val="nil"/>
              <w:right w:val="nil"/>
            </w:tcBorders>
            <w:shd w:val="clear" w:color="auto" w:fill="auto"/>
            <w:noWrap/>
            <w:hideMark/>
          </w:tcPr>
          <w:p w:rsidR="00F253A3" w:rsidRPr="00784CB1" w:rsidRDefault="00F253A3" w:rsidP="00DB205B">
            <w:pPr>
              <w:spacing w:line="240" w:lineRule="auto"/>
              <w:rPr>
                <w:rFonts w:cs="Times New Roman"/>
                <w:color w:val="000000" w:themeColor="text1"/>
                <w:sz w:val="22"/>
              </w:rPr>
            </w:pPr>
          </w:p>
        </w:tc>
        <w:tc>
          <w:tcPr>
            <w:tcW w:w="222" w:type="dxa"/>
            <w:hideMark/>
          </w:tcPr>
          <w:p w:rsidR="00F253A3" w:rsidRPr="00784CB1" w:rsidRDefault="00F253A3" w:rsidP="00DB205B">
            <w:pPr>
              <w:spacing w:line="240" w:lineRule="auto"/>
              <w:rPr>
                <w:rFonts w:cs="Times New Roman"/>
                <w:color w:val="000000" w:themeColor="text1"/>
              </w:rPr>
            </w:pPr>
          </w:p>
        </w:tc>
        <w:tc>
          <w:tcPr>
            <w:tcW w:w="960" w:type="dxa"/>
            <w:hideMark/>
          </w:tcPr>
          <w:p w:rsidR="00F253A3" w:rsidRPr="00784CB1" w:rsidRDefault="00F253A3" w:rsidP="00DB205B">
            <w:pPr>
              <w:spacing w:line="240" w:lineRule="auto"/>
              <w:rPr>
                <w:rFonts w:cs="Times New Roman"/>
                <w:color w:val="000000" w:themeColor="text1"/>
              </w:rPr>
            </w:pPr>
          </w:p>
        </w:tc>
      </w:tr>
      <w:tr w:rsidR="00DB205B" w:rsidRPr="00784CB1" w:rsidTr="00F253A3">
        <w:trPr>
          <w:trHeight w:val="461"/>
        </w:trPr>
        <w:tc>
          <w:tcPr>
            <w:tcW w:w="284" w:type="dxa"/>
            <w:tcBorders>
              <w:top w:val="nil"/>
              <w:left w:val="nil"/>
              <w:bottom w:val="nil"/>
              <w:right w:val="nil"/>
            </w:tcBorders>
            <w:shd w:val="clear" w:color="auto" w:fill="auto"/>
            <w:noWrap/>
            <w:vAlign w:val="bottom"/>
            <w:hideMark/>
          </w:tcPr>
          <w:p w:rsidR="00F253A3" w:rsidRPr="00784CB1" w:rsidRDefault="00F253A3" w:rsidP="00DB205B">
            <w:pPr>
              <w:spacing w:line="240" w:lineRule="auto"/>
              <w:rPr>
                <w:rFonts w:cs="Times New Roman"/>
                <w:color w:val="000000" w:themeColor="text1"/>
                <w:sz w:val="24"/>
                <w:szCs w:val="24"/>
              </w:rPr>
            </w:pPr>
          </w:p>
        </w:tc>
        <w:tc>
          <w:tcPr>
            <w:tcW w:w="700" w:type="dxa"/>
            <w:tcBorders>
              <w:top w:val="nil"/>
              <w:left w:val="single" w:sz="4" w:space="0" w:color="auto"/>
              <w:bottom w:val="single" w:sz="4" w:space="0" w:color="auto"/>
              <w:right w:val="single" w:sz="4" w:space="0" w:color="auto"/>
            </w:tcBorders>
            <w:shd w:val="clear" w:color="auto" w:fill="auto"/>
            <w:noWrap/>
            <w:hideMark/>
          </w:tcPr>
          <w:p w:rsidR="00F253A3" w:rsidRPr="00784CB1" w:rsidRDefault="00F253A3" w:rsidP="008D0AA1">
            <w:pPr>
              <w:spacing w:line="240" w:lineRule="auto"/>
              <w:ind w:firstLine="0"/>
              <w:rPr>
                <w:rFonts w:cs="Times New Roman"/>
                <w:b/>
                <w:bCs/>
                <w:color w:val="000000" w:themeColor="text1"/>
                <w:sz w:val="24"/>
                <w:szCs w:val="24"/>
              </w:rPr>
            </w:pPr>
            <w:r w:rsidRPr="00784CB1">
              <w:rPr>
                <w:rFonts w:cs="Times New Roman"/>
                <w:b/>
                <w:bCs/>
                <w:color w:val="000000" w:themeColor="text1"/>
                <w:sz w:val="24"/>
                <w:szCs w:val="24"/>
              </w:rPr>
              <w:t>1</w:t>
            </w:r>
          </w:p>
        </w:tc>
        <w:tc>
          <w:tcPr>
            <w:tcW w:w="11207" w:type="dxa"/>
            <w:tcBorders>
              <w:top w:val="nil"/>
              <w:left w:val="nil"/>
              <w:bottom w:val="single" w:sz="4" w:space="0" w:color="auto"/>
              <w:right w:val="single" w:sz="4" w:space="0" w:color="auto"/>
            </w:tcBorders>
            <w:shd w:val="clear" w:color="auto" w:fill="auto"/>
            <w:hideMark/>
          </w:tcPr>
          <w:p w:rsidR="00F253A3" w:rsidRPr="00784CB1" w:rsidRDefault="00F253A3" w:rsidP="008D0AA1">
            <w:pPr>
              <w:spacing w:line="240" w:lineRule="auto"/>
              <w:ind w:firstLine="0"/>
              <w:rPr>
                <w:rFonts w:cs="Times New Roman"/>
                <w:color w:val="000000" w:themeColor="text1"/>
                <w:sz w:val="24"/>
                <w:szCs w:val="24"/>
              </w:rPr>
            </w:pPr>
            <w:r w:rsidRPr="00784CB1">
              <w:rPr>
                <w:rFonts w:cs="Times New Roman"/>
                <w:color w:val="000000" w:themeColor="text1"/>
                <w:sz w:val="24"/>
                <w:szCs w:val="24"/>
              </w:rPr>
              <w:t>Электрическая энергия, кВт/час</w:t>
            </w:r>
          </w:p>
        </w:tc>
        <w:tc>
          <w:tcPr>
            <w:tcW w:w="1984" w:type="dxa"/>
            <w:tcBorders>
              <w:top w:val="nil"/>
              <w:left w:val="nil"/>
              <w:bottom w:val="single" w:sz="4" w:space="0" w:color="auto"/>
              <w:right w:val="single" w:sz="4" w:space="0" w:color="auto"/>
            </w:tcBorders>
            <w:shd w:val="clear" w:color="auto" w:fill="auto"/>
            <w:noWrap/>
            <w:hideMark/>
          </w:tcPr>
          <w:p w:rsidR="00F253A3" w:rsidRPr="00784CB1" w:rsidRDefault="00F253A3" w:rsidP="00F61574">
            <w:pPr>
              <w:spacing w:line="240" w:lineRule="auto"/>
              <w:ind w:firstLine="0"/>
              <w:jc w:val="center"/>
              <w:rPr>
                <w:rFonts w:cs="Times New Roman"/>
                <w:color w:val="000000" w:themeColor="text1"/>
                <w:sz w:val="24"/>
                <w:szCs w:val="24"/>
              </w:rPr>
            </w:pPr>
            <w:r w:rsidRPr="00784CB1">
              <w:rPr>
                <w:rFonts w:cs="Times New Roman"/>
                <w:color w:val="000000" w:themeColor="text1"/>
                <w:sz w:val="24"/>
                <w:szCs w:val="24"/>
              </w:rPr>
              <w:t>2,</w:t>
            </w:r>
            <w:r w:rsidR="00F61574" w:rsidRPr="00784CB1">
              <w:rPr>
                <w:rFonts w:cs="Times New Roman"/>
                <w:color w:val="000000" w:themeColor="text1"/>
                <w:sz w:val="24"/>
                <w:szCs w:val="24"/>
              </w:rPr>
              <w:t>8</w:t>
            </w:r>
            <w:r w:rsidRPr="00784CB1">
              <w:rPr>
                <w:rFonts w:cs="Times New Roman"/>
                <w:color w:val="000000" w:themeColor="text1"/>
                <w:sz w:val="24"/>
                <w:szCs w:val="24"/>
              </w:rPr>
              <w:t>0</w:t>
            </w:r>
          </w:p>
        </w:tc>
        <w:tc>
          <w:tcPr>
            <w:tcW w:w="1985" w:type="dxa"/>
            <w:tcBorders>
              <w:top w:val="nil"/>
              <w:left w:val="nil"/>
              <w:bottom w:val="single" w:sz="4" w:space="0" w:color="auto"/>
              <w:right w:val="single" w:sz="4" w:space="0" w:color="auto"/>
            </w:tcBorders>
            <w:shd w:val="clear" w:color="auto" w:fill="auto"/>
            <w:noWrap/>
            <w:hideMark/>
          </w:tcPr>
          <w:p w:rsidR="00F253A3" w:rsidRPr="00784CB1" w:rsidRDefault="00F253A3" w:rsidP="00F61574">
            <w:pPr>
              <w:spacing w:line="240" w:lineRule="auto"/>
              <w:ind w:firstLine="0"/>
              <w:jc w:val="center"/>
              <w:rPr>
                <w:rFonts w:cs="Times New Roman"/>
                <w:color w:val="000000" w:themeColor="text1"/>
                <w:sz w:val="24"/>
                <w:szCs w:val="24"/>
              </w:rPr>
            </w:pPr>
            <w:r w:rsidRPr="00784CB1">
              <w:rPr>
                <w:rFonts w:cs="Times New Roman"/>
                <w:color w:val="000000" w:themeColor="text1"/>
                <w:sz w:val="24"/>
                <w:szCs w:val="24"/>
              </w:rPr>
              <w:t>2,</w:t>
            </w:r>
            <w:r w:rsidR="00F61574" w:rsidRPr="00784CB1">
              <w:rPr>
                <w:rFonts w:cs="Times New Roman"/>
                <w:color w:val="000000" w:themeColor="text1"/>
                <w:sz w:val="24"/>
                <w:szCs w:val="24"/>
              </w:rPr>
              <w:t>93</w:t>
            </w:r>
          </w:p>
        </w:tc>
        <w:tc>
          <w:tcPr>
            <w:tcW w:w="222" w:type="dxa"/>
            <w:tcBorders>
              <w:top w:val="nil"/>
              <w:left w:val="nil"/>
              <w:bottom w:val="nil"/>
              <w:right w:val="nil"/>
            </w:tcBorders>
            <w:shd w:val="clear" w:color="auto" w:fill="auto"/>
            <w:noWrap/>
            <w:hideMark/>
          </w:tcPr>
          <w:p w:rsidR="00F253A3" w:rsidRPr="00784CB1" w:rsidRDefault="00F253A3" w:rsidP="00DB205B">
            <w:pPr>
              <w:spacing w:line="240" w:lineRule="auto"/>
              <w:rPr>
                <w:rFonts w:cs="Times New Roman"/>
                <w:color w:val="000000" w:themeColor="text1"/>
                <w:sz w:val="22"/>
              </w:rPr>
            </w:pPr>
          </w:p>
        </w:tc>
        <w:tc>
          <w:tcPr>
            <w:tcW w:w="222" w:type="dxa"/>
            <w:hideMark/>
          </w:tcPr>
          <w:p w:rsidR="00F253A3" w:rsidRPr="00784CB1" w:rsidRDefault="00F253A3" w:rsidP="00DB205B">
            <w:pPr>
              <w:spacing w:line="240" w:lineRule="auto"/>
              <w:rPr>
                <w:rFonts w:cs="Times New Roman"/>
                <w:color w:val="000000" w:themeColor="text1"/>
              </w:rPr>
            </w:pPr>
          </w:p>
        </w:tc>
        <w:tc>
          <w:tcPr>
            <w:tcW w:w="960" w:type="dxa"/>
            <w:hideMark/>
          </w:tcPr>
          <w:p w:rsidR="00F253A3" w:rsidRPr="00784CB1" w:rsidRDefault="00F253A3" w:rsidP="00DB205B">
            <w:pPr>
              <w:spacing w:line="240" w:lineRule="auto"/>
              <w:rPr>
                <w:rFonts w:cs="Times New Roman"/>
                <w:color w:val="000000" w:themeColor="text1"/>
              </w:rPr>
            </w:pPr>
          </w:p>
        </w:tc>
      </w:tr>
      <w:tr w:rsidR="00DB205B" w:rsidRPr="00784CB1" w:rsidTr="00F253A3">
        <w:trPr>
          <w:trHeight w:val="256"/>
        </w:trPr>
        <w:tc>
          <w:tcPr>
            <w:tcW w:w="284" w:type="dxa"/>
            <w:tcBorders>
              <w:top w:val="nil"/>
              <w:left w:val="nil"/>
              <w:bottom w:val="nil"/>
              <w:right w:val="nil"/>
            </w:tcBorders>
            <w:shd w:val="clear" w:color="auto" w:fill="auto"/>
            <w:noWrap/>
            <w:vAlign w:val="bottom"/>
            <w:hideMark/>
          </w:tcPr>
          <w:p w:rsidR="00F253A3" w:rsidRPr="00784CB1" w:rsidRDefault="00F253A3" w:rsidP="00DB205B">
            <w:pPr>
              <w:spacing w:line="240" w:lineRule="auto"/>
              <w:rPr>
                <w:rFonts w:cs="Times New Roman"/>
                <w:color w:val="000000" w:themeColor="text1"/>
                <w:sz w:val="24"/>
                <w:szCs w:val="24"/>
              </w:rPr>
            </w:pPr>
          </w:p>
        </w:tc>
        <w:tc>
          <w:tcPr>
            <w:tcW w:w="700" w:type="dxa"/>
            <w:tcBorders>
              <w:top w:val="nil"/>
              <w:left w:val="single" w:sz="4" w:space="0" w:color="auto"/>
              <w:bottom w:val="single" w:sz="4" w:space="0" w:color="auto"/>
              <w:right w:val="single" w:sz="4" w:space="0" w:color="auto"/>
            </w:tcBorders>
            <w:shd w:val="clear" w:color="auto" w:fill="auto"/>
            <w:noWrap/>
            <w:hideMark/>
          </w:tcPr>
          <w:p w:rsidR="00F253A3" w:rsidRPr="00784CB1" w:rsidRDefault="00F253A3" w:rsidP="008D0AA1">
            <w:pPr>
              <w:spacing w:line="240" w:lineRule="auto"/>
              <w:ind w:firstLine="0"/>
              <w:rPr>
                <w:rFonts w:cs="Times New Roman"/>
                <w:b/>
                <w:bCs/>
                <w:color w:val="000000" w:themeColor="text1"/>
                <w:sz w:val="24"/>
                <w:szCs w:val="24"/>
              </w:rPr>
            </w:pPr>
            <w:r w:rsidRPr="00784CB1">
              <w:rPr>
                <w:rFonts w:cs="Times New Roman"/>
                <w:b/>
                <w:bCs/>
                <w:color w:val="000000" w:themeColor="text1"/>
                <w:sz w:val="24"/>
                <w:szCs w:val="24"/>
              </w:rPr>
              <w:t>2</w:t>
            </w:r>
          </w:p>
        </w:tc>
        <w:tc>
          <w:tcPr>
            <w:tcW w:w="11207" w:type="dxa"/>
            <w:tcBorders>
              <w:top w:val="nil"/>
              <w:left w:val="nil"/>
              <w:bottom w:val="single" w:sz="4" w:space="0" w:color="auto"/>
              <w:right w:val="single" w:sz="4" w:space="0" w:color="auto"/>
            </w:tcBorders>
            <w:shd w:val="clear" w:color="auto" w:fill="auto"/>
            <w:hideMark/>
          </w:tcPr>
          <w:p w:rsidR="00F253A3" w:rsidRPr="00784CB1" w:rsidRDefault="00F253A3" w:rsidP="008D0AA1">
            <w:pPr>
              <w:spacing w:line="240" w:lineRule="auto"/>
              <w:ind w:firstLine="0"/>
              <w:rPr>
                <w:rFonts w:cs="Times New Roman"/>
                <w:color w:val="000000" w:themeColor="text1"/>
                <w:sz w:val="24"/>
                <w:szCs w:val="24"/>
              </w:rPr>
            </w:pPr>
            <w:r w:rsidRPr="00784CB1">
              <w:rPr>
                <w:rFonts w:cs="Times New Roman"/>
                <w:color w:val="000000" w:themeColor="text1"/>
                <w:sz w:val="24"/>
                <w:szCs w:val="24"/>
              </w:rPr>
              <w:t>Водоснабжение, куб.м</w:t>
            </w:r>
          </w:p>
        </w:tc>
        <w:tc>
          <w:tcPr>
            <w:tcW w:w="1984" w:type="dxa"/>
            <w:tcBorders>
              <w:top w:val="nil"/>
              <w:left w:val="nil"/>
              <w:bottom w:val="single" w:sz="4" w:space="0" w:color="auto"/>
              <w:right w:val="single" w:sz="4" w:space="0" w:color="auto"/>
            </w:tcBorders>
            <w:shd w:val="clear" w:color="auto" w:fill="auto"/>
            <w:noWrap/>
            <w:hideMark/>
          </w:tcPr>
          <w:p w:rsidR="00F253A3" w:rsidRPr="00784CB1" w:rsidRDefault="00F253A3" w:rsidP="00F61574">
            <w:pPr>
              <w:spacing w:line="240" w:lineRule="auto"/>
              <w:ind w:firstLine="0"/>
              <w:jc w:val="center"/>
              <w:rPr>
                <w:rFonts w:cs="Times New Roman"/>
                <w:color w:val="000000" w:themeColor="text1"/>
                <w:sz w:val="24"/>
                <w:szCs w:val="24"/>
              </w:rPr>
            </w:pPr>
            <w:r w:rsidRPr="00784CB1">
              <w:rPr>
                <w:rFonts w:cs="Times New Roman"/>
                <w:color w:val="000000" w:themeColor="text1"/>
                <w:sz w:val="24"/>
                <w:szCs w:val="24"/>
              </w:rPr>
              <w:t>1</w:t>
            </w:r>
            <w:r w:rsidR="00F61574" w:rsidRPr="00784CB1">
              <w:rPr>
                <w:rFonts w:cs="Times New Roman"/>
                <w:color w:val="000000" w:themeColor="text1"/>
                <w:sz w:val="24"/>
                <w:szCs w:val="24"/>
              </w:rPr>
              <w:t>9</w:t>
            </w:r>
            <w:r w:rsidRPr="00784CB1">
              <w:rPr>
                <w:rFonts w:cs="Times New Roman"/>
                <w:color w:val="000000" w:themeColor="text1"/>
                <w:sz w:val="24"/>
                <w:szCs w:val="24"/>
              </w:rPr>
              <w:t>,</w:t>
            </w:r>
            <w:r w:rsidR="00F61574" w:rsidRPr="00784CB1">
              <w:rPr>
                <w:rFonts w:cs="Times New Roman"/>
                <w:color w:val="000000" w:themeColor="text1"/>
                <w:sz w:val="24"/>
                <w:szCs w:val="24"/>
              </w:rPr>
              <w:t>46</w:t>
            </w:r>
          </w:p>
        </w:tc>
        <w:tc>
          <w:tcPr>
            <w:tcW w:w="1985" w:type="dxa"/>
            <w:tcBorders>
              <w:top w:val="nil"/>
              <w:left w:val="nil"/>
              <w:bottom w:val="single" w:sz="4" w:space="0" w:color="auto"/>
              <w:right w:val="single" w:sz="4" w:space="0" w:color="auto"/>
            </w:tcBorders>
            <w:shd w:val="clear" w:color="auto" w:fill="auto"/>
            <w:noWrap/>
            <w:hideMark/>
          </w:tcPr>
          <w:p w:rsidR="00F253A3" w:rsidRPr="00784CB1" w:rsidRDefault="00F61574" w:rsidP="00F61574">
            <w:pPr>
              <w:spacing w:line="240" w:lineRule="auto"/>
              <w:ind w:firstLine="0"/>
              <w:jc w:val="center"/>
              <w:rPr>
                <w:rFonts w:cs="Times New Roman"/>
                <w:color w:val="000000" w:themeColor="text1"/>
                <w:sz w:val="24"/>
                <w:szCs w:val="24"/>
              </w:rPr>
            </w:pPr>
            <w:r w:rsidRPr="00784CB1">
              <w:rPr>
                <w:rFonts w:cs="Times New Roman"/>
                <w:color w:val="000000" w:themeColor="text1"/>
                <w:sz w:val="24"/>
                <w:szCs w:val="24"/>
              </w:rPr>
              <w:t>20</w:t>
            </w:r>
            <w:r w:rsidR="00F253A3" w:rsidRPr="00784CB1">
              <w:rPr>
                <w:rFonts w:cs="Times New Roman"/>
                <w:color w:val="000000" w:themeColor="text1"/>
                <w:sz w:val="24"/>
                <w:szCs w:val="24"/>
              </w:rPr>
              <w:t>,</w:t>
            </w:r>
            <w:r w:rsidRPr="00784CB1">
              <w:rPr>
                <w:rFonts w:cs="Times New Roman"/>
                <w:color w:val="000000" w:themeColor="text1"/>
                <w:sz w:val="24"/>
                <w:szCs w:val="24"/>
              </w:rPr>
              <w:t>3</w:t>
            </w:r>
            <w:r w:rsidR="00F253A3" w:rsidRPr="00784CB1">
              <w:rPr>
                <w:rFonts w:cs="Times New Roman"/>
                <w:color w:val="000000" w:themeColor="text1"/>
                <w:sz w:val="24"/>
                <w:szCs w:val="24"/>
              </w:rPr>
              <w:t>5</w:t>
            </w:r>
          </w:p>
        </w:tc>
        <w:tc>
          <w:tcPr>
            <w:tcW w:w="222" w:type="dxa"/>
            <w:tcBorders>
              <w:top w:val="nil"/>
              <w:left w:val="nil"/>
              <w:bottom w:val="nil"/>
              <w:right w:val="nil"/>
            </w:tcBorders>
            <w:shd w:val="clear" w:color="auto" w:fill="auto"/>
            <w:noWrap/>
            <w:hideMark/>
          </w:tcPr>
          <w:p w:rsidR="00F253A3" w:rsidRPr="00784CB1" w:rsidRDefault="00F253A3" w:rsidP="00DB205B">
            <w:pPr>
              <w:spacing w:line="240" w:lineRule="auto"/>
              <w:rPr>
                <w:rFonts w:cs="Times New Roman"/>
                <w:color w:val="000000" w:themeColor="text1"/>
                <w:sz w:val="22"/>
              </w:rPr>
            </w:pPr>
          </w:p>
        </w:tc>
        <w:tc>
          <w:tcPr>
            <w:tcW w:w="222" w:type="dxa"/>
            <w:hideMark/>
          </w:tcPr>
          <w:p w:rsidR="00F253A3" w:rsidRPr="00784CB1" w:rsidRDefault="00F253A3" w:rsidP="00DB205B">
            <w:pPr>
              <w:spacing w:line="240" w:lineRule="auto"/>
              <w:rPr>
                <w:rFonts w:cs="Times New Roman"/>
                <w:color w:val="000000" w:themeColor="text1"/>
              </w:rPr>
            </w:pPr>
          </w:p>
        </w:tc>
        <w:tc>
          <w:tcPr>
            <w:tcW w:w="960" w:type="dxa"/>
            <w:hideMark/>
          </w:tcPr>
          <w:p w:rsidR="00F253A3" w:rsidRPr="00784CB1" w:rsidRDefault="00F253A3" w:rsidP="00DB205B">
            <w:pPr>
              <w:spacing w:line="240" w:lineRule="auto"/>
              <w:rPr>
                <w:rFonts w:cs="Times New Roman"/>
                <w:color w:val="000000" w:themeColor="text1"/>
              </w:rPr>
            </w:pPr>
          </w:p>
        </w:tc>
      </w:tr>
      <w:tr w:rsidR="00DB205B" w:rsidRPr="00784CB1" w:rsidTr="00F253A3">
        <w:trPr>
          <w:trHeight w:val="20"/>
        </w:trPr>
        <w:tc>
          <w:tcPr>
            <w:tcW w:w="284" w:type="dxa"/>
            <w:tcBorders>
              <w:top w:val="nil"/>
              <w:left w:val="nil"/>
              <w:bottom w:val="nil"/>
              <w:right w:val="nil"/>
            </w:tcBorders>
            <w:shd w:val="clear" w:color="auto" w:fill="auto"/>
            <w:noWrap/>
            <w:vAlign w:val="bottom"/>
            <w:hideMark/>
          </w:tcPr>
          <w:p w:rsidR="00F253A3" w:rsidRPr="00784CB1" w:rsidRDefault="00F253A3" w:rsidP="00DB205B">
            <w:pPr>
              <w:spacing w:line="240" w:lineRule="auto"/>
              <w:rPr>
                <w:rFonts w:cs="Times New Roman"/>
                <w:color w:val="000000" w:themeColor="text1"/>
                <w:sz w:val="24"/>
                <w:szCs w:val="24"/>
              </w:rPr>
            </w:pPr>
          </w:p>
        </w:tc>
        <w:tc>
          <w:tcPr>
            <w:tcW w:w="700" w:type="dxa"/>
            <w:tcBorders>
              <w:top w:val="nil"/>
              <w:left w:val="single" w:sz="4" w:space="0" w:color="auto"/>
              <w:bottom w:val="single" w:sz="4" w:space="0" w:color="auto"/>
              <w:right w:val="single" w:sz="4" w:space="0" w:color="auto"/>
            </w:tcBorders>
            <w:shd w:val="clear" w:color="auto" w:fill="auto"/>
            <w:noWrap/>
            <w:hideMark/>
          </w:tcPr>
          <w:p w:rsidR="00F253A3" w:rsidRPr="00784CB1" w:rsidRDefault="00F253A3" w:rsidP="008D0AA1">
            <w:pPr>
              <w:spacing w:line="240" w:lineRule="auto"/>
              <w:ind w:firstLine="0"/>
              <w:rPr>
                <w:rFonts w:cs="Times New Roman"/>
                <w:b/>
                <w:bCs/>
                <w:color w:val="000000" w:themeColor="text1"/>
                <w:sz w:val="24"/>
                <w:szCs w:val="24"/>
              </w:rPr>
            </w:pPr>
            <w:r w:rsidRPr="00784CB1">
              <w:rPr>
                <w:rFonts w:cs="Times New Roman"/>
                <w:b/>
                <w:bCs/>
                <w:color w:val="000000" w:themeColor="text1"/>
                <w:sz w:val="24"/>
                <w:szCs w:val="24"/>
              </w:rPr>
              <w:t>3</w:t>
            </w:r>
          </w:p>
        </w:tc>
        <w:tc>
          <w:tcPr>
            <w:tcW w:w="11207" w:type="dxa"/>
            <w:tcBorders>
              <w:top w:val="nil"/>
              <w:left w:val="nil"/>
              <w:bottom w:val="single" w:sz="4" w:space="0" w:color="auto"/>
              <w:right w:val="single" w:sz="4" w:space="0" w:color="auto"/>
            </w:tcBorders>
            <w:shd w:val="clear" w:color="auto" w:fill="auto"/>
            <w:hideMark/>
          </w:tcPr>
          <w:p w:rsidR="00F253A3" w:rsidRPr="00784CB1" w:rsidRDefault="00F253A3" w:rsidP="008D0AA1">
            <w:pPr>
              <w:spacing w:line="240" w:lineRule="auto"/>
              <w:ind w:firstLine="0"/>
              <w:rPr>
                <w:rFonts w:cs="Times New Roman"/>
                <w:color w:val="000000" w:themeColor="text1"/>
                <w:sz w:val="24"/>
                <w:szCs w:val="24"/>
              </w:rPr>
            </w:pPr>
            <w:r w:rsidRPr="00784CB1">
              <w:rPr>
                <w:rFonts w:cs="Times New Roman"/>
                <w:color w:val="000000" w:themeColor="text1"/>
                <w:sz w:val="24"/>
                <w:szCs w:val="24"/>
              </w:rPr>
              <w:t>Водоотведение, куб.м</w:t>
            </w:r>
          </w:p>
        </w:tc>
        <w:tc>
          <w:tcPr>
            <w:tcW w:w="1984" w:type="dxa"/>
            <w:tcBorders>
              <w:top w:val="nil"/>
              <w:left w:val="nil"/>
              <w:bottom w:val="single" w:sz="4" w:space="0" w:color="auto"/>
              <w:right w:val="single" w:sz="4" w:space="0" w:color="auto"/>
            </w:tcBorders>
            <w:shd w:val="clear" w:color="auto" w:fill="auto"/>
            <w:noWrap/>
            <w:hideMark/>
          </w:tcPr>
          <w:p w:rsidR="00F253A3" w:rsidRPr="00784CB1" w:rsidRDefault="00F253A3" w:rsidP="00F61574">
            <w:pPr>
              <w:spacing w:line="240" w:lineRule="auto"/>
              <w:ind w:firstLine="0"/>
              <w:jc w:val="center"/>
              <w:rPr>
                <w:rFonts w:cs="Times New Roman"/>
                <w:color w:val="000000" w:themeColor="text1"/>
                <w:sz w:val="24"/>
                <w:szCs w:val="24"/>
              </w:rPr>
            </w:pPr>
            <w:r w:rsidRPr="00784CB1">
              <w:rPr>
                <w:rFonts w:cs="Times New Roman"/>
                <w:color w:val="000000" w:themeColor="text1"/>
                <w:sz w:val="24"/>
                <w:szCs w:val="24"/>
              </w:rPr>
              <w:t>1</w:t>
            </w:r>
            <w:r w:rsidR="00F61574" w:rsidRPr="00784CB1">
              <w:rPr>
                <w:rFonts w:cs="Times New Roman"/>
                <w:color w:val="000000" w:themeColor="text1"/>
                <w:sz w:val="24"/>
                <w:szCs w:val="24"/>
              </w:rPr>
              <w:t>5</w:t>
            </w:r>
            <w:r w:rsidRPr="00784CB1">
              <w:rPr>
                <w:rFonts w:cs="Times New Roman"/>
                <w:color w:val="000000" w:themeColor="text1"/>
                <w:sz w:val="24"/>
                <w:szCs w:val="24"/>
              </w:rPr>
              <w:t>,</w:t>
            </w:r>
            <w:r w:rsidR="00F61574" w:rsidRPr="00784CB1">
              <w:rPr>
                <w:rFonts w:cs="Times New Roman"/>
                <w:color w:val="000000" w:themeColor="text1"/>
                <w:sz w:val="24"/>
                <w:szCs w:val="24"/>
              </w:rPr>
              <w:t>0</w:t>
            </w:r>
            <w:r w:rsidRPr="00784CB1">
              <w:rPr>
                <w:rFonts w:cs="Times New Roman"/>
                <w:color w:val="000000" w:themeColor="text1"/>
                <w:sz w:val="24"/>
                <w:szCs w:val="24"/>
              </w:rPr>
              <w:t>8</w:t>
            </w:r>
          </w:p>
        </w:tc>
        <w:tc>
          <w:tcPr>
            <w:tcW w:w="1985" w:type="dxa"/>
            <w:tcBorders>
              <w:top w:val="nil"/>
              <w:left w:val="nil"/>
              <w:bottom w:val="single" w:sz="4" w:space="0" w:color="auto"/>
              <w:right w:val="single" w:sz="4" w:space="0" w:color="auto"/>
            </w:tcBorders>
            <w:shd w:val="clear" w:color="auto" w:fill="auto"/>
            <w:noWrap/>
            <w:hideMark/>
          </w:tcPr>
          <w:p w:rsidR="00F253A3" w:rsidRPr="00784CB1" w:rsidRDefault="00F253A3" w:rsidP="00F61574">
            <w:pPr>
              <w:spacing w:line="240" w:lineRule="auto"/>
              <w:ind w:firstLine="0"/>
              <w:jc w:val="center"/>
              <w:rPr>
                <w:rFonts w:cs="Times New Roman"/>
                <w:color w:val="000000" w:themeColor="text1"/>
                <w:sz w:val="24"/>
                <w:szCs w:val="24"/>
              </w:rPr>
            </w:pPr>
            <w:r w:rsidRPr="00784CB1">
              <w:rPr>
                <w:rFonts w:cs="Times New Roman"/>
                <w:color w:val="000000" w:themeColor="text1"/>
                <w:sz w:val="24"/>
                <w:szCs w:val="24"/>
              </w:rPr>
              <w:t>1</w:t>
            </w:r>
            <w:r w:rsidR="00F61574" w:rsidRPr="00784CB1">
              <w:rPr>
                <w:rFonts w:cs="Times New Roman"/>
                <w:color w:val="000000" w:themeColor="text1"/>
                <w:sz w:val="24"/>
                <w:szCs w:val="24"/>
              </w:rPr>
              <w:t>5</w:t>
            </w:r>
            <w:r w:rsidRPr="00784CB1">
              <w:rPr>
                <w:rFonts w:cs="Times New Roman"/>
                <w:color w:val="000000" w:themeColor="text1"/>
                <w:sz w:val="24"/>
                <w:szCs w:val="24"/>
              </w:rPr>
              <w:t>,</w:t>
            </w:r>
            <w:r w:rsidR="00F61574" w:rsidRPr="00784CB1">
              <w:rPr>
                <w:rFonts w:cs="Times New Roman"/>
                <w:color w:val="000000" w:themeColor="text1"/>
                <w:sz w:val="24"/>
                <w:szCs w:val="24"/>
              </w:rPr>
              <w:t>77</w:t>
            </w:r>
          </w:p>
        </w:tc>
        <w:tc>
          <w:tcPr>
            <w:tcW w:w="222" w:type="dxa"/>
            <w:tcBorders>
              <w:top w:val="nil"/>
              <w:left w:val="nil"/>
              <w:bottom w:val="nil"/>
              <w:right w:val="nil"/>
            </w:tcBorders>
            <w:shd w:val="clear" w:color="auto" w:fill="auto"/>
            <w:noWrap/>
            <w:hideMark/>
          </w:tcPr>
          <w:p w:rsidR="00F253A3" w:rsidRPr="00784CB1" w:rsidRDefault="00F253A3" w:rsidP="00DB205B">
            <w:pPr>
              <w:spacing w:line="240" w:lineRule="auto"/>
              <w:rPr>
                <w:rFonts w:cs="Times New Roman"/>
                <w:color w:val="000000" w:themeColor="text1"/>
                <w:sz w:val="22"/>
              </w:rPr>
            </w:pPr>
          </w:p>
        </w:tc>
        <w:tc>
          <w:tcPr>
            <w:tcW w:w="222" w:type="dxa"/>
            <w:hideMark/>
          </w:tcPr>
          <w:p w:rsidR="00F253A3" w:rsidRPr="00784CB1" w:rsidRDefault="00F253A3" w:rsidP="00DB205B">
            <w:pPr>
              <w:spacing w:line="240" w:lineRule="auto"/>
              <w:rPr>
                <w:rFonts w:cs="Times New Roman"/>
                <w:color w:val="000000" w:themeColor="text1"/>
              </w:rPr>
            </w:pPr>
          </w:p>
        </w:tc>
        <w:tc>
          <w:tcPr>
            <w:tcW w:w="960" w:type="dxa"/>
            <w:hideMark/>
          </w:tcPr>
          <w:p w:rsidR="00F253A3" w:rsidRPr="00784CB1" w:rsidRDefault="00F253A3" w:rsidP="00DB205B">
            <w:pPr>
              <w:spacing w:line="240" w:lineRule="auto"/>
              <w:rPr>
                <w:rFonts w:cs="Times New Roman"/>
                <w:color w:val="000000" w:themeColor="text1"/>
              </w:rPr>
            </w:pPr>
          </w:p>
        </w:tc>
      </w:tr>
      <w:tr w:rsidR="00DB205B" w:rsidRPr="00784CB1" w:rsidTr="00F253A3">
        <w:trPr>
          <w:trHeight w:val="20"/>
        </w:trPr>
        <w:tc>
          <w:tcPr>
            <w:tcW w:w="284" w:type="dxa"/>
            <w:tcBorders>
              <w:top w:val="nil"/>
              <w:left w:val="nil"/>
              <w:bottom w:val="nil"/>
              <w:right w:val="nil"/>
            </w:tcBorders>
            <w:shd w:val="clear" w:color="auto" w:fill="auto"/>
            <w:noWrap/>
            <w:vAlign w:val="bottom"/>
            <w:hideMark/>
          </w:tcPr>
          <w:p w:rsidR="00F253A3" w:rsidRPr="00784CB1" w:rsidRDefault="00F253A3" w:rsidP="00DB205B">
            <w:pPr>
              <w:spacing w:line="240" w:lineRule="auto"/>
              <w:rPr>
                <w:rFonts w:cs="Times New Roman"/>
                <w:color w:val="000000" w:themeColor="text1"/>
                <w:sz w:val="24"/>
                <w:szCs w:val="24"/>
              </w:rPr>
            </w:pPr>
          </w:p>
        </w:tc>
        <w:tc>
          <w:tcPr>
            <w:tcW w:w="700" w:type="dxa"/>
            <w:tcBorders>
              <w:top w:val="nil"/>
              <w:left w:val="single" w:sz="4" w:space="0" w:color="auto"/>
              <w:bottom w:val="single" w:sz="4" w:space="0" w:color="auto"/>
              <w:right w:val="single" w:sz="4" w:space="0" w:color="auto"/>
            </w:tcBorders>
            <w:shd w:val="clear" w:color="auto" w:fill="auto"/>
            <w:noWrap/>
            <w:hideMark/>
          </w:tcPr>
          <w:p w:rsidR="00F253A3" w:rsidRPr="00784CB1" w:rsidRDefault="00F253A3" w:rsidP="008D0AA1">
            <w:pPr>
              <w:spacing w:line="240" w:lineRule="auto"/>
              <w:ind w:firstLine="0"/>
              <w:rPr>
                <w:rFonts w:cs="Times New Roman"/>
                <w:b/>
                <w:bCs/>
                <w:color w:val="000000" w:themeColor="text1"/>
                <w:sz w:val="24"/>
                <w:szCs w:val="24"/>
              </w:rPr>
            </w:pPr>
            <w:r w:rsidRPr="00784CB1">
              <w:rPr>
                <w:rFonts w:cs="Times New Roman"/>
                <w:b/>
                <w:bCs/>
                <w:color w:val="000000" w:themeColor="text1"/>
                <w:sz w:val="24"/>
                <w:szCs w:val="24"/>
              </w:rPr>
              <w:t>4</w:t>
            </w:r>
          </w:p>
        </w:tc>
        <w:tc>
          <w:tcPr>
            <w:tcW w:w="11207" w:type="dxa"/>
            <w:tcBorders>
              <w:top w:val="nil"/>
              <w:left w:val="nil"/>
              <w:bottom w:val="single" w:sz="4" w:space="0" w:color="auto"/>
              <w:right w:val="single" w:sz="4" w:space="0" w:color="auto"/>
            </w:tcBorders>
            <w:shd w:val="clear" w:color="auto" w:fill="auto"/>
            <w:hideMark/>
          </w:tcPr>
          <w:p w:rsidR="00F253A3" w:rsidRPr="00784CB1" w:rsidRDefault="00F253A3" w:rsidP="008D0AA1">
            <w:pPr>
              <w:spacing w:line="240" w:lineRule="auto"/>
              <w:ind w:firstLine="0"/>
              <w:rPr>
                <w:rFonts w:cs="Times New Roman"/>
                <w:color w:val="000000" w:themeColor="text1"/>
                <w:sz w:val="24"/>
                <w:szCs w:val="24"/>
              </w:rPr>
            </w:pPr>
            <w:r w:rsidRPr="00784CB1">
              <w:rPr>
                <w:rFonts w:cs="Times New Roman"/>
                <w:color w:val="000000" w:themeColor="text1"/>
                <w:sz w:val="24"/>
                <w:szCs w:val="24"/>
              </w:rPr>
              <w:t>Горячее водоснабжение, куб.м</w:t>
            </w:r>
          </w:p>
        </w:tc>
        <w:tc>
          <w:tcPr>
            <w:tcW w:w="1984" w:type="dxa"/>
            <w:tcBorders>
              <w:top w:val="nil"/>
              <w:left w:val="nil"/>
              <w:bottom w:val="single" w:sz="4" w:space="0" w:color="auto"/>
              <w:right w:val="single" w:sz="4" w:space="0" w:color="auto"/>
            </w:tcBorders>
            <w:shd w:val="clear" w:color="000000" w:fill="FFFFFF"/>
            <w:noWrap/>
            <w:hideMark/>
          </w:tcPr>
          <w:p w:rsidR="00F253A3" w:rsidRPr="00784CB1" w:rsidRDefault="00F253A3" w:rsidP="00F61574">
            <w:pPr>
              <w:spacing w:line="240" w:lineRule="auto"/>
              <w:ind w:firstLine="0"/>
              <w:jc w:val="center"/>
              <w:rPr>
                <w:rFonts w:cs="Times New Roman"/>
                <w:color w:val="000000" w:themeColor="text1"/>
                <w:sz w:val="24"/>
                <w:szCs w:val="24"/>
              </w:rPr>
            </w:pPr>
            <w:r w:rsidRPr="00784CB1">
              <w:rPr>
                <w:rFonts w:cs="Times New Roman"/>
                <w:color w:val="000000" w:themeColor="text1"/>
                <w:sz w:val="24"/>
                <w:szCs w:val="24"/>
              </w:rPr>
              <w:t>1</w:t>
            </w:r>
            <w:r w:rsidR="00F61574" w:rsidRPr="00784CB1">
              <w:rPr>
                <w:rFonts w:cs="Times New Roman"/>
                <w:color w:val="000000" w:themeColor="text1"/>
                <w:sz w:val="24"/>
                <w:szCs w:val="24"/>
              </w:rPr>
              <w:t>1</w:t>
            </w:r>
            <w:r w:rsidRPr="00784CB1">
              <w:rPr>
                <w:rFonts w:cs="Times New Roman"/>
                <w:color w:val="000000" w:themeColor="text1"/>
                <w:sz w:val="24"/>
                <w:szCs w:val="24"/>
              </w:rPr>
              <w:t>4,</w:t>
            </w:r>
            <w:r w:rsidR="00F61574" w:rsidRPr="00784CB1">
              <w:rPr>
                <w:rFonts w:cs="Times New Roman"/>
                <w:color w:val="000000" w:themeColor="text1"/>
                <w:sz w:val="24"/>
                <w:szCs w:val="24"/>
              </w:rPr>
              <w:t>5</w:t>
            </w:r>
            <w:r w:rsidRPr="00784CB1">
              <w:rPr>
                <w:rFonts w:cs="Times New Roman"/>
                <w:color w:val="000000" w:themeColor="text1"/>
                <w:sz w:val="24"/>
                <w:szCs w:val="24"/>
              </w:rPr>
              <w:t>4</w:t>
            </w:r>
          </w:p>
        </w:tc>
        <w:tc>
          <w:tcPr>
            <w:tcW w:w="1985" w:type="dxa"/>
            <w:tcBorders>
              <w:top w:val="nil"/>
              <w:left w:val="nil"/>
              <w:bottom w:val="single" w:sz="4" w:space="0" w:color="auto"/>
              <w:right w:val="single" w:sz="4" w:space="0" w:color="auto"/>
            </w:tcBorders>
            <w:shd w:val="clear" w:color="000000" w:fill="FFFFFF"/>
            <w:noWrap/>
            <w:hideMark/>
          </w:tcPr>
          <w:p w:rsidR="00F253A3" w:rsidRPr="00784CB1" w:rsidRDefault="00F253A3" w:rsidP="00F61574">
            <w:pPr>
              <w:spacing w:line="240" w:lineRule="auto"/>
              <w:ind w:firstLine="0"/>
              <w:jc w:val="center"/>
              <w:rPr>
                <w:rFonts w:cs="Times New Roman"/>
                <w:color w:val="000000" w:themeColor="text1"/>
                <w:sz w:val="24"/>
                <w:szCs w:val="24"/>
              </w:rPr>
            </w:pPr>
            <w:r w:rsidRPr="00784CB1">
              <w:rPr>
                <w:rFonts w:cs="Times New Roman"/>
                <w:color w:val="000000" w:themeColor="text1"/>
                <w:sz w:val="24"/>
                <w:szCs w:val="24"/>
              </w:rPr>
              <w:t>1</w:t>
            </w:r>
            <w:r w:rsidR="00F61574" w:rsidRPr="00784CB1">
              <w:rPr>
                <w:rFonts w:cs="Times New Roman"/>
                <w:color w:val="000000" w:themeColor="text1"/>
                <w:sz w:val="24"/>
                <w:szCs w:val="24"/>
              </w:rPr>
              <w:t>17</w:t>
            </w:r>
            <w:r w:rsidRPr="00784CB1">
              <w:rPr>
                <w:rFonts w:cs="Times New Roman"/>
                <w:color w:val="000000" w:themeColor="text1"/>
                <w:sz w:val="24"/>
                <w:szCs w:val="24"/>
              </w:rPr>
              <w:t>,9</w:t>
            </w:r>
            <w:r w:rsidR="00F61574" w:rsidRPr="00784CB1">
              <w:rPr>
                <w:rFonts w:cs="Times New Roman"/>
                <w:color w:val="000000" w:themeColor="text1"/>
                <w:sz w:val="24"/>
                <w:szCs w:val="24"/>
              </w:rPr>
              <w:t>0</w:t>
            </w:r>
          </w:p>
        </w:tc>
        <w:tc>
          <w:tcPr>
            <w:tcW w:w="222" w:type="dxa"/>
            <w:tcBorders>
              <w:top w:val="nil"/>
              <w:left w:val="nil"/>
              <w:bottom w:val="nil"/>
              <w:right w:val="nil"/>
            </w:tcBorders>
            <w:shd w:val="clear" w:color="auto" w:fill="auto"/>
            <w:noWrap/>
            <w:hideMark/>
          </w:tcPr>
          <w:p w:rsidR="00F253A3" w:rsidRPr="00784CB1" w:rsidRDefault="00F253A3" w:rsidP="00DB205B">
            <w:pPr>
              <w:spacing w:line="240" w:lineRule="auto"/>
              <w:rPr>
                <w:rFonts w:cs="Times New Roman"/>
                <w:color w:val="000000" w:themeColor="text1"/>
                <w:sz w:val="22"/>
              </w:rPr>
            </w:pPr>
          </w:p>
        </w:tc>
        <w:tc>
          <w:tcPr>
            <w:tcW w:w="222" w:type="dxa"/>
            <w:hideMark/>
          </w:tcPr>
          <w:p w:rsidR="00F253A3" w:rsidRPr="00784CB1" w:rsidRDefault="00F253A3" w:rsidP="00DB205B">
            <w:pPr>
              <w:spacing w:line="240" w:lineRule="auto"/>
              <w:rPr>
                <w:rFonts w:cs="Times New Roman"/>
                <w:color w:val="000000" w:themeColor="text1"/>
              </w:rPr>
            </w:pPr>
          </w:p>
        </w:tc>
        <w:tc>
          <w:tcPr>
            <w:tcW w:w="960" w:type="dxa"/>
            <w:hideMark/>
          </w:tcPr>
          <w:p w:rsidR="00F253A3" w:rsidRPr="00784CB1" w:rsidRDefault="00F253A3" w:rsidP="00DB205B">
            <w:pPr>
              <w:spacing w:line="240" w:lineRule="auto"/>
              <w:rPr>
                <w:rFonts w:cs="Times New Roman"/>
                <w:color w:val="000000" w:themeColor="text1"/>
              </w:rPr>
            </w:pPr>
          </w:p>
        </w:tc>
      </w:tr>
      <w:tr w:rsidR="00DB205B" w:rsidRPr="00784CB1" w:rsidTr="00F253A3">
        <w:trPr>
          <w:trHeight w:val="20"/>
        </w:trPr>
        <w:tc>
          <w:tcPr>
            <w:tcW w:w="284" w:type="dxa"/>
            <w:tcBorders>
              <w:top w:val="nil"/>
              <w:left w:val="nil"/>
              <w:bottom w:val="nil"/>
              <w:right w:val="nil"/>
            </w:tcBorders>
            <w:shd w:val="clear" w:color="auto" w:fill="auto"/>
            <w:noWrap/>
            <w:vAlign w:val="bottom"/>
            <w:hideMark/>
          </w:tcPr>
          <w:p w:rsidR="00F253A3" w:rsidRPr="00784CB1" w:rsidRDefault="00F253A3" w:rsidP="00DB205B">
            <w:pPr>
              <w:spacing w:line="240" w:lineRule="auto"/>
              <w:rPr>
                <w:rFonts w:cs="Times New Roman"/>
                <w:color w:val="000000" w:themeColor="text1"/>
                <w:sz w:val="24"/>
                <w:szCs w:val="24"/>
              </w:rPr>
            </w:pPr>
          </w:p>
        </w:tc>
        <w:tc>
          <w:tcPr>
            <w:tcW w:w="700" w:type="dxa"/>
            <w:tcBorders>
              <w:top w:val="nil"/>
              <w:left w:val="single" w:sz="4" w:space="0" w:color="auto"/>
              <w:bottom w:val="single" w:sz="4" w:space="0" w:color="auto"/>
              <w:right w:val="single" w:sz="4" w:space="0" w:color="auto"/>
            </w:tcBorders>
            <w:shd w:val="clear" w:color="auto" w:fill="auto"/>
            <w:noWrap/>
            <w:hideMark/>
          </w:tcPr>
          <w:p w:rsidR="00F253A3" w:rsidRPr="00784CB1" w:rsidRDefault="00F253A3" w:rsidP="008D0AA1">
            <w:pPr>
              <w:spacing w:line="240" w:lineRule="auto"/>
              <w:ind w:firstLine="0"/>
              <w:rPr>
                <w:rFonts w:cs="Times New Roman"/>
                <w:b/>
                <w:bCs/>
                <w:color w:val="000000" w:themeColor="text1"/>
                <w:sz w:val="24"/>
                <w:szCs w:val="24"/>
              </w:rPr>
            </w:pPr>
            <w:r w:rsidRPr="00784CB1">
              <w:rPr>
                <w:rFonts w:cs="Times New Roman"/>
                <w:b/>
                <w:bCs/>
                <w:color w:val="000000" w:themeColor="text1"/>
                <w:sz w:val="24"/>
                <w:szCs w:val="24"/>
              </w:rPr>
              <w:t>5</w:t>
            </w:r>
          </w:p>
        </w:tc>
        <w:tc>
          <w:tcPr>
            <w:tcW w:w="11207" w:type="dxa"/>
            <w:tcBorders>
              <w:top w:val="nil"/>
              <w:left w:val="nil"/>
              <w:bottom w:val="single" w:sz="4" w:space="0" w:color="auto"/>
              <w:right w:val="single" w:sz="4" w:space="0" w:color="auto"/>
            </w:tcBorders>
            <w:shd w:val="clear" w:color="auto" w:fill="auto"/>
            <w:hideMark/>
          </w:tcPr>
          <w:p w:rsidR="00F253A3" w:rsidRPr="00784CB1" w:rsidRDefault="00F253A3" w:rsidP="008D0AA1">
            <w:pPr>
              <w:spacing w:line="240" w:lineRule="auto"/>
              <w:ind w:firstLine="0"/>
              <w:rPr>
                <w:rFonts w:cs="Times New Roman"/>
                <w:color w:val="000000" w:themeColor="text1"/>
                <w:sz w:val="24"/>
                <w:szCs w:val="24"/>
              </w:rPr>
            </w:pPr>
            <w:r w:rsidRPr="00784CB1">
              <w:rPr>
                <w:rFonts w:cs="Times New Roman"/>
                <w:color w:val="000000" w:themeColor="text1"/>
                <w:sz w:val="24"/>
                <w:szCs w:val="24"/>
              </w:rPr>
              <w:t>Теплоноситель (вода) ОАО «СИБЭКО»</w:t>
            </w:r>
          </w:p>
        </w:tc>
        <w:tc>
          <w:tcPr>
            <w:tcW w:w="1984" w:type="dxa"/>
            <w:tcBorders>
              <w:top w:val="nil"/>
              <w:left w:val="nil"/>
              <w:bottom w:val="single" w:sz="4" w:space="0" w:color="auto"/>
              <w:right w:val="single" w:sz="4" w:space="0" w:color="auto"/>
            </w:tcBorders>
            <w:shd w:val="clear" w:color="auto" w:fill="auto"/>
            <w:noWrap/>
            <w:hideMark/>
          </w:tcPr>
          <w:p w:rsidR="00F253A3" w:rsidRPr="00784CB1" w:rsidRDefault="00F253A3" w:rsidP="00F61574">
            <w:pPr>
              <w:spacing w:line="240" w:lineRule="auto"/>
              <w:ind w:firstLine="0"/>
              <w:jc w:val="center"/>
              <w:rPr>
                <w:rFonts w:cs="Times New Roman"/>
                <w:color w:val="000000" w:themeColor="text1"/>
                <w:sz w:val="24"/>
                <w:szCs w:val="24"/>
              </w:rPr>
            </w:pPr>
            <w:r w:rsidRPr="00784CB1">
              <w:rPr>
                <w:rFonts w:cs="Times New Roman"/>
                <w:color w:val="000000" w:themeColor="text1"/>
                <w:sz w:val="24"/>
                <w:szCs w:val="24"/>
              </w:rPr>
              <w:t>2</w:t>
            </w:r>
            <w:r w:rsidR="00F61574" w:rsidRPr="00784CB1">
              <w:rPr>
                <w:rFonts w:cs="Times New Roman"/>
                <w:color w:val="000000" w:themeColor="text1"/>
                <w:sz w:val="24"/>
                <w:szCs w:val="24"/>
              </w:rPr>
              <w:t>4</w:t>
            </w:r>
            <w:r w:rsidRPr="00784CB1">
              <w:rPr>
                <w:rFonts w:cs="Times New Roman"/>
                <w:color w:val="000000" w:themeColor="text1"/>
                <w:sz w:val="24"/>
                <w:szCs w:val="24"/>
              </w:rPr>
              <w:t>,</w:t>
            </w:r>
            <w:r w:rsidR="00F61574" w:rsidRPr="00784CB1">
              <w:rPr>
                <w:rFonts w:cs="Times New Roman"/>
                <w:color w:val="000000" w:themeColor="text1"/>
                <w:sz w:val="24"/>
                <w:szCs w:val="24"/>
              </w:rPr>
              <w:t>18</w:t>
            </w:r>
          </w:p>
        </w:tc>
        <w:tc>
          <w:tcPr>
            <w:tcW w:w="1985" w:type="dxa"/>
            <w:tcBorders>
              <w:top w:val="nil"/>
              <w:left w:val="nil"/>
              <w:bottom w:val="single" w:sz="4" w:space="0" w:color="auto"/>
              <w:right w:val="single" w:sz="4" w:space="0" w:color="auto"/>
            </w:tcBorders>
            <w:shd w:val="clear" w:color="auto" w:fill="auto"/>
            <w:noWrap/>
            <w:hideMark/>
          </w:tcPr>
          <w:p w:rsidR="00F253A3" w:rsidRPr="00784CB1" w:rsidRDefault="00F253A3" w:rsidP="00F61574">
            <w:pPr>
              <w:spacing w:line="240" w:lineRule="auto"/>
              <w:ind w:firstLine="0"/>
              <w:jc w:val="center"/>
              <w:rPr>
                <w:rFonts w:cs="Times New Roman"/>
                <w:color w:val="000000" w:themeColor="text1"/>
                <w:sz w:val="24"/>
                <w:szCs w:val="24"/>
              </w:rPr>
            </w:pPr>
            <w:r w:rsidRPr="00784CB1">
              <w:rPr>
                <w:rFonts w:cs="Times New Roman"/>
                <w:color w:val="000000" w:themeColor="text1"/>
                <w:sz w:val="24"/>
                <w:szCs w:val="24"/>
              </w:rPr>
              <w:t>2</w:t>
            </w:r>
            <w:r w:rsidR="00F61574" w:rsidRPr="00784CB1">
              <w:rPr>
                <w:rFonts w:cs="Times New Roman"/>
                <w:color w:val="000000" w:themeColor="text1"/>
                <w:sz w:val="24"/>
                <w:szCs w:val="24"/>
              </w:rPr>
              <w:t>5</w:t>
            </w:r>
            <w:r w:rsidRPr="00784CB1">
              <w:rPr>
                <w:rFonts w:cs="Times New Roman"/>
                <w:color w:val="000000" w:themeColor="text1"/>
                <w:sz w:val="24"/>
                <w:szCs w:val="24"/>
              </w:rPr>
              <w:t>,</w:t>
            </w:r>
            <w:r w:rsidR="00F61574" w:rsidRPr="00784CB1">
              <w:rPr>
                <w:rFonts w:cs="Times New Roman"/>
                <w:color w:val="000000" w:themeColor="text1"/>
                <w:sz w:val="24"/>
                <w:szCs w:val="24"/>
              </w:rPr>
              <w:t>28</w:t>
            </w:r>
          </w:p>
        </w:tc>
        <w:tc>
          <w:tcPr>
            <w:tcW w:w="222" w:type="dxa"/>
            <w:tcBorders>
              <w:top w:val="nil"/>
              <w:left w:val="nil"/>
              <w:bottom w:val="nil"/>
              <w:right w:val="nil"/>
            </w:tcBorders>
            <w:shd w:val="clear" w:color="auto" w:fill="auto"/>
            <w:noWrap/>
            <w:hideMark/>
          </w:tcPr>
          <w:p w:rsidR="00F253A3" w:rsidRPr="00784CB1" w:rsidRDefault="00F253A3" w:rsidP="00DB205B">
            <w:pPr>
              <w:spacing w:line="240" w:lineRule="auto"/>
              <w:rPr>
                <w:rFonts w:cs="Times New Roman"/>
                <w:color w:val="000000" w:themeColor="text1"/>
                <w:sz w:val="22"/>
              </w:rPr>
            </w:pPr>
          </w:p>
        </w:tc>
        <w:tc>
          <w:tcPr>
            <w:tcW w:w="222" w:type="dxa"/>
            <w:hideMark/>
          </w:tcPr>
          <w:p w:rsidR="00F253A3" w:rsidRPr="00784CB1" w:rsidRDefault="00F253A3" w:rsidP="00DB205B">
            <w:pPr>
              <w:spacing w:line="240" w:lineRule="auto"/>
              <w:rPr>
                <w:rFonts w:cs="Times New Roman"/>
                <w:color w:val="000000" w:themeColor="text1"/>
              </w:rPr>
            </w:pPr>
          </w:p>
        </w:tc>
        <w:tc>
          <w:tcPr>
            <w:tcW w:w="960" w:type="dxa"/>
            <w:hideMark/>
          </w:tcPr>
          <w:p w:rsidR="00F253A3" w:rsidRPr="00784CB1" w:rsidRDefault="00F253A3" w:rsidP="00DB205B">
            <w:pPr>
              <w:spacing w:line="240" w:lineRule="auto"/>
              <w:rPr>
                <w:rFonts w:cs="Times New Roman"/>
                <w:color w:val="000000" w:themeColor="text1"/>
              </w:rPr>
            </w:pPr>
          </w:p>
        </w:tc>
      </w:tr>
      <w:tr w:rsidR="00DB205B" w:rsidRPr="00784CB1" w:rsidTr="00F253A3">
        <w:trPr>
          <w:trHeight w:val="20"/>
        </w:trPr>
        <w:tc>
          <w:tcPr>
            <w:tcW w:w="284" w:type="dxa"/>
            <w:tcBorders>
              <w:top w:val="nil"/>
              <w:left w:val="nil"/>
              <w:bottom w:val="nil"/>
              <w:right w:val="nil"/>
            </w:tcBorders>
            <w:shd w:val="clear" w:color="auto" w:fill="auto"/>
            <w:noWrap/>
            <w:vAlign w:val="bottom"/>
            <w:hideMark/>
          </w:tcPr>
          <w:p w:rsidR="00F253A3" w:rsidRPr="00784CB1" w:rsidRDefault="00F253A3" w:rsidP="00DB205B">
            <w:pPr>
              <w:spacing w:line="240" w:lineRule="auto"/>
              <w:rPr>
                <w:rFonts w:cs="Times New Roman"/>
                <w:color w:val="000000" w:themeColor="text1"/>
                <w:sz w:val="24"/>
                <w:szCs w:val="24"/>
              </w:rPr>
            </w:pPr>
          </w:p>
        </w:tc>
        <w:tc>
          <w:tcPr>
            <w:tcW w:w="700" w:type="dxa"/>
            <w:tcBorders>
              <w:top w:val="nil"/>
              <w:left w:val="single" w:sz="4" w:space="0" w:color="auto"/>
              <w:bottom w:val="single" w:sz="4" w:space="0" w:color="auto"/>
              <w:right w:val="single" w:sz="4" w:space="0" w:color="auto"/>
            </w:tcBorders>
            <w:shd w:val="clear" w:color="auto" w:fill="auto"/>
            <w:noWrap/>
            <w:hideMark/>
          </w:tcPr>
          <w:p w:rsidR="00F253A3" w:rsidRPr="00784CB1" w:rsidRDefault="00F61574" w:rsidP="008D0AA1">
            <w:pPr>
              <w:spacing w:line="240" w:lineRule="auto"/>
              <w:ind w:firstLine="0"/>
              <w:rPr>
                <w:rFonts w:cs="Times New Roman"/>
                <w:b/>
                <w:bCs/>
                <w:color w:val="000000" w:themeColor="text1"/>
                <w:sz w:val="24"/>
                <w:szCs w:val="24"/>
              </w:rPr>
            </w:pPr>
            <w:r w:rsidRPr="00784CB1">
              <w:rPr>
                <w:rFonts w:cs="Times New Roman"/>
                <w:b/>
                <w:bCs/>
                <w:color w:val="000000" w:themeColor="text1"/>
                <w:sz w:val="24"/>
                <w:szCs w:val="24"/>
              </w:rPr>
              <w:t>6</w:t>
            </w:r>
          </w:p>
        </w:tc>
        <w:tc>
          <w:tcPr>
            <w:tcW w:w="11207" w:type="dxa"/>
            <w:tcBorders>
              <w:top w:val="nil"/>
              <w:left w:val="nil"/>
              <w:bottom w:val="single" w:sz="4" w:space="0" w:color="auto"/>
              <w:right w:val="single" w:sz="4" w:space="0" w:color="auto"/>
            </w:tcBorders>
            <w:shd w:val="clear" w:color="auto" w:fill="auto"/>
            <w:noWrap/>
            <w:hideMark/>
          </w:tcPr>
          <w:p w:rsidR="00F253A3" w:rsidRPr="00784CB1" w:rsidRDefault="00F253A3" w:rsidP="008D0AA1">
            <w:pPr>
              <w:spacing w:line="240" w:lineRule="auto"/>
              <w:ind w:firstLine="0"/>
              <w:rPr>
                <w:rFonts w:cs="Times New Roman"/>
                <w:color w:val="000000" w:themeColor="text1"/>
                <w:sz w:val="24"/>
                <w:szCs w:val="24"/>
              </w:rPr>
            </w:pPr>
            <w:r w:rsidRPr="00784CB1">
              <w:rPr>
                <w:rFonts w:cs="Times New Roman"/>
                <w:color w:val="000000" w:themeColor="text1"/>
                <w:sz w:val="24"/>
                <w:szCs w:val="24"/>
              </w:rPr>
              <w:t>Тепловая энергия (отопление) АО «СИБЭКО», Гкал</w:t>
            </w:r>
          </w:p>
        </w:tc>
        <w:tc>
          <w:tcPr>
            <w:tcW w:w="1984" w:type="dxa"/>
            <w:tcBorders>
              <w:top w:val="nil"/>
              <w:left w:val="nil"/>
              <w:bottom w:val="single" w:sz="4" w:space="0" w:color="auto"/>
              <w:right w:val="single" w:sz="4" w:space="0" w:color="auto"/>
            </w:tcBorders>
            <w:shd w:val="clear" w:color="auto" w:fill="auto"/>
            <w:noWrap/>
            <w:hideMark/>
          </w:tcPr>
          <w:p w:rsidR="00F253A3" w:rsidRPr="00784CB1" w:rsidRDefault="00F253A3" w:rsidP="00F61574">
            <w:pPr>
              <w:spacing w:line="240" w:lineRule="auto"/>
              <w:ind w:firstLine="0"/>
              <w:jc w:val="center"/>
              <w:rPr>
                <w:rFonts w:cs="Times New Roman"/>
                <w:color w:val="000000" w:themeColor="text1"/>
                <w:sz w:val="24"/>
                <w:szCs w:val="24"/>
              </w:rPr>
            </w:pPr>
            <w:r w:rsidRPr="00784CB1">
              <w:rPr>
                <w:rFonts w:cs="Times New Roman"/>
                <w:color w:val="000000" w:themeColor="text1"/>
                <w:sz w:val="24"/>
                <w:szCs w:val="24"/>
              </w:rPr>
              <w:t>1</w:t>
            </w:r>
            <w:r w:rsidR="00F61574" w:rsidRPr="00784CB1">
              <w:rPr>
                <w:rFonts w:cs="Times New Roman"/>
                <w:color w:val="000000" w:themeColor="text1"/>
                <w:sz w:val="24"/>
                <w:szCs w:val="24"/>
              </w:rPr>
              <w:t>467</w:t>
            </w:r>
            <w:r w:rsidRPr="00784CB1">
              <w:rPr>
                <w:rFonts w:cs="Times New Roman"/>
                <w:color w:val="000000" w:themeColor="text1"/>
                <w:sz w:val="24"/>
                <w:szCs w:val="24"/>
              </w:rPr>
              <w:t>,8</w:t>
            </w:r>
            <w:r w:rsidR="00F61574" w:rsidRPr="00784CB1">
              <w:rPr>
                <w:rFonts w:cs="Times New Roman"/>
                <w:color w:val="000000" w:themeColor="text1"/>
                <w:sz w:val="24"/>
                <w:szCs w:val="24"/>
              </w:rPr>
              <w:t>2</w:t>
            </w:r>
          </w:p>
        </w:tc>
        <w:tc>
          <w:tcPr>
            <w:tcW w:w="1985" w:type="dxa"/>
            <w:tcBorders>
              <w:top w:val="nil"/>
              <w:left w:val="nil"/>
              <w:bottom w:val="single" w:sz="4" w:space="0" w:color="auto"/>
              <w:right w:val="single" w:sz="4" w:space="0" w:color="auto"/>
            </w:tcBorders>
            <w:shd w:val="clear" w:color="auto" w:fill="auto"/>
            <w:noWrap/>
            <w:hideMark/>
          </w:tcPr>
          <w:p w:rsidR="00F253A3" w:rsidRPr="00784CB1" w:rsidRDefault="00F61574" w:rsidP="002F040F">
            <w:pPr>
              <w:spacing w:line="240" w:lineRule="auto"/>
              <w:ind w:firstLine="0"/>
              <w:jc w:val="center"/>
              <w:rPr>
                <w:rFonts w:cs="Times New Roman"/>
                <w:color w:val="000000" w:themeColor="text1"/>
                <w:sz w:val="24"/>
                <w:szCs w:val="24"/>
              </w:rPr>
            </w:pPr>
            <w:r w:rsidRPr="00784CB1">
              <w:rPr>
                <w:rFonts w:cs="Times New Roman"/>
                <w:color w:val="000000" w:themeColor="text1"/>
                <w:sz w:val="24"/>
                <w:szCs w:val="24"/>
              </w:rPr>
              <w:t>1505,92</w:t>
            </w:r>
          </w:p>
        </w:tc>
        <w:tc>
          <w:tcPr>
            <w:tcW w:w="222" w:type="dxa"/>
            <w:tcBorders>
              <w:top w:val="nil"/>
              <w:left w:val="nil"/>
              <w:bottom w:val="nil"/>
              <w:right w:val="nil"/>
            </w:tcBorders>
            <w:shd w:val="clear" w:color="auto" w:fill="auto"/>
            <w:noWrap/>
            <w:hideMark/>
          </w:tcPr>
          <w:p w:rsidR="00F253A3" w:rsidRPr="00784CB1" w:rsidRDefault="00F253A3" w:rsidP="00DB205B">
            <w:pPr>
              <w:spacing w:line="240" w:lineRule="auto"/>
              <w:rPr>
                <w:rFonts w:cs="Times New Roman"/>
                <w:color w:val="000000" w:themeColor="text1"/>
                <w:sz w:val="22"/>
              </w:rPr>
            </w:pPr>
          </w:p>
        </w:tc>
        <w:tc>
          <w:tcPr>
            <w:tcW w:w="222" w:type="dxa"/>
            <w:hideMark/>
          </w:tcPr>
          <w:p w:rsidR="00F253A3" w:rsidRPr="00784CB1" w:rsidRDefault="00F253A3" w:rsidP="00DB205B">
            <w:pPr>
              <w:spacing w:line="240" w:lineRule="auto"/>
              <w:rPr>
                <w:rFonts w:cs="Times New Roman"/>
                <w:color w:val="000000" w:themeColor="text1"/>
              </w:rPr>
            </w:pPr>
          </w:p>
        </w:tc>
        <w:tc>
          <w:tcPr>
            <w:tcW w:w="960" w:type="dxa"/>
            <w:hideMark/>
          </w:tcPr>
          <w:p w:rsidR="00F253A3" w:rsidRPr="00784CB1" w:rsidRDefault="00F253A3" w:rsidP="00DB205B">
            <w:pPr>
              <w:spacing w:line="240" w:lineRule="auto"/>
              <w:rPr>
                <w:rFonts w:cs="Times New Roman"/>
                <w:color w:val="000000" w:themeColor="text1"/>
              </w:rPr>
            </w:pPr>
          </w:p>
        </w:tc>
      </w:tr>
      <w:tr w:rsidR="00DB205B" w:rsidRPr="00784CB1" w:rsidTr="00F253A3">
        <w:trPr>
          <w:trHeight w:val="20"/>
        </w:trPr>
        <w:tc>
          <w:tcPr>
            <w:tcW w:w="284" w:type="dxa"/>
            <w:tcBorders>
              <w:top w:val="nil"/>
              <w:left w:val="nil"/>
              <w:bottom w:val="nil"/>
              <w:right w:val="nil"/>
            </w:tcBorders>
            <w:shd w:val="clear" w:color="auto" w:fill="auto"/>
            <w:noWrap/>
            <w:vAlign w:val="bottom"/>
            <w:hideMark/>
          </w:tcPr>
          <w:p w:rsidR="00F253A3" w:rsidRPr="00784CB1" w:rsidRDefault="00F253A3" w:rsidP="00DB205B">
            <w:pPr>
              <w:spacing w:line="240" w:lineRule="auto"/>
              <w:rPr>
                <w:rFonts w:cs="Times New Roman"/>
                <w:color w:val="000000" w:themeColor="text1"/>
                <w:sz w:val="24"/>
                <w:szCs w:val="24"/>
              </w:rPr>
            </w:pPr>
          </w:p>
        </w:tc>
        <w:tc>
          <w:tcPr>
            <w:tcW w:w="700" w:type="dxa"/>
            <w:tcBorders>
              <w:top w:val="nil"/>
              <w:left w:val="single" w:sz="4" w:space="0" w:color="auto"/>
              <w:bottom w:val="single" w:sz="4" w:space="0" w:color="auto"/>
              <w:right w:val="single" w:sz="4" w:space="0" w:color="auto"/>
            </w:tcBorders>
            <w:shd w:val="clear" w:color="auto" w:fill="auto"/>
            <w:noWrap/>
            <w:hideMark/>
          </w:tcPr>
          <w:p w:rsidR="00F253A3" w:rsidRPr="00784CB1" w:rsidRDefault="00F61574" w:rsidP="008D0AA1">
            <w:pPr>
              <w:spacing w:line="240" w:lineRule="auto"/>
              <w:ind w:firstLine="0"/>
              <w:rPr>
                <w:rFonts w:cs="Times New Roman"/>
                <w:b/>
                <w:bCs/>
                <w:color w:val="000000" w:themeColor="text1"/>
                <w:sz w:val="24"/>
                <w:szCs w:val="24"/>
              </w:rPr>
            </w:pPr>
            <w:r w:rsidRPr="00784CB1">
              <w:rPr>
                <w:rFonts w:cs="Times New Roman"/>
                <w:b/>
                <w:bCs/>
                <w:color w:val="000000" w:themeColor="text1"/>
                <w:sz w:val="24"/>
                <w:szCs w:val="24"/>
              </w:rPr>
              <w:t>7</w:t>
            </w:r>
          </w:p>
        </w:tc>
        <w:tc>
          <w:tcPr>
            <w:tcW w:w="11207" w:type="dxa"/>
            <w:tcBorders>
              <w:top w:val="nil"/>
              <w:left w:val="nil"/>
              <w:bottom w:val="single" w:sz="4" w:space="0" w:color="auto"/>
              <w:right w:val="single" w:sz="4" w:space="0" w:color="auto"/>
            </w:tcBorders>
            <w:shd w:val="clear" w:color="auto" w:fill="auto"/>
            <w:hideMark/>
          </w:tcPr>
          <w:p w:rsidR="00F253A3" w:rsidRPr="00784CB1" w:rsidRDefault="00F253A3" w:rsidP="008D0AA1">
            <w:pPr>
              <w:spacing w:line="240" w:lineRule="auto"/>
              <w:ind w:firstLine="0"/>
              <w:rPr>
                <w:rFonts w:cs="Times New Roman"/>
                <w:color w:val="000000" w:themeColor="text1"/>
                <w:sz w:val="24"/>
                <w:szCs w:val="24"/>
              </w:rPr>
            </w:pPr>
            <w:r w:rsidRPr="00784CB1">
              <w:rPr>
                <w:rFonts w:cs="Times New Roman"/>
                <w:color w:val="000000" w:themeColor="text1"/>
                <w:sz w:val="24"/>
                <w:szCs w:val="24"/>
              </w:rPr>
              <w:t xml:space="preserve">Газоснабжение на приготовление пищи и нагрев воды с использованием газовой плиты (в отсутствие других направлений использования газа); </w:t>
            </w:r>
          </w:p>
          <w:p w:rsidR="00F253A3" w:rsidRPr="00784CB1" w:rsidRDefault="00F253A3" w:rsidP="008D0AA1">
            <w:pPr>
              <w:spacing w:line="240" w:lineRule="auto"/>
              <w:ind w:firstLine="0"/>
              <w:rPr>
                <w:rFonts w:cs="Times New Roman"/>
                <w:color w:val="000000" w:themeColor="text1"/>
                <w:sz w:val="24"/>
                <w:szCs w:val="24"/>
              </w:rPr>
            </w:pPr>
            <w:r w:rsidRPr="00784CB1">
              <w:rPr>
                <w:rFonts w:cs="Times New Roman"/>
                <w:color w:val="000000" w:themeColor="text1"/>
                <w:sz w:val="24"/>
                <w:szCs w:val="24"/>
              </w:rPr>
              <w:t xml:space="preserve">на нагрев воды с использованием газового водонагревателя при отсутствии центрального горячего водоснабжения (в отсутствие других направлений использования газа); </w:t>
            </w:r>
          </w:p>
          <w:p w:rsidR="00F253A3" w:rsidRPr="00784CB1" w:rsidRDefault="00F253A3" w:rsidP="008D0AA1">
            <w:pPr>
              <w:spacing w:line="240" w:lineRule="auto"/>
              <w:ind w:firstLine="0"/>
              <w:rPr>
                <w:rFonts w:cs="Times New Roman"/>
                <w:color w:val="000000" w:themeColor="text1"/>
                <w:sz w:val="24"/>
                <w:szCs w:val="24"/>
              </w:rPr>
            </w:pPr>
            <w:r w:rsidRPr="00784CB1">
              <w:rPr>
                <w:rFonts w:cs="Times New Roman"/>
                <w:color w:val="000000" w:themeColor="text1"/>
                <w:sz w:val="24"/>
                <w:szCs w:val="24"/>
              </w:rPr>
              <w:t>на приготовление пищи и нагрев воды с использованием газовой плиты и нагрев воды с использованием газового водонагревателя при отсутствии центрального горячего водоснабжения (в отсутствие других направлений использования газа)</w:t>
            </w:r>
            <w:r w:rsidR="00F61574" w:rsidRPr="00784CB1">
              <w:rPr>
                <w:rFonts w:cs="Times New Roman"/>
                <w:color w:val="000000" w:themeColor="text1"/>
                <w:sz w:val="24"/>
                <w:szCs w:val="24"/>
              </w:rPr>
              <w:t xml:space="preserve"> </w:t>
            </w:r>
            <w:r w:rsidRPr="00784CB1">
              <w:rPr>
                <w:rFonts w:cs="Times New Roman"/>
                <w:color w:val="000000" w:themeColor="text1"/>
                <w:sz w:val="24"/>
                <w:szCs w:val="24"/>
              </w:rPr>
              <w:t>1000</w:t>
            </w:r>
            <w:r w:rsidR="00F61574" w:rsidRPr="00784CB1">
              <w:rPr>
                <w:rFonts w:cs="Times New Roman"/>
                <w:color w:val="000000" w:themeColor="text1"/>
                <w:sz w:val="24"/>
                <w:szCs w:val="24"/>
              </w:rPr>
              <w:t xml:space="preserve"> </w:t>
            </w:r>
            <w:r w:rsidRPr="00784CB1">
              <w:rPr>
                <w:rFonts w:cs="Times New Roman"/>
                <w:color w:val="000000" w:themeColor="text1"/>
                <w:sz w:val="24"/>
                <w:szCs w:val="24"/>
              </w:rPr>
              <w:t>куб.м.</w:t>
            </w:r>
          </w:p>
        </w:tc>
        <w:tc>
          <w:tcPr>
            <w:tcW w:w="1984" w:type="dxa"/>
            <w:tcBorders>
              <w:top w:val="nil"/>
              <w:left w:val="nil"/>
              <w:bottom w:val="single" w:sz="4" w:space="0" w:color="auto"/>
              <w:right w:val="single" w:sz="4" w:space="0" w:color="auto"/>
            </w:tcBorders>
            <w:shd w:val="clear" w:color="auto" w:fill="auto"/>
            <w:noWrap/>
            <w:hideMark/>
          </w:tcPr>
          <w:p w:rsidR="00F253A3" w:rsidRPr="00784CB1" w:rsidRDefault="00F61574" w:rsidP="002F040F">
            <w:pPr>
              <w:spacing w:line="240" w:lineRule="auto"/>
              <w:ind w:firstLine="0"/>
              <w:jc w:val="center"/>
              <w:rPr>
                <w:rFonts w:cs="Times New Roman"/>
                <w:color w:val="000000" w:themeColor="text1"/>
                <w:sz w:val="24"/>
                <w:szCs w:val="24"/>
              </w:rPr>
            </w:pPr>
            <w:r w:rsidRPr="00784CB1">
              <w:rPr>
                <w:rFonts w:cs="Times New Roman"/>
                <w:color w:val="000000" w:themeColor="text1"/>
                <w:sz w:val="24"/>
                <w:szCs w:val="24"/>
              </w:rPr>
              <w:t>6124,0</w:t>
            </w:r>
          </w:p>
        </w:tc>
        <w:tc>
          <w:tcPr>
            <w:tcW w:w="1985" w:type="dxa"/>
            <w:tcBorders>
              <w:top w:val="nil"/>
              <w:left w:val="nil"/>
              <w:bottom w:val="single" w:sz="4" w:space="0" w:color="auto"/>
              <w:right w:val="single" w:sz="4" w:space="0" w:color="auto"/>
            </w:tcBorders>
            <w:shd w:val="clear" w:color="auto" w:fill="auto"/>
            <w:noWrap/>
            <w:hideMark/>
          </w:tcPr>
          <w:p w:rsidR="00F253A3" w:rsidRPr="00784CB1" w:rsidRDefault="00F61574" w:rsidP="002F040F">
            <w:pPr>
              <w:spacing w:line="240" w:lineRule="auto"/>
              <w:ind w:firstLine="0"/>
              <w:jc w:val="center"/>
              <w:rPr>
                <w:rFonts w:cs="Times New Roman"/>
                <w:color w:val="000000" w:themeColor="text1"/>
                <w:sz w:val="24"/>
                <w:szCs w:val="24"/>
              </w:rPr>
            </w:pPr>
            <w:r w:rsidRPr="00784CB1">
              <w:rPr>
                <w:rFonts w:cs="Times New Roman"/>
                <w:color w:val="000000" w:themeColor="text1"/>
                <w:sz w:val="24"/>
                <w:szCs w:val="24"/>
              </w:rPr>
              <w:t>6461,0</w:t>
            </w:r>
          </w:p>
        </w:tc>
        <w:tc>
          <w:tcPr>
            <w:tcW w:w="222" w:type="dxa"/>
            <w:tcBorders>
              <w:top w:val="nil"/>
              <w:left w:val="nil"/>
              <w:bottom w:val="nil"/>
              <w:right w:val="nil"/>
            </w:tcBorders>
            <w:shd w:val="clear" w:color="auto" w:fill="auto"/>
            <w:noWrap/>
            <w:hideMark/>
          </w:tcPr>
          <w:p w:rsidR="00F253A3" w:rsidRPr="00784CB1" w:rsidRDefault="00F253A3" w:rsidP="00DB205B">
            <w:pPr>
              <w:spacing w:line="240" w:lineRule="auto"/>
              <w:rPr>
                <w:rFonts w:cs="Times New Roman"/>
                <w:color w:val="000000" w:themeColor="text1"/>
                <w:sz w:val="22"/>
              </w:rPr>
            </w:pPr>
          </w:p>
        </w:tc>
        <w:tc>
          <w:tcPr>
            <w:tcW w:w="222" w:type="dxa"/>
            <w:hideMark/>
          </w:tcPr>
          <w:p w:rsidR="00F253A3" w:rsidRPr="00784CB1" w:rsidRDefault="00F253A3" w:rsidP="00DB205B">
            <w:pPr>
              <w:spacing w:line="240" w:lineRule="auto"/>
              <w:rPr>
                <w:rFonts w:cs="Times New Roman"/>
                <w:color w:val="000000" w:themeColor="text1"/>
              </w:rPr>
            </w:pPr>
          </w:p>
        </w:tc>
        <w:tc>
          <w:tcPr>
            <w:tcW w:w="960" w:type="dxa"/>
            <w:hideMark/>
          </w:tcPr>
          <w:p w:rsidR="00F253A3" w:rsidRPr="00784CB1" w:rsidRDefault="00F253A3" w:rsidP="00DB205B">
            <w:pPr>
              <w:spacing w:line="240" w:lineRule="auto"/>
              <w:rPr>
                <w:rFonts w:cs="Times New Roman"/>
                <w:color w:val="000000" w:themeColor="text1"/>
              </w:rPr>
            </w:pPr>
          </w:p>
        </w:tc>
      </w:tr>
      <w:tr w:rsidR="00DB205B" w:rsidRPr="00784CB1" w:rsidTr="00F253A3">
        <w:trPr>
          <w:trHeight w:val="20"/>
        </w:trPr>
        <w:tc>
          <w:tcPr>
            <w:tcW w:w="284" w:type="dxa"/>
            <w:tcBorders>
              <w:top w:val="nil"/>
              <w:left w:val="nil"/>
              <w:bottom w:val="nil"/>
              <w:right w:val="nil"/>
            </w:tcBorders>
            <w:shd w:val="clear" w:color="auto" w:fill="auto"/>
            <w:noWrap/>
            <w:vAlign w:val="bottom"/>
            <w:hideMark/>
          </w:tcPr>
          <w:p w:rsidR="00F253A3" w:rsidRPr="00784CB1" w:rsidRDefault="00F253A3" w:rsidP="00DB205B">
            <w:pPr>
              <w:spacing w:line="240" w:lineRule="auto"/>
              <w:rPr>
                <w:rFonts w:cs="Times New Roman"/>
                <w:color w:val="000000" w:themeColor="text1"/>
                <w:sz w:val="24"/>
                <w:szCs w:val="24"/>
              </w:rPr>
            </w:pPr>
          </w:p>
        </w:tc>
        <w:tc>
          <w:tcPr>
            <w:tcW w:w="700" w:type="dxa"/>
            <w:tcBorders>
              <w:top w:val="nil"/>
              <w:left w:val="single" w:sz="4" w:space="0" w:color="auto"/>
              <w:bottom w:val="single" w:sz="4" w:space="0" w:color="auto"/>
              <w:right w:val="single" w:sz="4" w:space="0" w:color="auto"/>
            </w:tcBorders>
            <w:shd w:val="clear" w:color="auto" w:fill="auto"/>
            <w:noWrap/>
            <w:hideMark/>
          </w:tcPr>
          <w:p w:rsidR="00F253A3" w:rsidRPr="00784CB1" w:rsidRDefault="00F61574" w:rsidP="008D0AA1">
            <w:pPr>
              <w:spacing w:line="240" w:lineRule="auto"/>
              <w:ind w:firstLine="0"/>
              <w:rPr>
                <w:rFonts w:cs="Times New Roman"/>
                <w:b/>
                <w:bCs/>
                <w:color w:val="000000" w:themeColor="text1"/>
                <w:sz w:val="24"/>
                <w:szCs w:val="24"/>
              </w:rPr>
            </w:pPr>
            <w:r w:rsidRPr="00784CB1">
              <w:rPr>
                <w:rFonts w:cs="Times New Roman"/>
                <w:b/>
                <w:bCs/>
                <w:color w:val="000000" w:themeColor="text1"/>
                <w:sz w:val="24"/>
                <w:szCs w:val="24"/>
              </w:rPr>
              <w:t>8</w:t>
            </w:r>
          </w:p>
        </w:tc>
        <w:tc>
          <w:tcPr>
            <w:tcW w:w="11207" w:type="dxa"/>
            <w:tcBorders>
              <w:top w:val="nil"/>
              <w:left w:val="nil"/>
              <w:bottom w:val="single" w:sz="4" w:space="0" w:color="auto"/>
              <w:right w:val="single" w:sz="4" w:space="0" w:color="auto"/>
            </w:tcBorders>
            <w:shd w:val="clear" w:color="auto" w:fill="auto"/>
            <w:hideMark/>
          </w:tcPr>
          <w:p w:rsidR="00F253A3" w:rsidRPr="00784CB1" w:rsidRDefault="00F253A3" w:rsidP="008D0AA1">
            <w:pPr>
              <w:spacing w:line="240" w:lineRule="auto"/>
              <w:ind w:firstLine="0"/>
              <w:rPr>
                <w:rFonts w:cs="Times New Roman"/>
                <w:color w:val="000000" w:themeColor="text1"/>
                <w:sz w:val="24"/>
                <w:szCs w:val="24"/>
              </w:rPr>
            </w:pPr>
            <w:r w:rsidRPr="00784CB1">
              <w:rPr>
                <w:rFonts w:cs="Times New Roman"/>
                <w:color w:val="000000" w:themeColor="text1"/>
                <w:sz w:val="24"/>
                <w:szCs w:val="24"/>
              </w:rPr>
              <w:t xml:space="preserve">Газоснабжение на отопление с одновременным использованием газа на другие цели (кроме отопления и (или) выработки электрической энергии с использованием котельных всех типов и (или) иного оборудования, находящихся в общей долевой собственности собственников помещений в многоквартирных домах); </w:t>
            </w:r>
          </w:p>
          <w:p w:rsidR="00F253A3" w:rsidRPr="00784CB1" w:rsidRDefault="00F253A3" w:rsidP="008D0AA1">
            <w:pPr>
              <w:spacing w:line="240" w:lineRule="auto"/>
              <w:ind w:firstLine="0"/>
              <w:rPr>
                <w:rFonts w:cs="Times New Roman"/>
                <w:color w:val="000000" w:themeColor="text1"/>
                <w:sz w:val="24"/>
                <w:szCs w:val="24"/>
              </w:rPr>
            </w:pPr>
            <w:r w:rsidRPr="00784CB1">
              <w:rPr>
                <w:rFonts w:cs="Times New Roman"/>
                <w:color w:val="000000" w:themeColor="text1"/>
                <w:sz w:val="24"/>
                <w:szCs w:val="24"/>
              </w:rPr>
              <w:t>на отопление и (или) выработку электрической энергии с использованием котельных всех типов и (или) иного оборудования, находящихся в общей долевой собственности собственников помещений в многоквартирных домах</w:t>
            </w:r>
            <w:r w:rsidR="00F61574" w:rsidRPr="00784CB1">
              <w:rPr>
                <w:rFonts w:cs="Times New Roman"/>
                <w:color w:val="000000" w:themeColor="text1"/>
                <w:sz w:val="24"/>
                <w:szCs w:val="24"/>
              </w:rPr>
              <w:t xml:space="preserve"> </w:t>
            </w:r>
            <w:r w:rsidRPr="00784CB1">
              <w:rPr>
                <w:rFonts w:cs="Times New Roman"/>
                <w:color w:val="000000" w:themeColor="text1"/>
                <w:sz w:val="24"/>
                <w:szCs w:val="24"/>
              </w:rPr>
              <w:t>1000 куб.м.</w:t>
            </w:r>
          </w:p>
        </w:tc>
        <w:tc>
          <w:tcPr>
            <w:tcW w:w="1984" w:type="dxa"/>
            <w:tcBorders>
              <w:top w:val="nil"/>
              <w:left w:val="nil"/>
              <w:bottom w:val="single" w:sz="4" w:space="0" w:color="auto"/>
              <w:right w:val="single" w:sz="4" w:space="0" w:color="auto"/>
            </w:tcBorders>
            <w:shd w:val="clear" w:color="auto" w:fill="auto"/>
            <w:noWrap/>
            <w:hideMark/>
          </w:tcPr>
          <w:p w:rsidR="00F253A3" w:rsidRPr="00784CB1" w:rsidRDefault="00F61574" w:rsidP="002F040F">
            <w:pPr>
              <w:spacing w:line="240" w:lineRule="auto"/>
              <w:ind w:firstLine="0"/>
              <w:jc w:val="center"/>
              <w:rPr>
                <w:rFonts w:cs="Times New Roman"/>
                <w:color w:val="000000" w:themeColor="text1"/>
                <w:sz w:val="24"/>
                <w:szCs w:val="24"/>
              </w:rPr>
            </w:pPr>
            <w:r w:rsidRPr="00784CB1">
              <w:rPr>
                <w:rFonts w:cs="Times New Roman"/>
                <w:color w:val="000000" w:themeColor="text1"/>
                <w:sz w:val="24"/>
                <w:szCs w:val="24"/>
              </w:rPr>
              <w:t>5274,0</w:t>
            </w:r>
          </w:p>
        </w:tc>
        <w:tc>
          <w:tcPr>
            <w:tcW w:w="1985" w:type="dxa"/>
            <w:tcBorders>
              <w:top w:val="nil"/>
              <w:left w:val="nil"/>
              <w:bottom w:val="single" w:sz="4" w:space="0" w:color="auto"/>
              <w:right w:val="single" w:sz="4" w:space="0" w:color="auto"/>
            </w:tcBorders>
            <w:shd w:val="clear" w:color="auto" w:fill="auto"/>
            <w:noWrap/>
            <w:hideMark/>
          </w:tcPr>
          <w:p w:rsidR="00F253A3" w:rsidRPr="00784CB1" w:rsidRDefault="00F61574" w:rsidP="002F040F">
            <w:pPr>
              <w:spacing w:line="240" w:lineRule="auto"/>
              <w:ind w:firstLine="0"/>
              <w:jc w:val="center"/>
              <w:rPr>
                <w:rFonts w:cs="Times New Roman"/>
                <w:color w:val="000000" w:themeColor="text1"/>
                <w:sz w:val="24"/>
                <w:szCs w:val="24"/>
              </w:rPr>
            </w:pPr>
            <w:r w:rsidRPr="00784CB1">
              <w:rPr>
                <w:rFonts w:cs="Times New Roman"/>
                <w:color w:val="000000" w:themeColor="text1"/>
                <w:sz w:val="24"/>
                <w:szCs w:val="24"/>
              </w:rPr>
              <w:t>5564,0 (с 1 октября по 31 декабря)</w:t>
            </w:r>
          </w:p>
        </w:tc>
        <w:tc>
          <w:tcPr>
            <w:tcW w:w="222" w:type="dxa"/>
            <w:tcBorders>
              <w:top w:val="nil"/>
              <w:left w:val="nil"/>
              <w:bottom w:val="nil"/>
              <w:right w:val="nil"/>
            </w:tcBorders>
            <w:shd w:val="clear" w:color="auto" w:fill="auto"/>
            <w:noWrap/>
            <w:vAlign w:val="bottom"/>
            <w:hideMark/>
          </w:tcPr>
          <w:p w:rsidR="00F253A3" w:rsidRPr="00784CB1" w:rsidRDefault="00F253A3" w:rsidP="00DB205B">
            <w:pPr>
              <w:spacing w:line="240" w:lineRule="auto"/>
              <w:rPr>
                <w:rFonts w:cs="Times New Roman"/>
                <w:color w:val="000000" w:themeColor="text1"/>
                <w:sz w:val="22"/>
              </w:rPr>
            </w:pPr>
          </w:p>
        </w:tc>
        <w:tc>
          <w:tcPr>
            <w:tcW w:w="222" w:type="dxa"/>
            <w:vAlign w:val="center"/>
            <w:hideMark/>
          </w:tcPr>
          <w:p w:rsidR="00F253A3" w:rsidRPr="00784CB1" w:rsidRDefault="00F253A3" w:rsidP="00DB205B">
            <w:pPr>
              <w:spacing w:line="240" w:lineRule="auto"/>
              <w:rPr>
                <w:rFonts w:cs="Times New Roman"/>
                <w:color w:val="000000" w:themeColor="text1"/>
              </w:rPr>
            </w:pPr>
          </w:p>
        </w:tc>
        <w:tc>
          <w:tcPr>
            <w:tcW w:w="960" w:type="dxa"/>
            <w:vAlign w:val="center"/>
            <w:hideMark/>
          </w:tcPr>
          <w:p w:rsidR="00F253A3" w:rsidRPr="00784CB1" w:rsidRDefault="00F253A3" w:rsidP="00DB205B">
            <w:pPr>
              <w:spacing w:line="240" w:lineRule="auto"/>
              <w:rPr>
                <w:rFonts w:cs="Times New Roman"/>
                <w:color w:val="000000" w:themeColor="text1"/>
              </w:rPr>
            </w:pPr>
          </w:p>
        </w:tc>
      </w:tr>
      <w:tr w:rsidR="00DB205B" w:rsidRPr="00784CB1" w:rsidTr="00F253A3">
        <w:trPr>
          <w:trHeight w:val="515"/>
        </w:trPr>
        <w:tc>
          <w:tcPr>
            <w:tcW w:w="284" w:type="dxa"/>
            <w:tcBorders>
              <w:top w:val="nil"/>
              <w:left w:val="nil"/>
              <w:bottom w:val="nil"/>
              <w:right w:val="nil"/>
            </w:tcBorders>
            <w:shd w:val="clear" w:color="auto" w:fill="auto"/>
            <w:noWrap/>
            <w:vAlign w:val="bottom"/>
            <w:hideMark/>
          </w:tcPr>
          <w:p w:rsidR="00F253A3" w:rsidRPr="00784CB1" w:rsidRDefault="00F253A3" w:rsidP="00DB205B">
            <w:pPr>
              <w:spacing w:line="240" w:lineRule="auto"/>
              <w:rPr>
                <w:rFonts w:cs="Times New Roman"/>
                <w:color w:val="000000" w:themeColor="text1"/>
                <w:sz w:val="24"/>
                <w:szCs w:val="24"/>
              </w:rPr>
            </w:pPr>
          </w:p>
        </w:tc>
        <w:tc>
          <w:tcPr>
            <w:tcW w:w="700" w:type="dxa"/>
            <w:tcBorders>
              <w:top w:val="nil"/>
              <w:left w:val="single" w:sz="4" w:space="0" w:color="auto"/>
              <w:bottom w:val="single" w:sz="4" w:space="0" w:color="auto"/>
              <w:right w:val="single" w:sz="4" w:space="0" w:color="auto"/>
            </w:tcBorders>
            <w:shd w:val="clear" w:color="auto" w:fill="auto"/>
            <w:noWrap/>
            <w:hideMark/>
          </w:tcPr>
          <w:p w:rsidR="00F253A3" w:rsidRPr="00784CB1" w:rsidRDefault="00F61574" w:rsidP="008D0AA1">
            <w:pPr>
              <w:spacing w:line="240" w:lineRule="auto"/>
              <w:ind w:firstLine="0"/>
              <w:rPr>
                <w:rFonts w:cs="Times New Roman"/>
                <w:b/>
                <w:bCs/>
                <w:color w:val="000000" w:themeColor="text1"/>
                <w:sz w:val="24"/>
                <w:szCs w:val="24"/>
              </w:rPr>
            </w:pPr>
            <w:r w:rsidRPr="00784CB1">
              <w:rPr>
                <w:rFonts w:cs="Times New Roman"/>
                <w:b/>
                <w:bCs/>
                <w:color w:val="000000" w:themeColor="text1"/>
                <w:sz w:val="24"/>
                <w:szCs w:val="24"/>
              </w:rPr>
              <w:t>9</w:t>
            </w:r>
          </w:p>
        </w:tc>
        <w:tc>
          <w:tcPr>
            <w:tcW w:w="11207" w:type="dxa"/>
            <w:tcBorders>
              <w:top w:val="nil"/>
              <w:left w:val="nil"/>
              <w:bottom w:val="single" w:sz="4" w:space="0" w:color="auto"/>
              <w:right w:val="single" w:sz="4" w:space="0" w:color="auto"/>
            </w:tcBorders>
            <w:shd w:val="clear" w:color="auto" w:fill="auto"/>
            <w:hideMark/>
          </w:tcPr>
          <w:p w:rsidR="00F253A3" w:rsidRPr="00784CB1" w:rsidRDefault="00F253A3" w:rsidP="00F61574">
            <w:pPr>
              <w:spacing w:line="240" w:lineRule="auto"/>
              <w:ind w:firstLine="0"/>
              <w:rPr>
                <w:rFonts w:cs="Times New Roman"/>
                <w:color w:val="000000" w:themeColor="text1"/>
                <w:sz w:val="24"/>
                <w:szCs w:val="24"/>
              </w:rPr>
            </w:pPr>
            <w:r w:rsidRPr="00784CB1">
              <w:rPr>
                <w:rFonts w:cs="Times New Roman"/>
                <w:color w:val="000000" w:themeColor="text1"/>
                <w:sz w:val="24"/>
                <w:szCs w:val="24"/>
              </w:rPr>
              <w:t>Услуга регионального оператора по обращению с твердыми коммунальными отходами, руб/чел. в месяц</w:t>
            </w:r>
          </w:p>
        </w:tc>
        <w:tc>
          <w:tcPr>
            <w:tcW w:w="1984" w:type="dxa"/>
            <w:tcBorders>
              <w:top w:val="nil"/>
              <w:left w:val="single" w:sz="4" w:space="0" w:color="auto"/>
              <w:bottom w:val="single" w:sz="4" w:space="0" w:color="auto"/>
              <w:right w:val="single" w:sz="4" w:space="0" w:color="auto"/>
            </w:tcBorders>
            <w:shd w:val="clear" w:color="auto" w:fill="auto"/>
            <w:noWrap/>
            <w:hideMark/>
          </w:tcPr>
          <w:p w:rsidR="00F253A3" w:rsidRPr="00784CB1" w:rsidRDefault="00F61574" w:rsidP="002F040F">
            <w:pPr>
              <w:spacing w:line="240" w:lineRule="auto"/>
              <w:ind w:firstLine="0"/>
              <w:jc w:val="center"/>
              <w:rPr>
                <w:rFonts w:cs="Times New Roman"/>
                <w:color w:val="000000" w:themeColor="text1"/>
                <w:sz w:val="24"/>
                <w:szCs w:val="24"/>
              </w:rPr>
            </w:pPr>
            <w:r w:rsidRPr="00784CB1">
              <w:rPr>
                <w:rFonts w:cs="Times New Roman"/>
                <w:color w:val="000000" w:themeColor="text1"/>
                <w:sz w:val="24"/>
                <w:szCs w:val="24"/>
              </w:rPr>
              <w:t>59,88</w:t>
            </w:r>
          </w:p>
        </w:tc>
        <w:tc>
          <w:tcPr>
            <w:tcW w:w="1985" w:type="dxa"/>
            <w:tcBorders>
              <w:top w:val="nil"/>
              <w:left w:val="nil"/>
              <w:bottom w:val="single" w:sz="4" w:space="0" w:color="auto"/>
              <w:right w:val="single" w:sz="4" w:space="0" w:color="auto"/>
            </w:tcBorders>
            <w:shd w:val="clear" w:color="auto" w:fill="auto"/>
            <w:noWrap/>
            <w:hideMark/>
          </w:tcPr>
          <w:p w:rsidR="00F253A3" w:rsidRPr="00784CB1" w:rsidRDefault="00F61574" w:rsidP="002F040F">
            <w:pPr>
              <w:spacing w:line="240" w:lineRule="auto"/>
              <w:ind w:firstLine="0"/>
              <w:jc w:val="center"/>
              <w:rPr>
                <w:rFonts w:cs="Times New Roman"/>
                <w:color w:val="000000" w:themeColor="text1"/>
                <w:sz w:val="24"/>
                <w:szCs w:val="24"/>
              </w:rPr>
            </w:pPr>
            <w:r w:rsidRPr="00784CB1">
              <w:rPr>
                <w:rFonts w:cs="Times New Roman"/>
                <w:color w:val="000000" w:themeColor="text1"/>
                <w:sz w:val="24"/>
                <w:szCs w:val="24"/>
              </w:rPr>
              <w:t>83,36</w:t>
            </w:r>
          </w:p>
        </w:tc>
        <w:tc>
          <w:tcPr>
            <w:tcW w:w="222" w:type="dxa"/>
            <w:tcBorders>
              <w:top w:val="nil"/>
              <w:left w:val="nil"/>
              <w:bottom w:val="nil"/>
              <w:right w:val="nil"/>
            </w:tcBorders>
            <w:shd w:val="clear" w:color="auto" w:fill="auto"/>
            <w:noWrap/>
            <w:vAlign w:val="bottom"/>
            <w:hideMark/>
          </w:tcPr>
          <w:p w:rsidR="00F253A3" w:rsidRPr="00784CB1" w:rsidRDefault="00F253A3" w:rsidP="00DB205B">
            <w:pPr>
              <w:spacing w:line="240" w:lineRule="auto"/>
              <w:rPr>
                <w:rFonts w:cs="Times New Roman"/>
                <w:color w:val="000000" w:themeColor="text1"/>
                <w:sz w:val="22"/>
              </w:rPr>
            </w:pPr>
          </w:p>
        </w:tc>
        <w:tc>
          <w:tcPr>
            <w:tcW w:w="222" w:type="dxa"/>
            <w:vAlign w:val="center"/>
            <w:hideMark/>
          </w:tcPr>
          <w:p w:rsidR="00F253A3" w:rsidRPr="00784CB1" w:rsidRDefault="00F253A3" w:rsidP="00DB205B">
            <w:pPr>
              <w:spacing w:line="240" w:lineRule="auto"/>
              <w:rPr>
                <w:rFonts w:cs="Times New Roman"/>
                <w:color w:val="000000" w:themeColor="text1"/>
              </w:rPr>
            </w:pPr>
          </w:p>
        </w:tc>
        <w:tc>
          <w:tcPr>
            <w:tcW w:w="960" w:type="dxa"/>
            <w:vAlign w:val="center"/>
            <w:hideMark/>
          </w:tcPr>
          <w:p w:rsidR="00F253A3" w:rsidRPr="00784CB1" w:rsidRDefault="00F253A3" w:rsidP="00DB205B">
            <w:pPr>
              <w:spacing w:line="240" w:lineRule="auto"/>
              <w:rPr>
                <w:rFonts w:cs="Times New Roman"/>
                <w:color w:val="000000" w:themeColor="text1"/>
              </w:rPr>
            </w:pPr>
          </w:p>
        </w:tc>
      </w:tr>
    </w:tbl>
    <w:p w:rsidR="00F253A3" w:rsidRPr="00784CB1" w:rsidRDefault="00F253A3" w:rsidP="008D0AA1">
      <w:pPr>
        <w:spacing w:line="240" w:lineRule="auto"/>
        <w:ind w:firstLine="0"/>
        <w:rPr>
          <w:b/>
        </w:rPr>
        <w:sectPr w:rsidR="00F253A3" w:rsidRPr="00784CB1" w:rsidSect="00F253A3">
          <w:pgSz w:w="16838" w:h="11906" w:orient="landscape"/>
          <w:pgMar w:top="397" w:right="851" w:bottom="567" w:left="567" w:header="709" w:footer="709" w:gutter="0"/>
          <w:cols w:space="708"/>
          <w:titlePg/>
          <w:docGrid w:linePitch="381"/>
        </w:sectPr>
      </w:pPr>
    </w:p>
    <w:p w:rsidR="00FF5853" w:rsidRPr="00784CB1" w:rsidRDefault="00FF5853" w:rsidP="008D0AA1">
      <w:pPr>
        <w:pStyle w:val="8"/>
        <w:spacing w:before="0" w:line="240" w:lineRule="auto"/>
        <w:ind w:firstLine="0"/>
        <w:jc w:val="center"/>
        <w:rPr>
          <w:rFonts w:ascii="Times New Roman" w:hAnsi="Times New Roman" w:cs="Times New Roman"/>
          <w:b/>
          <w:color w:val="auto"/>
          <w:sz w:val="28"/>
        </w:rPr>
      </w:pPr>
      <w:r w:rsidRPr="00784CB1">
        <w:rPr>
          <w:rFonts w:ascii="Times New Roman" w:hAnsi="Times New Roman" w:cs="Times New Roman"/>
          <w:b/>
          <w:color w:val="auto"/>
          <w:sz w:val="28"/>
        </w:rPr>
        <w:lastRenderedPageBreak/>
        <w:t>7. Транспортная инфраструктура и связь</w:t>
      </w:r>
    </w:p>
    <w:p w:rsidR="00FF5853" w:rsidRPr="00784CB1" w:rsidRDefault="00FF5853" w:rsidP="008D0AA1">
      <w:pPr>
        <w:spacing w:line="240" w:lineRule="auto"/>
        <w:ind w:firstLine="0"/>
        <w:jc w:val="center"/>
        <w:rPr>
          <w:b/>
        </w:rPr>
      </w:pPr>
    </w:p>
    <w:p w:rsidR="00FF5853" w:rsidRPr="00784CB1" w:rsidRDefault="00FF5853" w:rsidP="008D0AA1">
      <w:pPr>
        <w:spacing w:line="240" w:lineRule="auto"/>
        <w:ind w:firstLine="0"/>
        <w:jc w:val="center"/>
        <w:outlineLvl w:val="0"/>
        <w:rPr>
          <w:b/>
        </w:rPr>
      </w:pPr>
      <w:r w:rsidRPr="00784CB1">
        <w:rPr>
          <w:b/>
        </w:rPr>
        <w:t>Транспортная инфраструктура</w:t>
      </w:r>
    </w:p>
    <w:p w:rsidR="00FF5853" w:rsidRPr="00784CB1" w:rsidRDefault="00FF5853" w:rsidP="00FF5853">
      <w:pPr>
        <w:spacing w:line="240" w:lineRule="auto"/>
        <w:ind w:firstLine="0"/>
        <w:jc w:val="center"/>
        <w:rPr>
          <w:b/>
          <w:u w:val="single"/>
        </w:rPr>
      </w:pPr>
    </w:p>
    <w:p w:rsidR="00611851" w:rsidRPr="00784CB1" w:rsidRDefault="0096105B" w:rsidP="00077E2D">
      <w:pPr>
        <w:spacing w:line="240" w:lineRule="auto"/>
        <w:rPr>
          <w:szCs w:val="28"/>
        </w:rPr>
      </w:pPr>
      <w:r w:rsidRPr="00784CB1">
        <w:rPr>
          <w:szCs w:val="28"/>
        </w:rPr>
        <w:t xml:space="preserve">Город </w:t>
      </w:r>
      <w:r w:rsidR="00611851" w:rsidRPr="00784CB1">
        <w:rPr>
          <w:szCs w:val="28"/>
        </w:rPr>
        <w:t xml:space="preserve">Новосибирск — крупнейший транспортный узел Сибири, через него проходят: «Транссибирская» железнодорожная магистраль, две автодороги федерального значения М-51 «Байкал» (от Челябинска через Омск, Кемерово, Красноярск до Читы с выходом на строящуюся федеральную трассу «Амур» от Читы до Хабаровска) и М-52 «Чуйский тракт» (через Бийск к границе с Монголией). </w:t>
      </w:r>
    </w:p>
    <w:p w:rsidR="00A34E19" w:rsidRPr="00784CB1" w:rsidRDefault="005409E3" w:rsidP="005409E3">
      <w:pPr>
        <w:spacing w:line="240" w:lineRule="auto"/>
        <w:rPr>
          <w:szCs w:val="28"/>
        </w:rPr>
      </w:pPr>
      <w:r w:rsidRPr="00784CB1">
        <w:rPr>
          <w:szCs w:val="28"/>
        </w:rPr>
        <w:t xml:space="preserve">Регулярными пассажирскими перевозками в границах города Новосибирска занимаются 61 перевозчик различных форм собственности (юридические и физические лица). Транспортное обслуживание осуществляется по 144 маршрутам регулярного сообщения муниципальной маршрутной сети города Новосибирска протяженностью 2 718,7 км, </w:t>
      </w:r>
      <w:r w:rsidR="00A34E19" w:rsidRPr="00784CB1">
        <w:rPr>
          <w:szCs w:val="28"/>
        </w:rPr>
        <w:t>в том числе 1</w:t>
      </w:r>
      <w:r w:rsidRPr="00784CB1">
        <w:rPr>
          <w:szCs w:val="28"/>
        </w:rPr>
        <w:t>3</w:t>
      </w:r>
      <w:r w:rsidR="00A34E19" w:rsidRPr="00784CB1">
        <w:rPr>
          <w:szCs w:val="28"/>
        </w:rPr>
        <w:t xml:space="preserve"> троллейбусных (</w:t>
      </w:r>
      <w:r w:rsidRPr="00784CB1">
        <w:rPr>
          <w:szCs w:val="28"/>
        </w:rPr>
        <w:t>153,0</w:t>
      </w:r>
      <w:r w:rsidR="00A34E19" w:rsidRPr="00784CB1">
        <w:rPr>
          <w:szCs w:val="28"/>
        </w:rPr>
        <w:t xml:space="preserve"> км), 11 трамвайных (124,8 км), </w:t>
      </w:r>
      <w:r w:rsidRPr="00784CB1">
        <w:rPr>
          <w:szCs w:val="28"/>
        </w:rPr>
        <w:t>65</w:t>
      </w:r>
      <w:r w:rsidR="00A34E19" w:rsidRPr="00784CB1">
        <w:rPr>
          <w:szCs w:val="28"/>
        </w:rPr>
        <w:t xml:space="preserve"> автобусных (</w:t>
      </w:r>
      <w:r w:rsidRPr="00784CB1">
        <w:rPr>
          <w:szCs w:val="28"/>
        </w:rPr>
        <w:t>1309,92</w:t>
      </w:r>
      <w:r w:rsidR="00A34E19" w:rsidRPr="00784CB1">
        <w:rPr>
          <w:szCs w:val="28"/>
        </w:rPr>
        <w:t xml:space="preserve"> км), 55</w:t>
      </w:r>
      <w:r w:rsidR="0096105B" w:rsidRPr="00784CB1">
        <w:rPr>
          <w:szCs w:val="28"/>
        </w:rPr>
        <w:t> </w:t>
      </w:r>
      <w:r w:rsidR="00A34E19" w:rsidRPr="00784CB1">
        <w:rPr>
          <w:szCs w:val="28"/>
        </w:rPr>
        <w:t>маршрутного такси (11</w:t>
      </w:r>
      <w:r w:rsidRPr="00784CB1">
        <w:rPr>
          <w:szCs w:val="28"/>
        </w:rPr>
        <w:t>30</w:t>
      </w:r>
      <w:r w:rsidR="00A34E19" w:rsidRPr="00784CB1">
        <w:rPr>
          <w:szCs w:val="28"/>
        </w:rPr>
        <w:t>,9</w:t>
      </w:r>
      <w:r w:rsidRPr="00784CB1">
        <w:rPr>
          <w:szCs w:val="28"/>
        </w:rPr>
        <w:t>7</w:t>
      </w:r>
      <w:r w:rsidR="00A34E19" w:rsidRPr="00784CB1">
        <w:rPr>
          <w:szCs w:val="28"/>
        </w:rPr>
        <w:t xml:space="preserve"> км), а также 2 линии метрополитена с 13 станциями.</w:t>
      </w:r>
    </w:p>
    <w:p w:rsidR="00A34E19" w:rsidRPr="00784CB1" w:rsidRDefault="005409E3" w:rsidP="00077E2D">
      <w:pPr>
        <w:spacing w:line="240" w:lineRule="auto"/>
        <w:rPr>
          <w:szCs w:val="28"/>
        </w:rPr>
      </w:pPr>
      <w:r w:rsidRPr="00784CB1">
        <w:rPr>
          <w:szCs w:val="28"/>
        </w:rPr>
        <w:t>В 2020</w:t>
      </w:r>
      <w:r w:rsidR="00A34E19" w:rsidRPr="00784CB1">
        <w:rPr>
          <w:szCs w:val="28"/>
        </w:rPr>
        <w:t xml:space="preserve"> году продолжалась программа модернизации трамвайных вагонов на предприятии «БКМ</w:t>
      </w:r>
      <w:r w:rsidRPr="00784CB1">
        <w:rPr>
          <w:szCs w:val="28"/>
        </w:rPr>
        <w:t xml:space="preserve"> </w:t>
      </w:r>
      <w:r w:rsidR="00A34E19" w:rsidRPr="00784CB1">
        <w:rPr>
          <w:szCs w:val="28"/>
        </w:rPr>
        <w:t xml:space="preserve">Сибирь», </w:t>
      </w:r>
      <w:r w:rsidRPr="00784CB1">
        <w:rPr>
          <w:szCs w:val="28"/>
        </w:rPr>
        <w:t xml:space="preserve">в соответствии с </w:t>
      </w:r>
      <w:r w:rsidR="00A34E19" w:rsidRPr="00784CB1">
        <w:rPr>
          <w:szCs w:val="28"/>
        </w:rPr>
        <w:t>которой проведен</w:t>
      </w:r>
      <w:r w:rsidRPr="00784CB1">
        <w:rPr>
          <w:szCs w:val="28"/>
        </w:rPr>
        <w:t>ы</w:t>
      </w:r>
      <w:r w:rsidR="00A34E19" w:rsidRPr="00784CB1">
        <w:rPr>
          <w:szCs w:val="28"/>
        </w:rPr>
        <w:t xml:space="preserve"> модернизация и ввод в эксплуатацию в левобережной части города </w:t>
      </w:r>
      <w:r w:rsidRPr="00784CB1">
        <w:rPr>
          <w:szCs w:val="28"/>
        </w:rPr>
        <w:t>8 трамвайных</w:t>
      </w:r>
      <w:r w:rsidR="00A34E19" w:rsidRPr="00784CB1">
        <w:rPr>
          <w:szCs w:val="28"/>
        </w:rPr>
        <w:t xml:space="preserve"> вагонов. Всего за период с 2017</w:t>
      </w:r>
      <w:r w:rsidRPr="00784CB1">
        <w:rPr>
          <w:szCs w:val="28"/>
        </w:rPr>
        <w:t xml:space="preserve"> года</w:t>
      </w:r>
      <w:r w:rsidR="00A34E19" w:rsidRPr="00784CB1">
        <w:rPr>
          <w:szCs w:val="28"/>
        </w:rPr>
        <w:t xml:space="preserve"> по 20</w:t>
      </w:r>
      <w:r w:rsidRPr="00784CB1">
        <w:rPr>
          <w:szCs w:val="28"/>
        </w:rPr>
        <w:t>20</w:t>
      </w:r>
      <w:r w:rsidR="00A34E19" w:rsidRPr="00784CB1">
        <w:rPr>
          <w:szCs w:val="28"/>
        </w:rPr>
        <w:t xml:space="preserve"> год проведена модернизация </w:t>
      </w:r>
      <w:r w:rsidRPr="00784CB1">
        <w:rPr>
          <w:szCs w:val="28"/>
        </w:rPr>
        <w:t>3</w:t>
      </w:r>
      <w:r w:rsidR="00A34E19" w:rsidRPr="00784CB1">
        <w:rPr>
          <w:szCs w:val="28"/>
        </w:rPr>
        <w:t>2 трамв</w:t>
      </w:r>
      <w:r w:rsidRPr="00784CB1">
        <w:rPr>
          <w:szCs w:val="28"/>
        </w:rPr>
        <w:t>айных вагонов</w:t>
      </w:r>
      <w:r w:rsidR="00A34E19" w:rsidRPr="00784CB1">
        <w:rPr>
          <w:szCs w:val="28"/>
        </w:rPr>
        <w:t xml:space="preserve"> с длительным сроком эксплуатации.</w:t>
      </w:r>
    </w:p>
    <w:p w:rsidR="00A34E19" w:rsidRPr="00784CB1" w:rsidRDefault="00A34E19" w:rsidP="00077E2D">
      <w:pPr>
        <w:spacing w:line="240" w:lineRule="auto"/>
        <w:rPr>
          <w:szCs w:val="28"/>
        </w:rPr>
      </w:pPr>
      <w:r w:rsidRPr="00784CB1">
        <w:rPr>
          <w:szCs w:val="28"/>
        </w:rPr>
        <w:t xml:space="preserve">Кроме того, </w:t>
      </w:r>
      <w:r w:rsidR="005409E3" w:rsidRPr="00784CB1">
        <w:rPr>
          <w:szCs w:val="28"/>
        </w:rPr>
        <w:t>за 2020 год полученыц на безвозмездной основе из города Москвы 10трамвайных вагонов, 14 троллейбусов из города Твери</w:t>
      </w:r>
      <w:r w:rsidRPr="00784CB1">
        <w:rPr>
          <w:szCs w:val="28"/>
        </w:rPr>
        <w:t>.</w:t>
      </w:r>
      <w:r w:rsidR="005409E3" w:rsidRPr="00784CB1">
        <w:rPr>
          <w:szCs w:val="28"/>
        </w:rPr>
        <w:t xml:space="preserve"> В рамках программы «Народный бюджет» получены 15 новых низкопольных газомоторных автобусов городского типа.</w:t>
      </w:r>
    </w:p>
    <w:p w:rsidR="00A34E19" w:rsidRPr="00784CB1" w:rsidRDefault="00A34E19" w:rsidP="00077E2D">
      <w:pPr>
        <w:spacing w:line="240" w:lineRule="auto"/>
        <w:rPr>
          <w:szCs w:val="28"/>
        </w:rPr>
      </w:pPr>
      <w:r w:rsidRPr="00784CB1">
        <w:rPr>
          <w:szCs w:val="28"/>
        </w:rPr>
        <w:t>Для повышения качества предоставления транспортных услуг, контроля и диспетчерского управления наземным пассажирским транспортом МКУ «ЦУГАЭТ» реализован проект «Справочная система «Автоинформатор». Данная система позволяет автоматически по телефону в голосовом режиме информировать пассажиров, в том числе слабовидящих</w:t>
      </w:r>
      <w:r w:rsidR="00077E2D" w:rsidRPr="00784CB1">
        <w:rPr>
          <w:szCs w:val="28"/>
        </w:rPr>
        <w:t xml:space="preserve"> о маршрутах и фактическом движении общественного транспорта.</w:t>
      </w:r>
    </w:p>
    <w:p w:rsidR="00077E2D" w:rsidRPr="00784CB1" w:rsidRDefault="00077E2D" w:rsidP="00077E2D">
      <w:pPr>
        <w:spacing w:line="240" w:lineRule="auto"/>
        <w:rPr>
          <w:szCs w:val="28"/>
        </w:rPr>
      </w:pPr>
      <w:r w:rsidRPr="00784CB1">
        <w:rPr>
          <w:szCs w:val="28"/>
        </w:rPr>
        <w:t xml:space="preserve">  </w:t>
      </w:r>
    </w:p>
    <w:p w:rsidR="00311A57" w:rsidRPr="00784CB1" w:rsidRDefault="002E09F3" w:rsidP="00077E2D">
      <w:pPr>
        <w:spacing w:line="240" w:lineRule="auto"/>
        <w:ind w:firstLine="0"/>
        <w:rPr>
          <w:szCs w:val="28"/>
        </w:rPr>
      </w:pPr>
      <w:r w:rsidRPr="00784CB1">
        <w:rPr>
          <w:noProof/>
          <w:szCs w:val="28"/>
          <w:lang w:eastAsia="ru-RU"/>
        </w:rPr>
        <w:drawing>
          <wp:inline distT="0" distB="0" distL="0" distR="0">
            <wp:extent cx="4638675" cy="2247900"/>
            <wp:effectExtent l="0" t="0" r="9525" b="0"/>
            <wp:docPr id="22" name="Рисунок 2" descr="C:\Users\JKorosteleva\Desktop\Рисун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Korosteleva\Desktop\Рисунок2.png"/>
                    <pic:cNvPicPr>
                      <a:picLocks noChangeAspect="1" noChangeArrowheads="1"/>
                    </pic:cNvPicPr>
                  </pic:nvPicPr>
                  <pic:blipFill>
                    <a:blip r:embed="rId28" cstate="print"/>
                    <a:srcRect/>
                    <a:stretch>
                      <a:fillRect/>
                    </a:stretch>
                  </pic:blipFill>
                  <pic:spPr bwMode="auto">
                    <a:xfrm>
                      <a:off x="0" y="0"/>
                      <a:ext cx="4673025" cy="2264546"/>
                    </a:xfrm>
                    <a:prstGeom prst="rect">
                      <a:avLst/>
                    </a:prstGeom>
                    <a:noFill/>
                    <a:ln w="9525">
                      <a:noFill/>
                      <a:miter lim="800000"/>
                      <a:headEnd/>
                      <a:tailEnd/>
                    </a:ln>
                  </pic:spPr>
                </pic:pic>
              </a:graphicData>
            </a:graphic>
          </wp:inline>
        </w:drawing>
      </w:r>
      <w:r w:rsidR="00E10776" w:rsidRPr="00784CB1">
        <w:rPr>
          <w:noProof/>
          <w:szCs w:val="28"/>
          <w:lang w:eastAsia="ru-RU"/>
        </w:rPr>
        <mc:AlternateContent>
          <mc:Choice Requires="wps">
            <w:drawing>
              <wp:anchor distT="0" distB="0" distL="114300" distR="114300" simplePos="0" relativeHeight="251661312" behindDoc="0" locked="0" layoutInCell="1" allowOverlap="1">
                <wp:simplePos x="0" y="0"/>
                <wp:positionH relativeFrom="column">
                  <wp:posOffset>1891665</wp:posOffset>
                </wp:positionH>
                <wp:positionV relativeFrom="paragraph">
                  <wp:posOffset>2845435</wp:posOffset>
                </wp:positionV>
                <wp:extent cx="742950" cy="342900"/>
                <wp:effectExtent l="0" t="0" r="0" b="0"/>
                <wp:wrapNone/>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0546" w:rsidRDefault="000D0546" w:rsidP="002E09F3">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9" o:spid="_x0000_s1029" style="position:absolute;left:0;text-align:left;margin-left:148.95pt;margin-top:224.05pt;width:58.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" filled="f" stroked="f">
                <v:textbox>
                  <w:txbxContent>
                    <w:p w:rsidR="000D0546" w:rsidRDefault="000D0546" w:rsidP="002E09F3">
                      <w:pPr>
                        <w:ind w:firstLine="0"/>
                      </w:pPr>
                    </w:p>
                  </w:txbxContent>
                </v:textbox>
              </v:rect>
            </w:pict>
          </mc:Fallback>
        </mc:AlternateContent>
      </w:r>
    </w:p>
    <w:p w:rsidR="00FF5853" w:rsidRPr="00784CB1" w:rsidRDefault="00FF5853" w:rsidP="00FF5853">
      <w:pPr>
        <w:spacing w:line="240" w:lineRule="auto"/>
        <w:jc w:val="center"/>
        <w:outlineLvl w:val="0"/>
        <w:rPr>
          <w:b/>
        </w:rPr>
      </w:pPr>
      <w:r w:rsidRPr="00784CB1">
        <w:rPr>
          <w:b/>
        </w:rPr>
        <w:lastRenderedPageBreak/>
        <w:t>Связь и интернет</w:t>
      </w:r>
    </w:p>
    <w:p w:rsidR="00FF5853" w:rsidRPr="00784CB1" w:rsidRDefault="00FF5853" w:rsidP="00FF5853">
      <w:pPr>
        <w:spacing w:line="240" w:lineRule="auto"/>
        <w:jc w:val="center"/>
        <w:outlineLvl w:val="0"/>
        <w:rPr>
          <w:b/>
          <w:u w:val="single"/>
        </w:rPr>
      </w:pPr>
    </w:p>
    <w:p w:rsidR="00077E2D" w:rsidRPr="00784CB1" w:rsidRDefault="00077E2D" w:rsidP="00077E2D">
      <w:pPr>
        <w:spacing w:line="240" w:lineRule="auto"/>
        <w:rPr>
          <w:szCs w:val="28"/>
        </w:rPr>
      </w:pPr>
      <w:r w:rsidRPr="00784CB1">
        <w:rPr>
          <w:szCs w:val="28"/>
        </w:rPr>
        <w:t xml:space="preserve">По уровню и объему предоставляемых современных информационных услуг связи Новосибирск занимает третье место в России. Более 80 операторов связи, проектных и монтажно-строительных организаций, формирующих основной пакет услуг на рынке телекоммуникаций города, обеспечивают доступ новосибирцам ко всем современным видам связи. </w:t>
      </w:r>
    </w:p>
    <w:p w:rsidR="00077E2D" w:rsidRPr="00784CB1" w:rsidRDefault="00C462E7" w:rsidP="00077E2D">
      <w:pPr>
        <w:spacing w:line="240" w:lineRule="auto"/>
        <w:rPr>
          <w:szCs w:val="28"/>
        </w:rPr>
      </w:pPr>
      <w:r w:rsidRPr="00784CB1">
        <w:rPr>
          <w:szCs w:val="28"/>
        </w:rPr>
        <w:t>Услуги кабельного телевидения предоставляют более 80 операторов связи с пакетами до 800 каналов; местную телефонную связь предоставляют более 50 операторов связи (существенным оператором связи (более 25% емкости) является ПАО «Ростелеком»); услуги мобильной сотовой связи предоставляют 4 оператора связи (ПАО «МТС», ПАО «МегаФон», ПАО «ВымпелКом», ООО «Т2 Мобайл» (без учета виртуальных операторов сотовой связи).</w:t>
      </w:r>
    </w:p>
    <w:p w:rsidR="0096105B" w:rsidRPr="00784CB1" w:rsidRDefault="00077E2D" w:rsidP="0096105B">
      <w:pPr>
        <w:spacing w:line="240" w:lineRule="auto"/>
        <w:rPr>
          <w:szCs w:val="28"/>
        </w:rPr>
      </w:pPr>
      <w:r w:rsidRPr="00784CB1">
        <w:rPr>
          <w:szCs w:val="28"/>
        </w:rPr>
        <w:t>Основным поставщиком услуг традиционной телефонной связи в городе является ПАО «Ростелеком» с абонентской базой свыше 480 тыс. номеров. С 2013 года МРФ «Сибирь» ПАО «Ростелеком» начал предоставлять и услуги мобильной связи, которая ориентирована на владельцев смартфонов и планшетных компьютеров, наиболее активно и</w:t>
      </w:r>
      <w:r w:rsidR="0096105B" w:rsidRPr="00784CB1">
        <w:rPr>
          <w:szCs w:val="28"/>
        </w:rPr>
        <w:t>спользующих мобильный интернет.</w:t>
      </w:r>
    </w:p>
    <w:p w:rsidR="0096105B" w:rsidRPr="00784CB1" w:rsidRDefault="00077E2D" w:rsidP="0096105B">
      <w:pPr>
        <w:spacing w:line="240" w:lineRule="auto"/>
        <w:rPr>
          <w:szCs w:val="28"/>
        </w:rPr>
      </w:pPr>
      <w:r w:rsidRPr="00784CB1">
        <w:rPr>
          <w:szCs w:val="28"/>
        </w:rPr>
        <w:t>Беспроводной доступ в Интернет по технологии 4G LTE предоставляют: «Yota» и «МегаФон» на базе общей сети (в пилотном режиме сеть была запущена компанией «Yota» в декабре 2011 года; город стал первым в России, где была запущена LTE сеть), «МТС» (с 20 декабря 2013 года), «Билайн» (с 18 декабря 2014 года).</w:t>
      </w:r>
    </w:p>
    <w:p w:rsidR="0096105B" w:rsidRPr="00784CB1" w:rsidRDefault="00077E2D" w:rsidP="0096105B">
      <w:pPr>
        <w:spacing w:line="240" w:lineRule="auto"/>
        <w:rPr>
          <w:szCs w:val="28"/>
        </w:rPr>
      </w:pPr>
      <w:r w:rsidRPr="00784CB1">
        <w:rPr>
          <w:szCs w:val="28"/>
        </w:rPr>
        <w:t>Доступ к сети Интернет в городе осуществляют более 60 Интернет-провайдеров. Скорость на тарифах для физических лиц достигает 500 Мбит/с. Во многих домах жителей города Новосибирска имеется возможность получать услуги от нескольких операторов, поэтому деятельность операторов связи направлена на расширение количества дополнительных сервисов (IP-телефония, кабельное и HD-телевидение). Расширяется предоставление доступа в сеть Интернет по WiFi-технологии.</w:t>
      </w:r>
    </w:p>
    <w:p w:rsidR="00077E2D" w:rsidRPr="00C80254" w:rsidRDefault="00C462E7" w:rsidP="0096105B">
      <w:pPr>
        <w:spacing w:line="240" w:lineRule="auto"/>
        <w:rPr>
          <w:szCs w:val="28"/>
        </w:rPr>
      </w:pPr>
      <w:r w:rsidRPr="00784CB1">
        <w:rPr>
          <w:szCs w:val="28"/>
        </w:rPr>
        <w:t>Услуги почтовой связи в городе предоставляет 98 отделений связи.</w:t>
      </w:r>
    </w:p>
    <w:p w:rsidR="00FF5853" w:rsidRPr="002C4172" w:rsidRDefault="00FF5853" w:rsidP="00FF5853">
      <w:pPr>
        <w:rPr>
          <w:szCs w:val="28"/>
        </w:rPr>
      </w:pPr>
    </w:p>
    <w:p w:rsidR="00B214C9" w:rsidRDefault="00B214C9" w:rsidP="00FF5853">
      <w:pPr>
        <w:spacing w:line="240" w:lineRule="auto"/>
        <w:jc w:val="center"/>
        <w:outlineLvl w:val="0"/>
        <w:rPr>
          <w:b/>
        </w:rPr>
      </w:pPr>
    </w:p>
    <w:p w:rsidR="00B214C9" w:rsidRDefault="00B214C9" w:rsidP="00FF5853">
      <w:pPr>
        <w:spacing w:line="240" w:lineRule="auto"/>
        <w:jc w:val="center"/>
        <w:outlineLvl w:val="0"/>
        <w:rPr>
          <w:b/>
        </w:rPr>
      </w:pPr>
    </w:p>
    <w:p w:rsidR="00B214C9" w:rsidRDefault="00B214C9" w:rsidP="00FF5853">
      <w:pPr>
        <w:spacing w:line="240" w:lineRule="auto"/>
        <w:jc w:val="center"/>
        <w:outlineLvl w:val="0"/>
        <w:rPr>
          <w:b/>
        </w:rPr>
      </w:pPr>
    </w:p>
    <w:p w:rsidR="00B214C9" w:rsidRDefault="00B214C9" w:rsidP="00FF5853">
      <w:pPr>
        <w:spacing w:line="240" w:lineRule="auto"/>
        <w:jc w:val="center"/>
        <w:outlineLvl w:val="0"/>
        <w:rPr>
          <w:b/>
        </w:rPr>
      </w:pPr>
    </w:p>
    <w:p w:rsidR="00B214C9" w:rsidRDefault="00B214C9" w:rsidP="00FF5853">
      <w:pPr>
        <w:spacing w:line="240" w:lineRule="auto"/>
        <w:jc w:val="center"/>
        <w:outlineLvl w:val="0"/>
        <w:rPr>
          <w:b/>
        </w:rPr>
      </w:pPr>
    </w:p>
    <w:p w:rsidR="00B214C9" w:rsidRDefault="00B214C9" w:rsidP="00FF5853">
      <w:pPr>
        <w:spacing w:line="240" w:lineRule="auto"/>
        <w:jc w:val="center"/>
        <w:outlineLvl w:val="0"/>
        <w:rPr>
          <w:b/>
        </w:rPr>
      </w:pPr>
    </w:p>
    <w:p w:rsidR="00B214C9" w:rsidRDefault="00B214C9" w:rsidP="00FF5853">
      <w:pPr>
        <w:spacing w:line="240" w:lineRule="auto"/>
        <w:jc w:val="center"/>
        <w:outlineLvl w:val="0"/>
        <w:rPr>
          <w:b/>
        </w:rPr>
      </w:pPr>
    </w:p>
    <w:p w:rsidR="00B214C9" w:rsidRDefault="00B214C9" w:rsidP="00FF5853">
      <w:pPr>
        <w:spacing w:line="240" w:lineRule="auto"/>
        <w:jc w:val="center"/>
        <w:outlineLvl w:val="0"/>
        <w:rPr>
          <w:b/>
        </w:rPr>
      </w:pPr>
    </w:p>
    <w:p w:rsidR="00B214C9" w:rsidRDefault="00B214C9" w:rsidP="00FF5853">
      <w:pPr>
        <w:spacing w:line="240" w:lineRule="auto"/>
        <w:jc w:val="center"/>
        <w:outlineLvl w:val="0"/>
        <w:rPr>
          <w:b/>
        </w:rPr>
      </w:pPr>
    </w:p>
    <w:p w:rsidR="00B214C9" w:rsidRDefault="00B214C9" w:rsidP="00FF5853">
      <w:pPr>
        <w:spacing w:line="240" w:lineRule="auto"/>
        <w:jc w:val="center"/>
        <w:outlineLvl w:val="0"/>
        <w:rPr>
          <w:b/>
        </w:rPr>
      </w:pPr>
    </w:p>
    <w:p w:rsidR="00B214C9" w:rsidRDefault="00B214C9" w:rsidP="00FF5853">
      <w:pPr>
        <w:spacing w:line="240" w:lineRule="auto"/>
        <w:jc w:val="center"/>
        <w:outlineLvl w:val="0"/>
        <w:rPr>
          <w:b/>
        </w:rPr>
      </w:pPr>
    </w:p>
    <w:p w:rsidR="00B214C9" w:rsidRDefault="00B214C9" w:rsidP="00077E2D">
      <w:pPr>
        <w:spacing w:line="240" w:lineRule="auto"/>
        <w:ind w:firstLine="0"/>
        <w:outlineLvl w:val="0"/>
        <w:rPr>
          <w:b/>
        </w:rPr>
      </w:pPr>
    </w:p>
    <w:p w:rsidR="00FF5853" w:rsidRPr="000C0A66" w:rsidRDefault="00FF5853" w:rsidP="0096105B">
      <w:pPr>
        <w:pStyle w:val="9"/>
        <w:spacing w:before="0" w:line="240" w:lineRule="auto"/>
        <w:ind w:firstLine="0"/>
        <w:jc w:val="center"/>
        <w:rPr>
          <w:rFonts w:ascii="Times New Roman" w:hAnsi="Times New Roman" w:cs="Times New Roman"/>
          <w:b/>
          <w:i w:val="0"/>
          <w:color w:val="auto"/>
          <w:sz w:val="28"/>
        </w:rPr>
      </w:pPr>
      <w:r w:rsidRPr="000C0A66">
        <w:rPr>
          <w:rFonts w:ascii="Times New Roman" w:hAnsi="Times New Roman" w:cs="Times New Roman"/>
          <w:b/>
          <w:i w:val="0"/>
          <w:color w:val="auto"/>
          <w:sz w:val="28"/>
        </w:rPr>
        <w:lastRenderedPageBreak/>
        <w:t>8. Инвестиционная привлекательность</w:t>
      </w:r>
    </w:p>
    <w:p w:rsidR="00FF5853" w:rsidRPr="002C4172" w:rsidRDefault="00FF5853" w:rsidP="00FF5853">
      <w:pPr>
        <w:spacing w:line="240" w:lineRule="auto"/>
        <w:jc w:val="center"/>
        <w:outlineLvl w:val="0"/>
        <w:rPr>
          <w:b/>
        </w:rPr>
      </w:pPr>
    </w:p>
    <w:p w:rsidR="00FF5853" w:rsidRPr="002C4172" w:rsidRDefault="0096105B" w:rsidP="00FF5853">
      <w:pPr>
        <w:suppressAutoHyphens/>
        <w:spacing w:line="240" w:lineRule="auto"/>
        <w:rPr>
          <w:szCs w:val="28"/>
        </w:rPr>
      </w:pPr>
      <w:r>
        <w:rPr>
          <w:szCs w:val="28"/>
        </w:rPr>
        <w:t xml:space="preserve">Город </w:t>
      </w:r>
      <w:r w:rsidR="00FF5853" w:rsidRPr="002C4172">
        <w:rPr>
          <w:szCs w:val="28"/>
        </w:rPr>
        <w:t>Новосибирск является административным центром Новосибирской области, а также крупнейшим городом Сибирского Федерального округа. Город по праву закрепил за собой звание крупнейшего</w:t>
      </w:r>
      <w:r w:rsidR="00FF5853" w:rsidRPr="002C4172">
        <w:rPr>
          <w:color w:val="1C1C1C"/>
          <w:szCs w:val="28"/>
        </w:rPr>
        <w:t xml:space="preserve"> </w:t>
      </w:r>
      <w:r w:rsidR="00FF5853" w:rsidRPr="002C4172">
        <w:rPr>
          <w:szCs w:val="28"/>
        </w:rPr>
        <w:t xml:space="preserve">научного, культурного, промышленного, транспортного и делового центра. </w:t>
      </w:r>
    </w:p>
    <w:p w:rsidR="00FF5853" w:rsidRPr="002C4172" w:rsidRDefault="00FF5853" w:rsidP="00FF5853">
      <w:pPr>
        <w:suppressAutoHyphens/>
        <w:spacing w:line="240" w:lineRule="auto"/>
        <w:rPr>
          <w:szCs w:val="28"/>
        </w:rPr>
      </w:pPr>
      <w:r w:rsidRPr="002C4172">
        <w:rPr>
          <w:szCs w:val="28"/>
        </w:rPr>
        <w:t>Новосибирск расположен в центре железнодорожных, воздушных, автомобильных и речных путей из Европы в Азию, а также из европейской части России на Дальний Восток. Это позволяет рассматривать город как крупнейший за Уралом транзитно-логистический центр, который активизирует деловую и потребительскую активность.</w:t>
      </w:r>
    </w:p>
    <w:p w:rsidR="00FF5853" w:rsidRPr="002C4172" w:rsidRDefault="00FF5853" w:rsidP="00FF5853">
      <w:pPr>
        <w:suppressAutoHyphens/>
        <w:spacing w:line="240" w:lineRule="auto"/>
        <w:rPr>
          <w:szCs w:val="28"/>
        </w:rPr>
      </w:pPr>
      <w:r w:rsidRPr="002C4172">
        <w:rPr>
          <w:szCs w:val="28"/>
        </w:rPr>
        <w:t>В Новосибирске работает Сибирское отделение РАН, несколько десятков научных институтов и крупнейших вузов, что создает в городе уникальную базу для развития новых технологий, наукоемких производств, внедрения новых разработок.</w:t>
      </w:r>
    </w:p>
    <w:p w:rsidR="00FF5853" w:rsidRPr="002C4172" w:rsidRDefault="00FF5853" w:rsidP="00FF5853">
      <w:pPr>
        <w:suppressAutoHyphens/>
        <w:spacing w:line="240" w:lineRule="auto"/>
        <w:rPr>
          <w:iCs/>
          <w:szCs w:val="28"/>
        </w:rPr>
      </w:pPr>
      <w:r w:rsidRPr="002C4172">
        <w:rPr>
          <w:szCs w:val="28"/>
        </w:rPr>
        <w:t xml:space="preserve">В целях повышения инвестиционной привлекательности городских территорий на постоянной основе ведется разработка комплексной градостроительной документации. Основополагающим документом комплексной градостроительной документации является Генеральный план города Новосибирска, утвержденный решением Совета депутатов города Новосибирска от 26.12.2007 № 824 </w:t>
      </w:r>
      <w:r w:rsidRPr="002C4172">
        <w:rPr>
          <w:bCs/>
          <w:szCs w:val="28"/>
        </w:rPr>
        <w:t>«О генеральном плане Новосибирска»</w:t>
      </w:r>
      <w:r w:rsidR="003974A6" w:rsidRPr="002C4172">
        <w:rPr>
          <w:szCs w:val="28"/>
        </w:rPr>
        <w:t xml:space="preserve">. </w:t>
      </w:r>
      <w:r w:rsidRPr="002C4172">
        <w:rPr>
          <w:iCs/>
          <w:szCs w:val="28"/>
        </w:rPr>
        <w:t xml:space="preserve">Генеральный план города Новосибирска разработан на </w:t>
      </w:r>
      <w:r w:rsidR="00311A57" w:rsidRPr="002C4172">
        <w:rPr>
          <w:iCs/>
          <w:szCs w:val="28"/>
        </w:rPr>
        <w:t>период до 2030 года, что позволяет</w:t>
      </w:r>
      <w:r w:rsidRPr="002C4172">
        <w:rPr>
          <w:iCs/>
          <w:szCs w:val="28"/>
        </w:rPr>
        <w:t xml:space="preserve"> потенциальн</w:t>
      </w:r>
      <w:r w:rsidR="00311A57" w:rsidRPr="002C4172">
        <w:rPr>
          <w:iCs/>
          <w:szCs w:val="28"/>
        </w:rPr>
        <w:t xml:space="preserve">ым инвесторам </w:t>
      </w:r>
      <w:r w:rsidRPr="002C4172">
        <w:rPr>
          <w:iCs/>
          <w:szCs w:val="28"/>
        </w:rPr>
        <w:t xml:space="preserve">видеть перспективы развития города в долгосрочной перспективе и принимать взвешенные решения в ходе </w:t>
      </w:r>
      <w:r w:rsidR="00311A57" w:rsidRPr="002C4172">
        <w:rPr>
          <w:iCs/>
          <w:szCs w:val="28"/>
        </w:rPr>
        <w:t xml:space="preserve">планирования и </w:t>
      </w:r>
      <w:r w:rsidRPr="002C4172">
        <w:rPr>
          <w:iCs/>
          <w:szCs w:val="28"/>
        </w:rPr>
        <w:t>реализации инвестиционного проекта.</w:t>
      </w:r>
    </w:p>
    <w:p w:rsidR="00FF5853" w:rsidRPr="002C4172" w:rsidRDefault="00FF5853" w:rsidP="00FF5853">
      <w:pPr>
        <w:suppressAutoHyphens/>
        <w:spacing w:line="240" w:lineRule="auto"/>
        <w:rPr>
          <w:szCs w:val="28"/>
        </w:rPr>
      </w:pPr>
      <w:r w:rsidRPr="002C4172">
        <w:rPr>
          <w:szCs w:val="28"/>
        </w:rPr>
        <w:t>На основе Генерального плана выполнены Правила землепользования и застройки города Новосибирска (утверждены решением Совета депутатов города Новосибирска от 24.06.2009 № 1288), Генеральная схема улично-дорожной сети города Новосибирска, ведется разработка проектов планировки и межевания территории города. Стратегически-ориентированная комплексная градостроительна</w:t>
      </w:r>
      <w:r w:rsidR="002B6B56" w:rsidRPr="002C4172">
        <w:rPr>
          <w:szCs w:val="28"/>
        </w:rPr>
        <w:t>я документация позволяет уточнят</w:t>
      </w:r>
      <w:r w:rsidRPr="002C4172">
        <w:rPr>
          <w:szCs w:val="28"/>
        </w:rPr>
        <w:t>ь градостроительные резерв</w:t>
      </w:r>
      <w:r w:rsidR="002B6B56" w:rsidRPr="002C4172">
        <w:rPr>
          <w:szCs w:val="28"/>
        </w:rPr>
        <w:t>ы, назначение территорий, выделя</w:t>
      </w:r>
      <w:r w:rsidRPr="002C4172">
        <w:rPr>
          <w:szCs w:val="28"/>
        </w:rPr>
        <w:t>ть элементы планировочной структуры, устан</w:t>
      </w:r>
      <w:r w:rsidR="00501DDE">
        <w:rPr>
          <w:szCs w:val="28"/>
        </w:rPr>
        <w:t>а</w:t>
      </w:r>
      <w:r w:rsidRPr="002C4172">
        <w:rPr>
          <w:szCs w:val="28"/>
        </w:rPr>
        <w:t>в</w:t>
      </w:r>
      <w:r w:rsidR="002B6B56" w:rsidRPr="002C4172">
        <w:rPr>
          <w:szCs w:val="28"/>
        </w:rPr>
        <w:t>ливать</w:t>
      </w:r>
      <w:r w:rsidRPr="002C4172">
        <w:rPr>
          <w:szCs w:val="28"/>
        </w:rPr>
        <w:t xml:space="preserve"> параметры планируемого развития элементов планировочной структуры, с учетом различных факторов развития и планировочных ограничений, что является необходимым условием для формирования инвестиционного спроса.</w:t>
      </w:r>
    </w:p>
    <w:p w:rsidR="00FF5853" w:rsidRDefault="0096105B" w:rsidP="00FF5853">
      <w:pPr>
        <w:suppressAutoHyphens/>
        <w:spacing w:line="240" w:lineRule="auto"/>
        <w:rPr>
          <w:szCs w:val="28"/>
        </w:rPr>
      </w:pPr>
      <w:r>
        <w:rPr>
          <w:szCs w:val="28"/>
        </w:rPr>
        <w:t xml:space="preserve">Город </w:t>
      </w:r>
      <w:r w:rsidR="00FF5853" w:rsidRPr="002C4172">
        <w:rPr>
          <w:szCs w:val="28"/>
        </w:rPr>
        <w:t>Новосибирск –</w:t>
      </w:r>
      <w:r>
        <w:rPr>
          <w:szCs w:val="28"/>
        </w:rPr>
        <w:t xml:space="preserve"> </w:t>
      </w:r>
      <w:r w:rsidR="00FF5853" w:rsidRPr="002C4172">
        <w:rPr>
          <w:szCs w:val="28"/>
        </w:rPr>
        <w:t xml:space="preserve">один из немногих городов, где приняты и реализуются программы развития всех без исключения коммунальных сетей. Принята программа комплексного развития, реализуются инвестиционные программы МУП г. Новосибирска «Горводоканал», ОАО «Региональные электрические сети», АО «Сибирская энергетическая компания» и др. На основании сформированных градостроительных прогнозов формируются перспективные направления развития систем коммунальной инфраструктуры. </w:t>
      </w:r>
    </w:p>
    <w:p w:rsidR="00077E2D" w:rsidRDefault="00077E2D" w:rsidP="00FF5853">
      <w:pPr>
        <w:suppressAutoHyphens/>
        <w:spacing w:line="240" w:lineRule="auto"/>
        <w:rPr>
          <w:szCs w:val="28"/>
        </w:rPr>
      </w:pPr>
    </w:p>
    <w:p w:rsidR="00077E2D" w:rsidRPr="002C4172" w:rsidRDefault="00077E2D" w:rsidP="00FF5853">
      <w:pPr>
        <w:suppressAutoHyphens/>
        <w:spacing w:line="240" w:lineRule="auto"/>
        <w:rPr>
          <w:szCs w:val="28"/>
        </w:rPr>
      </w:pPr>
    </w:p>
    <w:p w:rsidR="001A2EB7" w:rsidRPr="002C4172" w:rsidRDefault="001A2EB7" w:rsidP="00FF5853">
      <w:pPr>
        <w:spacing w:line="240" w:lineRule="auto"/>
        <w:jc w:val="center"/>
        <w:outlineLvl w:val="0"/>
        <w:rPr>
          <w:b/>
        </w:rPr>
      </w:pPr>
    </w:p>
    <w:p w:rsidR="00FF5853" w:rsidRPr="002C4172" w:rsidRDefault="00FF5853" w:rsidP="0096105B">
      <w:pPr>
        <w:spacing w:line="240" w:lineRule="auto"/>
        <w:ind w:firstLine="0"/>
        <w:jc w:val="center"/>
        <w:outlineLvl w:val="0"/>
        <w:rPr>
          <w:b/>
        </w:rPr>
      </w:pPr>
      <w:r w:rsidRPr="002C4172">
        <w:rPr>
          <w:b/>
        </w:rPr>
        <w:t>8.1. Конкурентные преимущества</w:t>
      </w:r>
    </w:p>
    <w:p w:rsidR="00FF5853" w:rsidRPr="002C4172" w:rsidRDefault="00FF5853" w:rsidP="00FF5853">
      <w:pPr>
        <w:spacing w:line="240" w:lineRule="auto"/>
        <w:jc w:val="center"/>
        <w:outlineLvl w:val="0"/>
        <w:rPr>
          <w:b/>
        </w:rPr>
      </w:pPr>
    </w:p>
    <w:p w:rsidR="00FF5853" w:rsidRDefault="00215340" w:rsidP="0096105B">
      <w:pPr>
        <w:spacing w:line="240" w:lineRule="auto"/>
        <w:ind w:firstLine="0"/>
        <w:jc w:val="center"/>
        <w:outlineLvl w:val="0"/>
        <w:rPr>
          <w:b/>
        </w:rPr>
      </w:pPr>
      <w:r w:rsidRPr="002C4172">
        <w:rPr>
          <w:b/>
        </w:rPr>
        <w:t>Место расположения</w:t>
      </w:r>
    </w:p>
    <w:p w:rsidR="00076CE0" w:rsidRPr="002C4172" w:rsidRDefault="00076CE0" w:rsidP="008554CB">
      <w:pPr>
        <w:spacing w:line="240" w:lineRule="auto"/>
        <w:jc w:val="center"/>
        <w:outlineLvl w:val="0"/>
        <w:rPr>
          <w:b/>
        </w:rPr>
      </w:pPr>
    </w:p>
    <w:p w:rsidR="00FF5853" w:rsidRPr="002C4172" w:rsidRDefault="0096105B" w:rsidP="00FF5853">
      <w:pPr>
        <w:spacing w:line="240" w:lineRule="auto"/>
      </w:pPr>
      <w:r>
        <w:t xml:space="preserve">Город </w:t>
      </w:r>
      <w:r w:rsidR="00FF5853" w:rsidRPr="002C4172">
        <w:t>Новосибирск – самое крупное муниципальное образование в Российской Федерации</w:t>
      </w:r>
      <w:r w:rsidR="002B6B56" w:rsidRPr="002C4172">
        <w:t xml:space="preserve">, </w:t>
      </w:r>
      <w:r w:rsidR="00FF5853" w:rsidRPr="002C4172">
        <w:t xml:space="preserve">крупнейший город за Уралом </w:t>
      </w:r>
      <w:r w:rsidR="002B6B56" w:rsidRPr="002C4172">
        <w:t xml:space="preserve">– </w:t>
      </w:r>
      <w:r w:rsidR="00FF5853" w:rsidRPr="002C4172">
        <w:t>расположен в центре мощной региональной агломерации, в окружении нескольких крупных городов: Омска, Томска, Барнаула, Бийска, Кемеров</w:t>
      </w:r>
      <w:r w:rsidR="00501DDE">
        <w:t>о</w:t>
      </w:r>
      <w:r w:rsidR="00FF5853" w:rsidRPr="002C4172">
        <w:t>, Новокузнецка.</w:t>
      </w:r>
    </w:p>
    <w:p w:rsidR="00FF5853" w:rsidRPr="002C4172" w:rsidRDefault="00FF5853" w:rsidP="00FF5853">
      <w:pPr>
        <w:spacing w:line="240" w:lineRule="auto"/>
      </w:pPr>
      <w:r w:rsidRPr="002C4172">
        <w:t>Новосибирск находится на стыке лесостепной и лесной природных зон, на Приобском плато, примыкающем к долине реки Обь. Город является крупнейшим транспортным узлом Западной Сибири, расположенны</w:t>
      </w:r>
      <w:r w:rsidR="002B6B56" w:rsidRPr="002C4172">
        <w:t>м</w:t>
      </w:r>
      <w:r w:rsidRPr="002C4172">
        <w:t xml:space="preserve"> в центре железнодорожных, воздушных, автомобильных и речных путей из Европы в Азию, а также из европейской части России на Дальний Восток</w:t>
      </w:r>
      <w:r w:rsidR="009D6947" w:rsidRPr="002C4172">
        <w:t>, что позволяет рассматривать его</w:t>
      </w:r>
      <w:r w:rsidRPr="002C4172">
        <w:t xml:space="preserve"> как крупнейший за Уралом транзитно-логистический центр, который активизирует деловую и потребительскую активность.</w:t>
      </w:r>
    </w:p>
    <w:p w:rsidR="002B6B56" w:rsidRPr="002C4172" w:rsidRDefault="002B6B56" w:rsidP="00FF5853">
      <w:pPr>
        <w:spacing w:line="240" w:lineRule="auto"/>
        <w:rPr>
          <w:b/>
        </w:rPr>
      </w:pPr>
    </w:p>
    <w:p w:rsidR="009D6947" w:rsidRDefault="009D6947" w:rsidP="0096105B">
      <w:pPr>
        <w:spacing w:line="240" w:lineRule="auto"/>
        <w:ind w:firstLine="0"/>
        <w:jc w:val="center"/>
        <w:rPr>
          <w:b/>
        </w:rPr>
      </w:pPr>
      <w:r w:rsidRPr="002C4172">
        <w:rPr>
          <w:b/>
        </w:rPr>
        <w:t>Природные ресурсы</w:t>
      </w:r>
    </w:p>
    <w:p w:rsidR="00077E2D" w:rsidRPr="002C4172" w:rsidRDefault="00077E2D" w:rsidP="008554CB">
      <w:pPr>
        <w:spacing w:line="240" w:lineRule="auto"/>
        <w:jc w:val="center"/>
        <w:rPr>
          <w:b/>
        </w:rPr>
      </w:pPr>
    </w:p>
    <w:p w:rsidR="009D6947" w:rsidRPr="002C4172" w:rsidRDefault="009D6947" w:rsidP="009D6947">
      <w:pPr>
        <w:spacing w:line="240" w:lineRule="auto"/>
      </w:pPr>
      <w:r w:rsidRPr="002C4172">
        <w:t>Природные факторы для развития города благоприятные. К городу примыкают естественные лесные массивы, Обское водохранилище, малые реки, озера, представляющие в совокупности разнообразный комплекс рекреационных ресурсов.</w:t>
      </w:r>
    </w:p>
    <w:p w:rsidR="00E5110E" w:rsidRDefault="00E5110E" w:rsidP="008554CB">
      <w:pPr>
        <w:spacing w:line="240" w:lineRule="auto"/>
        <w:ind w:firstLine="0"/>
        <w:jc w:val="center"/>
        <w:rPr>
          <w:b/>
        </w:rPr>
      </w:pPr>
    </w:p>
    <w:p w:rsidR="009D6947" w:rsidRDefault="009D6947" w:rsidP="008554CB">
      <w:pPr>
        <w:spacing w:line="240" w:lineRule="auto"/>
        <w:ind w:firstLine="0"/>
        <w:jc w:val="center"/>
        <w:rPr>
          <w:b/>
        </w:rPr>
      </w:pPr>
      <w:r w:rsidRPr="002C4172">
        <w:rPr>
          <w:b/>
        </w:rPr>
        <w:t>Наличие доступной инфраструктуры для размещения производственных и иных объектов инвесторов</w:t>
      </w:r>
      <w:r w:rsidR="00D64D50">
        <w:rPr>
          <w:b/>
        </w:rPr>
        <w:t>:</w:t>
      </w:r>
    </w:p>
    <w:p w:rsidR="00E5110E" w:rsidRPr="002C4172" w:rsidRDefault="00E5110E" w:rsidP="008554CB">
      <w:pPr>
        <w:spacing w:line="240" w:lineRule="auto"/>
        <w:ind w:firstLine="0"/>
        <w:jc w:val="center"/>
        <w:rPr>
          <w:b/>
        </w:rPr>
      </w:pPr>
    </w:p>
    <w:p w:rsidR="009D6947" w:rsidRPr="002C4172" w:rsidRDefault="00A92C08" w:rsidP="009D6947">
      <w:pPr>
        <w:spacing w:line="240" w:lineRule="auto"/>
      </w:pPr>
      <w:r>
        <w:t xml:space="preserve">экспоцентр </w:t>
      </w:r>
      <w:r w:rsidR="009D6947" w:rsidRPr="002C4172">
        <w:t>«Новосибирск»;</w:t>
      </w:r>
    </w:p>
    <w:p w:rsidR="009D6947" w:rsidRPr="002C4172" w:rsidRDefault="009D6947" w:rsidP="009D6947">
      <w:pPr>
        <w:spacing w:line="240" w:lineRule="auto"/>
      </w:pPr>
      <w:r w:rsidRPr="002C4172">
        <w:t xml:space="preserve">технопарк Новосибирского Академгородка; </w:t>
      </w:r>
    </w:p>
    <w:p w:rsidR="009D6947" w:rsidRPr="002C4172" w:rsidRDefault="009D6947" w:rsidP="009D6947">
      <w:pPr>
        <w:spacing w:line="240" w:lineRule="auto"/>
      </w:pPr>
      <w:r w:rsidRPr="002C4172">
        <w:t>инновационный медико-технологический центр (медицинский технопарк);</w:t>
      </w:r>
    </w:p>
    <w:p w:rsidR="009D6947" w:rsidRPr="002C4172" w:rsidRDefault="009D6947" w:rsidP="009D6947">
      <w:pPr>
        <w:spacing w:line="240" w:lineRule="auto"/>
      </w:pPr>
      <w:r w:rsidRPr="002C4172">
        <w:t>бизнес-инкубаторы МАУ «ГЦРП»;</w:t>
      </w:r>
    </w:p>
    <w:p w:rsidR="009D6947" w:rsidRPr="002C4172" w:rsidRDefault="009D6947" w:rsidP="009D6947">
      <w:pPr>
        <w:spacing w:line="240" w:lineRule="auto"/>
      </w:pPr>
      <w:r w:rsidRPr="002C4172">
        <w:t>инновационный бизнес-инкубатор Академпарка;</w:t>
      </w:r>
    </w:p>
    <w:p w:rsidR="009D6947" w:rsidRDefault="009D6947" w:rsidP="009D6947">
      <w:pPr>
        <w:spacing w:line="240" w:lineRule="auto"/>
      </w:pPr>
      <w:r w:rsidRPr="002C4172">
        <w:t>инновационно-технологический центр НГТУ;</w:t>
      </w:r>
    </w:p>
    <w:p w:rsidR="00A92C08" w:rsidRDefault="00A92C08" w:rsidP="009D6947">
      <w:pPr>
        <w:spacing w:line="240" w:lineRule="auto"/>
      </w:pPr>
      <w:r>
        <w:t>индустриальный парк «Новосиб»</w:t>
      </w:r>
    </w:p>
    <w:p w:rsidR="00A92C08" w:rsidRDefault="00A92C08" w:rsidP="009D6947">
      <w:pPr>
        <w:spacing w:line="240" w:lineRule="auto"/>
      </w:pPr>
      <w:r>
        <w:t>промышленно-логистический парк Новосибирской области</w:t>
      </w:r>
    </w:p>
    <w:p w:rsidR="00A92C08" w:rsidRPr="002C4172" w:rsidRDefault="00A92C08" w:rsidP="009D6947">
      <w:pPr>
        <w:spacing w:line="240" w:lineRule="auto"/>
      </w:pPr>
      <w:r>
        <w:t>индустриальный парк «Экран»</w:t>
      </w:r>
    </w:p>
    <w:p w:rsidR="009D6947" w:rsidRPr="002C4172" w:rsidRDefault="009D6947" w:rsidP="009D6947">
      <w:pPr>
        <w:spacing w:line="240" w:lineRule="auto"/>
      </w:pPr>
      <w:r w:rsidRPr="002C4172">
        <w:t>представительство Фонда развития интернет инициатив (ФИИИ).</w:t>
      </w:r>
    </w:p>
    <w:p w:rsidR="009D6947" w:rsidRPr="002C4172" w:rsidRDefault="005A6A7B" w:rsidP="009D6947">
      <w:pPr>
        <w:spacing w:line="240" w:lineRule="auto"/>
      </w:pPr>
      <w:r>
        <w:t>М</w:t>
      </w:r>
      <w:r w:rsidR="009D6947" w:rsidRPr="002C4172">
        <w:t xml:space="preserve">асштабным проектом </w:t>
      </w:r>
      <w:r>
        <w:t xml:space="preserve">для города Новосибирска </w:t>
      </w:r>
      <w:r w:rsidR="009D6947" w:rsidRPr="002C4172">
        <w:t xml:space="preserve">стало создание Технопарка Новосибирского Академгородка (Академпарка) как системного интегратора инновационной деятельности всего региона. В Технопарке сформирована уникальная технологическая и деловая инфраструктура, которая обеспечивает наилучшие условия для развития наукоёмких компаний и успешной генерации высокотехнологичных стартапов. Поддерживаются консалтинговые </w:t>
      </w:r>
      <w:r w:rsidR="009D6947" w:rsidRPr="002C4172">
        <w:lastRenderedPageBreak/>
        <w:t>сервисы в сферах защиты интеллектуальной собственности, оформления инвестиционных проектов, юридического сопровождения бизнеса. Адресная поддержка резидентов осуществляется на основе «кластерного» подхода, соответствующего основным технологическим специализациям Технопарка.</w:t>
      </w:r>
    </w:p>
    <w:p w:rsidR="009D6947" w:rsidRPr="002C4172" w:rsidRDefault="009D6947" w:rsidP="009D6947">
      <w:pPr>
        <w:spacing w:line="240" w:lineRule="auto"/>
      </w:pPr>
      <w:r w:rsidRPr="002C4172">
        <w:t xml:space="preserve">Академпарк – это комплекс из 11 зданий, общей площадью 87391 </w:t>
      </w:r>
      <w:r w:rsidR="00E457E6">
        <w:t>кв.м</w:t>
      </w:r>
      <w:r w:rsidRPr="002C4172">
        <w:t xml:space="preserve">, который является самым крупным научно-технологическим парком в России. </w:t>
      </w:r>
    </w:p>
    <w:p w:rsidR="009D6947" w:rsidRPr="002C4172" w:rsidRDefault="009D6947" w:rsidP="009D6947">
      <w:pPr>
        <w:spacing w:line="240" w:lineRule="auto"/>
      </w:pPr>
      <w:r w:rsidRPr="002C4172">
        <w:t>Инновационный медико-технологический центр (медицинский технопарк). Это четвертый крупный технопарк в регионе и первый в стране медицинский технопарк полного цикла. В активе Инновационного медико-технологического центра уже несколько десятков проектов. В структуре данного технопарка представлена вся необходимая инфраструктура для развития инновационных медицинских технологий и выхода их в практическое здравоохранение. Элементы созданного комплекса позв</w:t>
      </w:r>
      <w:r w:rsidR="005A6A7B">
        <w:t>оляют инновационной медицинской</w:t>
      </w:r>
      <w:r w:rsidRPr="002C4172">
        <w:t xml:space="preserve"> компании пройти весь путь от превращения ее научной идеи в конкурентоспособную медицинскую продукцию или услугу. Технопарк включает в себя три зоны работы:</w:t>
      </w:r>
    </w:p>
    <w:p w:rsidR="009D6947" w:rsidRPr="002C4172" w:rsidRDefault="009D6947" w:rsidP="009D6947">
      <w:pPr>
        <w:spacing w:line="240" w:lineRule="auto"/>
      </w:pPr>
      <w:r w:rsidRPr="002C4172">
        <w:t>- центр прототипирования инновационных медицинских изделий и технологии, основная задача которой, сопровождение инновационных компаний на этапе от научной идеи до готового прототипа инновационного продукта и технологии;</w:t>
      </w:r>
    </w:p>
    <w:p w:rsidR="009D6947" w:rsidRPr="002C4172" w:rsidRDefault="009D6947" w:rsidP="009D6947">
      <w:pPr>
        <w:spacing w:line="240" w:lineRule="auto"/>
      </w:pPr>
      <w:r w:rsidRPr="002C4172">
        <w:t>- центр инжиниринга, основная задача которого сопровождение инновационных компаний на этапе перехода от производства прототипа до серийного производства;</w:t>
      </w:r>
    </w:p>
    <w:p w:rsidR="009D6947" w:rsidRPr="002C4172" w:rsidRDefault="009D6947" w:rsidP="009D6947">
      <w:pPr>
        <w:spacing w:line="240" w:lineRule="auto"/>
      </w:pPr>
      <w:r w:rsidRPr="002C4172">
        <w:t>- инновационная клиника, основная задача которой – это апробация и внедрение инновационных медицинских продуктов и технологий, допущенных к использованию в практическом здравоохранении.</w:t>
      </w:r>
    </w:p>
    <w:p w:rsidR="009D6947" w:rsidRPr="002C4172" w:rsidRDefault="009D6947" w:rsidP="009D6947">
      <w:pPr>
        <w:spacing w:line="240" w:lineRule="auto"/>
      </w:pPr>
      <w:r w:rsidRPr="002C4172">
        <w:t xml:space="preserve">На территории Новосибирска сформирован IT-кластер национального масштаба, в состав которого входят более 2 тысяч малых фирм и крупных компаний. С 2001 года Новосибирск - полноправный член международной организации Всемирная ассоциация технополисов (ВАТ) </w:t>
      </w:r>
      <w:r w:rsidR="00E457E6">
        <w:rPr>
          <w:szCs w:val="28"/>
        </w:rPr>
        <w:t>–</w:t>
      </w:r>
      <w:r w:rsidRPr="002C4172">
        <w:t xml:space="preserve"> </w:t>
      </w:r>
      <w:r w:rsidR="006B3C43">
        <w:t>первый</w:t>
      </w:r>
      <w:r w:rsidRPr="002C4172">
        <w:t xml:space="preserve"> из российских городов. </w:t>
      </w:r>
    </w:p>
    <w:p w:rsidR="009D6947" w:rsidRPr="002C4172" w:rsidRDefault="009D6947" w:rsidP="00FF5853">
      <w:pPr>
        <w:spacing w:line="240" w:lineRule="auto"/>
      </w:pPr>
    </w:p>
    <w:p w:rsidR="00FF5853" w:rsidRDefault="00215340" w:rsidP="00E457E6">
      <w:pPr>
        <w:spacing w:line="240" w:lineRule="auto"/>
        <w:ind w:firstLine="0"/>
        <w:jc w:val="center"/>
        <w:rPr>
          <w:b/>
        </w:rPr>
      </w:pPr>
      <w:r w:rsidRPr="002C4172">
        <w:rPr>
          <w:b/>
        </w:rPr>
        <w:t>И</w:t>
      </w:r>
      <w:r w:rsidR="00FF5853" w:rsidRPr="002C4172">
        <w:rPr>
          <w:b/>
        </w:rPr>
        <w:t>нфраструктурные ресурсы</w:t>
      </w:r>
    </w:p>
    <w:p w:rsidR="00077E2D" w:rsidRPr="002C4172" w:rsidRDefault="00077E2D" w:rsidP="008554CB">
      <w:pPr>
        <w:spacing w:line="240" w:lineRule="auto"/>
        <w:jc w:val="center"/>
        <w:rPr>
          <w:b/>
        </w:rPr>
      </w:pPr>
    </w:p>
    <w:p w:rsidR="00FF5853" w:rsidRPr="002C4172" w:rsidRDefault="00FF5853" w:rsidP="00FF5853">
      <w:pPr>
        <w:spacing w:line="240" w:lineRule="auto"/>
      </w:pPr>
      <w:r w:rsidRPr="002C4172">
        <w:t xml:space="preserve">Город </w:t>
      </w:r>
      <w:r w:rsidR="00E457E6">
        <w:t xml:space="preserve">Новосибирск </w:t>
      </w:r>
      <w:r w:rsidRPr="002C4172">
        <w:t>обладает развитой финансовой инфраструктурой: 70</w:t>
      </w:r>
      <w:r w:rsidR="00E457E6">
        <w:t> </w:t>
      </w:r>
      <w:r w:rsidRPr="002C4172">
        <w:t>кредитных организаций, включая филиалы иногородних; более 100</w:t>
      </w:r>
      <w:r w:rsidR="00E457E6">
        <w:t> </w:t>
      </w:r>
      <w:r w:rsidRPr="002C4172">
        <w:t>инвестиционно-финансовых, страховых, лизинговых компаний; АНО «Школа фондового рынка» (Сибирская биржа) и Сибирский филиал ОАО «Московская биржа». Имеется обширная сеть организаций, оказывающих аудиторские, консалтинговые и юридические услуги.</w:t>
      </w:r>
    </w:p>
    <w:p w:rsidR="009D6947" w:rsidRPr="002C4172" w:rsidRDefault="009D6947" w:rsidP="009D6947">
      <w:pPr>
        <w:spacing w:line="240" w:lineRule="auto"/>
        <w:rPr>
          <w:b/>
        </w:rPr>
      </w:pPr>
    </w:p>
    <w:p w:rsidR="009D6947" w:rsidRDefault="009D6947" w:rsidP="00E457E6">
      <w:pPr>
        <w:spacing w:line="240" w:lineRule="auto"/>
        <w:ind w:firstLine="0"/>
        <w:jc w:val="center"/>
        <w:rPr>
          <w:b/>
        </w:rPr>
      </w:pPr>
      <w:r w:rsidRPr="002C4172">
        <w:rPr>
          <w:b/>
        </w:rPr>
        <w:t>Организационные и кадровые ресурсы</w:t>
      </w:r>
    </w:p>
    <w:p w:rsidR="00077E2D" w:rsidRPr="002C4172" w:rsidRDefault="00077E2D" w:rsidP="008554CB">
      <w:pPr>
        <w:spacing w:line="240" w:lineRule="auto"/>
        <w:jc w:val="center"/>
        <w:rPr>
          <w:b/>
        </w:rPr>
      </w:pPr>
    </w:p>
    <w:p w:rsidR="0002136F" w:rsidRPr="002C4172" w:rsidRDefault="0002136F" w:rsidP="0002136F">
      <w:pPr>
        <w:spacing w:line="240" w:lineRule="auto"/>
      </w:pPr>
      <w:r w:rsidRPr="002C4172">
        <w:t xml:space="preserve">Высокий научно-образовательный потенциал города Новосибирска – одно из важнейших стратегических преимуществ, что дает возможность обеспечить </w:t>
      </w:r>
      <w:r w:rsidRPr="002C4172">
        <w:lastRenderedPageBreak/>
        <w:t>кадрами все отрасли диверсифицированной экономики и социальную сферу, готовить кадры практически по всем специальностям и направлениям, в том числе для других регионов Сибири и Дальнего Востока.</w:t>
      </w:r>
    </w:p>
    <w:p w:rsidR="0002136F" w:rsidRDefault="0002136F" w:rsidP="0002136F">
      <w:pPr>
        <w:spacing w:line="240" w:lineRule="auto"/>
      </w:pPr>
      <w:r w:rsidRPr="00856589">
        <w:t>Новосибирск является одним из ведущих центров образования в России.</w:t>
      </w:r>
    </w:p>
    <w:p w:rsidR="0002136F" w:rsidRDefault="0002136F" w:rsidP="0002136F">
      <w:pPr>
        <w:spacing w:line="240" w:lineRule="auto"/>
      </w:pPr>
      <w:r>
        <w:t xml:space="preserve">Высшую школу </w:t>
      </w:r>
      <w:r w:rsidR="00E457E6">
        <w:t xml:space="preserve">города </w:t>
      </w:r>
      <w:r>
        <w:t>Новосибирска</w:t>
      </w:r>
      <w:r w:rsidRPr="00A5743E">
        <w:t xml:space="preserve"> </w:t>
      </w:r>
      <w:r>
        <w:t>представляют 20 высших учебных заведений, которые имеют большое значение для формирования высококвалифицированного трудового потенциала и развития новых компетенций сотрудников предприятий.</w:t>
      </w:r>
    </w:p>
    <w:p w:rsidR="0002136F" w:rsidRDefault="00E457E6" w:rsidP="0002136F">
      <w:pPr>
        <w:spacing w:line="240" w:lineRule="auto"/>
      </w:pPr>
      <w:r>
        <w:t xml:space="preserve">Город </w:t>
      </w:r>
      <w:r w:rsidR="0002136F" w:rsidRPr="002C4172">
        <w:t>Новосибирск – крупнейший центр академической науки в азиатской части России. На территории Сибири и прилегающих регионов в 6 областях, 3</w:t>
      </w:r>
      <w:r>
        <w:t> </w:t>
      </w:r>
      <w:r w:rsidR="0002136F" w:rsidRPr="002C4172">
        <w:t>краях и 4 республиках расположено самое круп</w:t>
      </w:r>
      <w:r w:rsidR="0002136F">
        <w:t>ное региональное отделение РАН.</w:t>
      </w:r>
    </w:p>
    <w:p w:rsidR="0002136F" w:rsidRPr="002C4172" w:rsidRDefault="0002136F" w:rsidP="0002136F">
      <w:pPr>
        <w:spacing w:line="240" w:lineRule="auto"/>
      </w:pPr>
      <w:r w:rsidRPr="002C4172">
        <w:t xml:space="preserve">С 1957 года – с момента создания Сибирского отделения Российской академии наук (СО РАН) – фундаментальная и прикладная наука в Новосибирске является одним из основных градообразующих факторов. Ядро научного центра </w:t>
      </w:r>
      <w:r w:rsidR="00E457E6">
        <w:rPr>
          <w:szCs w:val="28"/>
        </w:rPr>
        <w:t>–</w:t>
      </w:r>
      <w:r w:rsidRPr="002C4172">
        <w:t xml:space="preserve"> Академгородок, включающий комплекс научно-исследовательских, опытно-конструкторских, производственных организаций академии наук, а также объекты инфраструктуры и социальной сферы.</w:t>
      </w:r>
    </w:p>
    <w:p w:rsidR="0002136F" w:rsidRPr="002C4172" w:rsidRDefault="0002136F" w:rsidP="0002136F">
      <w:pPr>
        <w:spacing w:line="240" w:lineRule="auto"/>
      </w:pPr>
      <w:r w:rsidRPr="002C4172">
        <w:t xml:space="preserve">Сибирское отделение РАН осуществляет научно-методическое руководство </w:t>
      </w:r>
      <w:r w:rsidRPr="00856589">
        <w:t>86</w:t>
      </w:r>
      <w:r w:rsidRPr="002C4172">
        <w:t xml:space="preserve"> научно-исследовательскими институтами, работающими в области математики и информатики, энергетики, механики и процессов управления, нанотехнологий и информационных технологий, в области физики, химии, биологии, наук о Земле, экономических и гуманитарных наук, а также междисциплинарных исследований на стыке наук. Также осуществляется научно-методическое руководство научно-исследовательскими организациями в области медицины и сельского хозяйства. Около половины потенциала Отделения сосредоточено в Новосибирском научном центре.</w:t>
      </w:r>
    </w:p>
    <w:p w:rsidR="0002136F" w:rsidRDefault="0002136F" w:rsidP="00077E2D">
      <w:pPr>
        <w:spacing w:line="240" w:lineRule="auto"/>
      </w:pPr>
      <w:r w:rsidRPr="002C4172">
        <w:t xml:space="preserve">Все это создает в городе уникальную базу для развития новых технологий и наукоемких производств. Новосибирск является единственным российским городом, входящим во Всемирную ассоциацию технополисов и одним из крупнейших всероссийских центров </w:t>
      </w:r>
      <w:r w:rsidR="00077E2D">
        <w:t>высоких медицинских технологий.</w:t>
      </w:r>
    </w:p>
    <w:p w:rsidR="0002136F" w:rsidRPr="002C4172" w:rsidRDefault="0002136F" w:rsidP="0002136F">
      <w:pPr>
        <w:spacing w:line="240" w:lineRule="auto"/>
      </w:pPr>
      <w:r w:rsidRPr="002C4172">
        <w:t>Ассоциации участников инновационной деятельности:</w:t>
      </w:r>
    </w:p>
    <w:p w:rsidR="0002136F" w:rsidRPr="002C4172" w:rsidRDefault="0002136F" w:rsidP="0002136F">
      <w:pPr>
        <w:spacing w:line="240" w:lineRule="auto"/>
      </w:pPr>
      <w:r w:rsidRPr="002C4172">
        <w:t>Некоммерческое партнёрство «СибАкадемСофт» - основные направления деятельности:</w:t>
      </w:r>
    </w:p>
    <w:p w:rsidR="0002136F" w:rsidRPr="002C4172" w:rsidRDefault="0002136F" w:rsidP="0002136F">
      <w:pPr>
        <w:spacing w:line="240" w:lineRule="auto"/>
      </w:pPr>
      <w:r w:rsidRPr="002C4172">
        <w:t>• формирование и укрепление имиджа Новосибирска, сибирского региона и России в целом как центра IT индустрии мирового масштаба, содействие развитию компаний-участников и их продвижению на российский и мировой рынки;</w:t>
      </w:r>
    </w:p>
    <w:p w:rsidR="0002136F" w:rsidRPr="002C4172" w:rsidRDefault="0002136F" w:rsidP="0002136F">
      <w:pPr>
        <w:spacing w:line="240" w:lineRule="auto"/>
      </w:pPr>
      <w:r w:rsidRPr="002C4172">
        <w:t>• целенаправленное изменение социально-экономической и политической среды, способствующее развитию сибирской IT-индустрии. В частности, развитие системы социального обеспечения работающих в компаниях программистов (для прекращения процесса «утечки мозгов») и поддержка социальных проектов;</w:t>
      </w:r>
    </w:p>
    <w:p w:rsidR="0002136F" w:rsidRPr="002C4172" w:rsidRDefault="0002136F" w:rsidP="0002136F">
      <w:pPr>
        <w:spacing w:line="240" w:lineRule="auto"/>
      </w:pPr>
      <w:r w:rsidRPr="002C4172">
        <w:t>• подготовка квалифицированных кадров для сибирских/российских IT-компаний;</w:t>
      </w:r>
    </w:p>
    <w:p w:rsidR="0002136F" w:rsidRPr="002C4172" w:rsidRDefault="0002136F" w:rsidP="0002136F">
      <w:pPr>
        <w:spacing w:line="240" w:lineRule="auto"/>
      </w:pPr>
      <w:r w:rsidRPr="002C4172">
        <w:lastRenderedPageBreak/>
        <w:t>• содействие развитию и реализации научного потенциала сибирского региона.</w:t>
      </w:r>
    </w:p>
    <w:p w:rsidR="0002136F" w:rsidRPr="002C4172" w:rsidRDefault="0002136F" w:rsidP="0002136F">
      <w:pPr>
        <w:spacing w:line="240" w:lineRule="auto"/>
      </w:pPr>
      <w:r w:rsidRPr="002C4172">
        <w:t xml:space="preserve">Ассоциация «СибАкадемИнновация» </w:t>
      </w:r>
      <w:r w:rsidR="00E457E6">
        <w:rPr>
          <w:szCs w:val="28"/>
        </w:rPr>
        <w:t>–</w:t>
      </w:r>
      <w:r w:rsidRPr="002C4172">
        <w:t xml:space="preserve"> направления деятельности:</w:t>
      </w:r>
    </w:p>
    <w:p w:rsidR="0002136F" w:rsidRPr="002C4172" w:rsidRDefault="0002136F" w:rsidP="0002136F">
      <w:pPr>
        <w:spacing w:line="240" w:lineRule="auto"/>
      </w:pPr>
      <w:r w:rsidRPr="002C4172">
        <w:t>• координация взаимодействия компаний с органами власти и СО РАН;</w:t>
      </w:r>
    </w:p>
    <w:p w:rsidR="0002136F" w:rsidRPr="002C4172" w:rsidRDefault="0002136F" w:rsidP="0002136F">
      <w:pPr>
        <w:spacing w:line="240" w:lineRule="auto"/>
      </w:pPr>
      <w:r w:rsidRPr="002C4172">
        <w:t>• организация различных совместных проектов между компаниями, образовательными учреждениями, государственными ведомствами;</w:t>
      </w:r>
    </w:p>
    <w:p w:rsidR="0002136F" w:rsidRPr="002C4172" w:rsidRDefault="0002136F" w:rsidP="0002136F">
      <w:pPr>
        <w:spacing w:line="240" w:lineRule="auto"/>
      </w:pPr>
      <w:r w:rsidRPr="002C4172">
        <w:t>• взаимодействие с инвестиционными фондами и подготовка бизнес-планов проектов;</w:t>
      </w:r>
    </w:p>
    <w:p w:rsidR="0002136F" w:rsidRPr="002C4172" w:rsidRDefault="0002136F" w:rsidP="0002136F">
      <w:pPr>
        <w:spacing w:line="240" w:lineRule="auto"/>
      </w:pPr>
      <w:r w:rsidRPr="002C4172">
        <w:t>• поддержка патентования;</w:t>
      </w:r>
    </w:p>
    <w:p w:rsidR="0002136F" w:rsidRPr="002C4172" w:rsidRDefault="0002136F" w:rsidP="0002136F">
      <w:pPr>
        <w:spacing w:line="240" w:lineRule="auto"/>
      </w:pPr>
      <w:r w:rsidRPr="002C4172">
        <w:t>• содействие организации новых наукоёмких компаний;</w:t>
      </w:r>
    </w:p>
    <w:p w:rsidR="0002136F" w:rsidRPr="002C4172" w:rsidRDefault="0002136F" w:rsidP="0002136F">
      <w:pPr>
        <w:spacing w:line="240" w:lineRule="auto"/>
      </w:pPr>
      <w:r w:rsidRPr="002C4172">
        <w:t>• активное взаимодействие с Технопарком в целях разработки эффективной резидентной политики.</w:t>
      </w:r>
    </w:p>
    <w:p w:rsidR="0002136F" w:rsidRPr="002C4172" w:rsidRDefault="0002136F" w:rsidP="0002136F">
      <w:pPr>
        <w:spacing w:line="240" w:lineRule="auto"/>
      </w:pPr>
      <w:r w:rsidRPr="002C4172">
        <w:t xml:space="preserve">Консультационные патентные центры, оказывающие услуги по регистрации товарного знака (торговой марки), получению патентов на изобретения, составлению и регистрации договоров уступки товарного знака и лицензионных договоров: </w:t>
      </w:r>
    </w:p>
    <w:p w:rsidR="0002136F" w:rsidRPr="002C4172" w:rsidRDefault="0002136F" w:rsidP="0002136F">
      <w:pPr>
        <w:spacing w:line="240" w:lineRule="auto"/>
      </w:pPr>
      <w:r w:rsidRPr="002C4172">
        <w:t xml:space="preserve">• отдел патентно-конъюнктурной информации ГПНТБ; </w:t>
      </w:r>
    </w:p>
    <w:p w:rsidR="0002136F" w:rsidRPr="002C4172" w:rsidRDefault="0002136F" w:rsidP="0002136F">
      <w:pPr>
        <w:spacing w:line="240" w:lineRule="auto"/>
      </w:pPr>
      <w:r w:rsidRPr="002C4172">
        <w:t xml:space="preserve">• сибирский центр патентных услуг; </w:t>
      </w:r>
    </w:p>
    <w:p w:rsidR="003D46D7" w:rsidRDefault="0002136F" w:rsidP="0002136F">
      <w:pPr>
        <w:spacing w:line="240" w:lineRule="auto"/>
      </w:pPr>
      <w:r w:rsidRPr="002C4172">
        <w:t>• </w:t>
      </w:r>
      <w:r>
        <w:t>ППЦ «Сибирь Патент» и др.</w:t>
      </w:r>
    </w:p>
    <w:p w:rsidR="00E5110E" w:rsidRPr="00E5110E" w:rsidRDefault="00E5110E" w:rsidP="00E5110E">
      <w:pPr>
        <w:spacing w:line="240" w:lineRule="auto"/>
      </w:pPr>
    </w:p>
    <w:p w:rsidR="00FF5853" w:rsidRDefault="00215340" w:rsidP="008554CB">
      <w:pPr>
        <w:spacing w:line="240" w:lineRule="auto"/>
        <w:jc w:val="center"/>
        <w:rPr>
          <w:b/>
        </w:rPr>
      </w:pPr>
      <w:r w:rsidRPr="002C4172">
        <w:rPr>
          <w:b/>
        </w:rPr>
        <w:t>Т</w:t>
      </w:r>
      <w:r w:rsidR="00FF5853" w:rsidRPr="002C4172">
        <w:rPr>
          <w:b/>
        </w:rPr>
        <w:t>ерриториальные достопримечательности и места отдыха</w:t>
      </w:r>
    </w:p>
    <w:p w:rsidR="00077E2D" w:rsidRPr="002C4172" w:rsidRDefault="00077E2D" w:rsidP="008554CB">
      <w:pPr>
        <w:spacing w:line="240" w:lineRule="auto"/>
        <w:jc w:val="center"/>
        <w:rPr>
          <w:b/>
        </w:rPr>
      </w:pPr>
    </w:p>
    <w:p w:rsidR="00FF5853" w:rsidRPr="00784CB1" w:rsidRDefault="00E457E6" w:rsidP="00FF5853">
      <w:pPr>
        <w:spacing w:line="240" w:lineRule="auto"/>
        <w:rPr>
          <w:rFonts w:eastAsia="Times New Roman" w:cs="Times New Roman"/>
          <w:color w:val="000000"/>
          <w:szCs w:val="28"/>
          <w:lang w:eastAsia="ru-RU"/>
        </w:rPr>
      </w:pPr>
      <w:r w:rsidRPr="00784CB1">
        <w:rPr>
          <w:rFonts w:eastAsia="Times New Roman" w:cs="Times New Roman"/>
          <w:color w:val="000000"/>
          <w:szCs w:val="28"/>
          <w:lang w:eastAsia="ru-RU"/>
        </w:rPr>
        <w:t xml:space="preserve">Город </w:t>
      </w:r>
      <w:r w:rsidR="00FF5853" w:rsidRPr="00784CB1">
        <w:rPr>
          <w:rFonts w:eastAsia="Times New Roman" w:cs="Times New Roman"/>
          <w:color w:val="000000"/>
          <w:szCs w:val="28"/>
          <w:lang w:eastAsia="ru-RU"/>
        </w:rPr>
        <w:t xml:space="preserve">Новосибирск – признанный культурный центр России. Достопримечательностями Новосибирска являются театры, среди которых наиболее известными считаются крупнейший в стране </w:t>
      </w:r>
      <w:r w:rsidRPr="00784CB1">
        <w:rPr>
          <w:rFonts w:eastAsia="Times New Roman" w:cs="Times New Roman"/>
          <w:color w:val="000000"/>
          <w:szCs w:val="28"/>
          <w:lang w:eastAsia="ru-RU"/>
        </w:rPr>
        <w:t>Новосибирский государственный академический театр оперы и балета</w:t>
      </w:r>
      <w:r w:rsidR="00FF5853" w:rsidRPr="00784CB1">
        <w:rPr>
          <w:rFonts w:eastAsia="Times New Roman" w:cs="Times New Roman"/>
          <w:color w:val="000000"/>
          <w:szCs w:val="28"/>
          <w:lang w:eastAsia="ru-RU"/>
        </w:rPr>
        <w:t>, ставший одним из символов Новосибирска, театр «Красный факел» и академический молодежный театр «Глобус».</w:t>
      </w:r>
    </w:p>
    <w:p w:rsidR="00FF5853" w:rsidRPr="00784CB1" w:rsidRDefault="00FF5853" w:rsidP="00FF5853">
      <w:pPr>
        <w:spacing w:line="240" w:lineRule="auto"/>
      </w:pPr>
      <w:r w:rsidRPr="00784CB1">
        <w:rPr>
          <w:rFonts w:eastAsia="Times New Roman" w:cs="Times New Roman"/>
          <w:color w:val="000000"/>
          <w:szCs w:val="28"/>
          <w:lang w:eastAsia="ru-RU"/>
        </w:rPr>
        <w:t xml:space="preserve">Лидер музыкальной жизни города </w:t>
      </w:r>
      <w:r w:rsidR="00215340" w:rsidRPr="00784CB1">
        <w:rPr>
          <w:rFonts w:eastAsia="Times New Roman" w:cs="Times New Roman"/>
          <w:color w:val="000000"/>
          <w:szCs w:val="28"/>
          <w:lang w:eastAsia="ru-RU"/>
        </w:rPr>
        <w:t>–</w:t>
      </w:r>
      <w:r w:rsidRPr="00784CB1">
        <w:rPr>
          <w:rFonts w:eastAsia="Times New Roman" w:cs="Times New Roman"/>
          <w:color w:val="000000"/>
          <w:szCs w:val="28"/>
          <w:lang w:eastAsia="ru-RU"/>
        </w:rPr>
        <w:t xml:space="preserve"> Новосибирская филармония работает с 1937 года и объединяет около двух десятков коллективов, среди них известные далеко за пределами России: Новосибирский академический симфонический оркестр, камерный хор, камерный оркестр, квартет Filarmonica, вок</w:t>
      </w:r>
      <w:r w:rsidR="0039292F" w:rsidRPr="00784CB1">
        <w:rPr>
          <w:rFonts w:eastAsia="Times New Roman" w:cs="Times New Roman"/>
          <w:color w:val="000000"/>
          <w:szCs w:val="28"/>
          <w:lang w:eastAsia="ru-RU"/>
        </w:rPr>
        <w:t xml:space="preserve">альный ансамбль Павла Шаромова, </w:t>
      </w:r>
      <w:r w:rsidRPr="00784CB1">
        <w:rPr>
          <w:rFonts w:eastAsia="Times New Roman" w:cs="Times New Roman"/>
          <w:color w:val="000000"/>
          <w:szCs w:val="28"/>
          <w:lang w:eastAsia="ru-RU"/>
        </w:rPr>
        <w:t>ансамбль ранней музыки Insula Magica, хоровой ансамбль «Маркелловы голоса», концертный духовой оркестр, джаз-оркестр «Сибирский диксиленд», Биг-бэнд Владимира Толкачева и другие.</w:t>
      </w:r>
    </w:p>
    <w:p w:rsidR="00FF5853" w:rsidRPr="00784CB1" w:rsidRDefault="00FF5853" w:rsidP="00FF5853">
      <w:pPr>
        <w:spacing w:line="240" w:lineRule="auto"/>
        <w:rPr>
          <w:rFonts w:eastAsia="Times New Roman" w:cs="Times New Roman"/>
          <w:color w:val="000000"/>
          <w:szCs w:val="28"/>
          <w:lang w:eastAsia="ru-RU"/>
        </w:rPr>
      </w:pPr>
      <w:r w:rsidRPr="00784CB1">
        <w:rPr>
          <w:rFonts w:eastAsia="Times New Roman" w:cs="Times New Roman"/>
          <w:color w:val="000000"/>
          <w:szCs w:val="28"/>
          <w:lang w:eastAsia="ru-RU"/>
        </w:rPr>
        <w:t>В городе имеются кинозалы с поддержкой стереофильмов, а также работает кинотеатр с залом IMAX b, IMAX 3D и с поддержкой технологии 4D.</w:t>
      </w:r>
    </w:p>
    <w:p w:rsidR="00B7740D" w:rsidRPr="00784CB1" w:rsidRDefault="00B7740D" w:rsidP="00B7740D">
      <w:pPr>
        <w:spacing w:line="240" w:lineRule="auto"/>
        <w:rPr>
          <w:rFonts w:eastAsia="Times New Roman" w:cs="Times New Roman"/>
          <w:color w:val="000000"/>
          <w:szCs w:val="28"/>
          <w:lang w:eastAsia="ru-RU"/>
        </w:rPr>
      </w:pPr>
      <w:r w:rsidRPr="00784CB1">
        <w:rPr>
          <w:rFonts w:eastAsia="Times New Roman" w:cs="Times New Roman"/>
          <w:color w:val="000000"/>
          <w:szCs w:val="28"/>
          <w:lang w:eastAsia="ru-RU"/>
        </w:rPr>
        <w:t xml:space="preserve">К культурным достопримечательностям города можно отнести Новосибирский зоопарк, расположенный на территории Заельцовского лесопарка. В нем содержатся 11 </w:t>
      </w:r>
      <w:r w:rsidR="00EC50ED" w:rsidRPr="00784CB1">
        <w:rPr>
          <w:rFonts w:eastAsia="Times New Roman" w:cs="Times New Roman"/>
          <w:color w:val="000000"/>
          <w:szCs w:val="28"/>
          <w:lang w:eastAsia="ru-RU"/>
        </w:rPr>
        <w:t>802</w:t>
      </w:r>
      <w:r w:rsidRPr="00784CB1">
        <w:rPr>
          <w:rFonts w:eastAsia="Times New Roman" w:cs="Times New Roman"/>
          <w:color w:val="000000"/>
          <w:szCs w:val="28"/>
          <w:lang w:eastAsia="ru-RU"/>
        </w:rPr>
        <w:t xml:space="preserve"> особ</w:t>
      </w:r>
      <w:r w:rsidR="00EC50ED" w:rsidRPr="00784CB1">
        <w:rPr>
          <w:rFonts w:eastAsia="Times New Roman" w:cs="Times New Roman"/>
          <w:color w:val="000000"/>
          <w:szCs w:val="28"/>
          <w:lang w:eastAsia="ru-RU"/>
        </w:rPr>
        <w:t>и</w:t>
      </w:r>
      <w:r w:rsidRPr="00784CB1">
        <w:rPr>
          <w:rFonts w:eastAsia="Times New Roman" w:cs="Times New Roman"/>
          <w:color w:val="000000"/>
          <w:szCs w:val="28"/>
          <w:lang w:eastAsia="ru-RU"/>
        </w:rPr>
        <w:t xml:space="preserve"> животных 79</w:t>
      </w:r>
      <w:r w:rsidR="00EC50ED" w:rsidRPr="00784CB1">
        <w:rPr>
          <w:rFonts w:eastAsia="Times New Roman" w:cs="Times New Roman"/>
          <w:color w:val="000000"/>
          <w:szCs w:val="28"/>
          <w:lang w:eastAsia="ru-RU"/>
        </w:rPr>
        <w:t>3</w:t>
      </w:r>
      <w:r w:rsidRPr="00784CB1">
        <w:rPr>
          <w:rFonts w:eastAsia="Times New Roman" w:cs="Times New Roman"/>
          <w:color w:val="000000"/>
          <w:szCs w:val="28"/>
          <w:lang w:eastAsia="ru-RU"/>
        </w:rPr>
        <w:t xml:space="preserve"> видов, в том числе редкие и исчезающие, занесенные в книгу (более 350 видов).</w:t>
      </w:r>
    </w:p>
    <w:p w:rsidR="004B66AD" w:rsidRPr="00784CB1" w:rsidRDefault="001E2381" w:rsidP="00FF5853">
      <w:pPr>
        <w:spacing w:line="240" w:lineRule="auto"/>
        <w:rPr>
          <w:rFonts w:eastAsia="Times New Roman" w:cs="Times New Roman"/>
          <w:color w:val="000000"/>
          <w:szCs w:val="28"/>
          <w:lang w:eastAsia="ru-RU"/>
        </w:rPr>
      </w:pPr>
      <w:r w:rsidRPr="00784CB1">
        <w:fldChar w:fldCharType="begin"/>
      </w:r>
      <w:r w:rsidR="00B10546" w:rsidRPr="00784CB1">
        <w:instrText>HYPERLINK "http://ru.wikipedia.org/wiki/%D0%9F%D0%BB%D0%B0%D0%BD%D0%B5%D1%82%D0%B0%D1%80%D0%B8%D0%B9" \o "Планетарий"</w:instrText>
      </w:r>
      <w:r w:rsidRPr="00784CB1">
        <w:fldChar w:fldCharType="separate"/>
      </w:r>
      <w:r w:rsidR="00FF5853" w:rsidRPr="00784CB1">
        <w:rPr>
          <w:rFonts w:eastAsia="Times New Roman" w:cs="Times New Roman"/>
          <w:color w:val="000000"/>
          <w:szCs w:val="28"/>
          <w:lang w:eastAsia="ru-RU"/>
        </w:rPr>
        <w:t xml:space="preserve">В Новосибирске работают множество музеев (государственный художественный музей, государственный краеведческий музей, музей казачьей славы, музей железнодорожной техники им. Н. А. Акулинина, музей «Сибирская </w:t>
      </w:r>
      <w:r w:rsidR="00FF5853" w:rsidRPr="00784CB1">
        <w:rPr>
          <w:rFonts w:eastAsia="Times New Roman" w:cs="Times New Roman"/>
          <w:color w:val="000000"/>
          <w:szCs w:val="28"/>
          <w:lang w:eastAsia="ru-RU"/>
        </w:rPr>
        <w:lastRenderedPageBreak/>
        <w:t xml:space="preserve">береста», музей Рериха Н.К., музей Солнца и др.), </w:t>
      </w:r>
      <w:r w:rsidR="00ED219A" w:rsidRPr="00784CB1">
        <w:rPr>
          <w:rFonts w:cs="Times New Roman"/>
          <w:bCs/>
          <w:szCs w:val="28"/>
          <w:shd w:val="clear" w:color="auto" w:fill="FFFFFF"/>
        </w:rPr>
        <w:t>муль</w:t>
      </w:r>
      <w:r w:rsidR="00E457E6" w:rsidRPr="00784CB1">
        <w:rPr>
          <w:rFonts w:cs="Times New Roman"/>
          <w:bCs/>
          <w:szCs w:val="28"/>
          <w:shd w:val="clear" w:color="auto" w:fill="FFFFFF"/>
        </w:rPr>
        <w:t xml:space="preserve">тимедийный парк-музей «Россия — </w:t>
      </w:r>
      <w:r w:rsidR="00ED219A" w:rsidRPr="00784CB1">
        <w:rPr>
          <w:rFonts w:cs="Times New Roman"/>
          <w:bCs/>
          <w:szCs w:val="28"/>
          <w:shd w:val="clear" w:color="auto" w:fill="FFFFFF"/>
        </w:rPr>
        <w:t>Моя история»</w:t>
      </w:r>
      <w:r w:rsidR="00ED219A" w:rsidRPr="00784CB1">
        <w:rPr>
          <w:rFonts w:eastAsia="Times New Roman" w:cs="Times New Roman"/>
          <w:color w:val="000000"/>
          <w:szCs w:val="28"/>
          <w:lang w:eastAsia="ru-RU"/>
        </w:rPr>
        <w:t>.</w:t>
      </w:r>
    </w:p>
    <w:p w:rsidR="00FF5853" w:rsidRPr="00784CB1" w:rsidRDefault="00FF5853" w:rsidP="00FF5853">
      <w:pPr>
        <w:spacing w:line="240" w:lineRule="auto"/>
      </w:pPr>
      <w:r w:rsidRPr="00784CB1">
        <w:rPr>
          <w:rFonts w:eastAsia="Times New Roman" w:cs="Times New Roman"/>
          <w:color w:val="000000"/>
          <w:szCs w:val="28"/>
          <w:lang w:eastAsia="ru-RU"/>
        </w:rPr>
        <w:t>В 2012 году в городе появилась новая достопримечательность – Новосибирский детско-юношеский астрофизический центр (планетарий) – крупнейший в азиатской части России.</w:t>
      </w:r>
      <w:r w:rsidR="001E2381" w:rsidRPr="00784CB1">
        <w:fldChar w:fldCharType="end"/>
      </w:r>
    </w:p>
    <w:p w:rsidR="00FF5853" w:rsidRPr="00784CB1" w:rsidRDefault="00FF5853" w:rsidP="00FF5853">
      <w:pPr>
        <w:spacing w:line="240" w:lineRule="auto"/>
      </w:pPr>
      <w:r w:rsidRPr="00784CB1">
        <w:t>Одной из строительных достопримечательностей Новосибирска стал Бугринский мост, введенный в эксплуатацию в октябре 2014 года. Бугринский мост – самый большой арочный мост в России. Арка моста выполнена в форме лука, который является историческим символом Сибири. Считается самым длинным в мире – Новосибирский метромост (крытый мост, соединяющий берега реки Обь).</w:t>
      </w:r>
    </w:p>
    <w:p w:rsidR="00FF5853" w:rsidRPr="00784CB1" w:rsidRDefault="00FF5853" w:rsidP="00FF5853">
      <w:pPr>
        <w:spacing w:line="240" w:lineRule="auto"/>
      </w:pPr>
      <w:r w:rsidRPr="00784CB1">
        <w:t>Также к достопримечательностям можно отнести Ботанический сад, старейшую библиотеку города Государственную публичную научно-техническую библиотеку СО РАН. Библиотека СО РАН сегодня стоит в ряду крупнейших библиотек страны и мира.</w:t>
      </w:r>
    </w:p>
    <w:p w:rsidR="00BB3957" w:rsidRPr="00784CB1" w:rsidRDefault="00BB3957" w:rsidP="00BB3957">
      <w:pPr>
        <w:spacing w:line="240" w:lineRule="auto"/>
        <w:rPr>
          <w:szCs w:val="28"/>
        </w:rPr>
      </w:pPr>
      <w:r w:rsidRPr="00784CB1">
        <w:t>В 2016 году в Новосибирске открыл</w:t>
      </w:r>
      <w:r w:rsidR="003D46D7" w:rsidRPr="00784CB1">
        <w:t>ись</w:t>
      </w:r>
      <w:r w:rsidRPr="00784CB1">
        <w:t xml:space="preserve"> </w:t>
      </w:r>
      <w:r w:rsidRPr="00784CB1">
        <w:rPr>
          <w:szCs w:val="28"/>
        </w:rPr>
        <w:t>Центр океанографии и морской био</w:t>
      </w:r>
      <w:r w:rsidR="003D46D7" w:rsidRPr="00784CB1">
        <w:rPr>
          <w:szCs w:val="28"/>
        </w:rPr>
        <w:t xml:space="preserve">логии «Дельфиния», крытый </w:t>
      </w:r>
      <w:r w:rsidRPr="00784CB1">
        <w:rPr>
          <w:szCs w:val="28"/>
        </w:rPr>
        <w:t>аквапарк.</w:t>
      </w:r>
    </w:p>
    <w:p w:rsidR="006F04D4" w:rsidRPr="00784CB1" w:rsidRDefault="006F04D4" w:rsidP="00BB3957">
      <w:pPr>
        <w:spacing w:line="240" w:lineRule="auto"/>
        <w:rPr>
          <w:szCs w:val="28"/>
        </w:rPr>
      </w:pPr>
      <w:r w:rsidRPr="00784CB1">
        <w:rPr>
          <w:color w:val="000000" w:themeColor="text1"/>
          <w:szCs w:val="28"/>
        </w:rPr>
        <w:t>На территории города Новосибирска расположено 11 парков культуры и отдыха и более 100 скверов и бульваров. Точками притяжения на правом берегу являются парки культуры и отдыха «Центральный», «Михаловская набережная», «Заельцовский», на левом берегу – сквер Славы у Монумента Славы, Затулинский дисперсный парк, парк культуры и отдыха «Бугринская роща».</w:t>
      </w:r>
    </w:p>
    <w:p w:rsidR="00657878" w:rsidRPr="00784CB1" w:rsidRDefault="00657878" w:rsidP="00215340">
      <w:pPr>
        <w:spacing w:line="240" w:lineRule="auto"/>
        <w:rPr>
          <w:b/>
        </w:rPr>
      </w:pPr>
    </w:p>
    <w:p w:rsidR="00FF5853" w:rsidRPr="002C4172" w:rsidRDefault="00FF5853" w:rsidP="00FE3C85">
      <w:pPr>
        <w:spacing w:line="240" w:lineRule="auto"/>
        <w:ind w:firstLine="0"/>
        <w:jc w:val="center"/>
        <w:outlineLvl w:val="0"/>
        <w:rPr>
          <w:b/>
        </w:rPr>
      </w:pPr>
      <w:r w:rsidRPr="00784CB1">
        <w:rPr>
          <w:b/>
        </w:rPr>
        <w:t>8.2. Точки роста</w:t>
      </w:r>
    </w:p>
    <w:p w:rsidR="003D46D7" w:rsidRPr="002C4172" w:rsidRDefault="003D46D7" w:rsidP="00035BAA">
      <w:pPr>
        <w:spacing w:line="240" w:lineRule="auto"/>
        <w:jc w:val="center"/>
        <w:outlineLvl w:val="0"/>
        <w:rPr>
          <w:b/>
        </w:rPr>
      </w:pPr>
    </w:p>
    <w:p w:rsidR="00FF5853" w:rsidRPr="002C4172" w:rsidRDefault="00FF5853" w:rsidP="000E0D91">
      <w:pPr>
        <w:numPr>
          <w:ilvl w:val="0"/>
          <w:numId w:val="1"/>
        </w:numPr>
        <w:autoSpaceDE w:val="0"/>
        <w:autoSpaceDN w:val="0"/>
        <w:adjustRightInd w:val="0"/>
        <w:spacing w:line="240" w:lineRule="auto"/>
        <w:ind w:left="0" w:firstLine="357"/>
        <w:rPr>
          <w:szCs w:val="28"/>
          <w:lang w:eastAsia="ru-RU"/>
        </w:rPr>
      </w:pPr>
      <w:r w:rsidRPr="002C4172">
        <w:rPr>
          <w:szCs w:val="28"/>
          <w:lang w:eastAsia="ru-RU"/>
        </w:rPr>
        <w:t>Модернизация, расширение или создание высокотехнологичных производств, а также инновационной инфраструктуры, обеспечивающей разработку и выпуск наукоемкой конкурентоспособной продукции и услуг.</w:t>
      </w:r>
    </w:p>
    <w:p w:rsidR="00FF5853" w:rsidRPr="002C4172" w:rsidRDefault="00FF5853" w:rsidP="000E0D91">
      <w:pPr>
        <w:numPr>
          <w:ilvl w:val="0"/>
          <w:numId w:val="1"/>
        </w:numPr>
        <w:autoSpaceDE w:val="0"/>
        <w:autoSpaceDN w:val="0"/>
        <w:adjustRightInd w:val="0"/>
        <w:spacing w:line="240" w:lineRule="auto"/>
        <w:ind w:left="0" w:firstLine="357"/>
        <w:rPr>
          <w:szCs w:val="28"/>
          <w:lang w:eastAsia="ru-RU"/>
        </w:rPr>
      </w:pPr>
      <w:r w:rsidRPr="002C4172">
        <w:rPr>
          <w:szCs w:val="28"/>
          <w:lang w:eastAsia="ru-RU"/>
        </w:rPr>
        <w:t>Строительство и реконструкция объектов дорожно-транспортной и инженерной инфраструктуры.</w:t>
      </w:r>
    </w:p>
    <w:p w:rsidR="00FF5853" w:rsidRPr="002C4172" w:rsidRDefault="00FF5853" w:rsidP="000E0D91">
      <w:pPr>
        <w:numPr>
          <w:ilvl w:val="0"/>
          <w:numId w:val="1"/>
        </w:numPr>
        <w:autoSpaceDE w:val="0"/>
        <w:autoSpaceDN w:val="0"/>
        <w:adjustRightInd w:val="0"/>
        <w:spacing w:line="240" w:lineRule="auto"/>
        <w:ind w:left="0" w:firstLine="357"/>
        <w:rPr>
          <w:szCs w:val="28"/>
          <w:lang w:eastAsia="ru-RU"/>
        </w:rPr>
      </w:pPr>
      <w:r w:rsidRPr="002C4172">
        <w:rPr>
          <w:szCs w:val="28"/>
          <w:lang w:eastAsia="ru-RU"/>
        </w:rPr>
        <w:t>Строительство и реконструкция общественно значимых объектов в сфере образования, культуры, физической культуры и спорта, здравоохранения.</w:t>
      </w:r>
    </w:p>
    <w:p w:rsidR="00FF5853" w:rsidRPr="002C4172" w:rsidRDefault="00FF5853" w:rsidP="000E0D91">
      <w:pPr>
        <w:numPr>
          <w:ilvl w:val="0"/>
          <w:numId w:val="1"/>
        </w:numPr>
        <w:suppressAutoHyphens/>
        <w:spacing w:line="240" w:lineRule="auto"/>
        <w:ind w:left="0" w:firstLine="357"/>
        <w:rPr>
          <w:szCs w:val="28"/>
        </w:rPr>
      </w:pPr>
      <w:r w:rsidRPr="002C4172">
        <w:rPr>
          <w:szCs w:val="28"/>
        </w:rPr>
        <w:t>Осуществление мероприятий в рамках формирования Новосибирской агломерации.</w:t>
      </w:r>
    </w:p>
    <w:p w:rsidR="00FF5853" w:rsidRPr="002C4172" w:rsidRDefault="00FF5853" w:rsidP="000E0D91">
      <w:pPr>
        <w:numPr>
          <w:ilvl w:val="0"/>
          <w:numId w:val="1"/>
        </w:numPr>
        <w:suppressAutoHyphens/>
        <w:spacing w:line="240" w:lineRule="auto"/>
        <w:ind w:left="0" w:firstLine="357"/>
        <w:rPr>
          <w:szCs w:val="28"/>
        </w:rPr>
      </w:pPr>
      <w:r w:rsidRPr="002C4172">
        <w:rPr>
          <w:szCs w:val="28"/>
        </w:rPr>
        <w:t>Развитие кадрового потенциала города, создание условий для формирования квалифицированных кадров для инновационной экономики города.</w:t>
      </w:r>
    </w:p>
    <w:p w:rsidR="00FF5853" w:rsidRPr="002C4172" w:rsidRDefault="00FF5853" w:rsidP="00FF5853">
      <w:pPr>
        <w:suppressAutoHyphens/>
        <w:spacing w:line="240" w:lineRule="auto"/>
        <w:ind w:left="714" w:firstLine="0"/>
        <w:rPr>
          <w:szCs w:val="28"/>
        </w:rPr>
      </w:pPr>
    </w:p>
    <w:p w:rsidR="00FF5853" w:rsidRPr="002C4172" w:rsidRDefault="00FF5853" w:rsidP="00FE1F9C">
      <w:pPr>
        <w:tabs>
          <w:tab w:val="left" w:pos="5103"/>
          <w:tab w:val="left" w:pos="8640"/>
        </w:tabs>
        <w:spacing w:line="240" w:lineRule="auto"/>
        <w:ind w:firstLine="0"/>
        <w:jc w:val="center"/>
        <w:rPr>
          <w:rFonts w:cs="Times New Roman"/>
          <w:b/>
          <w:szCs w:val="28"/>
        </w:rPr>
      </w:pPr>
      <w:r w:rsidRPr="002C4172">
        <w:rPr>
          <w:rFonts w:cs="Times New Roman"/>
          <w:b/>
          <w:szCs w:val="28"/>
        </w:rPr>
        <w:t>8.</w:t>
      </w:r>
      <w:r w:rsidR="005150C0">
        <w:rPr>
          <w:rFonts w:cs="Times New Roman"/>
          <w:b/>
          <w:szCs w:val="28"/>
        </w:rPr>
        <w:t>3</w:t>
      </w:r>
      <w:r w:rsidRPr="002C4172">
        <w:rPr>
          <w:rFonts w:cs="Times New Roman"/>
          <w:b/>
          <w:szCs w:val="28"/>
        </w:rPr>
        <w:t>. Недозагруженные производственные мощности</w:t>
      </w:r>
    </w:p>
    <w:p w:rsidR="00FE1F9C" w:rsidRPr="002C4172" w:rsidRDefault="00FE1F9C" w:rsidP="00FE1F9C">
      <w:pPr>
        <w:tabs>
          <w:tab w:val="left" w:pos="5103"/>
          <w:tab w:val="left" w:pos="8640"/>
        </w:tabs>
        <w:spacing w:line="240" w:lineRule="auto"/>
        <w:ind w:firstLine="0"/>
        <w:jc w:val="center"/>
        <w:rPr>
          <w:rFonts w:cs="Times New Roman"/>
          <w:b/>
          <w:szCs w:val="28"/>
        </w:rPr>
      </w:pPr>
    </w:p>
    <w:tbl>
      <w:tblPr>
        <w:tblW w:w="964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2977"/>
        <w:gridCol w:w="2693"/>
        <w:gridCol w:w="1843"/>
      </w:tblGrid>
      <w:tr w:rsidR="00CE095D" w:rsidRPr="00695DBE" w:rsidTr="00A21BD5">
        <w:tc>
          <w:tcPr>
            <w:tcW w:w="2127" w:type="dxa"/>
          </w:tcPr>
          <w:p w:rsidR="00CE095D" w:rsidRPr="00CE095D" w:rsidRDefault="00CE095D" w:rsidP="00CE095D">
            <w:pPr>
              <w:spacing w:line="240" w:lineRule="auto"/>
              <w:ind w:firstLine="0"/>
              <w:jc w:val="center"/>
              <w:rPr>
                <w:rFonts w:cs="Times New Roman"/>
                <w:b/>
                <w:color w:val="000000" w:themeColor="text1"/>
                <w:sz w:val="24"/>
                <w:szCs w:val="24"/>
              </w:rPr>
            </w:pPr>
            <w:r w:rsidRPr="00CE095D">
              <w:rPr>
                <w:rFonts w:cs="Times New Roman"/>
                <w:b/>
                <w:color w:val="000000" w:themeColor="text1"/>
                <w:sz w:val="24"/>
                <w:szCs w:val="24"/>
              </w:rPr>
              <w:t>Наименование</w:t>
            </w:r>
          </w:p>
          <w:p w:rsidR="00CE095D" w:rsidRPr="00CE095D" w:rsidRDefault="00CE095D" w:rsidP="00CE095D">
            <w:pPr>
              <w:spacing w:line="240" w:lineRule="auto"/>
              <w:ind w:firstLine="0"/>
              <w:jc w:val="center"/>
              <w:rPr>
                <w:rFonts w:cs="Times New Roman"/>
                <w:b/>
                <w:color w:val="000000" w:themeColor="text1"/>
                <w:sz w:val="24"/>
                <w:szCs w:val="24"/>
              </w:rPr>
            </w:pPr>
            <w:r w:rsidRPr="00CE095D">
              <w:rPr>
                <w:rFonts w:cs="Times New Roman"/>
                <w:b/>
                <w:color w:val="000000" w:themeColor="text1"/>
                <w:sz w:val="24"/>
                <w:szCs w:val="24"/>
              </w:rPr>
              <w:t>предприятия</w:t>
            </w:r>
          </w:p>
        </w:tc>
        <w:tc>
          <w:tcPr>
            <w:tcW w:w="2977" w:type="dxa"/>
          </w:tcPr>
          <w:p w:rsidR="00CE095D" w:rsidRPr="00CE095D" w:rsidRDefault="00CE095D" w:rsidP="00CE095D">
            <w:pPr>
              <w:spacing w:line="240" w:lineRule="auto"/>
              <w:ind w:firstLine="0"/>
              <w:jc w:val="center"/>
              <w:rPr>
                <w:rFonts w:cs="Times New Roman"/>
                <w:b/>
                <w:color w:val="000000" w:themeColor="text1"/>
                <w:sz w:val="24"/>
                <w:szCs w:val="24"/>
              </w:rPr>
            </w:pPr>
            <w:r w:rsidRPr="00CE095D">
              <w:rPr>
                <w:rFonts w:cs="Times New Roman"/>
                <w:b/>
                <w:color w:val="000000" w:themeColor="text1"/>
                <w:sz w:val="24"/>
                <w:szCs w:val="24"/>
              </w:rPr>
              <w:t>Адрес, контакты</w:t>
            </w:r>
            <w:r>
              <w:rPr>
                <w:rFonts w:cs="Times New Roman"/>
                <w:b/>
                <w:color w:val="000000" w:themeColor="text1"/>
                <w:sz w:val="24"/>
                <w:szCs w:val="24"/>
              </w:rPr>
              <w:t xml:space="preserve"> </w:t>
            </w:r>
            <w:r w:rsidRPr="00CE095D">
              <w:rPr>
                <w:rFonts w:cs="Times New Roman"/>
                <w:b/>
                <w:color w:val="000000" w:themeColor="text1"/>
                <w:sz w:val="24"/>
                <w:szCs w:val="24"/>
              </w:rPr>
              <w:t>(тел, факс, e-mail)</w:t>
            </w:r>
          </w:p>
        </w:tc>
        <w:tc>
          <w:tcPr>
            <w:tcW w:w="2693" w:type="dxa"/>
          </w:tcPr>
          <w:p w:rsidR="00CE095D" w:rsidRPr="00CE095D" w:rsidRDefault="00CE095D" w:rsidP="00CE095D">
            <w:pPr>
              <w:spacing w:line="240" w:lineRule="auto"/>
              <w:ind w:firstLine="0"/>
              <w:jc w:val="center"/>
              <w:rPr>
                <w:rFonts w:cs="Times New Roman"/>
                <w:b/>
                <w:color w:val="000000" w:themeColor="text1"/>
                <w:sz w:val="24"/>
                <w:szCs w:val="24"/>
              </w:rPr>
            </w:pPr>
            <w:r w:rsidRPr="00CE095D">
              <w:rPr>
                <w:rFonts w:cs="Times New Roman"/>
                <w:b/>
                <w:color w:val="000000" w:themeColor="text1"/>
                <w:sz w:val="24"/>
                <w:szCs w:val="24"/>
              </w:rPr>
              <w:t xml:space="preserve">Характеристика незагруженных мощностей (площадь помещений, вид </w:t>
            </w:r>
            <w:r w:rsidRPr="00CE095D">
              <w:rPr>
                <w:rFonts w:cs="Times New Roman"/>
                <w:b/>
                <w:color w:val="000000" w:themeColor="text1"/>
                <w:sz w:val="24"/>
                <w:szCs w:val="24"/>
              </w:rPr>
              <w:lastRenderedPageBreak/>
              <w:t>помещений, наличие оборудования и т.п.)</w:t>
            </w:r>
          </w:p>
        </w:tc>
        <w:tc>
          <w:tcPr>
            <w:tcW w:w="1843" w:type="dxa"/>
          </w:tcPr>
          <w:p w:rsidR="00CE095D" w:rsidRPr="00CE095D" w:rsidRDefault="00CE095D" w:rsidP="00CE095D">
            <w:pPr>
              <w:spacing w:line="240" w:lineRule="auto"/>
              <w:ind w:firstLine="0"/>
              <w:jc w:val="center"/>
              <w:rPr>
                <w:rFonts w:cs="Times New Roman"/>
                <w:b/>
                <w:color w:val="000000" w:themeColor="text1"/>
                <w:sz w:val="24"/>
                <w:szCs w:val="24"/>
              </w:rPr>
            </w:pPr>
            <w:r>
              <w:rPr>
                <w:rFonts w:cs="Times New Roman"/>
                <w:b/>
                <w:color w:val="000000" w:themeColor="text1"/>
                <w:sz w:val="24"/>
                <w:szCs w:val="24"/>
              </w:rPr>
              <w:lastRenderedPageBreak/>
              <w:t xml:space="preserve">Вид и </w:t>
            </w:r>
            <w:r w:rsidRPr="00CE095D">
              <w:rPr>
                <w:rFonts w:cs="Times New Roman"/>
                <w:b/>
                <w:color w:val="000000" w:themeColor="text1"/>
                <w:sz w:val="24"/>
                <w:szCs w:val="24"/>
              </w:rPr>
              <w:t>стои</w:t>
            </w:r>
            <w:r>
              <w:rPr>
                <w:rFonts w:cs="Times New Roman"/>
                <w:b/>
                <w:color w:val="000000" w:themeColor="text1"/>
                <w:sz w:val="24"/>
                <w:szCs w:val="24"/>
              </w:rPr>
              <w:t xml:space="preserve">мость </w:t>
            </w:r>
            <w:r w:rsidRPr="00CE095D">
              <w:rPr>
                <w:rFonts w:cs="Times New Roman"/>
                <w:b/>
                <w:color w:val="000000" w:themeColor="text1"/>
                <w:sz w:val="24"/>
                <w:szCs w:val="24"/>
              </w:rPr>
              <w:t>использования</w:t>
            </w:r>
            <w:r>
              <w:rPr>
                <w:rFonts w:cs="Times New Roman"/>
                <w:b/>
                <w:color w:val="000000" w:themeColor="text1"/>
                <w:sz w:val="24"/>
                <w:szCs w:val="24"/>
              </w:rPr>
              <w:t xml:space="preserve"> </w:t>
            </w:r>
            <w:r w:rsidRPr="00CE095D">
              <w:rPr>
                <w:rFonts w:cs="Times New Roman"/>
                <w:b/>
                <w:color w:val="000000" w:themeColor="text1"/>
                <w:sz w:val="24"/>
                <w:szCs w:val="24"/>
              </w:rPr>
              <w:t xml:space="preserve">(аренда/ </w:t>
            </w:r>
            <w:r w:rsidRPr="00CE095D">
              <w:rPr>
                <w:rFonts w:cs="Times New Roman"/>
                <w:b/>
                <w:color w:val="000000" w:themeColor="text1"/>
                <w:sz w:val="24"/>
                <w:szCs w:val="24"/>
              </w:rPr>
              <w:lastRenderedPageBreak/>
              <w:t>выкуп/ иное)</w:t>
            </w:r>
          </w:p>
        </w:tc>
      </w:tr>
      <w:tr w:rsidR="00CE095D" w:rsidRPr="00695DBE" w:rsidTr="00A21BD5">
        <w:tc>
          <w:tcPr>
            <w:tcW w:w="2127" w:type="dxa"/>
            <w:vMerge w:val="restart"/>
          </w:tcPr>
          <w:p w:rsidR="00CE095D" w:rsidRPr="00CE095D" w:rsidRDefault="00CE095D" w:rsidP="00CE095D">
            <w:pPr>
              <w:spacing w:line="240" w:lineRule="auto"/>
              <w:ind w:firstLine="0"/>
              <w:jc w:val="left"/>
              <w:rPr>
                <w:rFonts w:cs="Times New Roman"/>
                <w:color w:val="000000" w:themeColor="text1"/>
                <w:sz w:val="24"/>
                <w:szCs w:val="24"/>
              </w:rPr>
            </w:pPr>
            <w:r>
              <w:rPr>
                <w:rFonts w:cs="Times New Roman"/>
                <w:color w:val="000000" w:themeColor="text1"/>
                <w:sz w:val="24"/>
                <w:szCs w:val="24"/>
              </w:rPr>
              <w:lastRenderedPageBreak/>
              <w:t xml:space="preserve">Филиал ПАО «Компании «Сухой» «НАЗ им. В. П. </w:t>
            </w:r>
            <w:r w:rsidRPr="00CE095D">
              <w:rPr>
                <w:rFonts w:cs="Times New Roman"/>
                <w:color w:val="000000" w:themeColor="text1"/>
                <w:sz w:val="24"/>
                <w:szCs w:val="24"/>
              </w:rPr>
              <w:t>Чкалова»</w:t>
            </w:r>
          </w:p>
        </w:tc>
        <w:tc>
          <w:tcPr>
            <w:tcW w:w="2977" w:type="dxa"/>
            <w:vMerge w:val="restart"/>
          </w:tcPr>
          <w:p w:rsidR="00A21BD5" w:rsidRDefault="00CE095D" w:rsidP="00CE095D">
            <w:pPr>
              <w:spacing w:line="240" w:lineRule="auto"/>
              <w:ind w:firstLine="0"/>
              <w:jc w:val="left"/>
              <w:rPr>
                <w:rFonts w:cs="Times New Roman"/>
                <w:color w:val="000000" w:themeColor="text1"/>
                <w:sz w:val="24"/>
                <w:szCs w:val="24"/>
              </w:rPr>
            </w:pPr>
            <w:r w:rsidRPr="00CE095D">
              <w:rPr>
                <w:rFonts w:cs="Times New Roman"/>
                <w:color w:val="000000" w:themeColor="text1"/>
                <w:sz w:val="24"/>
                <w:szCs w:val="24"/>
              </w:rPr>
              <w:t>630051, Но</w:t>
            </w:r>
            <w:r>
              <w:rPr>
                <w:rFonts w:cs="Times New Roman"/>
                <w:color w:val="000000" w:themeColor="text1"/>
                <w:sz w:val="24"/>
                <w:szCs w:val="24"/>
              </w:rPr>
              <w:t xml:space="preserve">восибирск, </w:t>
            </w:r>
          </w:p>
          <w:p w:rsidR="00CE095D" w:rsidRPr="00CE095D" w:rsidRDefault="00CE095D" w:rsidP="00CE095D">
            <w:pPr>
              <w:spacing w:line="240" w:lineRule="auto"/>
              <w:ind w:firstLine="0"/>
              <w:jc w:val="left"/>
              <w:rPr>
                <w:rFonts w:cs="Times New Roman"/>
                <w:color w:val="000000" w:themeColor="text1"/>
                <w:sz w:val="24"/>
                <w:szCs w:val="24"/>
              </w:rPr>
            </w:pPr>
            <w:r w:rsidRPr="00CE095D">
              <w:rPr>
                <w:rFonts w:cs="Times New Roman"/>
                <w:color w:val="000000" w:themeColor="text1"/>
                <w:sz w:val="24"/>
                <w:szCs w:val="24"/>
              </w:rPr>
              <w:t>ул. Ползунова, 15</w:t>
            </w:r>
          </w:p>
        </w:tc>
        <w:tc>
          <w:tcPr>
            <w:tcW w:w="2693" w:type="dxa"/>
          </w:tcPr>
          <w:p w:rsidR="00CE095D" w:rsidRPr="00CE095D" w:rsidRDefault="00CE095D" w:rsidP="00CE095D">
            <w:pPr>
              <w:spacing w:line="240" w:lineRule="auto"/>
              <w:ind w:firstLine="0"/>
              <w:jc w:val="left"/>
              <w:rPr>
                <w:rFonts w:cs="Times New Roman"/>
                <w:color w:val="000000" w:themeColor="text1"/>
                <w:sz w:val="24"/>
                <w:szCs w:val="24"/>
              </w:rPr>
            </w:pPr>
            <w:r>
              <w:rPr>
                <w:rFonts w:cs="Times New Roman"/>
                <w:color w:val="000000" w:themeColor="text1"/>
                <w:sz w:val="24"/>
                <w:szCs w:val="24"/>
              </w:rPr>
              <w:t xml:space="preserve">Высвобождаемые </w:t>
            </w:r>
            <w:r w:rsidRPr="00CE095D">
              <w:rPr>
                <w:rFonts w:cs="Times New Roman"/>
                <w:color w:val="000000" w:themeColor="text1"/>
                <w:sz w:val="24"/>
                <w:szCs w:val="24"/>
              </w:rPr>
              <w:t>площади, 17,5 Га</w:t>
            </w:r>
          </w:p>
        </w:tc>
        <w:tc>
          <w:tcPr>
            <w:tcW w:w="1843" w:type="dxa"/>
          </w:tcPr>
          <w:p w:rsidR="00CE095D" w:rsidRPr="00CE095D" w:rsidRDefault="00CE095D" w:rsidP="00CE095D">
            <w:pPr>
              <w:spacing w:line="240" w:lineRule="auto"/>
              <w:ind w:firstLine="0"/>
              <w:jc w:val="left"/>
              <w:rPr>
                <w:rFonts w:cs="Times New Roman"/>
                <w:color w:val="000000" w:themeColor="text1"/>
                <w:sz w:val="24"/>
                <w:szCs w:val="24"/>
              </w:rPr>
            </w:pPr>
            <w:r w:rsidRPr="00CE095D">
              <w:rPr>
                <w:rFonts w:cs="Times New Roman"/>
                <w:color w:val="000000" w:themeColor="text1"/>
                <w:sz w:val="24"/>
                <w:szCs w:val="24"/>
              </w:rPr>
              <w:t>Продажа</w:t>
            </w:r>
          </w:p>
        </w:tc>
      </w:tr>
      <w:tr w:rsidR="00CE095D" w:rsidRPr="00695DBE" w:rsidTr="00A21BD5">
        <w:tc>
          <w:tcPr>
            <w:tcW w:w="2127" w:type="dxa"/>
            <w:vMerge/>
          </w:tcPr>
          <w:p w:rsidR="00CE095D" w:rsidRPr="00CE095D" w:rsidRDefault="00CE095D" w:rsidP="00CE095D">
            <w:pPr>
              <w:spacing w:line="240" w:lineRule="auto"/>
              <w:jc w:val="left"/>
              <w:rPr>
                <w:rFonts w:cs="Times New Roman"/>
                <w:color w:val="000000" w:themeColor="text1"/>
                <w:sz w:val="24"/>
                <w:szCs w:val="24"/>
              </w:rPr>
            </w:pPr>
          </w:p>
        </w:tc>
        <w:tc>
          <w:tcPr>
            <w:tcW w:w="2977" w:type="dxa"/>
            <w:vMerge/>
          </w:tcPr>
          <w:p w:rsidR="00CE095D" w:rsidRPr="00CE095D" w:rsidRDefault="00CE095D" w:rsidP="00CE095D">
            <w:pPr>
              <w:spacing w:line="240" w:lineRule="auto"/>
              <w:jc w:val="left"/>
              <w:rPr>
                <w:rFonts w:cs="Times New Roman"/>
                <w:color w:val="000000" w:themeColor="text1"/>
                <w:sz w:val="24"/>
                <w:szCs w:val="24"/>
              </w:rPr>
            </w:pPr>
          </w:p>
        </w:tc>
        <w:tc>
          <w:tcPr>
            <w:tcW w:w="2693" w:type="dxa"/>
          </w:tcPr>
          <w:p w:rsidR="00CE095D" w:rsidRPr="00CE095D" w:rsidRDefault="00CE095D" w:rsidP="00CE095D">
            <w:pPr>
              <w:spacing w:line="240" w:lineRule="auto"/>
              <w:ind w:firstLine="0"/>
              <w:jc w:val="left"/>
              <w:rPr>
                <w:rFonts w:cs="Times New Roman"/>
                <w:color w:val="000000" w:themeColor="text1"/>
                <w:sz w:val="24"/>
                <w:szCs w:val="24"/>
              </w:rPr>
            </w:pPr>
            <w:r>
              <w:rPr>
                <w:rFonts w:cs="Times New Roman"/>
                <w:color w:val="000000" w:themeColor="text1"/>
                <w:sz w:val="24"/>
                <w:szCs w:val="24"/>
              </w:rPr>
              <w:t xml:space="preserve">Асфальтобетонный </w:t>
            </w:r>
            <w:r w:rsidRPr="00CE095D">
              <w:rPr>
                <w:rFonts w:cs="Times New Roman"/>
                <w:color w:val="000000" w:themeColor="text1"/>
                <w:sz w:val="24"/>
                <w:szCs w:val="24"/>
              </w:rPr>
              <w:t>завод, 15,1 Га</w:t>
            </w:r>
          </w:p>
        </w:tc>
        <w:tc>
          <w:tcPr>
            <w:tcW w:w="1843" w:type="dxa"/>
          </w:tcPr>
          <w:p w:rsidR="00CE095D" w:rsidRPr="00CE095D" w:rsidRDefault="00CE095D" w:rsidP="00CE095D">
            <w:pPr>
              <w:spacing w:line="240" w:lineRule="auto"/>
              <w:ind w:firstLine="0"/>
              <w:jc w:val="left"/>
              <w:rPr>
                <w:rFonts w:cs="Times New Roman"/>
                <w:color w:val="000000" w:themeColor="text1"/>
                <w:sz w:val="24"/>
                <w:szCs w:val="24"/>
              </w:rPr>
            </w:pPr>
            <w:r w:rsidRPr="00CE095D">
              <w:rPr>
                <w:rFonts w:cs="Times New Roman"/>
                <w:color w:val="000000" w:themeColor="text1"/>
                <w:sz w:val="24"/>
                <w:szCs w:val="24"/>
              </w:rPr>
              <w:t>Продажа</w:t>
            </w:r>
          </w:p>
        </w:tc>
      </w:tr>
      <w:tr w:rsidR="00CE095D" w:rsidRPr="00695DBE" w:rsidTr="00A21BD5">
        <w:tc>
          <w:tcPr>
            <w:tcW w:w="2127" w:type="dxa"/>
            <w:vMerge/>
          </w:tcPr>
          <w:p w:rsidR="00CE095D" w:rsidRPr="00CE095D" w:rsidRDefault="00CE095D" w:rsidP="00CE095D">
            <w:pPr>
              <w:spacing w:line="240" w:lineRule="auto"/>
              <w:jc w:val="left"/>
              <w:rPr>
                <w:rFonts w:cs="Times New Roman"/>
                <w:color w:val="000000" w:themeColor="text1"/>
                <w:sz w:val="24"/>
                <w:szCs w:val="24"/>
              </w:rPr>
            </w:pPr>
          </w:p>
        </w:tc>
        <w:tc>
          <w:tcPr>
            <w:tcW w:w="2977" w:type="dxa"/>
            <w:vMerge/>
          </w:tcPr>
          <w:p w:rsidR="00CE095D" w:rsidRPr="00CE095D" w:rsidRDefault="00CE095D" w:rsidP="00CE095D">
            <w:pPr>
              <w:spacing w:line="240" w:lineRule="auto"/>
              <w:jc w:val="left"/>
              <w:rPr>
                <w:rFonts w:cs="Times New Roman"/>
                <w:color w:val="000000" w:themeColor="text1"/>
                <w:sz w:val="24"/>
                <w:szCs w:val="24"/>
              </w:rPr>
            </w:pPr>
          </w:p>
        </w:tc>
        <w:tc>
          <w:tcPr>
            <w:tcW w:w="2693" w:type="dxa"/>
          </w:tcPr>
          <w:p w:rsidR="00CE095D" w:rsidRPr="00CE095D" w:rsidRDefault="00CE095D" w:rsidP="00CE095D">
            <w:pPr>
              <w:spacing w:line="240" w:lineRule="auto"/>
              <w:ind w:firstLine="0"/>
              <w:jc w:val="left"/>
              <w:rPr>
                <w:rFonts w:cs="Times New Roman"/>
                <w:color w:val="000000" w:themeColor="text1"/>
                <w:sz w:val="24"/>
                <w:szCs w:val="24"/>
              </w:rPr>
            </w:pPr>
            <w:r w:rsidRPr="00CE095D">
              <w:rPr>
                <w:rFonts w:cs="Times New Roman"/>
                <w:color w:val="000000" w:themeColor="text1"/>
                <w:sz w:val="24"/>
                <w:szCs w:val="24"/>
              </w:rPr>
              <w:t>Территория аэродрома, 16 Га</w:t>
            </w:r>
          </w:p>
        </w:tc>
        <w:tc>
          <w:tcPr>
            <w:tcW w:w="1843" w:type="dxa"/>
          </w:tcPr>
          <w:p w:rsidR="00CE095D" w:rsidRPr="00CE095D" w:rsidRDefault="00CE095D" w:rsidP="00CE095D">
            <w:pPr>
              <w:spacing w:line="240" w:lineRule="auto"/>
              <w:ind w:firstLine="0"/>
              <w:jc w:val="left"/>
              <w:rPr>
                <w:rFonts w:cs="Times New Roman"/>
                <w:color w:val="000000" w:themeColor="text1"/>
                <w:sz w:val="24"/>
                <w:szCs w:val="24"/>
              </w:rPr>
            </w:pPr>
            <w:r w:rsidRPr="00CE095D">
              <w:rPr>
                <w:rFonts w:cs="Times New Roman"/>
                <w:color w:val="000000" w:themeColor="text1"/>
                <w:sz w:val="24"/>
                <w:szCs w:val="24"/>
              </w:rPr>
              <w:t>Продажа</w:t>
            </w:r>
          </w:p>
        </w:tc>
      </w:tr>
      <w:tr w:rsidR="00CE095D" w:rsidRPr="00695DBE" w:rsidTr="00A21BD5">
        <w:tc>
          <w:tcPr>
            <w:tcW w:w="2127" w:type="dxa"/>
          </w:tcPr>
          <w:p w:rsidR="00CE095D" w:rsidRPr="00CE095D" w:rsidRDefault="00CE095D" w:rsidP="00CE095D">
            <w:pPr>
              <w:spacing w:line="240" w:lineRule="auto"/>
              <w:ind w:firstLine="0"/>
              <w:jc w:val="left"/>
              <w:rPr>
                <w:rFonts w:cs="Times New Roman"/>
                <w:color w:val="000000" w:themeColor="text1"/>
                <w:sz w:val="24"/>
                <w:szCs w:val="24"/>
              </w:rPr>
            </w:pPr>
            <w:r w:rsidRPr="00CE095D">
              <w:rPr>
                <w:rFonts w:cs="Times New Roman"/>
                <w:color w:val="000000" w:themeColor="text1"/>
                <w:sz w:val="24"/>
                <w:szCs w:val="24"/>
              </w:rPr>
              <w:t>Филиал ПАО</w:t>
            </w:r>
            <w:r>
              <w:rPr>
                <w:rFonts w:cs="Times New Roman"/>
                <w:color w:val="000000" w:themeColor="text1"/>
                <w:sz w:val="24"/>
                <w:szCs w:val="24"/>
              </w:rPr>
              <w:t xml:space="preserve"> </w:t>
            </w:r>
            <w:r w:rsidRPr="00CE095D">
              <w:rPr>
                <w:rFonts w:cs="Times New Roman"/>
                <w:color w:val="000000" w:themeColor="text1"/>
                <w:sz w:val="24"/>
                <w:szCs w:val="24"/>
              </w:rPr>
              <w:t xml:space="preserve">«РусГидро» - </w:t>
            </w:r>
            <w:r>
              <w:rPr>
                <w:rFonts w:cs="Times New Roman"/>
                <w:color w:val="000000" w:themeColor="text1"/>
                <w:sz w:val="24"/>
                <w:szCs w:val="24"/>
              </w:rPr>
              <w:t xml:space="preserve">«Новосибирская </w:t>
            </w:r>
            <w:r w:rsidRPr="00CE095D">
              <w:rPr>
                <w:rFonts w:cs="Times New Roman"/>
                <w:color w:val="000000" w:themeColor="text1"/>
                <w:sz w:val="24"/>
                <w:szCs w:val="24"/>
              </w:rPr>
              <w:t>ГЭС»</w:t>
            </w:r>
          </w:p>
        </w:tc>
        <w:tc>
          <w:tcPr>
            <w:tcW w:w="2977" w:type="dxa"/>
          </w:tcPr>
          <w:p w:rsidR="00A21BD5" w:rsidRDefault="00CE095D" w:rsidP="00CE095D">
            <w:pPr>
              <w:spacing w:line="240" w:lineRule="auto"/>
              <w:ind w:firstLine="0"/>
              <w:jc w:val="left"/>
              <w:rPr>
                <w:rFonts w:cs="Times New Roman"/>
                <w:color w:val="000000" w:themeColor="text1"/>
                <w:sz w:val="24"/>
                <w:szCs w:val="24"/>
              </w:rPr>
            </w:pPr>
            <w:r w:rsidRPr="00CE095D">
              <w:rPr>
                <w:rFonts w:cs="Times New Roman"/>
                <w:color w:val="000000" w:themeColor="text1"/>
                <w:sz w:val="24"/>
                <w:szCs w:val="24"/>
              </w:rPr>
              <w:t xml:space="preserve">630056, Новосибирск, </w:t>
            </w:r>
            <w:r>
              <w:rPr>
                <w:rFonts w:cs="Times New Roman"/>
                <w:color w:val="000000" w:themeColor="text1"/>
                <w:sz w:val="24"/>
                <w:szCs w:val="24"/>
              </w:rPr>
              <w:t xml:space="preserve"> </w:t>
            </w:r>
          </w:p>
          <w:p w:rsidR="00CE095D" w:rsidRPr="00CE095D" w:rsidRDefault="00CE095D" w:rsidP="00CE095D">
            <w:pPr>
              <w:spacing w:line="240" w:lineRule="auto"/>
              <w:ind w:firstLine="0"/>
              <w:jc w:val="left"/>
              <w:rPr>
                <w:rFonts w:cs="Times New Roman"/>
                <w:color w:val="000000" w:themeColor="text1"/>
                <w:sz w:val="24"/>
                <w:szCs w:val="24"/>
              </w:rPr>
            </w:pPr>
            <w:r w:rsidRPr="00CE095D">
              <w:rPr>
                <w:rFonts w:cs="Times New Roman"/>
                <w:color w:val="000000" w:themeColor="text1"/>
                <w:sz w:val="24"/>
                <w:szCs w:val="24"/>
              </w:rPr>
              <w:t>ул. Новоморская, 4</w:t>
            </w:r>
          </w:p>
        </w:tc>
        <w:tc>
          <w:tcPr>
            <w:tcW w:w="2693" w:type="dxa"/>
          </w:tcPr>
          <w:p w:rsidR="00CE095D" w:rsidRPr="00CE095D" w:rsidRDefault="00CE095D" w:rsidP="00CE095D">
            <w:pPr>
              <w:spacing w:line="240" w:lineRule="auto"/>
              <w:ind w:firstLine="0"/>
              <w:jc w:val="left"/>
              <w:rPr>
                <w:rFonts w:cs="Times New Roman"/>
                <w:color w:val="000000" w:themeColor="text1"/>
                <w:sz w:val="24"/>
                <w:szCs w:val="24"/>
              </w:rPr>
            </w:pPr>
            <w:r>
              <w:rPr>
                <w:rFonts w:cs="Times New Roman"/>
                <w:color w:val="000000" w:themeColor="text1"/>
                <w:sz w:val="24"/>
                <w:szCs w:val="24"/>
              </w:rPr>
              <w:t xml:space="preserve">Набережная </w:t>
            </w:r>
            <w:r w:rsidRPr="00CE095D">
              <w:rPr>
                <w:rFonts w:cs="Times New Roman"/>
                <w:color w:val="000000" w:themeColor="text1"/>
                <w:sz w:val="24"/>
                <w:szCs w:val="24"/>
              </w:rPr>
              <w:t>водохранилища, 900 м</w:t>
            </w:r>
          </w:p>
        </w:tc>
        <w:tc>
          <w:tcPr>
            <w:tcW w:w="1843" w:type="dxa"/>
          </w:tcPr>
          <w:p w:rsidR="00CE095D" w:rsidRPr="00CE095D" w:rsidRDefault="00CE095D" w:rsidP="00CE095D">
            <w:pPr>
              <w:spacing w:line="240" w:lineRule="auto"/>
              <w:ind w:firstLine="0"/>
              <w:jc w:val="left"/>
              <w:rPr>
                <w:rFonts w:cs="Times New Roman"/>
                <w:color w:val="000000" w:themeColor="text1"/>
                <w:sz w:val="24"/>
                <w:szCs w:val="24"/>
              </w:rPr>
            </w:pPr>
            <w:r w:rsidRPr="00CE095D">
              <w:rPr>
                <w:rFonts w:cs="Times New Roman"/>
                <w:color w:val="000000" w:themeColor="text1"/>
                <w:sz w:val="24"/>
                <w:szCs w:val="24"/>
              </w:rPr>
              <w:t>Продажа</w:t>
            </w:r>
          </w:p>
        </w:tc>
      </w:tr>
      <w:tr w:rsidR="00CE095D" w:rsidRPr="00695DBE" w:rsidTr="00A21BD5">
        <w:tc>
          <w:tcPr>
            <w:tcW w:w="2127" w:type="dxa"/>
            <w:vMerge w:val="restart"/>
          </w:tcPr>
          <w:p w:rsidR="00CE095D" w:rsidRPr="00CE095D" w:rsidRDefault="00CE095D" w:rsidP="00CE095D">
            <w:pPr>
              <w:spacing w:line="240" w:lineRule="auto"/>
              <w:ind w:firstLine="0"/>
              <w:jc w:val="left"/>
              <w:rPr>
                <w:rFonts w:cs="Times New Roman"/>
                <w:color w:val="000000" w:themeColor="text1"/>
                <w:sz w:val="24"/>
                <w:szCs w:val="24"/>
              </w:rPr>
            </w:pPr>
            <w:r w:rsidRPr="00CE095D">
              <w:rPr>
                <w:rFonts w:cs="Times New Roman"/>
                <w:color w:val="000000" w:themeColor="text1"/>
                <w:sz w:val="24"/>
                <w:szCs w:val="24"/>
              </w:rPr>
              <w:t>АО «СИНАР»</w:t>
            </w:r>
          </w:p>
        </w:tc>
        <w:tc>
          <w:tcPr>
            <w:tcW w:w="2977" w:type="dxa"/>
            <w:vMerge w:val="restart"/>
          </w:tcPr>
          <w:p w:rsidR="00CE095D" w:rsidRPr="00CE095D" w:rsidRDefault="00CE095D" w:rsidP="00CE095D">
            <w:pPr>
              <w:spacing w:line="240" w:lineRule="auto"/>
              <w:ind w:firstLine="0"/>
              <w:jc w:val="left"/>
              <w:rPr>
                <w:rFonts w:cs="Times New Roman"/>
                <w:color w:val="000000" w:themeColor="text1"/>
                <w:sz w:val="24"/>
                <w:szCs w:val="24"/>
              </w:rPr>
            </w:pPr>
            <w:r w:rsidRPr="00CE095D">
              <w:rPr>
                <w:rFonts w:cs="Times New Roman"/>
                <w:color w:val="000000" w:themeColor="text1"/>
                <w:sz w:val="24"/>
                <w:szCs w:val="24"/>
              </w:rPr>
              <w:t xml:space="preserve">630007, Новосибирск, </w:t>
            </w:r>
            <w:r>
              <w:rPr>
                <w:rFonts w:cs="Times New Roman"/>
                <w:color w:val="000000" w:themeColor="text1"/>
                <w:sz w:val="24"/>
                <w:szCs w:val="24"/>
              </w:rPr>
              <w:t xml:space="preserve"> </w:t>
            </w:r>
            <w:r w:rsidRPr="00CE095D">
              <w:rPr>
                <w:rFonts w:cs="Times New Roman"/>
                <w:color w:val="000000" w:themeColor="text1"/>
                <w:sz w:val="24"/>
                <w:szCs w:val="24"/>
              </w:rPr>
              <w:t>ул. Серебренниковская, 14</w:t>
            </w:r>
          </w:p>
        </w:tc>
        <w:tc>
          <w:tcPr>
            <w:tcW w:w="2693" w:type="dxa"/>
          </w:tcPr>
          <w:p w:rsidR="00CE095D" w:rsidRPr="00CE095D" w:rsidRDefault="00CE095D" w:rsidP="00A21BD5">
            <w:pPr>
              <w:spacing w:line="240" w:lineRule="auto"/>
              <w:ind w:firstLine="0"/>
              <w:jc w:val="left"/>
              <w:rPr>
                <w:rFonts w:cs="Times New Roman"/>
                <w:color w:val="000000" w:themeColor="text1"/>
                <w:sz w:val="24"/>
                <w:szCs w:val="24"/>
              </w:rPr>
            </w:pPr>
            <w:r w:rsidRPr="00CE095D">
              <w:rPr>
                <w:rFonts w:cs="Times New Roman"/>
                <w:color w:val="000000" w:themeColor="text1"/>
                <w:sz w:val="24"/>
                <w:szCs w:val="24"/>
              </w:rPr>
              <w:t>Производственная площадь, 1000 кв. м.</w:t>
            </w:r>
          </w:p>
        </w:tc>
        <w:tc>
          <w:tcPr>
            <w:tcW w:w="1843" w:type="dxa"/>
          </w:tcPr>
          <w:p w:rsidR="00CE095D" w:rsidRPr="00CE095D" w:rsidRDefault="00CE095D" w:rsidP="00A21BD5">
            <w:pPr>
              <w:spacing w:line="240" w:lineRule="auto"/>
              <w:ind w:firstLine="0"/>
              <w:jc w:val="left"/>
              <w:rPr>
                <w:rFonts w:cs="Times New Roman"/>
                <w:color w:val="000000" w:themeColor="text1"/>
                <w:sz w:val="24"/>
                <w:szCs w:val="24"/>
              </w:rPr>
            </w:pPr>
            <w:r w:rsidRPr="00CE095D">
              <w:rPr>
                <w:rFonts w:cs="Times New Roman"/>
                <w:color w:val="000000" w:themeColor="text1"/>
                <w:sz w:val="24"/>
                <w:szCs w:val="24"/>
              </w:rPr>
              <w:t>Аренда</w:t>
            </w:r>
          </w:p>
        </w:tc>
      </w:tr>
      <w:tr w:rsidR="00CE095D" w:rsidRPr="00695DBE" w:rsidTr="00A21BD5">
        <w:tc>
          <w:tcPr>
            <w:tcW w:w="2127" w:type="dxa"/>
            <w:vMerge/>
          </w:tcPr>
          <w:p w:rsidR="00CE095D" w:rsidRPr="00CE095D" w:rsidRDefault="00CE095D" w:rsidP="00CE095D">
            <w:pPr>
              <w:spacing w:line="240" w:lineRule="auto"/>
              <w:jc w:val="left"/>
              <w:rPr>
                <w:rFonts w:cs="Times New Roman"/>
                <w:color w:val="000000" w:themeColor="text1"/>
                <w:sz w:val="24"/>
                <w:szCs w:val="24"/>
              </w:rPr>
            </w:pPr>
          </w:p>
        </w:tc>
        <w:tc>
          <w:tcPr>
            <w:tcW w:w="2977" w:type="dxa"/>
            <w:vMerge/>
          </w:tcPr>
          <w:p w:rsidR="00CE095D" w:rsidRPr="00CE095D" w:rsidRDefault="00CE095D" w:rsidP="00CE095D">
            <w:pPr>
              <w:spacing w:line="240" w:lineRule="auto"/>
              <w:jc w:val="left"/>
              <w:rPr>
                <w:rFonts w:cs="Times New Roman"/>
                <w:color w:val="000000" w:themeColor="text1"/>
                <w:sz w:val="24"/>
                <w:szCs w:val="24"/>
              </w:rPr>
            </w:pPr>
          </w:p>
        </w:tc>
        <w:tc>
          <w:tcPr>
            <w:tcW w:w="2693" w:type="dxa"/>
          </w:tcPr>
          <w:p w:rsidR="00CE095D" w:rsidRPr="00CE095D" w:rsidRDefault="00CE095D" w:rsidP="00A21BD5">
            <w:pPr>
              <w:spacing w:line="240" w:lineRule="auto"/>
              <w:ind w:firstLine="0"/>
              <w:jc w:val="left"/>
              <w:rPr>
                <w:rFonts w:cs="Times New Roman"/>
                <w:color w:val="000000" w:themeColor="text1"/>
                <w:sz w:val="24"/>
                <w:szCs w:val="24"/>
              </w:rPr>
            </w:pPr>
            <w:r w:rsidRPr="00CE095D">
              <w:rPr>
                <w:rFonts w:cs="Times New Roman"/>
                <w:color w:val="000000" w:themeColor="text1"/>
                <w:sz w:val="24"/>
                <w:szCs w:val="24"/>
              </w:rPr>
              <w:t>Недозагруженные производственные мощности:</w:t>
            </w:r>
          </w:p>
          <w:p w:rsidR="00CE095D" w:rsidRPr="00CE095D" w:rsidRDefault="00CE095D" w:rsidP="00A21BD5">
            <w:pPr>
              <w:spacing w:line="240" w:lineRule="auto"/>
              <w:ind w:firstLine="0"/>
              <w:jc w:val="left"/>
              <w:rPr>
                <w:rFonts w:cs="Times New Roman"/>
                <w:color w:val="000000" w:themeColor="text1"/>
                <w:sz w:val="24"/>
                <w:szCs w:val="24"/>
              </w:rPr>
            </w:pPr>
            <w:r w:rsidRPr="00CE095D">
              <w:rPr>
                <w:rFonts w:cs="Times New Roman"/>
                <w:color w:val="000000" w:themeColor="text1"/>
                <w:sz w:val="24"/>
                <w:szCs w:val="24"/>
              </w:rPr>
              <w:t>по выпуску костюма мужского в количестве 17,3 тыс. шт.</w:t>
            </w:r>
          </w:p>
          <w:p w:rsidR="00CE095D" w:rsidRPr="00CE095D" w:rsidRDefault="00CE095D" w:rsidP="00A21BD5">
            <w:pPr>
              <w:spacing w:line="240" w:lineRule="auto"/>
              <w:ind w:firstLine="0"/>
              <w:jc w:val="left"/>
              <w:rPr>
                <w:rFonts w:cs="Times New Roman"/>
                <w:color w:val="000000" w:themeColor="text1"/>
                <w:sz w:val="24"/>
                <w:szCs w:val="24"/>
              </w:rPr>
            </w:pPr>
            <w:r w:rsidRPr="00CE095D">
              <w:rPr>
                <w:rFonts w:cs="Times New Roman"/>
                <w:color w:val="000000" w:themeColor="text1"/>
                <w:sz w:val="24"/>
                <w:szCs w:val="24"/>
              </w:rPr>
              <w:t>по выпуску пальто мужского в количестве 3,8 тыс. шт.</w:t>
            </w:r>
          </w:p>
        </w:tc>
        <w:tc>
          <w:tcPr>
            <w:tcW w:w="1843" w:type="dxa"/>
          </w:tcPr>
          <w:p w:rsidR="00CE095D" w:rsidRPr="00CE095D" w:rsidRDefault="00CE095D" w:rsidP="00A21BD5">
            <w:pPr>
              <w:spacing w:line="240" w:lineRule="auto"/>
              <w:ind w:firstLine="0"/>
              <w:jc w:val="left"/>
              <w:rPr>
                <w:rFonts w:cs="Times New Roman"/>
                <w:color w:val="000000" w:themeColor="text1"/>
                <w:sz w:val="24"/>
                <w:szCs w:val="24"/>
              </w:rPr>
            </w:pPr>
            <w:r w:rsidRPr="00CE095D">
              <w:rPr>
                <w:rFonts w:cs="Times New Roman"/>
                <w:color w:val="000000" w:themeColor="text1"/>
                <w:sz w:val="24"/>
                <w:szCs w:val="24"/>
              </w:rPr>
              <w:t>Аренда</w:t>
            </w:r>
          </w:p>
        </w:tc>
      </w:tr>
      <w:tr w:rsidR="00CE095D" w:rsidRPr="00695DBE" w:rsidTr="00A21BD5">
        <w:tc>
          <w:tcPr>
            <w:tcW w:w="2127" w:type="dxa"/>
          </w:tcPr>
          <w:p w:rsidR="00CE095D" w:rsidRPr="00CE095D" w:rsidRDefault="00CE095D" w:rsidP="00A21BD5">
            <w:pPr>
              <w:spacing w:line="240" w:lineRule="auto"/>
              <w:ind w:firstLine="0"/>
              <w:jc w:val="left"/>
              <w:rPr>
                <w:rFonts w:cs="Times New Roman"/>
                <w:color w:val="000000" w:themeColor="text1"/>
                <w:sz w:val="24"/>
                <w:szCs w:val="24"/>
              </w:rPr>
            </w:pPr>
            <w:r w:rsidRPr="00CE095D">
              <w:rPr>
                <w:rFonts w:cs="Times New Roman"/>
                <w:color w:val="000000" w:themeColor="text1"/>
                <w:sz w:val="24"/>
                <w:szCs w:val="24"/>
              </w:rPr>
              <w:t>ФГУП «СибНИА им. Чаплыгина»</w:t>
            </w:r>
          </w:p>
        </w:tc>
        <w:tc>
          <w:tcPr>
            <w:tcW w:w="2977" w:type="dxa"/>
          </w:tcPr>
          <w:p w:rsidR="00A21BD5" w:rsidRDefault="00CE095D" w:rsidP="00A21BD5">
            <w:pPr>
              <w:spacing w:line="240" w:lineRule="auto"/>
              <w:ind w:firstLine="0"/>
              <w:jc w:val="left"/>
              <w:rPr>
                <w:rFonts w:cs="Times New Roman"/>
                <w:color w:val="000000" w:themeColor="text1"/>
                <w:sz w:val="24"/>
                <w:szCs w:val="24"/>
              </w:rPr>
            </w:pPr>
            <w:r w:rsidRPr="00CE095D">
              <w:rPr>
                <w:rFonts w:cs="Times New Roman"/>
                <w:color w:val="000000" w:themeColor="text1"/>
                <w:sz w:val="24"/>
                <w:szCs w:val="24"/>
              </w:rPr>
              <w:t xml:space="preserve">630051, Новосибирск, </w:t>
            </w:r>
          </w:p>
          <w:p w:rsidR="00CE095D" w:rsidRPr="00CE095D" w:rsidRDefault="00CE095D" w:rsidP="00A21BD5">
            <w:pPr>
              <w:spacing w:line="240" w:lineRule="auto"/>
              <w:ind w:firstLine="0"/>
              <w:jc w:val="left"/>
              <w:rPr>
                <w:rFonts w:cs="Times New Roman"/>
                <w:color w:val="000000" w:themeColor="text1"/>
                <w:sz w:val="24"/>
                <w:szCs w:val="24"/>
              </w:rPr>
            </w:pPr>
            <w:r w:rsidRPr="00CE095D">
              <w:rPr>
                <w:rFonts w:cs="Times New Roman"/>
                <w:color w:val="000000" w:themeColor="text1"/>
                <w:sz w:val="24"/>
                <w:szCs w:val="24"/>
              </w:rPr>
              <w:t>ул. Ползунова, 21</w:t>
            </w:r>
          </w:p>
        </w:tc>
        <w:tc>
          <w:tcPr>
            <w:tcW w:w="2693" w:type="dxa"/>
          </w:tcPr>
          <w:p w:rsidR="00CE095D" w:rsidRPr="00CE095D" w:rsidRDefault="00CE095D" w:rsidP="00A21BD5">
            <w:pPr>
              <w:spacing w:line="240" w:lineRule="auto"/>
              <w:ind w:firstLine="0"/>
              <w:jc w:val="left"/>
              <w:rPr>
                <w:rFonts w:cs="Times New Roman"/>
                <w:color w:val="000000" w:themeColor="text1"/>
                <w:sz w:val="24"/>
                <w:szCs w:val="24"/>
              </w:rPr>
            </w:pPr>
            <w:r w:rsidRPr="00CE095D">
              <w:rPr>
                <w:rFonts w:cs="Times New Roman"/>
                <w:color w:val="000000" w:themeColor="text1"/>
                <w:sz w:val="24"/>
                <w:szCs w:val="24"/>
              </w:rPr>
              <w:t>Земельный участок, бывший детский лагерь (РФ), 9,75 Га (НСО, Новосибирский район, Березовский с/с)</w:t>
            </w:r>
          </w:p>
        </w:tc>
        <w:tc>
          <w:tcPr>
            <w:tcW w:w="1843" w:type="dxa"/>
          </w:tcPr>
          <w:p w:rsidR="00CE095D" w:rsidRPr="00CE095D" w:rsidRDefault="00CE095D" w:rsidP="00A21BD5">
            <w:pPr>
              <w:spacing w:line="240" w:lineRule="auto"/>
              <w:ind w:firstLine="0"/>
              <w:jc w:val="left"/>
              <w:rPr>
                <w:rFonts w:cs="Times New Roman"/>
                <w:color w:val="000000" w:themeColor="text1"/>
                <w:sz w:val="24"/>
                <w:szCs w:val="24"/>
              </w:rPr>
            </w:pPr>
            <w:r w:rsidRPr="00CE095D">
              <w:rPr>
                <w:rFonts w:cs="Times New Roman"/>
                <w:color w:val="000000" w:themeColor="text1"/>
                <w:sz w:val="24"/>
                <w:szCs w:val="24"/>
              </w:rPr>
              <w:t>Продажа</w:t>
            </w:r>
          </w:p>
        </w:tc>
      </w:tr>
      <w:tr w:rsidR="000A53FB" w:rsidRPr="00695DBE" w:rsidTr="00A21BD5">
        <w:tc>
          <w:tcPr>
            <w:tcW w:w="2127" w:type="dxa"/>
          </w:tcPr>
          <w:p w:rsidR="000A53FB" w:rsidRPr="000A53FB" w:rsidRDefault="000A53FB" w:rsidP="000A53FB">
            <w:pPr>
              <w:spacing w:line="240" w:lineRule="auto"/>
              <w:ind w:firstLine="0"/>
              <w:jc w:val="left"/>
              <w:rPr>
                <w:rFonts w:cs="Times New Roman"/>
                <w:color w:val="000000" w:themeColor="text1"/>
                <w:sz w:val="24"/>
                <w:szCs w:val="24"/>
              </w:rPr>
            </w:pPr>
            <w:r w:rsidRPr="000A53FB">
              <w:rPr>
                <w:rFonts w:cs="Times New Roman"/>
                <w:color w:val="000000" w:themeColor="text1"/>
                <w:sz w:val="24"/>
                <w:szCs w:val="24"/>
              </w:rPr>
              <w:t>АО НЗР «Оксид»</w:t>
            </w:r>
          </w:p>
        </w:tc>
        <w:tc>
          <w:tcPr>
            <w:tcW w:w="2977" w:type="dxa"/>
          </w:tcPr>
          <w:p w:rsidR="000A53FB" w:rsidRPr="000A53FB" w:rsidRDefault="000A53FB" w:rsidP="000A53FB">
            <w:pPr>
              <w:spacing w:line="240" w:lineRule="auto"/>
              <w:ind w:firstLine="0"/>
              <w:jc w:val="left"/>
              <w:rPr>
                <w:rFonts w:cs="Times New Roman"/>
                <w:color w:val="000000" w:themeColor="text1"/>
                <w:sz w:val="24"/>
                <w:szCs w:val="24"/>
              </w:rPr>
            </w:pPr>
            <w:r w:rsidRPr="000A53FB">
              <w:rPr>
                <w:rFonts w:cs="Times New Roman"/>
                <w:color w:val="000000" w:themeColor="text1"/>
                <w:sz w:val="24"/>
                <w:szCs w:val="24"/>
              </w:rPr>
              <w:t>630102, Новосибирск, ул. Кирова, 82</w:t>
            </w:r>
          </w:p>
        </w:tc>
        <w:tc>
          <w:tcPr>
            <w:tcW w:w="2693" w:type="dxa"/>
          </w:tcPr>
          <w:p w:rsidR="000A53FB" w:rsidRPr="000A53FB" w:rsidRDefault="000A53FB" w:rsidP="000A53FB">
            <w:pPr>
              <w:spacing w:line="240" w:lineRule="auto"/>
              <w:ind w:firstLine="0"/>
              <w:jc w:val="left"/>
              <w:rPr>
                <w:rFonts w:cs="Times New Roman"/>
                <w:color w:val="000000" w:themeColor="text1"/>
                <w:sz w:val="24"/>
                <w:szCs w:val="24"/>
              </w:rPr>
            </w:pPr>
            <w:r w:rsidRPr="000A53FB">
              <w:rPr>
                <w:rFonts w:cs="Times New Roman"/>
                <w:color w:val="000000" w:themeColor="text1"/>
                <w:sz w:val="24"/>
                <w:szCs w:val="24"/>
              </w:rPr>
              <w:t>Площадка со складскими помещениями и гаражом в Новосибирске, 4 строения общей площадью 5666,2 м</w:t>
            </w:r>
            <w:r w:rsidRPr="000A53FB">
              <w:rPr>
                <w:rFonts w:cs="Times New Roman"/>
                <w:color w:val="000000" w:themeColor="text1"/>
                <w:sz w:val="24"/>
                <w:szCs w:val="24"/>
                <w:vertAlign w:val="superscript"/>
              </w:rPr>
              <w:t>2</w:t>
            </w:r>
            <w:r w:rsidRPr="000A53FB">
              <w:rPr>
                <w:rFonts w:cs="Times New Roman"/>
                <w:color w:val="000000" w:themeColor="text1"/>
                <w:sz w:val="24"/>
                <w:szCs w:val="24"/>
              </w:rPr>
              <w:t>, площадь участка 8625 м</w:t>
            </w:r>
            <w:r w:rsidRPr="000A53FB">
              <w:rPr>
                <w:rFonts w:cs="Times New Roman"/>
                <w:color w:val="000000" w:themeColor="text1"/>
                <w:sz w:val="24"/>
                <w:szCs w:val="24"/>
                <w:vertAlign w:val="superscript"/>
              </w:rPr>
              <w:t>2</w:t>
            </w:r>
            <w:r w:rsidRPr="000A53FB">
              <w:rPr>
                <w:rFonts w:cs="Times New Roman"/>
                <w:color w:val="000000" w:themeColor="text1"/>
                <w:sz w:val="24"/>
                <w:szCs w:val="24"/>
              </w:rPr>
              <w:t>;</w:t>
            </w:r>
          </w:p>
          <w:p w:rsidR="000A53FB" w:rsidRPr="000A53FB" w:rsidRDefault="000A53FB" w:rsidP="000A53FB">
            <w:pPr>
              <w:spacing w:line="240" w:lineRule="auto"/>
              <w:ind w:firstLine="0"/>
              <w:jc w:val="left"/>
              <w:rPr>
                <w:rFonts w:cs="Times New Roman"/>
                <w:color w:val="000000" w:themeColor="text1"/>
                <w:sz w:val="24"/>
                <w:szCs w:val="24"/>
              </w:rPr>
            </w:pPr>
            <w:r w:rsidRPr="000A53FB">
              <w:rPr>
                <w:rFonts w:cs="Times New Roman"/>
                <w:color w:val="000000" w:themeColor="text1"/>
                <w:sz w:val="24"/>
                <w:szCs w:val="24"/>
              </w:rPr>
              <w:t>База отдыха, 26 строений общей площадью 1 371,4 м2, площадь участка 19431 м</w:t>
            </w:r>
            <w:r w:rsidRPr="000A53FB">
              <w:rPr>
                <w:rFonts w:cs="Times New Roman"/>
                <w:color w:val="000000" w:themeColor="text1"/>
                <w:sz w:val="24"/>
                <w:szCs w:val="24"/>
                <w:vertAlign w:val="superscript"/>
              </w:rPr>
              <w:t>2</w:t>
            </w:r>
            <w:r w:rsidRPr="000A53FB">
              <w:rPr>
                <w:rFonts w:cs="Times New Roman"/>
                <w:color w:val="000000" w:themeColor="text1"/>
                <w:sz w:val="24"/>
                <w:szCs w:val="24"/>
              </w:rPr>
              <w:t>.</w:t>
            </w:r>
          </w:p>
        </w:tc>
        <w:tc>
          <w:tcPr>
            <w:tcW w:w="1843" w:type="dxa"/>
          </w:tcPr>
          <w:p w:rsidR="000A53FB" w:rsidRPr="000A53FB" w:rsidRDefault="000A53FB" w:rsidP="000A53FB">
            <w:pPr>
              <w:spacing w:line="240" w:lineRule="auto"/>
              <w:ind w:firstLine="0"/>
              <w:jc w:val="left"/>
              <w:rPr>
                <w:rFonts w:cs="Times New Roman"/>
                <w:color w:val="000000" w:themeColor="text1"/>
                <w:sz w:val="24"/>
                <w:szCs w:val="24"/>
              </w:rPr>
            </w:pPr>
            <w:r w:rsidRPr="000A53FB">
              <w:rPr>
                <w:rFonts w:cs="Times New Roman"/>
                <w:color w:val="000000" w:themeColor="text1"/>
                <w:sz w:val="24"/>
                <w:szCs w:val="24"/>
              </w:rPr>
              <w:t>Продажа</w:t>
            </w:r>
          </w:p>
        </w:tc>
      </w:tr>
      <w:tr w:rsidR="00CE095D" w:rsidRPr="00695DBE" w:rsidTr="00A21BD5">
        <w:tc>
          <w:tcPr>
            <w:tcW w:w="2127" w:type="dxa"/>
          </w:tcPr>
          <w:p w:rsidR="00CE095D" w:rsidRPr="00CE095D" w:rsidRDefault="00CE095D" w:rsidP="00A21BD5">
            <w:pPr>
              <w:spacing w:line="240" w:lineRule="auto"/>
              <w:ind w:firstLine="0"/>
              <w:jc w:val="left"/>
              <w:rPr>
                <w:rFonts w:cs="Times New Roman"/>
                <w:color w:val="000000" w:themeColor="text1"/>
                <w:sz w:val="24"/>
                <w:szCs w:val="24"/>
              </w:rPr>
            </w:pPr>
            <w:r w:rsidRPr="00CE095D">
              <w:rPr>
                <w:rFonts w:cs="Times New Roman"/>
                <w:color w:val="000000" w:themeColor="text1"/>
                <w:sz w:val="24"/>
                <w:szCs w:val="24"/>
              </w:rPr>
              <w:t xml:space="preserve">АО «Новосибирский </w:t>
            </w:r>
          </w:p>
          <w:p w:rsidR="00CE095D" w:rsidRPr="00CE095D" w:rsidRDefault="00CE095D" w:rsidP="00A21BD5">
            <w:pPr>
              <w:spacing w:line="240" w:lineRule="auto"/>
              <w:ind w:firstLine="0"/>
              <w:jc w:val="left"/>
              <w:rPr>
                <w:rFonts w:cs="Times New Roman"/>
                <w:color w:val="000000" w:themeColor="text1"/>
                <w:sz w:val="24"/>
                <w:szCs w:val="24"/>
              </w:rPr>
            </w:pPr>
            <w:r w:rsidRPr="00CE095D">
              <w:rPr>
                <w:rFonts w:cs="Times New Roman"/>
                <w:color w:val="000000" w:themeColor="text1"/>
                <w:sz w:val="24"/>
                <w:szCs w:val="24"/>
              </w:rPr>
              <w:t>Аффинажный Завод»</w:t>
            </w:r>
          </w:p>
        </w:tc>
        <w:tc>
          <w:tcPr>
            <w:tcW w:w="2977" w:type="dxa"/>
          </w:tcPr>
          <w:p w:rsidR="00A21BD5" w:rsidRDefault="00CE095D" w:rsidP="00A21BD5">
            <w:pPr>
              <w:spacing w:line="240" w:lineRule="auto"/>
              <w:ind w:firstLine="0"/>
              <w:jc w:val="left"/>
              <w:rPr>
                <w:rFonts w:cs="Times New Roman"/>
                <w:color w:val="000000" w:themeColor="text1"/>
                <w:sz w:val="24"/>
                <w:szCs w:val="24"/>
              </w:rPr>
            </w:pPr>
            <w:r w:rsidRPr="00CE095D">
              <w:rPr>
                <w:rFonts w:cs="Times New Roman"/>
                <w:color w:val="000000" w:themeColor="text1"/>
                <w:sz w:val="24"/>
                <w:szCs w:val="24"/>
              </w:rPr>
              <w:t xml:space="preserve">630008, Новосибирск, </w:t>
            </w:r>
          </w:p>
          <w:p w:rsidR="00CE095D" w:rsidRPr="00CE095D" w:rsidRDefault="00CE095D" w:rsidP="00A21BD5">
            <w:pPr>
              <w:spacing w:line="240" w:lineRule="auto"/>
              <w:ind w:firstLine="0"/>
              <w:jc w:val="left"/>
              <w:rPr>
                <w:rFonts w:cs="Times New Roman"/>
                <w:color w:val="000000" w:themeColor="text1"/>
                <w:sz w:val="24"/>
                <w:szCs w:val="24"/>
              </w:rPr>
            </w:pPr>
            <w:r w:rsidRPr="00CE095D">
              <w:rPr>
                <w:rFonts w:cs="Times New Roman"/>
                <w:color w:val="000000" w:themeColor="text1"/>
                <w:sz w:val="24"/>
                <w:szCs w:val="24"/>
              </w:rPr>
              <w:t>ул. Кирова, 103</w:t>
            </w:r>
          </w:p>
        </w:tc>
        <w:tc>
          <w:tcPr>
            <w:tcW w:w="2693" w:type="dxa"/>
          </w:tcPr>
          <w:p w:rsidR="00CE095D" w:rsidRPr="00CE095D" w:rsidRDefault="00CE095D" w:rsidP="00A21BD5">
            <w:pPr>
              <w:spacing w:line="240" w:lineRule="auto"/>
              <w:ind w:firstLine="0"/>
              <w:jc w:val="left"/>
              <w:rPr>
                <w:rFonts w:cs="Times New Roman"/>
                <w:color w:val="000000" w:themeColor="text1"/>
                <w:sz w:val="24"/>
                <w:szCs w:val="24"/>
              </w:rPr>
            </w:pPr>
            <w:r w:rsidRPr="00CE095D">
              <w:rPr>
                <w:rFonts w:cs="Times New Roman"/>
                <w:color w:val="000000" w:themeColor="text1"/>
                <w:sz w:val="24"/>
                <w:szCs w:val="24"/>
              </w:rPr>
              <w:t xml:space="preserve">Производственные мощности по аффинажу драгоценных металлов </w:t>
            </w:r>
          </w:p>
        </w:tc>
        <w:tc>
          <w:tcPr>
            <w:tcW w:w="1843" w:type="dxa"/>
          </w:tcPr>
          <w:p w:rsidR="00CE095D" w:rsidRPr="00CE095D" w:rsidRDefault="00CE095D" w:rsidP="00CE095D">
            <w:pPr>
              <w:spacing w:line="240" w:lineRule="auto"/>
              <w:jc w:val="left"/>
              <w:rPr>
                <w:rFonts w:cs="Times New Roman"/>
                <w:color w:val="000000" w:themeColor="text1"/>
                <w:sz w:val="24"/>
                <w:szCs w:val="24"/>
              </w:rPr>
            </w:pPr>
          </w:p>
        </w:tc>
      </w:tr>
      <w:tr w:rsidR="00CE095D" w:rsidRPr="00695DBE" w:rsidTr="00A21BD5">
        <w:tc>
          <w:tcPr>
            <w:tcW w:w="2127" w:type="dxa"/>
          </w:tcPr>
          <w:p w:rsidR="00CE095D" w:rsidRPr="00CE095D" w:rsidRDefault="00CE095D" w:rsidP="00A21BD5">
            <w:pPr>
              <w:spacing w:line="240" w:lineRule="auto"/>
              <w:ind w:firstLine="0"/>
              <w:jc w:val="left"/>
              <w:rPr>
                <w:rFonts w:cs="Times New Roman"/>
                <w:color w:val="000000" w:themeColor="text1"/>
                <w:sz w:val="24"/>
                <w:szCs w:val="24"/>
              </w:rPr>
            </w:pPr>
            <w:r w:rsidRPr="00CE095D">
              <w:rPr>
                <w:rFonts w:cs="Times New Roman"/>
                <w:color w:val="000000" w:themeColor="text1"/>
                <w:sz w:val="24"/>
                <w:szCs w:val="24"/>
              </w:rPr>
              <w:t>ПАО «НЗХК»</w:t>
            </w:r>
          </w:p>
        </w:tc>
        <w:tc>
          <w:tcPr>
            <w:tcW w:w="2977" w:type="dxa"/>
          </w:tcPr>
          <w:p w:rsidR="00A21BD5" w:rsidRDefault="00CE095D" w:rsidP="00A21BD5">
            <w:pPr>
              <w:spacing w:line="240" w:lineRule="auto"/>
              <w:ind w:firstLine="0"/>
              <w:jc w:val="left"/>
              <w:rPr>
                <w:rFonts w:cs="Times New Roman"/>
                <w:color w:val="000000" w:themeColor="text1"/>
                <w:sz w:val="24"/>
                <w:szCs w:val="24"/>
              </w:rPr>
            </w:pPr>
            <w:r w:rsidRPr="00CE095D">
              <w:rPr>
                <w:rFonts w:cs="Times New Roman"/>
                <w:color w:val="000000" w:themeColor="text1"/>
                <w:sz w:val="24"/>
                <w:szCs w:val="24"/>
              </w:rPr>
              <w:t xml:space="preserve">630110, Новосибирск, </w:t>
            </w:r>
          </w:p>
          <w:p w:rsidR="00CE095D" w:rsidRPr="00CE095D" w:rsidRDefault="00CE095D" w:rsidP="00A21BD5">
            <w:pPr>
              <w:spacing w:line="240" w:lineRule="auto"/>
              <w:ind w:firstLine="0"/>
              <w:jc w:val="left"/>
              <w:rPr>
                <w:rFonts w:cs="Times New Roman"/>
                <w:color w:val="000000" w:themeColor="text1"/>
                <w:sz w:val="24"/>
                <w:szCs w:val="24"/>
              </w:rPr>
            </w:pPr>
            <w:r w:rsidRPr="00CE095D">
              <w:rPr>
                <w:rFonts w:cs="Times New Roman"/>
                <w:color w:val="000000" w:themeColor="text1"/>
                <w:sz w:val="24"/>
                <w:szCs w:val="24"/>
              </w:rPr>
              <w:t>ул. Б. Хмельницкого, 94</w:t>
            </w:r>
          </w:p>
        </w:tc>
        <w:tc>
          <w:tcPr>
            <w:tcW w:w="2693" w:type="dxa"/>
          </w:tcPr>
          <w:p w:rsidR="00CE095D" w:rsidRPr="00CE095D" w:rsidRDefault="00CE095D" w:rsidP="00A21BD5">
            <w:pPr>
              <w:spacing w:line="240" w:lineRule="auto"/>
              <w:ind w:firstLine="0"/>
              <w:jc w:val="left"/>
              <w:rPr>
                <w:rFonts w:cs="Times New Roman"/>
                <w:color w:val="000000" w:themeColor="text1"/>
                <w:sz w:val="24"/>
                <w:szCs w:val="24"/>
              </w:rPr>
            </w:pPr>
            <w:r w:rsidRPr="00CE095D">
              <w:rPr>
                <w:rFonts w:cs="Times New Roman"/>
                <w:color w:val="000000" w:themeColor="text1"/>
                <w:sz w:val="24"/>
                <w:szCs w:val="24"/>
              </w:rPr>
              <w:t>Промпарк, 118,2 Га</w:t>
            </w:r>
          </w:p>
        </w:tc>
        <w:tc>
          <w:tcPr>
            <w:tcW w:w="1843" w:type="dxa"/>
          </w:tcPr>
          <w:p w:rsidR="00CE095D" w:rsidRPr="00CE095D" w:rsidRDefault="000A53FB" w:rsidP="00A21BD5">
            <w:pPr>
              <w:spacing w:line="240" w:lineRule="auto"/>
              <w:ind w:firstLine="0"/>
              <w:jc w:val="left"/>
              <w:rPr>
                <w:rFonts w:cs="Times New Roman"/>
                <w:color w:val="000000" w:themeColor="text1"/>
                <w:sz w:val="24"/>
                <w:szCs w:val="24"/>
              </w:rPr>
            </w:pPr>
            <w:r>
              <w:rPr>
                <w:rFonts w:cs="Times New Roman"/>
                <w:color w:val="000000" w:themeColor="text1"/>
                <w:sz w:val="24"/>
                <w:szCs w:val="24"/>
              </w:rPr>
              <w:t>С</w:t>
            </w:r>
            <w:r w:rsidR="00CE095D" w:rsidRPr="00CE095D">
              <w:rPr>
                <w:rFonts w:cs="Times New Roman"/>
                <w:color w:val="000000" w:themeColor="text1"/>
                <w:sz w:val="24"/>
                <w:szCs w:val="24"/>
              </w:rPr>
              <w:t>овместный бизнес</w:t>
            </w:r>
          </w:p>
        </w:tc>
      </w:tr>
      <w:tr w:rsidR="00CE095D" w:rsidRPr="0028528A" w:rsidTr="00A21BD5">
        <w:tc>
          <w:tcPr>
            <w:tcW w:w="2127" w:type="dxa"/>
            <w:vMerge w:val="restart"/>
          </w:tcPr>
          <w:p w:rsidR="00CE095D" w:rsidRPr="00CE095D" w:rsidRDefault="00A21BD5" w:rsidP="00A21BD5">
            <w:pPr>
              <w:spacing w:line="240" w:lineRule="auto"/>
              <w:ind w:firstLine="0"/>
              <w:jc w:val="left"/>
              <w:rPr>
                <w:rFonts w:cs="Times New Roman"/>
                <w:color w:val="000000" w:themeColor="text1"/>
                <w:sz w:val="24"/>
                <w:szCs w:val="24"/>
              </w:rPr>
            </w:pPr>
            <w:r>
              <w:rPr>
                <w:rFonts w:cs="Times New Roman"/>
                <w:color w:val="000000" w:themeColor="text1"/>
                <w:sz w:val="24"/>
                <w:szCs w:val="24"/>
              </w:rPr>
              <w:t xml:space="preserve">ЗАО </w:t>
            </w:r>
            <w:r w:rsidR="00CE095D" w:rsidRPr="00CE095D">
              <w:rPr>
                <w:rFonts w:cs="Times New Roman"/>
                <w:color w:val="000000" w:themeColor="text1"/>
                <w:sz w:val="24"/>
                <w:szCs w:val="24"/>
              </w:rPr>
              <w:t>«Электросигнал»</w:t>
            </w:r>
          </w:p>
        </w:tc>
        <w:tc>
          <w:tcPr>
            <w:tcW w:w="2977" w:type="dxa"/>
            <w:vMerge w:val="restart"/>
          </w:tcPr>
          <w:p w:rsidR="00CE095D" w:rsidRPr="00CE095D" w:rsidRDefault="00CE095D" w:rsidP="00A21BD5">
            <w:pPr>
              <w:spacing w:line="240" w:lineRule="auto"/>
              <w:ind w:firstLine="0"/>
              <w:jc w:val="left"/>
              <w:rPr>
                <w:rFonts w:cs="Times New Roman"/>
                <w:color w:val="000000" w:themeColor="text1"/>
                <w:sz w:val="24"/>
                <w:szCs w:val="24"/>
              </w:rPr>
            </w:pPr>
            <w:r w:rsidRPr="00CE095D">
              <w:rPr>
                <w:rFonts w:cs="Times New Roman"/>
                <w:color w:val="000000" w:themeColor="text1"/>
                <w:sz w:val="24"/>
                <w:szCs w:val="24"/>
              </w:rPr>
              <w:t>630009, Новосибирск, ул. Добролюбова, 31</w:t>
            </w:r>
          </w:p>
        </w:tc>
        <w:tc>
          <w:tcPr>
            <w:tcW w:w="2693" w:type="dxa"/>
          </w:tcPr>
          <w:p w:rsidR="00CE095D" w:rsidRPr="00CE095D" w:rsidRDefault="00CE095D" w:rsidP="00A21BD5">
            <w:pPr>
              <w:spacing w:line="240" w:lineRule="auto"/>
              <w:ind w:firstLine="0"/>
              <w:jc w:val="left"/>
              <w:rPr>
                <w:rFonts w:cs="Times New Roman"/>
                <w:color w:val="000000" w:themeColor="text1"/>
                <w:sz w:val="24"/>
                <w:szCs w:val="24"/>
              </w:rPr>
            </w:pPr>
            <w:r w:rsidRPr="00CE095D">
              <w:rPr>
                <w:rFonts w:cs="Times New Roman"/>
                <w:color w:val="000000" w:themeColor="text1"/>
                <w:sz w:val="24"/>
                <w:szCs w:val="24"/>
              </w:rPr>
              <w:t>Производственная площадь, 3000 кв. м. (400 кВт)</w:t>
            </w:r>
          </w:p>
        </w:tc>
        <w:tc>
          <w:tcPr>
            <w:tcW w:w="1843" w:type="dxa"/>
          </w:tcPr>
          <w:p w:rsidR="00CE095D" w:rsidRPr="00CE095D" w:rsidRDefault="00CE095D" w:rsidP="00A21BD5">
            <w:pPr>
              <w:spacing w:line="240" w:lineRule="auto"/>
              <w:ind w:firstLine="0"/>
              <w:jc w:val="left"/>
              <w:rPr>
                <w:rFonts w:cs="Times New Roman"/>
                <w:color w:val="000000" w:themeColor="text1"/>
                <w:sz w:val="24"/>
                <w:szCs w:val="24"/>
              </w:rPr>
            </w:pPr>
            <w:r w:rsidRPr="00CE095D">
              <w:rPr>
                <w:rFonts w:cs="Times New Roman"/>
                <w:color w:val="000000" w:themeColor="text1"/>
                <w:sz w:val="24"/>
                <w:szCs w:val="24"/>
              </w:rPr>
              <w:t xml:space="preserve">Аренда </w:t>
            </w:r>
          </w:p>
        </w:tc>
      </w:tr>
      <w:tr w:rsidR="00CE095D" w:rsidRPr="0028528A" w:rsidTr="00A21BD5">
        <w:tc>
          <w:tcPr>
            <w:tcW w:w="2127" w:type="dxa"/>
            <w:vMerge/>
          </w:tcPr>
          <w:p w:rsidR="00CE095D" w:rsidRPr="00CE095D" w:rsidRDefault="00CE095D" w:rsidP="00CE095D">
            <w:pPr>
              <w:spacing w:line="240" w:lineRule="auto"/>
              <w:jc w:val="left"/>
              <w:rPr>
                <w:rFonts w:cs="Times New Roman"/>
                <w:color w:val="000000" w:themeColor="text1"/>
                <w:sz w:val="24"/>
                <w:szCs w:val="24"/>
              </w:rPr>
            </w:pPr>
          </w:p>
        </w:tc>
        <w:tc>
          <w:tcPr>
            <w:tcW w:w="2977" w:type="dxa"/>
            <w:vMerge/>
          </w:tcPr>
          <w:p w:rsidR="00CE095D" w:rsidRPr="00CE095D" w:rsidRDefault="00CE095D" w:rsidP="00CE095D">
            <w:pPr>
              <w:spacing w:line="240" w:lineRule="auto"/>
              <w:jc w:val="left"/>
              <w:rPr>
                <w:rFonts w:cs="Times New Roman"/>
                <w:color w:val="000000" w:themeColor="text1"/>
                <w:sz w:val="24"/>
                <w:szCs w:val="24"/>
              </w:rPr>
            </w:pPr>
          </w:p>
        </w:tc>
        <w:tc>
          <w:tcPr>
            <w:tcW w:w="2693" w:type="dxa"/>
          </w:tcPr>
          <w:p w:rsidR="00CE095D" w:rsidRPr="00CE095D" w:rsidRDefault="00CE095D" w:rsidP="00A21BD5">
            <w:pPr>
              <w:spacing w:line="240" w:lineRule="auto"/>
              <w:ind w:firstLine="0"/>
              <w:jc w:val="left"/>
              <w:rPr>
                <w:rFonts w:cs="Times New Roman"/>
                <w:color w:val="000000" w:themeColor="text1"/>
                <w:sz w:val="24"/>
                <w:szCs w:val="24"/>
              </w:rPr>
            </w:pPr>
            <w:r w:rsidRPr="00CE095D">
              <w:rPr>
                <w:rFonts w:cs="Times New Roman"/>
                <w:color w:val="000000" w:themeColor="text1"/>
                <w:sz w:val="24"/>
                <w:szCs w:val="24"/>
              </w:rPr>
              <w:t>Офисные помещения, 2000 кв. м.</w:t>
            </w:r>
          </w:p>
        </w:tc>
        <w:tc>
          <w:tcPr>
            <w:tcW w:w="1843" w:type="dxa"/>
          </w:tcPr>
          <w:p w:rsidR="00CE095D" w:rsidRPr="00CE095D" w:rsidRDefault="00CE095D" w:rsidP="00A21BD5">
            <w:pPr>
              <w:spacing w:line="240" w:lineRule="auto"/>
              <w:ind w:firstLine="0"/>
              <w:jc w:val="left"/>
              <w:rPr>
                <w:rFonts w:cs="Times New Roman"/>
                <w:color w:val="000000" w:themeColor="text1"/>
                <w:sz w:val="24"/>
                <w:szCs w:val="24"/>
              </w:rPr>
            </w:pPr>
            <w:r w:rsidRPr="00CE095D">
              <w:rPr>
                <w:rFonts w:cs="Times New Roman"/>
                <w:color w:val="000000" w:themeColor="text1"/>
                <w:sz w:val="24"/>
                <w:szCs w:val="24"/>
              </w:rPr>
              <w:t>Аренда</w:t>
            </w:r>
          </w:p>
        </w:tc>
      </w:tr>
      <w:tr w:rsidR="00CE095D" w:rsidRPr="0028528A" w:rsidTr="00A21BD5">
        <w:tc>
          <w:tcPr>
            <w:tcW w:w="2127" w:type="dxa"/>
            <w:vMerge/>
          </w:tcPr>
          <w:p w:rsidR="00CE095D" w:rsidRPr="00CE095D" w:rsidRDefault="00CE095D" w:rsidP="00CE095D">
            <w:pPr>
              <w:spacing w:line="240" w:lineRule="auto"/>
              <w:ind w:left="284"/>
              <w:jc w:val="left"/>
              <w:rPr>
                <w:rFonts w:cs="Times New Roman"/>
                <w:color w:val="000000" w:themeColor="text1"/>
                <w:sz w:val="24"/>
                <w:szCs w:val="24"/>
              </w:rPr>
            </w:pPr>
          </w:p>
        </w:tc>
        <w:tc>
          <w:tcPr>
            <w:tcW w:w="2977" w:type="dxa"/>
          </w:tcPr>
          <w:p w:rsidR="00CE095D" w:rsidRPr="00CE095D" w:rsidRDefault="00CE095D" w:rsidP="00A21BD5">
            <w:pPr>
              <w:spacing w:line="240" w:lineRule="auto"/>
              <w:ind w:firstLine="0"/>
              <w:jc w:val="left"/>
              <w:rPr>
                <w:rFonts w:cs="Times New Roman"/>
                <w:color w:val="000000" w:themeColor="text1"/>
                <w:sz w:val="24"/>
                <w:szCs w:val="24"/>
              </w:rPr>
            </w:pPr>
            <w:r w:rsidRPr="00CE095D">
              <w:rPr>
                <w:rFonts w:cs="Times New Roman"/>
                <w:color w:val="000000" w:themeColor="text1"/>
                <w:sz w:val="24"/>
                <w:szCs w:val="24"/>
              </w:rPr>
              <w:t>630009, Новосибирск, ул. Большевистская, 109</w:t>
            </w:r>
          </w:p>
        </w:tc>
        <w:tc>
          <w:tcPr>
            <w:tcW w:w="2693" w:type="dxa"/>
          </w:tcPr>
          <w:p w:rsidR="00CE095D" w:rsidRPr="00CE095D" w:rsidRDefault="00CE095D" w:rsidP="00A21BD5">
            <w:pPr>
              <w:spacing w:line="240" w:lineRule="auto"/>
              <w:ind w:firstLine="0"/>
              <w:jc w:val="left"/>
              <w:rPr>
                <w:rFonts w:cs="Times New Roman"/>
                <w:color w:val="000000" w:themeColor="text1"/>
                <w:sz w:val="24"/>
                <w:szCs w:val="24"/>
              </w:rPr>
            </w:pPr>
            <w:r w:rsidRPr="00CE095D">
              <w:rPr>
                <w:rFonts w:cs="Times New Roman"/>
                <w:color w:val="000000" w:themeColor="text1"/>
                <w:sz w:val="24"/>
                <w:szCs w:val="24"/>
              </w:rPr>
              <w:t>Производственная площадь, 1700 кв. м. (150 кВт)</w:t>
            </w:r>
          </w:p>
        </w:tc>
        <w:tc>
          <w:tcPr>
            <w:tcW w:w="1843" w:type="dxa"/>
          </w:tcPr>
          <w:p w:rsidR="00CE095D" w:rsidRPr="00CE095D" w:rsidRDefault="00CE095D" w:rsidP="00A21BD5">
            <w:pPr>
              <w:spacing w:line="240" w:lineRule="auto"/>
              <w:ind w:firstLine="0"/>
              <w:jc w:val="left"/>
              <w:rPr>
                <w:rFonts w:cs="Times New Roman"/>
                <w:color w:val="000000" w:themeColor="text1"/>
                <w:sz w:val="24"/>
                <w:szCs w:val="24"/>
              </w:rPr>
            </w:pPr>
            <w:r w:rsidRPr="00CE095D">
              <w:rPr>
                <w:rFonts w:cs="Times New Roman"/>
                <w:color w:val="000000" w:themeColor="text1"/>
                <w:sz w:val="24"/>
                <w:szCs w:val="24"/>
              </w:rPr>
              <w:t>Аренда</w:t>
            </w:r>
          </w:p>
        </w:tc>
      </w:tr>
      <w:tr w:rsidR="00CE095D" w:rsidRPr="0028528A" w:rsidTr="00A21BD5">
        <w:tc>
          <w:tcPr>
            <w:tcW w:w="2127" w:type="dxa"/>
            <w:vMerge/>
          </w:tcPr>
          <w:p w:rsidR="00CE095D" w:rsidRPr="00CE095D" w:rsidRDefault="00CE095D" w:rsidP="00CE095D">
            <w:pPr>
              <w:spacing w:line="240" w:lineRule="auto"/>
              <w:ind w:left="284"/>
              <w:jc w:val="left"/>
              <w:rPr>
                <w:rFonts w:cs="Times New Roman"/>
                <w:color w:val="000000" w:themeColor="text1"/>
                <w:sz w:val="24"/>
                <w:szCs w:val="24"/>
              </w:rPr>
            </w:pPr>
          </w:p>
        </w:tc>
        <w:tc>
          <w:tcPr>
            <w:tcW w:w="2977" w:type="dxa"/>
            <w:vMerge w:val="restart"/>
          </w:tcPr>
          <w:p w:rsidR="00CE095D" w:rsidRPr="00CE095D" w:rsidRDefault="00CE095D" w:rsidP="00A21BD5">
            <w:pPr>
              <w:spacing w:line="240" w:lineRule="auto"/>
              <w:ind w:firstLine="0"/>
              <w:jc w:val="left"/>
              <w:rPr>
                <w:rFonts w:cs="Times New Roman"/>
                <w:color w:val="000000" w:themeColor="text1"/>
                <w:sz w:val="24"/>
                <w:szCs w:val="24"/>
              </w:rPr>
            </w:pPr>
            <w:r w:rsidRPr="00CE095D">
              <w:rPr>
                <w:rFonts w:cs="Times New Roman"/>
                <w:color w:val="000000" w:themeColor="text1"/>
                <w:sz w:val="24"/>
                <w:szCs w:val="24"/>
              </w:rPr>
              <w:t>630126, Новосибирск, ул. Выборная, 199</w:t>
            </w:r>
          </w:p>
        </w:tc>
        <w:tc>
          <w:tcPr>
            <w:tcW w:w="2693" w:type="dxa"/>
          </w:tcPr>
          <w:p w:rsidR="00CE095D" w:rsidRPr="00CE095D" w:rsidRDefault="00CE095D" w:rsidP="00A21BD5">
            <w:pPr>
              <w:spacing w:line="240" w:lineRule="auto"/>
              <w:ind w:firstLine="0"/>
              <w:jc w:val="left"/>
              <w:rPr>
                <w:rFonts w:cs="Times New Roman"/>
                <w:color w:val="000000" w:themeColor="text1"/>
                <w:sz w:val="24"/>
                <w:szCs w:val="24"/>
              </w:rPr>
            </w:pPr>
            <w:r w:rsidRPr="00CE095D">
              <w:rPr>
                <w:rFonts w:cs="Times New Roman"/>
                <w:color w:val="000000" w:themeColor="text1"/>
                <w:sz w:val="24"/>
                <w:szCs w:val="24"/>
              </w:rPr>
              <w:t>Производственная площадь, 1500 кв. м. (100 кВт)</w:t>
            </w:r>
          </w:p>
        </w:tc>
        <w:tc>
          <w:tcPr>
            <w:tcW w:w="1843" w:type="dxa"/>
          </w:tcPr>
          <w:p w:rsidR="00CE095D" w:rsidRPr="00CE095D" w:rsidRDefault="00CE095D" w:rsidP="00A21BD5">
            <w:pPr>
              <w:spacing w:line="240" w:lineRule="auto"/>
              <w:ind w:firstLine="0"/>
              <w:jc w:val="left"/>
              <w:rPr>
                <w:rFonts w:cs="Times New Roman"/>
                <w:color w:val="000000" w:themeColor="text1"/>
                <w:sz w:val="24"/>
                <w:szCs w:val="24"/>
              </w:rPr>
            </w:pPr>
            <w:r w:rsidRPr="00CE095D">
              <w:rPr>
                <w:rFonts w:cs="Times New Roman"/>
                <w:color w:val="000000" w:themeColor="text1"/>
                <w:sz w:val="24"/>
                <w:szCs w:val="24"/>
              </w:rPr>
              <w:t>Аренда</w:t>
            </w:r>
          </w:p>
        </w:tc>
      </w:tr>
      <w:tr w:rsidR="00CE095D" w:rsidRPr="0028528A" w:rsidTr="00A21BD5">
        <w:tc>
          <w:tcPr>
            <w:tcW w:w="2127" w:type="dxa"/>
            <w:vMerge/>
          </w:tcPr>
          <w:p w:rsidR="00CE095D" w:rsidRPr="00CE095D" w:rsidRDefault="00CE095D" w:rsidP="00CE095D">
            <w:pPr>
              <w:spacing w:line="240" w:lineRule="auto"/>
              <w:ind w:left="284"/>
              <w:jc w:val="left"/>
              <w:rPr>
                <w:rFonts w:cs="Times New Roman"/>
                <w:color w:val="000000" w:themeColor="text1"/>
                <w:sz w:val="24"/>
                <w:szCs w:val="24"/>
              </w:rPr>
            </w:pPr>
          </w:p>
        </w:tc>
        <w:tc>
          <w:tcPr>
            <w:tcW w:w="2977" w:type="dxa"/>
            <w:vMerge/>
          </w:tcPr>
          <w:p w:rsidR="00CE095D" w:rsidRPr="00CE095D" w:rsidRDefault="00CE095D" w:rsidP="00CE095D">
            <w:pPr>
              <w:spacing w:line="240" w:lineRule="auto"/>
              <w:jc w:val="left"/>
              <w:rPr>
                <w:rFonts w:cs="Times New Roman"/>
                <w:color w:val="000000" w:themeColor="text1"/>
                <w:sz w:val="24"/>
                <w:szCs w:val="24"/>
              </w:rPr>
            </w:pPr>
          </w:p>
        </w:tc>
        <w:tc>
          <w:tcPr>
            <w:tcW w:w="2693" w:type="dxa"/>
          </w:tcPr>
          <w:p w:rsidR="00CE095D" w:rsidRPr="00CE095D" w:rsidRDefault="00CE095D" w:rsidP="00A21BD5">
            <w:pPr>
              <w:spacing w:line="240" w:lineRule="auto"/>
              <w:ind w:firstLine="0"/>
              <w:jc w:val="left"/>
              <w:rPr>
                <w:rFonts w:cs="Times New Roman"/>
                <w:color w:val="000000" w:themeColor="text1"/>
                <w:sz w:val="24"/>
                <w:szCs w:val="24"/>
              </w:rPr>
            </w:pPr>
            <w:r w:rsidRPr="00CE095D">
              <w:rPr>
                <w:rFonts w:cs="Times New Roman"/>
                <w:color w:val="000000" w:themeColor="text1"/>
                <w:sz w:val="24"/>
                <w:szCs w:val="24"/>
              </w:rPr>
              <w:t>Складские помещения, 1500 кв. м.</w:t>
            </w:r>
          </w:p>
        </w:tc>
        <w:tc>
          <w:tcPr>
            <w:tcW w:w="1843" w:type="dxa"/>
          </w:tcPr>
          <w:p w:rsidR="00CE095D" w:rsidRPr="00CE095D" w:rsidRDefault="00CE095D" w:rsidP="00A21BD5">
            <w:pPr>
              <w:spacing w:line="240" w:lineRule="auto"/>
              <w:ind w:firstLine="0"/>
              <w:jc w:val="left"/>
              <w:rPr>
                <w:rFonts w:cs="Times New Roman"/>
                <w:color w:val="000000" w:themeColor="text1"/>
                <w:sz w:val="24"/>
                <w:szCs w:val="24"/>
              </w:rPr>
            </w:pPr>
            <w:r w:rsidRPr="00CE095D">
              <w:rPr>
                <w:rFonts w:cs="Times New Roman"/>
                <w:color w:val="000000" w:themeColor="text1"/>
                <w:sz w:val="24"/>
                <w:szCs w:val="24"/>
              </w:rPr>
              <w:t>Аренда</w:t>
            </w:r>
          </w:p>
        </w:tc>
      </w:tr>
      <w:tr w:rsidR="00CE095D" w:rsidRPr="00695DBE" w:rsidTr="00A21BD5">
        <w:tc>
          <w:tcPr>
            <w:tcW w:w="2127" w:type="dxa"/>
          </w:tcPr>
          <w:p w:rsidR="00CE095D" w:rsidRPr="00CE095D" w:rsidRDefault="00CE095D" w:rsidP="00A21BD5">
            <w:pPr>
              <w:spacing w:line="240" w:lineRule="auto"/>
              <w:ind w:firstLine="0"/>
              <w:jc w:val="left"/>
              <w:rPr>
                <w:rFonts w:cs="Times New Roman"/>
                <w:color w:val="000000" w:themeColor="text1"/>
                <w:sz w:val="24"/>
                <w:szCs w:val="24"/>
              </w:rPr>
            </w:pPr>
            <w:r w:rsidRPr="00CE095D">
              <w:rPr>
                <w:rFonts w:cs="Times New Roman"/>
                <w:color w:val="000000" w:themeColor="text1"/>
                <w:sz w:val="24"/>
                <w:szCs w:val="24"/>
              </w:rPr>
              <w:t>ООО «Гулливер»</w:t>
            </w:r>
          </w:p>
        </w:tc>
        <w:tc>
          <w:tcPr>
            <w:tcW w:w="2977" w:type="dxa"/>
          </w:tcPr>
          <w:p w:rsidR="00A21BD5" w:rsidRDefault="00CE095D" w:rsidP="00A21BD5">
            <w:pPr>
              <w:spacing w:line="240" w:lineRule="auto"/>
              <w:ind w:firstLine="0"/>
              <w:jc w:val="left"/>
              <w:rPr>
                <w:rFonts w:cs="Times New Roman"/>
                <w:color w:val="000000" w:themeColor="text1"/>
                <w:sz w:val="24"/>
                <w:szCs w:val="24"/>
              </w:rPr>
            </w:pPr>
            <w:r w:rsidRPr="00CE095D">
              <w:rPr>
                <w:rFonts w:cs="Times New Roman"/>
                <w:color w:val="000000" w:themeColor="text1"/>
                <w:sz w:val="24"/>
                <w:szCs w:val="24"/>
              </w:rPr>
              <w:t>630088, Новосибирск,</w:t>
            </w:r>
          </w:p>
          <w:p w:rsidR="00CE095D" w:rsidRPr="00CE095D" w:rsidRDefault="00CE095D" w:rsidP="00A21BD5">
            <w:pPr>
              <w:spacing w:line="240" w:lineRule="auto"/>
              <w:ind w:firstLine="0"/>
              <w:jc w:val="left"/>
              <w:rPr>
                <w:rFonts w:cs="Times New Roman"/>
                <w:color w:val="000000" w:themeColor="text1"/>
                <w:sz w:val="24"/>
                <w:szCs w:val="24"/>
              </w:rPr>
            </w:pPr>
            <w:r w:rsidRPr="00CE095D">
              <w:rPr>
                <w:rFonts w:cs="Times New Roman"/>
                <w:color w:val="000000" w:themeColor="text1"/>
                <w:sz w:val="24"/>
                <w:szCs w:val="24"/>
              </w:rPr>
              <w:t xml:space="preserve"> ул. Северный проезд, 49/5</w:t>
            </w:r>
          </w:p>
        </w:tc>
        <w:tc>
          <w:tcPr>
            <w:tcW w:w="2693" w:type="dxa"/>
          </w:tcPr>
          <w:p w:rsidR="00CE095D" w:rsidRPr="00CE095D" w:rsidRDefault="00CE095D" w:rsidP="00A21BD5">
            <w:pPr>
              <w:spacing w:line="240" w:lineRule="auto"/>
              <w:ind w:firstLine="0"/>
              <w:jc w:val="left"/>
              <w:rPr>
                <w:rFonts w:cs="Times New Roman"/>
                <w:color w:val="000000" w:themeColor="text1"/>
                <w:sz w:val="24"/>
                <w:szCs w:val="24"/>
              </w:rPr>
            </w:pPr>
            <w:r w:rsidRPr="00CE095D">
              <w:rPr>
                <w:rFonts w:cs="Times New Roman"/>
                <w:color w:val="000000" w:themeColor="text1"/>
                <w:sz w:val="24"/>
                <w:szCs w:val="24"/>
              </w:rPr>
              <w:t xml:space="preserve">Производственные мощности по выпуску мороженого </w:t>
            </w:r>
          </w:p>
        </w:tc>
        <w:tc>
          <w:tcPr>
            <w:tcW w:w="1843" w:type="dxa"/>
          </w:tcPr>
          <w:p w:rsidR="00CE095D" w:rsidRPr="00CE095D" w:rsidRDefault="00CE095D" w:rsidP="00CE095D">
            <w:pPr>
              <w:spacing w:line="240" w:lineRule="auto"/>
              <w:jc w:val="left"/>
              <w:rPr>
                <w:rFonts w:cs="Times New Roman"/>
                <w:color w:val="000000" w:themeColor="text1"/>
                <w:sz w:val="24"/>
                <w:szCs w:val="24"/>
              </w:rPr>
            </w:pPr>
          </w:p>
        </w:tc>
      </w:tr>
    </w:tbl>
    <w:p w:rsidR="009F20F6" w:rsidRPr="002C4172" w:rsidRDefault="009F20F6" w:rsidP="00A400B7">
      <w:pPr>
        <w:tabs>
          <w:tab w:val="left" w:pos="5103"/>
          <w:tab w:val="left" w:pos="8640"/>
        </w:tabs>
        <w:spacing w:line="240" w:lineRule="auto"/>
        <w:ind w:firstLine="0"/>
        <w:rPr>
          <w:rFonts w:cs="Times New Roman"/>
          <w:b/>
          <w:szCs w:val="28"/>
        </w:rPr>
      </w:pPr>
    </w:p>
    <w:p w:rsidR="00906319" w:rsidRPr="002C4172" w:rsidRDefault="002217C9" w:rsidP="002217C9">
      <w:pPr>
        <w:tabs>
          <w:tab w:val="left" w:pos="5103"/>
          <w:tab w:val="left" w:pos="8640"/>
        </w:tabs>
        <w:spacing w:line="240" w:lineRule="auto"/>
        <w:jc w:val="center"/>
        <w:rPr>
          <w:rFonts w:cs="Times New Roman"/>
          <w:b/>
          <w:szCs w:val="28"/>
        </w:rPr>
      </w:pPr>
      <w:r>
        <w:rPr>
          <w:rFonts w:cs="Times New Roman"/>
          <w:b/>
          <w:szCs w:val="28"/>
        </w:rPr>
        <w:t>8.</w:t>
      </w:r>
      <w:r w:rsidR="005150C0">
        <w:rPr>
          <w:rFonts w:cs="Times New Roman"/>
          <w:b/>
          <w:szCs w:val="28"/>
        </w:rPr>
        <w:t>4</w:t>
      </w:r>
      <w:r>
        <w:rPr>
          <w:rFonts w:cs="Times New Roman"/>
          <w:b/>
          <w:szCs w:val="28"/>
        </w:rPr>
        <w:t xml:space="preserve">. Инвестиционные площадки </w:t>
      </w:r>
    </w:p>
    <w:p w:rsidR="00BB2732" w:rsidRPr="002C4172" w:rsidRDefault="00906319" w:rsidP="00BB2732">
      <w:pPr>
        <w:tabs>
          <w:tab w:val="left" w:pos="5103"/>
          <w:tab w:val="left" w:pos="8640"/>
        </w:tabs>
        <w:spacing w:line="240" w:lineRule="auto"/>
        <w:jc w:val="center"/>
        <w:rPr>
          <w:rFonts w:cs="Times New Roman"/>
          <w:b/>
          <w:szCs w:val="28"/>
        </w:rPr>
      </w:pPr>
      <w:r w:rsidRPr="002C4172">
        <w:rPr>
          <w:rFonts w:cs="Times New Roman"/>
          <w:b/>
          <w:szCs w:val="28"/>
        </w:rPr>
        <w:t>Анкета инвестиционной площадки №</w:t>
      </w:r>
      <w:r w:rsidR="001E656C" w:rsidRPr="002C4172">
        <w:rPr>
          <w:rFonts w:cs="Times New Roman"/>
          <w:b/>
          <w:szCs w:val="28"/>
        </w:rPr>
        <w:t xml:space="preserve"> </w:t>
      </w:r>
      <w:r w:rsidRPr="002C4172">
        <w:rPr>
          <w:rFonts w:cs="Times New Roman"/>
          <w:b/>
          <w:szCs w:val="28"/>
        </w:rPr>
        <w:t>1</w:t>
      </w:r>
    </w:p>
    <w:p w:rsidR="00906319" w:rsidRPr="002C4172" w:rsidRDefault="00906319" w:rsidP="00BB2732">
      <w:pPr>
        <w:tabs>
          <w:tab w:val="left" w:pos="5103"/>
          <w:tab w:val="left" w:pos="8640"/>
        </w:tabs>
        <w:spacing w:line="240" w:lineRule="auto"/>
        <w:jc w:val="center"/>
        <w:rPr>
          <w:rFonts w:cs="Times New Roman"/>
          <w:b/>
          <w:szCs w:val="28"/>
        </w:rPr>
      </w:pPr>
      <w:r w:rsidRPr="002C4172">
        <w:rPr>
          <w:rFonts w:cs="Times New Roman"/>
          <w:b/>
          <w:szCs w:val="28"/>
        </w:rPr>
        <w:t>Индустриальный парк «Новосиб»</w:t>
      </w:r>
    </w:p>
    <w:p w:rsidR="00906319" w:rsidRPr="00AD50AD" w:rsidRDefault="00906319" w:rsidP="00810178">
      <w:pPr>
        <w:pStyle w:val="4"/>
        <w:spacing w:before="0" w:line="240" w:lineRule="auto"/>
        <w:rPr>
          <w:i w:val="0"/>
          <w:color w:val="auto"/>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3"/>
        <w:gridCol w:w="5109"/>
      </w:tblGrid>
      <w:tr w:rsidR="006319DD" w:rsidRPr="002C4172" w:rsidTr="00AD50AD">
        <w:trPr>
          <w:trHeight w:val="332"/>
          <w:jc w:val="center"/>
        </w:trPr>
        <w:tc>
          <w:tcPr>
            <w:tcW w:w="9782" w:type="dxa"/>
            <w:gridSpan w:val="2"/>
          </w:tcPr>
          <w:p w:rsidR="006319DD" w:rsidRPr="003830B6" w:rsidRDefault="006319DD" w:rsidP="00AD50AD">
            <w:pPr>
              <w:jc w:val="center"/>
              <w:rPr>
                <w:b/>
                <w:sz w:val="24"/>
                <w:szCs w:val="24"/>
              </w:rPr>
            </w:pPr>
            <w:r w:rsidRPr="003830B6">
              <w:rPr>
                <w:b/>
                <w:sz w:val="24"/>
                <w:szCs w:val="24"/>
              </w:rPr>
              <w:t>География площадки</w:t>
            </w:r>
          </w:p>
        </w:tc>
      </w:tr>
      <w:tr w:rsidR="00906319" w:rsidRPr="002C4172" w:rsidTr="00326584">
        <w:trPr>
          <w:trHeight w:val="332"/>
          <w:jc w:val="center"/>
        </w:trPr>
        <w:tc>
          <w:tcPr>
            <w:tcW w:w="4673" w:type="dxa"/>
          </w:tcPr>
          <w:p w:rsidR="00906319" w:rsidRPr="00AD50AD" w:rsidRDefault="00906319" w:rsidP="00AD50AD">
            <w:pPr>
              <w:spacing w:line="240" w:lineRule="auto"/>
              <w:ind w:firstLine="0"/>
              <w:rPr>
                <w:sz w:val="24"/>
                <w:szCs w:val="24"/>
              </w:rPr>
            </w:pPr>
            <w:r w:rsidRPr="00AD50AD">
              <w:rPr>
                <w:sz w:val="24"/>
                <w:szCs w:val="24"/>
              </w:rPr>
              <w:t xml:space="preserve">Место расположения (адрес) </w:t>
            </w:r>
          </w:p>
        </w:tc>
        <w:tc>
          <w:tcPr>
            <w:tcW w:w="5109" w:type="dxa"/>
            <w:vAlign w:val="center"/>
          </w:tcPr>
          <w:p w:rsidR="00906319" w:rsidRPr="00AD50AD" w:rsidRDefault="00BB2732" w:rsidP="00AD50AD">
            <w:pPr>
              <w:spacing w:line="240" w:lineRule="auto"/>
              <w:ind w:firstLine="0"/>
              <w:rPr>
                <w:sz w:val="24"/>
                <w:szCs w:val="24"/>
              </w:rPr>
            </w:pPr>
            <w:r w:rsidRPr="00AD50AD">
              <w:rPr>
                <w:sz w:val="24"/>
                <w:szCs w:val="24"/>
              </w:rPr>
              <w:t xml:space="preserve">630108, </w:t>
            </w:r>
            <w:r w:rsidR="00906319" w:rsidRPr="00AD50AD">
              <w:rPr>
                <w:sz w:val="24"/>
                <w:szCs w:val="24"/>
              </w:rPr>
              <w:t>г. Новосибирск, ул. Станцион</w:t>
            </w:r>
            <w:r w:rsidRPr="00AD50AD">
              <w:rPr>
                <w:sz w:val="24"/>
                <w:szCs w:val="24"/>
              </w:rPr>
              <w:t xml:space="preserve">ная 30а, </w:t>
            </w:r>
            <w:r w:rsidR="00906319" w:rsidRPr="00AD50AD">
              <w:rPr>
                <w:sz w:val="24"/>
                <w:szCs w:val="24"/>
              </w:rPr>
              <w:t>в западной час</w:t>
            </w:r>
            <w:r w:rsidRPr="00AD50AD">
              <w:rPr>
                <w:sz w:val="24"/>
                <w:szCs w:val="24"/>
              </w:rPr>
              <w:t>ти города</w:t>
            </w:r>
            <w:r w:rsidR="00906319" w:rsidRPr="00AD50AD">
              <w:rPr>
                <w:sz w:val="24"/>
                <w:szCs w:val="24"/>
              </w:rPr>
              <w:t xml:space="preserve"> в Ленинском районе, в зоне промышленной застройки.</w:t>
            </w:r>
          </w:p>
        </w:tc>
      </w:tr>
      <w:tr w:rsidR="00906319" w:rsidRPr="002C4172" w:rsidTr="00326584">
        <w:trPr>
          <w:trHeight w:val="279"/>
          <w:jc w:val="center"/>
        </w:trPr>
        <w:tc>
          <w:tcPr>
            <w:tcW w:w="4673" w:type="dxa"/>
          </w:tcPr>
          <w:p w:rsidR="00906319" w:rsidRPr="00AD50AD" w:rsidRDefault="00906319" w:rsidP="00AD50AD">
            <w:pPr>
              <w:spacing w:line="240" w:lineRule="auto"/>
              <w:ind w:firstLine="0"/>
              <w:rPr>
                <w:sz w:val="24"/>
                <w:szCs w:val="24"/>
              </w:rPr>
            </w:pPr>
            <w:r w:rsidRPr="00AD50AD">
              <w:rPr>
                <w:sz w:val="24"/>
                <w:szCs w:val="24"/>
              </w:rPr>
              <w:t>Площадь (га) и размеры (км)</w:t>
            </w:r>
          </w:p>
        </w:tc>
        <w:tc>
          <w:tcPr>
            <w:tcW w:w="5109" w:type="dxa"/>
            <w:vAlign w:val="center"/>
          </w:tcPr>
          <w:p w:rsidR="00B577A8" w:rsidRPr="00AD50AD" w:rsidRDefault="00B577A8" w:rsidP="00AD50AD">
            <w:pPr>
              <w:spacing w:line="240" w:lineRule="auto"/>
              <w:ind w:firstLine="0"/>
              <w:rPr>
                <w:sz w:val="24"/>
                <w:szCs w:val="24"/>
              </w:rPr>
            </w:pPr>
            <w:r w:rsidRPr="00AD50AD">
              <w:rPr>
                <w:sz w:val="24"/>
                <w:szCs w:val="24"/>
              </w:rPr>
              <w:t>Площадь 40 га.</w:t>
            </w:r>
          </w:p>
          <w:p w:rsidR="00906319" w:rsidRPr="00AD50AD" w:rsidRDefault="00906319" w:rsidP="00AD50AD">
            <w:pPr>
              <w:spacing w:line="240" w:lineRule="auto"/>
              <w:ind w:firstLine="0"/>
              <w:rPr>
                <w:sz w:val="24"/>
                <w:szCs w:val="24"/>
              </w:rPr>
            </w:pPr>
            <w:r w:rsidRPr="00AD50AD">
              <w:rPr>
                <w:sz w:val="24"/>
                <w:szCs w:val="24"/>
              </w:rPr>
              <w:t>Располагается на земельных участках общей площадью 460 000 кв. м. и состоит из двух участков - Южной и Северной площадок. Расстояние между площадками 501 м. Часть земельных участков продана резидентам.</w:t>
            </w:r>
          </w:p>
        </w:tc>
      </w:tr>
      <w:tr w:rsidR="00906319" w:rsidRPr="002C4172" w:rsidTr="00326584">
        <w:trPr>
          <w:trHeight w:val="516"/>
          <w:jc w:val="center"/>
        </w:trPr>
        <w:tc>
          <w:tcPr>
            <w:tcW w:w="4673" w:type="dxa"/>
            <w:vAlign w:val="center"/>
          </w:tcPr>
          <w:p w:rsidR="00906319" w:rsidRPr="00AD50AD" w:rsidRDefault="00906319" w:rsidP="00AD50AD">
            <w:pPr>
              <w:spacing w:line="240" w:lineRule="auto"/>
              <w:ind w:firstLine="0"/>
              <w:rPr>
                <w:sz w:val="24"/>
                <w:szCs w:val="24"/>
              </w:rPr>
            </w:pPr>
            <w:r w:rsidRPr="00AD50AD">
              <w:rPr>
                <w:sz w:val="24"/>
                <w:szCs w:val="24"/>
              </w:rPr>
              <w:t>Удалённость от ближайшей грузовой железнодорожной станции (название, км)</w:t>
            </w:r>
          </w:p>
          <w:p w:rsidR="00906319" w:rsidRPr="00AD50AD" w:rsidRDefault="00906319" w:rsidP="00AD50AD">
            <w:pPr>
              <w:spacing w:line="240" w:lineRule="auto"/>
              <w:ind w:firstLine="0"/>
              <w:rPr>
                <w:sz w:val="24"/>
                <w:szCs w:val="24"/>
              </w:rPr>
            </w:pPr>
            <w:r w:rsidRPr="00AD50AD">
              <w:rPr>
                <w:sz w:val="24"/>
                <w:szCs w:val="24"/>
              </w:rPr>
              <w:t>(с указанием собственника железнодорожного тупика при его наличии)</w:t>
            </w:r>
          </w:p>
        </w:tc>
        <w:tc>
          <w:tcPr>
            <w:tcW w:w="5109" w:type="dxa"/>
          </w:tcPr>
          <w:p w:rsidR="00906319" w:rsidRPr="00AD50AD" w:rsidRDefault="00FD6921" w:rsidP="00AD50AD">
            <w:pPr>
              <w:spacing w:line="240" w:lineRule="auto"/>
              <w:ind w:firstLine="0"/>
              <w:rPr>
                <w:sz w:val="24"/>
                <w:szCs w:val="24"/>
              </w:rPr>
            </w:pPr>
            <w:r w:rsidRPr="00AD50AD">
              <w:rPr>
                <w:sz w:val="24"/>
                <w:szCs w:val="24"/>
              </w:rPr>
              <w:t>На территорию проложена железнодорожная ветка (тупик) от терминала "ХХХХ", мостовым краном (две балки) с грузоподъемностью 12,5 тонн.</w:t>
            </w:r>
          </w:p>
        </w:tc>
      </w:tr>
      <w:tr w:rsidR="00906319" w:rsidRPr="002C4172" w:rsidTr="00326584">
        <w:trPr>
          <w:trHeight w:val="496"/>
          <w:jc w:val="center"/>
        </w:trPr>
        <w:tc>
          <w:tcPr>
            <w:tcW w:w="4673" w:type="dxa"/>
            <w:vAlign w:val="center"/>
          </w:tcPr>
          <w:p w:rsidR="001E656C" w:rsidRPr="00AD50AD" w:rsidRDefault="00906319" w:rsidP="00AD50AD">
            <w:pPr>
              <w:spacing w:line="240" w:lineRule="auto"/>
              <w:ind w:firstLine="0"/>
              <w:rPr>
                <w:sz w:val="24"/>
                <w:szCs w:val="24"/>
              </w:rPr>
            </w:pPr>
            <w:r w:rsidRPr="00AD50AD">
              <w:rPr>
                <w:sz w:val="24"/>
                <w:szCs w:val="24"/>
              </w:rPr>
              <w:t xml:space="preserve">Удалённость от ближайшего аэропорта </w:t>
            </w:r>
          </w:p>
          <w:p w:rsidR="00906319" w:rsidRPr="00AD50AD" w:rsidRDefault="001E656C" w:rsidP="00AD50AD">
            <w:pPr>
              <w:spacing w:line="240" w:lineRule="auto"/>
              <w:ind w:firstLine="0"/>
              <w:rPr>
                <w:sz w:val="24"/>
                <w:szCs w:val="24"/>
              </w:rPr>
            </w:pPr>
            <w:r w:rsidRPr="00AD50AD">
              <w:rPr>
                <w:sz w:val="24"/>
                <w:szCs w:val="24"/>
              </w:rPr>
              <w:t>(</w:t>
            </w:r>
            <w:r w:rsidR="00906319" w:rsidRPr="00AD50AD">
              <w:rPr>
                <w:sz w:val="24"/>
                <w:szCs w:val="24"/>
              </w:rPr>
              <w:t>название, км)</w:t>
            </w:r>
          </w:p>
        </w:tc>
        <w:tc>
          <w:tcPr>
            <w:tcW w:w="5109" w:type="dxa"/>
          </w:tcPr>
          <w:p w:rsidR="00906319" w:rsidRPr="00AD50AD" w:rsidRDefault="00906319" w:rsidP="00AD50AD">
            <w:pPr>
              <w:spacing w:line="240" w:lineRule="auto"/>
              <w:ind w:firstLine="0"/>
              <w:rPr>
                <w:sz w:val="24"/>
                <w:szCs w:val="24"/>
              </w:rPr>
            </w:pPr>
            <w:r w:rsidRPr="00AD50AD">
              <w:rPr>
                <w:sz w:val="24"/>
                <w:szCs w:val="24"/>
              </w:rPr>
              <w:t xml:space="preserve">Толмачево, </w:t>
            </w:r>
            <w:r w:rsidR="00F10C8F" w:rsidRPr="00AD50AD">
              <w:rPr>
                <w:sz w:val="24"/>
                <w:szCs w:val="24"/>
              </w:rPr>
              <w:t>26,3 км</w:t>
            </w:r>
          </w:p>
        </w:tc>
      </w:tr>
      <w:tr w:rsidR="00906319" w:rsidRPr="002C4172" w:rsidTr="00326584">
        <w:trPr>
          <w:trHeight w:val="827"/>
          <w:jc w:val="center"/>
        </w:trPr>
        <w:tc>
          <w:tcPr>
            <w:tcW w:w="4673" w:type="dxa"/>
          </w:tcPr>
          <w:p w:rsidR="00906319" w:rsidRPr="00AD50AD" w:rsidRDefault="00906319" w:rsidP="00AD50AD">
            <w:pPr>
              <w:spacing w:line="240" w:lineRule="auto"/>
              <w:ind w:firstLine="0"/>
              <w:rPr>
                <w:sz w:val="24"/>
                <w:szCs w:val="24"/>
              </w:rPr>
            </w:pPr>
            <w:r w:rsidRPr="00AD50AD">
              <w:rPr>
                <w:sz w:val="24"/>
                <w:szCs w:val="24"/>
              </w:rPr>
              <w:t xml:space="preserve">Близлежащие объекты (жилая застройка, промышленные и сельскохозяйственные предприятия с указанием их специализации) </w:t>
            </w:r>
          </w:p>
        </w:tc>
        <w:tc>
          <w:tcPr>
            <w:tcW w:w="5109" w:type="dxa"/>
            <w:vAlign w:val="center"/>
          </w:tcPr>
          <w:p w:rsidR="00F10C8F" w:rsidRPr="00AD50AD" w:rsidRDefault="00F10C8F" w:rsidP="00AD50AD">
            <w:pPr>
              <w:spacing w:line="240" w:lineRule="auto"/>
              <w:ind w:firstLine="0"/>
              <w:rPr>
                <w:sz w:val="24"/>
                <w:szCs w:val="24"/>
              </w:rPr>
            </w:pPr>
            <w:r w:rsidRPr="00AD50AD">
              <w:rPr>
                <w:sz w:val="24"/>
                <w:szCs w:val="24"/>
              </w:rPr>
              <w:t>С севера и запада участок граничит с промышленными объектами.</w:t>
            </w:r>
          </w:p>
          <w:p w:rsidR="00F10C8F" w:rsidRPr="00AD50AD" w:rsidRDefault="001E656C" w:rsidP="00AD50AD">
            <w:pPr>
              <w:spacing w:line="240" w:lineRule="auto"/>
              <w:ind w:firstLine="0"/>
              <w:rPr>
                <w:sz w:val="24"/>
                <w:szCs w:val="24"/>
              </w:rPr>
            </w:pPr>
            <w:r w:rsidRPr="00AD50AD">
              <w:rPr>
                <w:sz w:val="24"/>
                <w:szCs w:val="24"/>
              </w:rPr>
              <w:t xml:space="preserve">С востока - с </w:t>
            </w:r>
            <w:r w:rsidR="00F10C8F" w:rsidRPr="00AD50AD">
              <w:rPr>
                <w:sz w:val="24"/>
                <w:szCs w:val="24"/>
              </w:rPr>
              <w:t>Новосибирской ТЭЦ-3, являющейся одним из источников  электроэнергии на площадке. ТЭЦ-3  является тепловой электроцентралью, расположенной в Ленинском районе г. Новосибирска. Данное предприятие энергетики является филиалом российской энерге</w:t>
            </w:r>
            <w:r w:rsidR="00144D15" w:rsidRPr="00AD50AD">
              <w:rPr>
                <w:sz w:val="24"/>
                <w:szCs w:val="24"/>
              </w:rPr>
              <w:t xml:space="preserve">тической компании </w:t>
            </w:r>
            <w:r w:rsidR="00F10C8F" w:rsidRPr="00AD50AD">
              <w:rPr>
                <w:sz w:val="24"/>
                <w:szCs w:val="24"/>
              </w:rPr>
              <w:t xml:space="preserve">АО «СИБЭКО. </w:t>
            </w:r>
          </w:p>
          <w:p w:rsidR="008903B0" w:rsidRPr="00AD50AD" w:rsidRDefault="00F10C8F" w:rsidP="00AD50AD">
            <w:pPr>
              <w:spacing w:line="240" w:lineRule="auto"/>
              <w:ind w:firstLine="0"/>
              <w:rPr>
                <w:rFonts w:eastAsia="Arial Unicode MS"/>
                <w:color w:val="000000"/>
                <w:kern w:val="24"/>
                <w:sz w:val="24"/>
                <w:szCs w:val="24"/>
              </w:rPr>
            </w:pPr>
            <w:r w:rsidRPr="00AD50AD">
              <w:rPr>
                <w:sz w:val="24"/>
                <w:szCs w:val="24"/>
              </w:rPr>
              <w:t>С юга - участок ограничивается дорогой - ул. Станционная.</w:t>
            </w:r>
            <w:r w:rsidRPr="00AD50AD">
              <w:rPr>
                <w:rFonts w:eastAsia="Arial Unicode MS"/>
                <w:color w:val="000000"/>
                <w:kern w:val="24"/>
                <w:sz w:val="24"/>
                <w:szCs w:val="24"/>
              </w:rPr>
              <w:t xml:space="preserve"> </w:t>
            </w:r>
          </w:p>
          <w:p w:rsidR="00906319" w:rsidRPr="00AD50AD" w:rsidRDefault="008903B0" w:rsidP="00AD50AD">
            <w:pPr>
              <w:spacing w:line="240" w:lineRule="auto"/>
              <w:ind w:firstLine="0"/>
              <w:rPr>
                <w:sz w:val="24"/>
                <w:szCs w:val="24"/>
              </w:rPr>
            </w:pPr>
            <w:r w:rsidRPr="00AD50AD">
              <w:rPr>
                <w:sz w:val="24"/>
                <w:szCs w:val="24"/>
              </w:rPr>
              <w:t>З</w:t>
            </w:r>
            <w:r w:rsidR="00F10C8F" w:rsidRPr="00AD50AD">
              <w:rPr>
                <w:sz w:val="24"/>
                <w:szCs w:val="24"/>
              </w:rPr>
              <w:t>ападней участка располагается международный аэропорт Толмачево.</w:t>
            </w:r>
          </w:p>
        </w:tc>
      </w:tr>
      <w:tr w:rsidR="00A56150" w:rsidRPr="002C4172" w:rsidTr="00AD50AD">
        <w:trPr>
          <w:trHeight w:val="339"/>
          <w:jc w:val="center"/>
        </w:trPr>
        <w:tc>
          <w:tcPr>
            <w:tcW w:w="9782" w:type="dxa"/>
            <w:gridSpan w:val="2"/>
          </w:tcPr>
          <w:p w:rsidR="00A56150" w:rsidRPr="003830B6" w:rsidRDefault="00A56150" w:rsidP="00AD50AD">
            <w:pPr>
              <w:jc w:val="center"/>
              <w:rPr>
                <w:b/>
                <w:sz w:val="24"/>
                <w:szCs w:val="24"/>
              </w:rPr>
            </w:pPr>
            <w:r w:rsidRPr="003830B6">
              <w:rPr>
                <w:b/>
                <w:sz w:val="24"/>
                <w:szCs w:val="24"/>
              </w:rPr>
              <w:lastRenderedPageBreak/>
              <w:t>Основные характеристики площадки</w:t>
            </w:r>
          </w:p>
        </w:tc>
      </w:tr>
      <w:tr w:rsidR="00906319" w:rsidRPr="002C4172" w:rsidTr="00326584">
        <w:trPr>
          <w:jc w:val="center"/>
        </w:trPr>
        <w:tc>
          <w:tcPr>
            <w:tcW w:w="4673" w:type="dxa"/>
            <w:vAlign w:val="center"/>
          </w:tcPr>
          <w:p w:rsidR="00906319" w:rsidRPr="00AD50AD" w:rsidRDefault="00906319" w:rsidP="00AD50AD">
            <w:pPr>
              <w:spacing w:line="240" w:lineRule="auto"/>
              <w:ind w:firstLine="0"/>
              <w:rPr>
                <w:sz w:val="24"/>
                <w:szCs w:val="24"/>
              </w:rPr>
            </w:pPr>
            <w:r w:rsidRPr="00AD50AD">
              <w:rPr>
                <w:sz w:val="24"/>
                <w:szCs w:val="24"/>
              </w:rPr>
              <w:t xml:space="preserve">Кадастровый номер (при наличии) </w:t>
            </w:r>
          </w:p>
        </w:tc>
        <w:tc>
          <w:tcPr>
            <w:tcW w:w="5109" w:type="dxa"/>
            <w:vAlign w:val="center"/>
          </w:tcPr>
          <w:p w:rsidR="00906319" w:rsidRPr="00AD50AD" w:rsidRDefault="001E656C" w:rsidP="00AD50AD">
            <w:pPr>
              <w:spacing w:line="240" w:lineRule="auto"/>
              <w:ind w:firstLine="0"/>
              <w:rPr>
                <w:sz w:val="24"/>
                <w:szCs w:val="24"/>
              </w:rPr>
            </w:pPr>
            <w:r w:rsidRPr="00AD50AD">
              <w:rPr>
                <w:sz w:val="24"/>
                <w:szCs w:val="24"/>
              </w:rPr>
              <w:t>Нет данных</w:t>
            </w:r>
          </w:p>
        </w:tc>
      </w:tr>
      <w:tr w:rsidR="00906319" w:rsidRPr="002C4172" w:rsidTr="00326584">
        <w:trPr>
          <w:jc w:val="center"/>
        </w:trPr>
        <w:tc>
          <w:tcPr>
            <w:tcW w:w="4673" w:type="dxa"/>
            <w:vAlign w:val="center"/>
          </w:tcPr>
          <w:p w:rsidR="00906319" w:rsidRPr="00AD50AD" w:rsidRDefault="0089615D" w:rsidP="00AD50AD">
            <w:pPr>
              <w:spacing w:line="240" w:lineRule="auto"/>
              <w:ind w:firstLine="0"/>
              <w:rPr>
                <w:sz w:val="24"/>
                <w:szCs w:val="24"/>
              </w:rPr>
            </w:pPr>
            <w:r w:rsidRPr="00AD50AD">
              <w:rPr>
                <w:sz w:val="24"/>
                <w:szCs w:val="24"/>
              </w:rPr>
              <w:t>Межевание земельного участка (проведено или нет)</w:t>
            </w:r>
            <w:r w:rsidR="00906319" w:rsidRPr="00AD50AD">
              <w:rPr>
                <w:sz w:val="24"/>
                <w:szCs w:val="24"/>
              </w:rPr>
              <w:t xml:space="preserve"> </w:t>
            </w:r>
          </w:p>
        </w:tc>
        <w:tc>
          <w:tcPr>
            <w:tcW w:w="5109" w:type="dxa"/>
          </w:tcPr>
          <w:p w:rsidR="00906319" w:rsidRPr="00AD50AD" w:rsidRDefault="001E656C" w:rsidP="00AD50AD">
            <w:pPr>
              <w:spacing w:line="240" w:lineRule="auto"/>
              <w:ind w:firstLine="0"/>
              <w:rPr>
                <w:sz w:val="24"/>
                <w:szCs w:val="24"/>
              </w:rPr>
            </w:pPr>
            <w:r w:rsidRPr="00AD50AD">
              <w:rPr>
                <w:sz w:val="24"/>
                <w:szCs w:val="24"/>
              </w:rPr>
              <w:t>Нет данных</w:t>
            </w:r>
          </w:p>
        </w:tc>
      </w:tr>
      <w:tr w:rsidR="00906319" w:rsidRPr="002C4172" w:rsidTr="00326584">
        <w:trPr>
          <w:jc w:val="center"/>
        </w:trPr>
        <w:tc>
          <w:tcPr>
            <w:tcW w:w="4673" w:type="dxa"/>
          </w:tcPr>
          <w:p w:rsidR="00906319" w:rsidRPr="00AD50AD" w:rsidRDefault="00906319" w:rsidP="00AD50AD">
            <w:pPr>
              <w:spacing w:line="240" w:lineRule="auto"/>
              <w:ind w:firstLine="0"/>
              <w:rPr>
                <w:sz w:val="24"/>
                <w:szCs w:val="24"/>
              </w:rPr>
            </w:pPr>
            <w:r w:rsidRPr="00AD50AD">
              <w:rPr>
                <w:sz w:val="24"/>
                <w:szCs w:val="24"/>
              </w:rPr>
              <w:t xml:space="preserve">Категория земель (с/х назначения, земли поселения и т. д.) </w:t>
            </w:r>
          </w:p>
        </w:tc>
        <w:tc>
          <w:tcPr>
            <w:tcW w:w="5109" w:type="dxa"/>
          </w:tcPr>
          <w:p w:rsidR="00906319" w:rsidRPr="00AD50AD" w:rsidRDefault="00942720" w:rsidP="00AD50AD">
            <w:pPr>
              <w:spacing w:line="240" w:lineRule="auto"/>
              <w:ind w:firstLine="0"/>
              <w:rPr>
                <w:bCs/>
                <w:sz w:val="24"/>
                <w:szCs w:val="24"/>
              </w:rPr>
            </w:pPr>
            <w:r w:rsidRPr="00AD50AD">
              <w:rPr>
                <w:bCs/>
                <w:sz w:val="24"/>
                <w:szCs w:val="24"/>
              </w:rPr>
              <w:t>З</w:t>
            </w:r>
            <w:r w:rsidR="0025364C" w:rsidRPr="00AD50AD">
              <w:rPr>
                <w:bCs/>
                <w:sz w:val="24"/>
                <w:szCs w:val="24"/>
              </w:rPr>
              <w:t>емли</w:t>
            </w:r>
            <w:r w:rsidR="00EC047B" w:rsidRPr="00AD50AD">
              <w:rPr>
                <w:bCs/>
                <w:sz w:val="24"/>
                <w:szCs w:val="24"/>
              </w:rPr>
              <w:t xml:space="preserve"> промышленности и производства</w:t>
            </w:r>
          </w:p>
        </w:tc>
      </w:tr>
      <w:tr w:rsidR="00906319" w:rsidRPr="002C4172" w:rsidTr="00326584">
        <w:trPr>
          <w:jc w:val="center"/>
        </w:trPr>
        <w:tc>
          <w:tcPr>
            <w:tcW w:w="4673" w:type="dxa"/>
          </w:tcPr>
          <w:p w:rsidR="00906319" w:rsidRPr="00AD50AD" w:rsidRDefault="0089615D" w:rsidP="00AD50AD">
            <w:pPr>
              <w:spacing w:line="240" w:lineRule="auto"/>
              <w:ind w:firstLine="0"/>
              <w:rPr>
                <w:sz w:val="24"/>
                <w:szCs w:val="24"/>
              </w:rPr>
            </w:pPr>
            <w:r w:rsidRPr="00AD50AD">
              <w:rPr>
                <w:sz w:val="24"/>
                <w:szCs w:val="24"/>
              </w:rPr>
              <w:t>Наличие построек/ограждений</w:t>
            </w:r>
            <w:r w:rsidR="00906319" w:rsidRPr="00AD50AD">
              <w:rPr>
                <w:sz w:val="24"/>
                <w:szCs w:val="24"/>
              </w:rPr>
              <w:t xml:space="preserve"> (зданий, сооружений и пр., их состояние, площадь, потенциально возможное использование и прочие характеристики) </w:t>
            </w:r>
          </w:p>
        </w:tc>
        <w:tc>
          <w:tcPr>
            <w:tcW w:w="5109" w:type="dxa"/>
          </w:tcPr>
          <w:p w:rsidR="00906319" w:rsidRPr="00AD50AD" w:rsidRDefault="00942720" w:rsidP="00AD50AD">
            <w:pPr>
              <w:spacing w:line="240" w:lineRule="auto"/>
              <w:ind w:firstLine="0"/>
              <w:rPr>
                <w:sz w:val="24"/>
                <w:szCs w:val="24"/>
              </w:rPr>
            </w:pPr>
            <w:r w:rsidRPr="00AD50AD">
              <w:rPr>
                <w:sz w:val="24"/>
                <w:szCs w:val="24"/>
              </w:rPr>
              <w:t xml:space="preserve">На участке расположено 26 объектов коммерческой недвижимости офисного, производственного и складского назначения. </w:t>
            </w:r>
          </w:p>
        </w:tc>
      </w:tr>
      <w:tr w:rsidR="00906319" w:rsidRPr="002C4172" w:rsidTr="00326584">
        <w:trPr>
          <w:jc w:val="center"/>
        </w:trPr>
        <w:tc>
          <w:tcPr>
            <w:tcW w:w="4673" w:type="dxa"/>
            <w:vAlign w:val="center"/>
          </w:tcPr>
          <w:p w:rsidR="00906319" w:rsidRPr="00AD50AD" w:rsidRDefault="00906319" w:rsidP="00AD50AD">
            <w:pPr>
              <w:spacing w:line="240" w:lineRule="auto"/>
              <w:ind w:firstLine="0"/>
              <w:rPr>
                <w:sz w:val="24"/>
                <w:szCs w:val="24"/>
              </w:rPr>
            </w:pPr>
            <w:r w:rsidRPr="00AD50AD">
              <w:rPr>
                <w:sz w:val="24"/>
                <w:szCs w:val="24"/>
              </w:rPr>
              <w:t>Глубина залегания грунтовых вод (м)</w:t>
            </w:r>
          </w:p>
        </w:tc>
        <w:tc>
          <w:tcPr>
            <w:tcW w:w="5109" w:type="dxa"/>
            <w:vAlign w:val="center"/>
          </w:tcPr>
          <w:p w:rsidR="00906319" w:rsidRPr="00AD50AD" w:rsidRDefault="001E656C" w:rsidP="00AD50AD">
            <w:pPr>
              <w:spacing w:line="240" w:lineRule="auto"/>
              <w:ind w:firstLine="0"/>
              <w:rPr>
                <w:sz w:val="24"/>
                <w:szCs w:val="24"/>
              </w:rPr>
            </w:pPr>
            <w:r w:rsidRPr="00AD50AD">
              <w:rPr>
                <w:sz w:val="24"/>
                <w:szCs w:val="24"/>
              </w:rPr>
              <w:t>Нет данных</w:t>
            </w:r>
          </w:p>
        </w:tc>
      </w:tr>
      <w:tr w:rsidR="00A56150" w:rsidRPr="002C4172" w:rsidTr="00AD50AD">
        <w:trPr>
          <w:trHeight w:val="416"/>
          <w:jc w:val="center"/>
        </w:trPr>
        <w:tc>
          <w:tcPr>
            <w:tcW w:w="9782" w:type="dxa"/>
            <w:gridSpan w:val="2"/>
            <w:vAlign w:val="center"/>
          </w:tcPr>
          <w:p w:rsidR="00A56150" w:rsidRPr="003830B6" w:rsidRDefault="00A56150" w:rsidP="00AD50AD">
            <w:pPr>
              <w:jc w:val="center"/>
              <w:rPr>
                <w:b/>
                <w:sz w:val="24"/>
                <w:szCs w:val="24"/>
              </w:rPr>
            </w:pPr>
            <w:r w:rsidRPr="003830B6">
              <w:rPr>
                <w:b/>
                <w:sz w:val="24"/>
                <w:szCs w:val="24"/>
              </w:rPr>
              <w:t>Обеспеченность  инженерной и транспортной инфраструктурой</w:t>
            </w:r>
          </w:p>
        </w:tc>
      </w:tr>
      <w:tr w:rsidR="00906319" w:rsidRPr="002C4172" w:rsidTr="00326584">
        <w:trPr>
          <w:jc w:val="center"/>
        </w:trPr>
        <w:tc>
          <w:tcPr>
            <w:tcW w:w="4673" w:type="dxa"/>
          </w:tcPr>
          <w:p w:rsidR="00906319" w:rsidRPr="00AD50AD" w:rsidRDefault="00906319" w:rsidP="00AD50AD">
            <w:pPr>
              <w:spacing w:line="240" w:lineRule="auto"/>
              <w:ind w:firstLine="0"/>
              <w:rPr>
                <w:sz w:val="24"/>
                <w:szCs w:val="24"/>
              </w:rPr>
            </w:pPr>
            <w:r w:rsidRPr="00AD50AD">
              <w:rPr>
                <w:sz w:val="24"/>
                <w:szCs w:val="24"/>
              </w:rPr>
              <w:t>Вид инфраструктуры</w:t>
            </w:r>
          </w:p>
        </w:tc>
        <w:tc>
          <w:tcPr>
            <w:tcW w:w="5109" w:type="dxa"/>
          </w:tcPr>
          <w:p w:rsidR="00906319" w:rsidRPr="00AD50AD" w:rsidRDefault="00906319" w:rsidP="00AD50AD">
            <w:pPr>
              <w:spacing w:line="240" w:lineRule="auto"/>
              <w:ind w:firstLine="0"/>
              <w:rPr>
                <w:sz w:val="24"/>
                <w:szCs w:val="24"/>
              </w:rPr>
            </w:pPr>
            <w:r w:rsidRPr="00AD50AD">
              <w:rPr>
                <w:sz w:val="24"/>
                <w:szCs w:val="24"/>
              </w:rPr>
              <w:t>Предварительные технические условия (максимальные объёмы ресурсов</w:t>
            </w:r>
            <w:r w:rsidR="001E656C" w:rsidRPr="00AD50AD">
              <w:rPr>
                <w:sz w:val="24"/>
                <w:szCs w:val="24"/>
              </w:rPr>
              <w:t>)</w:t>
            </w:r>
          </w:p>
        </w:tc>
      </w:tr>
      <w:tr w:rsidR="00906319" w:rsidRPr="002C4172" w:rsidTr="00326584">
        <w:trPr>
          <w:jc w:val="center"/>
        </w:trPr>
        <w:tc>
          <w:tcPr>
            <w:tcW w:w="4673" w:type="dxa"/>
          </w:tcPr>
          <w:p w:rsidR="00906319" w:rsidRPr="00AD50AD" w:rsidRDefault="00906319" w:rsidP="00AD50AD">
            <w:pPr>
              <w:spacing w:line="240" w:lineRule="auto"/>
              <w:ind w:firstLine="0"/>
              <w:rPr>
                <w:sz w:val="24"/>
                <w:szCs w:val="24"/>
              </w:rPr>
            </w:pPr>
            <w:r w:rsidRPr="00AD50AD">
              <w:rPr>
                <w:sz w:val="24"/>
                <w:szCs w:val="24"/>
              </w:rPr>
              <w:t>Водоснабжение</w:t>
            </w:r>
          </w:p>
        </w:tc>
        <w:tc>
          <w:tcPr>
            <w:tcW w:w="5109" w:type="dxa"/>
          </w:tcPr>
          <w:p w:rsidR="00E6057E" w:rsidRPr="00AD50AD" w:rsidRDefault="00E6057E" w:rsidP="00AD50AD">
            <w:pPr>
              <w:spacing w:line="240" w:lineRule="auto"/>
              <w:ind w:firstLine="0"/>
              <w:rPr>
                <w:rFonts w:cs="Times New Roman"/>
                <w:sz w:val="24"/>
                <w:szCs w:val="24"/>
              </w:rPr>
            </w:pPr>
            <w:r w:rsidRPr="00AD50AD">
              <w:rPr>
                <w:rFonts w:cs="Times New Roman"/>
                <w:sz w:val="24"/>
                <w:szCs w:val="24"/>
              </w:rPr>
              <w:t>Водоснабжение осуществляется двумя видами воды – хозяйственной (для бытовых целей и частично для технологии) и промышленной (для технологических целей).</w:t>
            </w:r>
          </w:p>
          <w:p w:rsidR="00906319" w:rsidRPr="00AD50AD" w:rsidRDefault="00E6057E" w:rsidP="00AD50AD">
            <w:pPr>
              <w:spacing w:line="240" w:lineRule="auto"/>
              <w:ind w:firstLine="0"/>
              <w:rPr>
                <w:rFonts w:cs="Times New Roman"/>
                <w:sz w:val="24"/>
                <w:szCs w:val="24"/>
              </w:rPr>
            </w:pPr>
            <w:r w:rsidRPr="00AD50AD">
              <w:rPr>
                <w:rFonts w:cs="Times New Roman"/>
                <w:sz w:val="24"/>
                <w:szCs w:val="24"/>
              </w:rPr>
              <w:t>Хозяйственная вода подается от сетей МУП «Горводоканал» с использованием сетей ОАО НПО «ССМ» и частично собственных сетей. Часовой расход</w:t>
            </w:r>
            <w:r w:rsidR="008903B0" w:rsidRPr="00AD50AD">
              <w:rPr>
                <w:rFonts w:cs="Times New Roman"/>
                <w:sz w:val="24"/>
                <w:szCs w:val="24"/>
              </w:rPr>
              <w:t xml:space="preserve"> хоз</w:t>
            </w:r>
            <w:r w:rsidRPr="00AD50AD">
              <w:rPr>
                <w:rFonts w:cs="Times New Roman"/>
                <w:sz w:val="24"/>
                <w:szCs w:val="24"/>
              </w:rPr>
              <w:t>воды в рабочее время составляет 53,5 куб.м/час.</w:t>
            </w:r>
          </w:p>
        </w:tc>
      </w:tr>
      <w:tr w:rsidR="00906319" w:rsidRPr="002C4172" w:rsidTr="00326584">
        <w:trPr>
          <w:jc w:val="center"/>
        </w:trPr>
        <w:tc>
          <w:tcPr>
            <w:tcW w:w="4673" w:type="dxa"/>
          </w:tcPr>
          <w:p w:rsidR="00906319" w:rsidRPr="00AD50AD" w:rsidRDefault="00906319" w:rsidP="00AD50AD">
            <w:pPr>
              <w:spacing w:line="240" w:lineRule="auto"/>
              <w:ind w:firstLine="0"/>
              <w:rPr>
                <w:sz w:val="24"/>
                <w:szCs w:val="24"/>
              </w:rPr>
            </w:pPr>
            <w:r w:rsidRPr="00AD50AD">
              <w:rPr>
                <w:sz w:val="24"/>
                <w:szCs w:val="24"/>
              </w:rPr>
              <w:t>Канализация сточных вод</w:t>
            </w:r>
          </w:p>
        </w:tc>
        <w:tc>
          <w:tcPr>
            <w:tcW w:w="5109" w:type="dxa"/>
          </w:tcPr>
          <w:p w:rsidR="00F100EB" w:rsidRPr="00AD50AD" w:rsidRDefault="00F100EB" w:rsidP="00AD50AD">
            <w:pPr>
              <w:spacing w:line="240" w:lineRule="auto"/>
              <w:ind w:firstLine="0"/>
              <w:rPr>
                <w:rFonts w:cs="Times New Roman"/>
                <w:sz w:val="24"/>
                <w:szCs w:val="24"/>
              </w:rPr>
            </w:pPr>
            <w:r w:rsidRPr="00AD50AD">
              <w:rPr>
                <w:rFonts w:cs="Times New Roman"/>
                <w:sz w:val="24"/>
                <w:szCs w:val="24"/>
              </w:rPr>
              <w:t>Для обеспечения отвода отработанных вод и дождевых стоков на предприятии имеется два вида канализации: хоз-фекальная и пром-ливневая.</w:t>
            </w:r>
          </w:p>
          <w:p w:rsidR="00F100EB" w:rsidRPr="00AD50AD" w:rsidRDefault="00F100EB" w:rsidP="00AD50AD">
            <w:pPr>
              <w:spacing w:line="240" w:lineRule="auto"/>
              <w:ind w:firstLine="0"/>
              <w:rPr>
                <w:rFonts w:cs="Times New Roman"/>
                <w:sz w:val="24"/>
                <w:szCs w:val="24"/>
              </w:rPr>
            </w:pPr>
            <w:r w:rsidRPr="00AD50AD">
              <w:rPr>
                <w:rFonts w:cs="Times New Roman"/>
                <w:sz w:val="24"/>
                <w:szCs w:val="24"/>
              </w:rPr>
              <w:t>Сточные воды сбрасываются от «Южной» площадки в систему хоз-фекальной и пром-ливневой канализации, принадлежащие ОАО НПО «ССМ»; туда же сбрасываются стоки после очистных сооружений.</w:t>
            </w:r>
          </w:p>
          <w:p w:rsidR="00E6057E" w:rsidRPr="00AD50AD" w:rsidRDefault="00F100EB" w:rsidP="00AD50AD">
            <w:pPr>
              <w:spacing w:line="240" w:lineRule="auto"/>
              <w:ind w:firstLine="0"/>
              <w:rPr>
                <w:rFonts w:cs="Times New Roman"/>
                <w:sz w:val="24"/>
                <w:szCs w:val="24"/>
              </w:rPr>
            </w:pPr>
            <w:r w:rsidRPr="00AD50AD">
              <w:rPr>
                <w:rFonts w:cs="Times New Roman"/>
                <w:sz w:val="24"/>
                <w:szCs w:val="24"/>
              </w:rPr>
              <w:t>Стоки о</w:t>
            </w:r>
            <w:r w:rsidR="00E6057E" w:rsidRPr="00AD50AD">
              <w:rPr>
                <w:rFonts w:cs="Times New Roman"/>
                <w:sz w:val="24"/>
                <w:szCs w:val="24"/>
              </w:rPr>
              <w:t>т</w:t>
            </w:r>
            <w:r w:rsidRPr="00AD50AD">
              <w:rPr>
                <w:rFonts w:cs="Times New Roman"/>
                <w:sz w:val="24"/>
                <w:szCs w:val="24"/>
              </w:rPr>
              <w:t xml:space="preserve"> «Северной» площадки отводятся в коллектор МУП «Горводоканал</w:t>
            </w:r>
            <w:r w:rsidR="00E6057E" w:rsidRPr="00AD50AD">
              <w:rPr>
                <w:rFonts w:cs="Times New Roman"/>
                <w:sz w:val="24"/>
                <w:szCs w:val="24"/>
              </w:rPr>
              <w:t>».</w:t>
            </w:r>
          </w:p>
          <w:p w:rsidR="00906319" w:rsidRPr="00AD50AD" w:rsidRDefault="00F100EB" w:rsidP="00AD50AD">
            <w:pPr>
              <w:spacing w:line="240" w:lineRule="auto"/>
              <w:ind w:firstLine="0"/>
              <w:rPr>
                <w:rFonts w:cs="Times New Roman"/>
                <w:sz w:val="24"/>
                <w:szCs w:val="24"/>
              </w:rPr>
            </w:pPr>
            <w:r w:rsidRPr="00AD50AD">
              <w:rPr>
                <w:rFonts w:cs="Times New Roman"/>
                <w:sz w:val="24"/>
                <w:szCs w:val="24"/>
              </w:rPr>
              <w:t>Годовой объем стоков по хоз-фекальной канализации – 81 150 куб.м/год, по пром-ливневой – 206 680.</w:t>
            </w:r>
          </w:p>
        </w:tc>
      </w:tr>
      <w:tr w:rsidR="00906319" w:rsidRPr="002C4172" w:rsidTr="00326584">
        <w:trPr>
          <w:jc w:val="center"/>
        </w:trPr>
        <w:tc>
          <w:tcPr>
            <w:tcW w:w="4673" w:type="dxa"/>
          </w:tcPr>
          <w:p w:rsidR="00906319" w:rsidRPr="00AD50AD" w:rsidRDefault="00906319" w:rsidP="00AD50AD">
            <w:pPr>
              <w:spacing w:line="240" w:lineRule="auto"/>
              <w:ind w:firstLine="0"/>
              <w:rPr>
                <w:sz w:val="24"/>
                <w:szCs w:val="24"/>
              </w:rPr>
            </w:pPr>
            <w:r w:rsidRPr="00AD50AD">
              <w:rPr>
                <w:sz w:val="24"/>
                <w:szCs w:val="24"/>
              </w:rPr>
              <w:t>Электроснабжение</w:t>
            </w:r>
          </w:p>
        </w:tc>
        <w:tc>
          <w:tcPr>
            <w:tcW w:w="5109" w:type="dxa"/>
          </w:tcPr>
          <w:p w:rsidR="00E6057E" w:rsidRPr="00AD50AD" w:rsidRDefault="00E6057E" w:rsidP="00AD50AD">
            <w:pPr>
              <w:spacing w:line="240" w:lineRule="auto"/>
              <w:ind w:firstLine="0"/>
              <w:rPr>
                <w:sz w:val="24"/>
                <w:szCs w:val="24"/>
              </w:rPr>
            </w:pPr>
            <w:r w:rsidRPr="00AD50AD">
              <w:rPr>
                <w:sz w:val="24"/>
                <w:szCs w:val="24"/>
              </w:rPr>
              <w:t>Разрешённая</w:t>
            </w:r>
            <w:r w:rsidR="009E3086" w:rsidRPr="00AD50AD">
              <w:rPr>
                <w:sz w:val="24"/>
                <w:szCs w:val="24"/>
              </w:rPr>
              <w:t xml:space="preserve"> к потреблению электрическая </w:t>
            </w:r>
            <w:r w:rsidRPr="00AD50AD">
              <w:rPr>
                <w:sz w:val="24"/>
                <w:szCs w:val="24"/>
              </w:rPr>
              <w:t>составляет 9 МВт.</w:t>
            </w:r>
          </w:p>
          <w:p w:rsidR="00E6057E" w:rsidRPr="00AD50AD" w:rsidRDefault="00E6057E" w:rsidP="00AD50AD">
            <w:pPr>
              <w:spacing w:line="240" w:lineRule="auto"/>
              <w:ind w:firstLine="0"/>
              <w:rPr>
                <w:sz w:val="24"/>
                <w:szCs w:val="24"/>
              </w:rPr>
            </w:pPr>
            <w:r w:rsidRPr="00AD50AD">
              <w:rPr>
                <w:sz w:val="24"/>
                <w:szCs w:val="24"/>
              </w:rPr>
              <w:t>Распределение электроэнергии производится на напряжении 10 кВ и 0,4 кВ с использованием трансформаторных подстанций 10/0,4 кВ.</w:t>
            </w:r>
          </w:p>
          <w:p w:rsidR="00E6057E" w:rsidRPr="00AD50AD" w:rsidRDefault="00E6057E" w:rsidP="00AD50AD">
            <w:pPr>
              <w:spacing w:line="240" w:lineRule="auto"/>
              <w:ind w:firstLine="0"/>
              <w:rPr>
                <w:sz w:val="24"/>
                <w:szCs w:val="24"/>
              </w:rPr>
            </w:pPr>
            <w:r w:rsidRPr="00AD50AD">
              <w:rPr>
                <w:sz w:val="24"/>
                <w:szCs w:val="24"/>
              </w:rPr>
              <w:t>Установленная электрическая мощность трансформаторов составляет 34940 кВА</w:t>
            </w:r>
          </w:p>
          <w:p w:rsidR="00E6057E" w:rsidRPr="00AD50AD" w:rsidRDefault="00E6057E" w:rsidP="00AD50AD">
            <w:pPr>
              <w:spacing w:line="240" w:lineRule="auto"/>
              <w:ind w:firstLine="0"/>
              <w:rPr>
                <w:sz w:val="24"/>
                <w:szCs w:val="24"/>
              </w:rPr>
            </w:pPr>
            <w:r w:rsidRPr="00AD50AD">
              <w:rPr>
                <w:sz w:val="24"/>
                <w:szCs w:val="24"/>
              </w:rPr>
              <w:t xml:space="preserve">Для электроснабжения резидентов ООО «НЛК» в пределах существующих площадей размещена 21 трансформаторная подстанция (ТП) и комплексная трансформаторная подстанция (КТП).  На ТП и КТП установлено </w:t>
            </w:r>
            <w:r w:rsidRPr="00AD50AD">
              <w:rPr>
                <w:sz w:val="24"/>
                <w:szCs w:val="24"/>
              </w:rPr>
              <w:lastRenderedPageBreak/>
              <w:t xml:space="preserve">38 трансформаторов с масляным охлаждением мощностью от 420 кВА до </w:t>
            </w:r>
            <w:r w:rsidR="009E3086" w:rsidRPr="00AD50AD">
              <w:rPr>
                <w:sz w:val="24"/>
                <w:szCs w:val="24"/>
              </w:rPr>
              <w:t xml:space="preserve">1000 кВА. </w:t>
            </w:r>
            <w:r w:rsidRPr="00AD50AD">
              <w:rPr>
                <w:sz w:val="24"/>
                <w:szCs w:val="24"/>
              </w:rPr>
              <w:t>Головные ТП связаны вкруговую кабельными перемычками, обеспечивающими в аварийных режимах пропуск электрической мощности, обеспечивающих сохранность технологических процессов.</w:t>
            </w:r>
          </w:p>
          <w:p w:rsidR="00906319" w:rsidRPr="00AD50AD" w:rsidRDefault="00E6057E" w:rsidP="00AD50AD">
            <w:pPr>
              <w:spacing w:line="240" w:lineRule="auto"/>
              <w:ind w:firstLine="0"/>
              <w:rPr>
                <w:sz w:val="24"/>
                <w:szCs w:val="24"/>
              </w:rPr>
            </w:pPr>
            <w:r w:rsidRPr="00AD50AD">
              <w:rPr>
                <w:sz w:val="24"/>
                <w:szCs w:val="24"/>
              </w:rPr>
              <w:t xml:space="preserve">Доведение электроэнергии до потребителей осуществляется по кабельным линиям 0,4 кв. С целью обеспечения учета расходования электроэнергии и контроля параметров электроснабжения на предприятии функционирует система АСКУЭ. </w:t>
            </w:r>
          </w:p>
        </w:tc>
      </w:tr>
      <w:tr w:rsidR="00906319" w:rsidRPr="002C4172" w:rsidTr="00326584">
        <w:trPr>
          <w:jc w:val="center"/>
        </w:trPr>
        <w:tc>
          <w:tcPr>
            <w:tcW w:w="4673" w:type="dxa"/>
          </w:tcPr>
          <w:p w:rsidR="00906319" w:rsidRPr="00AD50AD" w:rsidRDefault="00906319" w:rsidP="00AD50AD">
            <w:pPr>
              <w:spacing w:line="240" w:lineRule="auto"/>
              <w:ind w:firstLine="0"/>
              <w:rPr>
                <w:sz w:val="24"/>
                <w:szCs w:val="24"/>
              </w:rPr>
            </w:pPr>
            <w:r w:rsidRPr="00AD50AD">
              <w:rPr>
                <w:sz w:val="24"/>
                <w:szCs w:val="24"/>
              </w:rPr>
              <w:lastRenderedPageBreak/>
              <w:t>Теплоснабжение</w:t>
            </w:r>
          </w:p>
        </w:tc>
        <w:tc>
          <w:tcPr>
            <w:tcW w:w="5109" w:type="dxa"/>
          </w:tcPr>
          <w:p w:rsidR="009E3086" w:rsidRPr="00AD50AD" w:rsidRDefault="009E3086" w:rsidP="00AD50AD">
            <w:pPr>
              <w:spacing w:line="240" w:lineRule="auto"/>
              <w:ind w:firstLine="0"/>
              <w:rPr>
                <w:rFonts w:eastAsia="Times New Roman" w:cs="Times New Roman"/>
                <w:sz w:val="24"/>
                <w:szCs w:val="24"/>
                <w:lang w:eastAsia="ru-RU"/>
              </w:rPr>
            </w:pPr>
            <w:r w:rsidRPr="00AD50AD">
              <w:rPr>
                <w:rFonts w:eastAsia="Times New Roman" w:cs="Times New Roman"/>
                <w:sz w:val="24"/>
                <w:szCs w:val="24"/>
                <w:lang w:eastAsia="ru-RU"/>
              </w:rPr>
              <w:t>Теплоснабжение объектов ООО «НЛК» осуществляется: «Южной» площадки -  от котельной ОАО НПО «ССМ», «Северной» площадки - от ТЭЦ-3 АО «СИБЭКО».</w:t>
            </w:r>
          </w:p>
          <w:p w:rsidR="009E3086" w:rsidRPr="00AD50AD" w:rsidRDefault="009E3086" w:rsidP="00AD50AD">
            <w:pPr>
              <w:spacing w:line="240" w:lineRule="auto"/>
              <w:ind w:firstLine="0"/>
              <w:rPr>
                <w:rFonts w:eastAsia="Times New Roman" w:cs="Times New Roman"/>
                <w:sz w:val="24"/>
                <w:szCs w:val="24"/>
                <w:lang w:eastAsia="ru-RU"/>
              </w:rPr>
            </w:pPr>
            <w:r w:rsidRPr="00AD50AD">
              <w:rPr>
                <w:rFonts w:eastAsia="Times New Roman" w:cs="Times New Roman"/>
                <w:sz w:val="24"/>
                <w:szCs w:val="24"/>
                <w:lang w:eastAsia="ru-RU"/>
              </w:rPr>
              <w:t>ОАО НПО «ССМ» и АО «СИБЭКО» являются энергоснабжающими организациями.</w:t>
            </w:r>
          </w:p>
          <w:p w:rsidR="009E3086" w:rsidRPr="00AD50AD" w:rsidRDefault="009E3086" w:rsidP="00AD50AD">
            <w:pPr>
              <w:spacing w:line="240" w:lineRule="auto"/>
              <w:ind w:firstLine="0"/>
              <w:rPr>
                <w:rFonts w:eastAsia="Times New Roman" w:cs="Times New Roman"/>
                <w:sz w:val="24"/>
                <w:szCs w:val="24"/>
                <w:lang w:eastAsia="ru-RU"/>
              </w:rPr>
            </w:pPr>
            <w:r w:rsidRPr="00AD50AD">
              <w:rPr>
                <w:rFonts w:eastAsia="Times New Roman" w:cs="Times New Roman"/>
                <w:sz w:val="24"/>
                <w:szCs w:val="24"/>
                <w:lang w:eastAsia="ru-RU"/>
              </w:rPr>
              <w:t>Суммарная расчетная тепловая нагрузка объектов «Южной» площадки (Юго-Восточный тепловой ввод Корпуса №3, Северо-Восточный тепловой ввод Корпуса №3, Западный тепловой ввод Корпуса №3, об. 500, ПЧ-17, цех №5, КИС) составляет 10,6 Гкал/час.</w:t>
            </w:r>
          </w:p>
          <w:p w:rsidR="009E3086" w:rsidRPr="00AD50AD" w:rsidRDefault="009E3086" w:rsidP="00AD50AD">
            <w:pPr>
              <w:spacing w:line="240" w:lineRule="auto"/>
              <w:ind w:firstLine="0"/>
              <w:rPr>
                <w:rFonts w:eastAsia="Times New Roman" w:cs="Times New Roman"/>
                <w:sz w:val="24"/>
                <w:szCs w:val="24"/>
                <w:lang w:eastAsia="ru-RU"/>
              </w:rPr>
            </w:pPr>
            <w:r w:rsidRPr="00AD50AD">
              <w:rPr>
                <w:rFonts w:eastAsia="Times New Roman" w:cs="Times New Roman"/>
                <w:sz w:val="24"/>
                <w:szCs w:val="24"/>
                <w:lang w:eastAsia="ru-RU"/>
              </w:rPr>
              <w:t xml:space="preserve">Суммарная расчетная тепловая нагрузка «Северной» площадки </w:t>
            </w:r>
            <w:r w:rsidR="00A56150" w:rsidRPr="00AD50AD">
              <w:rPr>
                <w:rFonts w:eastAsia="Times New Roman" w:cs="Times New Roman"/>
                <w:sz w:val="24"/>
                <w:szCs w:val="24"/>
                <w:lang w:eastAsia="ru-RU"/>
              </w:rPr>
              <w:t xml:space="preserve">- </w:t>
            </w:r>
            <w:r w:rsidRPr="00AD50AD">
              <w:rPr>
                <w:rFonts w:eastAsia="Times New Roman" w:cs="Times New Roman"/>
                <w:sz w:val="24"/>
                <w:szCs w:val="24"/>
                <w:lang w:eastAsia="ru-RU"/>
              </w:rPr>
              <w:t>15 Гкал/час.</w:t>
            </w:r>
          </w:p>
          <w:p w:rsidR="00906319" w:rsidRPr="00AD50AD" w:rsidRDefault="009E3086" w:rsidP="00AD50AD">
            <w:pPr>
              <w:spacing w:line="240" w:lineRule="auto"/>
              <w:ind w:firstLine="0"/>
              <w:rPr>
                <w:rFonts w:eastAsia="Times New Roman" w:cs="Times New Roman"/>
                <w:sz w:val="24"/>
                <w:szCs w:val="24"/>
                <w:lang w:eastAsia="ru-RU"/>
              </w:rPr>
            </w:pPr>
            <w:r w:rsidRPr="00AD50AD">
              <w:rPr>
                <w:rFonts w:eastAsia="Times New Roman" w:cs="Times New Roman"/>
                <w:sz w:val="24"/>
                <w:szCs w:val="24"/>
                <w:lang w:eastAsia="ru-RU"/>
              </w:rPr>
              <w:t xml:space="preserve">Параметры теплоносителя котельной ОАО НПО «ССМ» -Т = 115/70 </w:t>
            </w:r>
            <w:r w:rsidRPr="00AD50AD">
              <w:rPr>
                <w:rFonts w:eastAsia="Times New Roman" w:cs="Times New Roman"/>
                <w:sz w:val="24"/>
                <w:szCs w:val="24"/>
                <w:vertAlign w:val="superscript"/>
                <w:lang w:eastAsia="ru-RU"/>
              </w:rPr>
              <w:t>о</w:t>
            </w:r>
            <w:r w:rsidRPr="00AD50AD">
              <w:rPr>
                <w:rFonts w:eastAsia="Times New Roman" w:cs="Times New Roman"/>
                <w:sz w:val="24"/>
                <w:szCs w:val="24"/>
                <w:lang w:eastAsia="ru-RU"/>
              </w:rPr>
              <w:t>С, Р = 6,3/ 3,8 кгс/ см</w:t>
            </w:r>
            <w:r w:rsidRPr="00AD50AD">
              <w:rPr>
                <w:rFonts w:eastAsia="Times New Roman" w:cs="Times New Roman"/>
                <w:sz w:val="24"/>
                <w:szCs w:val="24"/>
                <w:vertAlign w:val="superscript"/>
                <w:lang w:eastAsia="ru-RU"/>
              </w:rPr>
              <w:t>2</w:t>
            </w:r>
            <w:r w:rsidR="00A56150" w:rsidRPr="00AD50AD">
              <w:rPr>
                <w:rFonts w:eastAsia="Times New Roman" w:cs="Times New Roman"/>
                <w:sz w:val="24"/>
                <w:szCs w:val="24"/>
                <w:lang w:eastAsia="ru-RU"/>
              </w:rPr>
              <w:t>, п</w:t>
            </w:r>
            <w:r w:rsidRPr="00AD50AD">
              <w:rPr>
                <w:rFonts w:eastAsia="Times New Roman" w:cs="Times New Roman"/>
                <w:sz w:val="24"/>
                <w:szCs w:val="24"/>
                <w:lang w:eastAsia="ru-RU"/>
              </w:rPr>
              <w:t xml:space="preserve">араметры теплоносителя ТЭЦ-3 – Т = 150 / 70 </w:t>
            </w:r>
            <w:r w:rsidRPr="00AD50AD">
              <w:rPr>
                <w:rFonts w:eastAsia="Times New Roman" w:cs="Times New Roman"/>
                <w:sz w:val="24"/>
                <w:szCs w:val="24"/>
                <w:vertAlign w:val="superscript"/>
                <w:lang w:eastAsia="ru-RU"/>
              </w:rPr>
              <w:t>о</w:t>
            </w:r>
            <w:r w:rsidRPr="00AD50AD">
              <w:rPr>
                <w:rFonts w:eastAsia="Times New Roman" w:cs="Times New Roman"/>
                <w:sz w:val="24"/>
                <w:szCs w:val="24"/>
                <w:lang w:eastAsia="ru-RU"/>
              </w:rPr>
              <w:t>С, Р = 10,8 /3,2 кгс/ см</w:t>
            </w:r>
            <w:r w:rsidRPr="00AD50AD">
              <w:rPr>
                <w:rFonts w:eastAsia="Times New Roman" w:cs="Times New Roman"/>
                <w:sz w:val="24"/>
                <w:szCs w:val="24"/>
                <w:vertAlign w:val="superscript"/>
                <w:lang w:eastAsia="ru-RU"/>
              </w:rPr>
              <w:t>2</w:t>
            </w:r>
          </w:p>
        </w:tc>
      </w:tr>
      <w:tr w:rsidR="00906319" w:rsidRPr="002C4172" w:rsidTr="00326584">
        <w:trPr>
          <w:jc w:val="center"/>
        </w:trPr>
        <w:tc>
          <w:tcPr>
            <w:tcW w:w="4673" w:type="dxa"/>
          </w:tcPr>
          <w:p w:rsidR="00906319" w:rsidRPr="00AD50AD" w:rsidRDefault="00906319" w:rsidP="00AD50AD">
            <w:pPr>
              <w:spacing w:line="240" w:lineRule="auto"/>
              <w:ind w:firstLine="0"/>
              <w:rPr>
                <w:sz w:val="24"/>
                <w:szCs w:val="24"/>
              </w:rPr>
            </w:pPr>
            <w:r w:rsidRPr="00AD50AD">
              <w:rPr>
                <w:sz w:val="24"/>
                <w:szCs w:val="24"/>
              </w:rPr>
              <w:t>Газоснабжение</w:t>
            </w:r>
          </w:p>
        </w:tc>
        <w:tc>
          <w:tcPr>
            <w:tcW w:w="5109" w:type="dxa"/>
          </w:tcPr>
          <w:p w:rsidR="009E3086" w:rsidRPr="00AD50AD" w:rsidRDefault="009E3086" w:rsidP="00AD50AD">
            <w:pPr>
              <w:spacing w:line="240" w:lineRule="auto"/>
              <w:ind w:firstLine="0"/>
              <w:rPr>
                <w:sz w:val="24"/>
                <w:szCs w:val="24"/>
              </w:rPr>
            </w:pPr>
            <w:r w:rsidRPr="00AD50AD">
              <w:rPr>
                <w:sz w:val="24"/>
                <w:szCs w:val="24"/>
              </w:rPr>
              <w:t>Снабжение газом   административного комплекса зданий АБК ООО «НЛК» осуществляется от автономной газовой котельной, с устройством ГРП от магистральной трассы газоснабжения, проходящей с противоположной стороны ул. Станционной. К ГРП комплекса АБК ООО «НЛК» проложен трубопровод высокого давления под автодорогой. </w:t>
            </w:r>
          </w:p>
          <w:p w:rsidR="009E3086" w:rsidRPr="00AD50AD" w:rsidRDefault="009E3086" w:rsidP="00AD50AD">
            <w:pPr>
              <w:spacing w:line="240" w:lineRule="auto"/>
              <w:ind w:firstLine="0"/>
              <w:rPr>
                <w:sz w:val="24"/>
                <w:szCs w:val="24"/>
              </w:rPr>
            </w:pPr>
            <w:r w:rsidRPr="00AD50AD">
              <w:rPr>
                <w:sz w:val="24"/>
                <w:szCs w:val="24"/>
              </w:rPr>
              <w:t>Автономная газовая котельная с установкой двух водогрейных котлов Vitoplex 100SX1 немецкой фирмы «Viessmann» с тепловой мощностью 1120 и 1750 кВт, установлена на крыше 13 этажного здания АБК,</w:t>
            </w:r>
            <w:r w:rsidR="003035E2" w:rsidRPr="00AD50AD">
              <w:rPr>
                <w:sz w:val="24"/>
                <w:szCs w:val="24"/>
              </w:rPr>
              <w:t xml:space="preserve"> котельная полностью автоматизирована и не требует постоянного присутствия обслуживающего персонала.</w:t>
            </w:r>
          </w:p>
          <w:p w:rsidR="00906319" w:rsidRPr="00AD50AD" w:rsidRDefault="0025364C" w:rsidP="00AD50AD">
            <w:pPr>
              <w:spacing w:line="240" w:lineRule="auto"/>
              <w:ind w:firstLine="0"/>
              <w:rPr>
                <w:sz w:val="24"/>
                <w:szCs w:val="24"/>
              </w:rPr>
            </w:pPr>
            <w:r w:rsidRPr="00AD50AD">
              <w:rPr>
                <w:sz w:val="24"/>
                <w:szCs w:val="24"/>
              </w:rPr>
              <w:t>Газоснабжение - 4500 м3/ч. (свободно 4000 м3/ч)</w:t>
            </w:r>
          </w:p>
        </w:tc>
      </w:tr>
      <w:tr w:rsidR="00906319" w:rsidRPr="002C4172" w:rsidTr="00326584">
        <w:trPr>
          <w:trHeight w:val="1903"/>
          <w:jc w:val="center"/>
        </w:trPr>
        <w:tc>
          <w:tcPr>
            <w:tcW w:w="4673" w:type="dxa"/>
          </w:tcPr>
          <w:p w:rsidR="00906319" w:rsidRPr="00AD50AD" w:rsidRDefault="00906319" w:rsidP="00AD50AD">
            <w:pPr>
              <w:spacing w:line="240" w:lineRule="auto"/>
              <w:ind w:firstLine="0"/>
              <w:rPr>
                <w:sz w:val="24"/>
                <w:szCs w:val="24"/>
              </w:rPr>
            </w:pPr>
            <w:r w:rsidRPr="00AD50AD">
              <w:rPr>
                <w:sz w:val="24"/>
                <w:szCs w:val="24"/>
              </w:rPr>
              <w:lastRenderedPageBreak/>
              <w:t>Подъездные пути, их характеристика (примыкание к участку, расстояние до автомобильной дороги федерального/регионального/</w:t>
            </w:r>
          </w:p>
          <w:p w:rsidR="00906319" w:rsidRPr="00AD50AD" w:rsidRDefault="00906319" w:rsidP="00AD50AD">
            <w:pPr>
              <w:spacing w:line="240" w:lineRule="auto"/>
              <w:ind w:firstLine="0"/>
              <w:rPr>
                <w:sz w:val="24"/>
                <w:szCs w:val="24"/>
              </w:rPr>
            </w:pPr>
            <w:r w:rsidRPr="00AD50AD">
              <w:rPr>
                <w:sz w:val="24"/>
                <w:szCs w:val="24"/>
              </w:rPr>
              <w:t>местного значения)</w:t>
            </w:r>
          </w:p>
        </w:tc>
        <w:tc>
          <w:tcPr>
            <w:tcW w:w="5109" w:type="dxa"/>
          </w:tcPr>
          <w:p w:rsidR="00B577A8" w:rsidRPr="00AD50AD" w:rsidRDefault="0025364C" w:rsidP="00AD50AD">
            <w:pPr>
              <w:spacing w:line="240" w:lineRule="auto"/>
              <w:ind w:firstLine="0"/>
              <w:rPr>
                <w:color w:val="FFFFFF"/>
                <w:sz w:val="24"/>
                <w:szCs w:val="24"/>
              </w:rPr>
            </w:pPr>
            <w:r w:rsidRPr="00AD50AD">
              <w:rPr>
                <w:sz w:val="24"/>
                <w:szCs w:val="24"/>
              </w:rPr>
              <w:t>На участке имеется сеть автомобильных дорог, обеспечивающих транспортные связи, исключающие пересечение потоков. Въезд на территорию индустриального парка осуществляется с северной и южной стороны через КПП с пропускным режимом, с ул</w:t>
            </w:r>
            <w:r w:rsidR="007D1694" w:rsidRPr="00AD50AD">
              <w:rPr>
                <w:sz w:val="24"/>
                <w:szCs w:val="24"/>
              </w:rPr>
              <w:t>.</w:t>
            </w:r>
            <w:r w:rsidRPr="00AD50AD">
              <w:rPr>
                <w:sz w:val="24"/>
                <w:szCs w:val="24"/>
              </w:rPr>
              <w:t xml:space="preserve"> Большая и </w:t>
            </w:r>
            <w:r w:rsidR="007D1694" w:rsidRPr="00AD50AD">
              <w:rPr>
                <w:sz w:val="24"/>
                <w:szCs w:val="24"/>
              </w:rPr>
              <w:t>ул. Станционная.</w:t>
            </w:r>
          </w:p>
          <w:p w:rsidR="00B577A8" w:rsidRPr="00AD50AD" w:rsidRDefault="00B577A8" w:rsidP="00AD50AD">
            <w:pPr>
              <w:spacing w:line="240" w:lineRule="auto"/>
              <w:ind w:firstLine="0"/>
              <w:rPr>
                <w:color w:val="000000" w:themeColor="text1"/>
                <w:sz w:val="24"/>
                <w:szCs w:val="24"/>
              </w:rPr>
            </w:pPr>
            <w:r w:rsidRPr="00AD50AD">
              <w:rPr>
                <w:color w:val="000000" w:themeColor="text1"/>
                <w:sz w:val="24"/>
                <w:szCs w:val="24"/>
              </w:rPr>
              <w:t>Расстояние до ул. Станционная – 0,106 км, до ул. Большая – 1,64 км.</w:t>
            </w:r>
          </w:p>
        </w:tc>
      </w:tr>
      <w:tr w:rsidR="00A56150" w:rsidRPr="002C4172" w:rsidTr="00AD50AD">
        <w:trPr>
          <w:trHeight w:val="377"/>
          <w:jc w:val="center"/>
        </w:trPr>
        <w:tc>
          <w:tcPr>
            <w:tcW w:w="9782" w:type="dxa"/>
            <w:gridSpan w:val="2"/>
          </w:tcPr>
          <w:p w:rsidR="00A56150" w:rsidRPr="003830B6" w:rsidRDefault="00A56150" w:rsidP="00AD50AD">
            <w:pPr>
              <w:jc w:val="center"/>
              <w:rPr>
                <w:b/>
                <w:sz w:val="24"/>
                <w:szCs w:val="24"/>
              </w:rPr>
            </w:pPr>
            <w:r w:rsidRPr="003830B6">
              <w:rPr>
                <w:b/>
                <w:sz w:val="24"/>
                <w:szCs w:val="24"/>
              </w:rPr>
              <w:t>Контактная информация</w:t>
            </w:r>
          </w:p>
        </w:tc>
      </w:tr>
      <w:tr w:rsidR="00906319" w:rsidRPr="002C4172" w:rsidTr="00AD50AD">
        <w:trPr>
          <w:jc w:val="center"/>
        </w:trPr>
        <w:tc>
          <w:tcPr>
            <w:tcW w:w="9782" w:type="dxa"/>
            <w:gridSpan w:val="2"/>
            <w:vAlign w:val="center"/>
          </w:tcPr>
          <w:p w:rsidR="00906319" w:rsidRPr="00AD50AD" w:rsidRDefault="00906319" w:rsidP="00AD50AD">
            <w:pPr>
              <w:spacing w:line="240" w:lineRule="auto"/>
              <w:ind w:firstLine="0"/>
              <w:rPr>
                <w:rFonts w:eastAsia="Times New Roman" w:cs="Times New Roman"/>
                <w:sz w:val="24"/>
                <w:szCs w:val="24"/>
                <w:lang w:eastAsia="ru-RU"/>
              </w:rPr>
            </w:pPr>
            <w:r w:rsidRPr="00AD50AD">
              <w:rPr>
                <w:rFonts w:eastAsia="Times New Roman" w:cs="Times New Roman"/>
                <w:sz w:val="24"/>
                <w:szCs w:val="24"/>
                <w:lang w:eastAsia="ru-RU"/>
              </w:rPr>
              <w:t>Собственник земельного участка/площадки</w:t>
            </w:r>
          </w:p>
        </w:tc>
      </w:tr>
      <w:tr w:rsidR="00906319" w:rsidRPr="002C4172" w:rsidTr="00326584">
        <w:trPr>
          <w:jc w:val="center"/>
        </w:trPr>
        <w:tc>
          <w:tcPr>
            <w:tcW w:w="4673" w:type="dxa"/>
          </w:tcPr>
          <w:p w:rsidR="00906319" w:rsidRPr="00AD50AD" w:rsidRDefault="00906319" w:rsidP="00AD50AD">
            <w:pPr>
              <w:spacing w:line="240" w:lineRule="auto"/>
              <w:ind w:firstLine="0"/>
              <w:rPr>
                <w:rFonts w:eastAsia="Times New Roman" w:cs="Times New Roman"/>
                <w:sz w:val="24"/>
                <w:szCs w:val="24"/>
                <w:lang w:eastAsia="ru-RU"/>
              </w:rPr>
            </w:pPr>
            <w:r w:rsidRPr="00AD50AD">
              <w:rPr>
                <w:rFonts w:eastAsia="Times New Roman" w:cs="Times New Roman"/>
                <w:sz w:val="24"/>
                <w:szCs w:val="24"/>
                <w:lang w:eastAsia="ru-RU"/>
              </w:rPr>
              <w:t>Наименование, юридический адрес</w:t>
            </w:r>
          </w:p>
        </w:tc>
        <w:tc>
          <w:tcPr>
            <w:tcW w:w="5109" w:type="dxa"/>
          </w:tcPr>
          <w:p w:rsidR="00A56150" w:rsidRPr="00AD50AD" w:rsidRDefault="003035E2" w:rsidP="00AD50AD">
            <w:pPr>
              <w:spacing w:line="240" w:lineRule="auto"/>
              <w:ind w:firstLine="0"/>
              <w:rPr>
                <w:rFonts w:cs="Times New Roman"/>
                <w:bCs/>
                <w:sz w:val="24"/>
                <w:szCs w:val="24"/>
              </w:rPr>
            </w:pPr>
            <w:r w:rsidRPr="00AD50AD">
              <w:rPr>
                <w:rFonts w:cs="Times New Roman"/>
                <w:bCs/>
                <w:sz w:val="24"/>
                <w:szCs w:val="24"/>
              </w:rPr>
              <w:t>Общество с ограниченной ответственн</w:t>
            </w:r>
            <w:r w:rsidR="00A56150" w:rsidRPr="00AD50AD">
              <w:rPr>
                <w:rFonts w:cs="Times New Roman"/>
                <w:bCs/>
                <w:sz w:val="24"/>
                <w:szCs w:val="24"/>
              </w:rPr>
              <w:t>остью «</w:t>
            </w:r>
            <w:r w:rsidRPr="00AD50AD">
              <w:rPr>
                <w:rFonts w:cs="Times New Roman"/>
                <w:bCs/>
                <w:sz w:val="24"/>
                <w:szCs w:val="24"/>
              </w:rPr>
              <w:t>Новая ли</w:t>
            </w:r>
            <w:r w:rsidR="00A56150" w:rsidRPr="00AD50AD">
              <w:rPr>
                <w:rFonts w:cs="Times New Roman"/>
                <w:bCs/>
                <w:sz w:val="24"/>
                <w:szCs w:val="24"/>
              </w:rPr>
              <w:t xml:space="preserve">зинговая компания», </w:t>
            </w:r>
            <w:r w:rsidRPr="00AD50AD">
              <w:rPr>
                <w:rFonts w:cs="Times New Roman"/>
                <w:bCs/>
                <w:sz w:val="24"/>
                <w:szCs w:val="24"/>
              </w:rPr>
              <w:t>630108  </w:t>
            </w:r>
          </w:p>
          <w:p w:rsidR="003035E2" w:rsidRPr="00AD50AD" w:rsidRDefault="003035E2" w:rsidP="00AD50AD">
            <w:pPr>
              <w:spacing w:line="240" w:lineRule="auto"/>
              <w:ind w:firstLine="0"/>
              <w:rPr>
                <w:rFonts w:eastAsia="Times New Roman" w:cs="Times New Roman"/>
                <w:sz w:val="24"/>
                <w:szCs w:val="24"/>
                <w:lang w:eastAsia="ru-RU"/>
              </w:rPr>
            </w:pPr>
            <w:r w:rsidRPr="00AD50AD">
              <w:rPr>
                <w:rFonts w:cs="Times New Roman"/>
                <w:bCs/>
                <w:sz w:val="24"/>
                <w:szCs w:val="24"/>
              </w:rPr>
              <w:t>г. Новосибирск, ул. Станционная</w:t>
            </w:r>
            <w:r w:rsidR="00E56E5C" w:rsidRPr="00AD50AD">
              <w:rPr>
                <w:rFonts w:cs="Times New Roman"/>
                <w:bCs/>
                <w:sz w:val="24"/>
                <w:szCs w:val="24"/>
              </w:rPr>
              <w:t>,</w:t>
            </w:r>
            <w:r w:rsidRPr="00AD50AD">
              <w:rPr>
                <w:rFonts w:cs="Times New Roman"/>
                <w:bCs/>
                <w:sz w:val="24"/>
                <w:szCs w:val="24"/>
              </w:rPr>
              <w:t xml:space="preserve"> 30 а,</w:t>
            </w:r>
          </w:p>
        </w:tc>
      </w:tr>
      <w:tr w:rsidR="00906319" w:rsidRPr="002C4172" w:rsidTr="00326584">
        <w:trPr>
          <w:jc w:val="center"/>
        </w:trPr>
        <w:tc>
          <w:tcPr>
            <w:tcW w:w="4673" w:type="dxa"/>
            <w:vAlign w:val="center"/>
          </w:tcPr>
          <w:p w:rsidR="00906319" w:rsidRPr="00AD50AD" w:rsidRDefault="00906319" w:rsidP="00AD50AD">
            <w:pPr>
              <w:spacing w:line="240" w:lineRule="auto"/>
              <w:ind w:firstLine="0"/>
              <w:rPr>
                <w:rFonts w:eastAsia="Times New Roman" w:cs="Times New Roman"/>
                <w:sz w:val="24"/>
                <w:szCs w:val="24"/>
                <w:lang w:eastAsia="ru-RU"/>
              </w:rPr>
            </w:pPr>
            <w:r w:rsidRPr="00AD50AD">
              <w:rPr>
                <w:rFonts w:eastAsia="Times New Roman" w:cs="Times New Roman"/>
                <w:sz w:val="24"/>
                <w:szCs w:val="24"/>
                <w:lang w:eastAsia="ru-RU"/>
              </w:rPr>
              <w:t>Контактное лицо, Ф.И.О. и должность руководителя, телефон, факс, e-mail</w:t>
            </w:r>
          </w:p>
        </w:tc>
        <w:tc>
          <w:tcPr>
            <w:tcW w:w="5109" w:type="dxa"/>
          </w:tcPr>
          <w:p w:rsidR="00906319" w:rsidRPr="00326584" w:rsidRDefault="003035E2" w:rsidP="00326584">
            <w:pPr>
              <w:spacing w:line="240" w:lineRule="auto"/>
              <w:ind w:firstLine="0"/>
              <w:rPr>
                <w:rFonts w:cs="Times New Roman"/>
                <w:sz w:val="24"/>
                <w:szCs w:val="24"/>
              </w:rPr>
            </w:pPr>
            <w:r w:rsidRPr="00AD50AD">
              <w:rPr>
                <w:rFonts w:cs="Times New Roman"/>
                <w:sz w:val="24"/>
                <w:szCs w:val="24"/>
              </w:rPr>
              <w:t>Телефон (Отдел аренды): +7</w:t>
            </w:r>
            <w:r w:rsidR="003B4526" w:rsidRPr="00AD50AD">
              <w:rPr>
                <w:rFonts w:cs="Times New Roman"/>
                <w:sz w:val="24"/>
                <w:szCs w:val="24"/>
              </w:rPr>
              <w:t xml:space="preserve"> </w:t>
            </w:r>
            <w:r w:rsidRPr="00AD50AD">
              <w:rPr>
                <w:rFonts w:cs="Times New Roman"/>
                <w:sz w:val="24"/>
                <w:szCs w:val="24"/>
              </w:rPr>
              <w:t>(383)</w:t>
            </w:r>
            <w:r w:rsidR="003B4526" w:rsidRPr="00AD50AD">
              <w:rPr>
                <w:rFonts w:cs="Times New Roman"/>
                <w:sz w:val="24"/>
                <w:szCs w:val="24"/>
              </w:rPr>
              <w:t xml:space="preserve"> </w:t>
            </w:r>
            <w:r w:rsidRPr="00AD50AD">
              <w:rPr>
                <w:rFonts w:cs="Times New Roman"/>
                <w:sz w:val="24"/>
                <w:szCs w:val="24"/>
              </w:rPr>
              <w:t>364-01-79</w:t>
            </w:r>
            <w:r w:rsidRPr="00AD50AD">
              <w:rPr>
                <w:rFonts w:cs="Times New Roman"/>
                <w:sz w:val="24"/>
                <w:szCs w:val="24"/>
              </w:rPr>
              <w:br/>
              <w:t>Телефон (Бухгалтерия): +7</w:t>
            </w:r>
            <w:r w:rsidR="003B4526" w:rsidRPr="00AD50AD">
              <w:rPr>
                <w:rFonts w:cs="Times New Roman"/>
                <w:sz w:val="24"/>
                <w:szCs w:val="24"/>
              </w:rPr>
              <w:t xml:space="preserve"> </w:t>
            </w:r>
            <w:r w:rsidRPr="00AD50AD">
              <w:rPr>
                <w:rFonts w:cs="Times New Roman"/>
                <w:sz w:val="24"/>
                <w:szCs w:val="24"/>
              </w:rPr>
              <w:t>(383)</w:t>
            </w:r>
            <w:r w:rsidR="003B4526" w:rsidRPr="00AD50AD">
              <w:rPr>
                <w:rFonts w:cs="Times New Roman"/>
                <w:sz w:val="24"/>
                <w:szCs w:val="24"/>
              </w:rPr>
              <w:t xml:space="preserve"> </w:t>
            </w:r>
            <w:r w:rsidRPr="00AD50AD">
              <w:rPr>
                <w:rFonts w:cs="Times New Roman"/>
                <w:sz w:val="24"/>
                <w:szCs w:val="24"/>
              </w:rPr>
              <w:t xml:space="preserve">341-29-06                         E-mail: </w:t>
            </w:r>
            <w:hyperlink r:id="rId29" w:history="1">
              <w:r w:rsidRPr="00AD50AD">
                <w:rPr>
                  <w:rFonts w:cs="Times New Roman"/>
                  <w:sz w:val="24"/>
                  <w:szCs w:val="24"/>
                </w:rPr>
                <w:t>office@novosib-park.ru</w:t>
              </w:r>
            </w:hyperlink>
          </w:p>
        </w:tc>
      </w:tr>
    </w:tbl>
    <w:p w:rsidR="002F040F" w:rsidRDefault="00906319" w:rsidP="00906319">
      <w:pPr>
        <w:pStyle w:val="4"/>
        <w:rPr>
          <w:rFonts w:ascii="Times New Roman" w:hAnsi="Times New Roman" w:cs="Times New Roman"/>
          <w:i w:val="0"/>
          <w:color w:val="auto"/>
        </w:rPr>
      </w:pPr>
      <w:r w:rsidRPr="002F040F">
        <w:rPr>
          <w:rFonts w:ascii="Times New Roman" w:hAnsi="Times New Roman" w:cs="Times New Roman"/>
          <w:i w:val="0"/>
          <w:color w:val="auto"/>
        </w:rPr>
        <w:lastRenderedPageBreak/>
        <w:t>Схема</w:t>
      </w:r>
      <w:r w:rsidR="00A56150" w:rsidRPr="002F040F">
        <w:rPr>
          <w:rFonts w:ascii="Times New Roman" w:hAnsi="Times New Roman" w:cs="Times New Roman"/>
          <w:i w:val="0"/>
          <w:color w:val="auto"/>
        </w:rPr>
        <w:t> </w:t>
      </w:r>
      <w:r w:rsidRPr="002F040F">
        <w:rPr>
          <w:rFonts w:ascii="Times New Roman" w:hAnsi="Times New Roman" w:cs="Times New Roman"/>
          <w:i w:val="0"/>
          <w:color w:val="auto"/>
        </w:rPr>
        <w:t>участка</w:t>
      </w:r>
    </w:p>
    <w:p w:rsidR="00144D15" w:rsidRPr="002C4172" w:rsidRDefault="00A56150" w:rsidP="002F040F">
      <w:pPr>
        <w:pStyle w:val="4"/>
        <w:ind w:hanging="142"/>
        <w:rPr>
          <w:color w:val="auto"/>
        </w:rPr>
      </w:pPr>
      <w:r w:rsidRPr="002C4172">
        <w:rPr>
          <w:noProof/>
          <w:lang w:eastAsia="ru-RU"/>
        </w:rPr>
        <w:drawing>
          <wp:inline distT="0" distB="0" distL="0" distR="0">
            <wp:extent cx="5943600" cy="3800475"/>
            <wp:effectExtent l="0" t="0" r="0" b="9525"/>
            <wp:docPr id="50" name="Рисунок 2" descr="C:\Users\JKorosteleva\Desktop\Безымянный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Korosteleva\Desktop\Безымянный3.png"/>
                    <pic:cNvPicPr>
                      <a:picLocks noChangeAspect="1" noChangeArrowheads="1"/>
                    </pic:cNvPicPr>
                  </pic:nvPicPr>
                  <pic:blipFill>
                    <a:blip r:embed="rId30" cstate="print"/>
                    <a:srcRect/>
                    <a:stretch>
                      <a:fillRect/>
                    </a:stretch>
                  </pic:blipFill>
                  <pic:spPr bwMode="auto">
                    <a:xfrm>
                      <a:off x="0" y="0"/>
                      <a:ext cx="5943600" cy="3800475"/>
                    </a:xfrm>
                    <a:prstGeom prst="rect">
                      <a:avLst/>
                    </a:prstGeom>
                    <a:noFill/>
                    <a:ln w="9525">
                      <a:noFill/>
                      <a:miter lim="800000"/>
                      <a:headEnd/>
                      <a:tailEnd/>
                    </a:ln>
                  </pic:spPr>
                </pic:pic>
              </a:graphicData>
            </a:graphic>
          </wp:inline>
        </w:drawing>
      </w:r>
    </w:p>
    <w:p w:rsidR="00144D15" w:rsidRPr="002C4172" w:rsidRDefault="00E901A9" w:rsidP="00144D15">
      <w:pPr>
        <w:ind w:firstLine="0"/>
      </w:pPr>
      <w:r w:rsidRPr="002C4172">
        <w:rPr>
          <w:noProof/>
          <w:lang w:eastAsia="ru-RU"/>
        </w:rPr>
        <w:drawing>
          <wp:inline distT="0" distB="0" distL="0" distR="0">
            <wp:extent cx="5686425" cy="3857625"/>
            <wp:effectExtent l="0" t="0" r="0" b="0"/>
            <wp:docPr id="48" name="Рисунок 3" descr="C:\Users\JKorosteleva\Desktop\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orosteleva\Desktop\slide11.jpg"/>
                    <pic:cNvPicPr>
                      <a:picLocks noChangeAspect="1" noChangeArrowheads="1"/>
                    </pic:cNvPicPr>
                  </pic:nvPicPr>
                  <pic:blipFill>
                    <a:blip r:embed="rId31" cstate="print"/>
                    <a:srcRect/>
                    <a:stretch>
                      <a:fillRect/>
                    </a:stretch>
                  </pic:blipFill>
                  <pic:spPr bwMode="auto">
                    <a:xfrm>
                      <a:off x="0" y="0"/>
                      <a:ext cx="5698022" cy="3865492"/>
                    </a:xfrm>
                    <a:prstGeom prst="rect">
                      <a:avLst/>
                    </a:prstGeom>
                    <a:noFill/>
                    <a:ln w="9525">
                      <a:noFill/>
                      <a:miter lim="800000"/>
                      <a:headEnd/>
                      <a:tailEnd/>
                    </a:ln>
                  </pic:spPr>
                </pic:pic>
              </a:graphicData>
            </a:graphic>
          </wp:inline>
        </w:drawing>
      </w:r>
    </w:p>
    <w:p w:rsidR="00906319" w:rsidRPr="00B463F1" w:rsidRDefault="00906319" w:rsidP="00906319">
      <w:pPr>
        <w:pStyle w:val="4"/>
        <w:rPr>
          <w:rFonts w:ascii="Times New Roman" w:hAnsi="Times New Roman" w:cs="Times New Roman"/>
          <w:i w:val="0"/>
          <w:color w:val="auto"/>
        </w:rPr>
      </w:pPr>
      <w:r w:rsidRPr="00B463F1">
        <w:rPr>
          <w:rFonts w:ascii="Times New Roman" w:hAnsi="Times New Roman" w:cs="Times New Roman"/>
          <w:i w:val="0"/>
          <w:color w:val="auto"/>
        </w:rPr>
        <w:lastRenderedPageBreak/>
        <w:t>Выписка из схемы территориального планирования</w:t>
      </w:r>
    </w:p>
    <w:p w:rsidR="003035E2" w:rsidRPr="002C4172" w:rsidRDefault="003035E2" w:rsidP="003035E2">
      <w:r w:rsidRPr="002C4172">
        <w:rPr>
          <w:noProof/>
          <w:lang w:eastAsia="ru-RU"/>
        </w:rPr>
        <w:drawing>
          <wp:inline distT="0" distB="0" distL="0" distR="0">
            <wp:extent cx="5019675" cy="5086349"/>
            <wp:effectExtent l="19050" t="0" r="9525" b="0"/>
            <wp:docPr id="2" name="Рисунок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2" cstate="print"/>
                    <a:srcRect/>
                    <a:stretch>
                      <a:fillRect/>
                    </a:stretch>
                  </pic:blipFill>
                  <pic:spPr bwMode="auto">
                    <a:xfrm>
                      <a:off x="0" y="0"/>
                      <a:ext cx="5017587" cy="5084233"/>
                    </a:xfrm>
                    <a:prstGeom prst="rect">
                      <a:avLst/>
                    </a:prstGeom>
                    <a:noFill/>
                  </pic:spPr>
                </pic:pic>
              </a:graphicData>
            </a:graphic>
          </wp:inline>
        </w:drawing>
      </w:r>
    </w:p>
    <w:p w:rsidR="00906319" w:rsidRPr="002C4172" w:rsidRDefault="00B62D31" w:rsidP="00B62D31">
      <w:pPr>
        <w:outlineLvl w:val="0"/>
        <w:rPr>
          <w:b/>
        </w:rPr>
      </w:pPr>
      <w:r w:rsidRPr="002C4172">
        <w:rPr>
          <w:b/>
          <w:noProof/>
          <w:lang w:eastAsia="ru-RU"/>
        </w:rPr>
        <w:lastRenderedPageBreak/>
        <w:drawing>
          <wp:inline distT="0" distB="0" distL="0" distR="0">
            <wp:extent cx="4371975" cy="4248150"/>
            <wp:effectExtent l="19050" t="0" r="9525" b="0"/>
            <wp:docPr id="5" name="Рисунок 3"/>
            <wp:cNvGraphicFramePr/>
            <a:graphic xmlns:a="http://schemas.openxmlformats.org/drawingml/2006/main">
              <a:graphicData uri="http://schemas.openxmlformats.org/drawingml/2006/picture">
                <pic:pic xmlns:pic="http://schemas.openxmlformats.org/drawingml/2006/picture">
                  <pic:nvPicPr>
                    <pic:cNvPr id="11" name="Рисунок 10"/>
                    <pic:cNvPicPr/>
                  </pic:nvPicPr>
                  <pic:blipFill>
                    <a:blip r:embed="rId33" cstate="print"/>
                    <a:srcRect/>
                    <a:stretch>
                      <a:fillRect/>
                    </a:stretch>
                  </pic:blipFill>
                  <pic:spPr bwMode="auto">
                    <a:xfrm>
                      <a:off x="0" y="0"/>
                      <a:ext cx="4372306" cy="4248472"/>
                    </a:xfrm>
                    <a:prstGeom prst="rect">
                      <a:avLst/>
                    </a:prstGeom>
                    <a:noFill/>
                    <a:ln w="9525">
                      <a:noFill/>
                      <a:miter lim="800000"/>
                      <a:headEnd/>
                      <a:tailEnd/>
                    </a:ln>
                  </pic:spPr>
                </pic:pic>
              </a:graphicData>
            </a:graphic>
          </wp:inline>
        </w:drawing>
      </w:r>
    </w:p>
    <w:tbl>
      <w:tblPr>
        <w:tblW w:w="0" w:type="auto"/>
        <w:tblLook w:val="04A0" w:firstRow="1" w:lastRow="0" w:firstColumn="1" w:lastColumn="0" w:noHBand="0" w:noVBand="1"/>
      </w:tblPr>
      <w:tblGrid>
        <w:gridCol w:w="959"/>
        <w:gridCol w:w="6095"/>
      </w:tblGrid>
      <w:tr w:rsidR="00B62D31" w:rsidRPr="002C4172" w:rsidTr="00B62D31">
        <w:tc>
          <w:tcPr>
            <w:tcW w:w="959" w:type="dxa"/>
          </w:tcPr>
          <w:p w:rsidR="00B62D31" w:rsidRPr="002C4172" w:rsidRDefault="00B62D31" w:rsidP="00B62D31">
            <w:pPr>
              <w:spacing w:line="240" w:lineRule="auto"/>
              <w:ind w:firstLine="0"/>
              <w:outlineLvl w:val="0"/>
              <w:rPr>
                <w:sz w:val="24"/>
                <w:szCs w:val="24"/>
              </w:rPr>
            </w:pPr>
            <w:r w:rsidRPr="002C4172">
              <w:rPr>
                <w:noProof/>
                <w:sz w:val="24"/>
                <w:szCs w:val="24"/>
                <w:lang w:eastAsia="ru-RU"/>
              </w:rPr>
              <mc:AlternateContent>
                <mc:Choice Requires="wps">
                  <w:drawing>
                    <wp:inline distT="0" distB="0" distL="0" distR="0">
                      <wp:extent cx="404143" cy="138584"/>
                      <wp:effectExtent l="0" t="0" r="0" b="0"/>
                      <wp:docPr id="17" name="Прямоугольник 17"/>
                      <wp:cNvGraphicFramePr/>
                      <a:graphic xmlns:a="http://schemas.openxmlformats.org/drawingml/2006/main">
                        <a:graphicData uri="http://schemas.microsoft.com/office/word/2010/wordprocessingShape">
                          <wps:wsp>
                            <wps:cNvSpPr/>
                            <wps:spPr>
                              <a:xfrm>
                                <a:off x="0" y="0"/>
                                <a:ext cx="404143" cy="138584"/>
                              </a:xfrm>
                              <a:prstGeom prst="rect">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xmlns:w16se="http://schemas.microsoft.com/office/word/2015/wordml/symex" xmlns:w15="http://schemas.microsoft.com/office/word/2012/wordml" xmlns:cx="http://schemas.microsoft.com/office/drawing/2014/chartex">
                  <w:pict>
                    <v:rect w14:anchorId="5BCBB2B2" id="Прямоугольник 17" o:spid="_x0000_s1026" style="width:31.8pt;height:10.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" fillcolor="#cff" stroked="f" strokeweight="2pt">
                      <w10:anchorlock/>
                    </v:rect>
                  </w:pict>
                </mc:Fallback>
              </mc:AlternateContent>
            </w:r>
          </w:p>
        </w:tc>
        <w:tc>
          <w:tcPr>
            <w:tcW w:w="6095" w:type="dxa"/>
          </w:tcPr>
          <w:p w:rsidR="00B62D31" w:rsidRPr="002C4172" w:rsidRDefault="00B62D31" w:rsidP="00B62D31">
            <w:pPr>
              <w:spacing w:line="240" w:lineRule="auto"/>
              <w:ind w:firstLine="0"/>
              <w:jc w:val="left"/>
              <w:outlineLvl w:val="0"/>
              <w:rPr>
                <w:sz w:val="24"/>
                <w:szCs w:val="24"/>
              </w:rPr>
            </w:pPr>
            <w:r w:rsidRPr="002C4172">
              <w:rPr>
                <w:sz w:val="24"/>
                <w:szCs w:val="24"/>
              </w:rPr>
              <w:t>Производственная зона</w:t>
            </w:r>
          </w:p>
          <w:p w:rsidR="00B62D31" w:rsidRPr="002C4172" w:rsidRDefault="00B62D31" w:rsidP="00B62D31">
            <w:pPr>
              <w:spacing w:line="240" w:lineRule="auto"/>
              <w:ind w:firstLine="0"/>
              <w:outlineLvl w:val="0"/>
              <w:rPr>
                <w:sz w:val="24"/>
                <w:szCs w:val="24"/>
              </w:rPr>
            </w:pPr>
          </w:p>
        </w:tc>
      </w:tr>
      <w:tr w:rsidR="00B62D31" w:rsidRPr="002C4172" w:rsidTr="00B62D31">
        <w:tc>
          <w:tcPr>
            <w:tcW w:w="959" w:type="dxa"/>
          </w:tcPr>
          <w:p w:rsidR="00B62D31" w:rsidRPr="002C4172" w:rsidRDefault="00B62D31" w:rsidP="00B62D31">
            <w:pPr>
              <w:spacing w:line="240" w:lineRule="auto"/>
              <w:ind w:firstLine="0"/>
              <w:outlineLvl w:val="0"/>
              <w:rPr>
                <w:sz w:val="24"/>
                <w:szCs w:val="24"/>
              </w:rPr>
            </w:pPr>
            <w:r w:rsidRPr="002C4172">
              <w:rPr>
                <w:noProof/>
                <w:sz w:val="24"/>
                <w:szCs w:val="24"/>
                <w:lang w:eastAsia="ru-RU"/>
              </w:rPr>
              <mc:AlternateContent>
                <mc:Choice Requires="wps">
                  <w:drawing>
                    <wp:inline distT="0" distB="0" distL="0" distR="0">
                      <wp:extent cx="405954" cy="129480"/>
                      <wp:effectExtent l="0" t="0" r="0" b="0"/>
                      <wp:docPr id="19" name="Прямоугольник 18"/>
                      <wp:cNvGraphicFramePr/>
                      <a:graphic xmlns:a="http://schemas.openxmlformats.org/drawingml/2006/main">
                        <a:graphicData uri="http://schemas.microsoft.com/office/word/2010/wordprocessingShape">
                          <wps:wsp>
                            <wps:cNvSpPr/>
                            <wps:spPr>
                              <a:xfrm>
                                <a:off x="0" y="0"/>
                                <a:ext cx="405954" cy="129480"/>
                              </a:xfrm>
                              <a:prstGeom prst="rect">
                                <a:avLst/>
                              </a:prstGeom>
                              <a:solidFill>
                                <a:srgbClr val="FF5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xmlns:w16se="http://schemas.microsoft.com/office/word/2015/wordml/symex" xmlns:w15="http://schemas.microsoft.com/office/word/2012/wordml" xmlns:cx="http://schemas.microsoft.com/office/drawing/2014/chartex">
                  <w:pict>
                    <v:rect w14:anchorId="290ABC00" id="Прямоугольник 18" o:spid="_x0000_s1026" style="width:31.95pt;height:10.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" fillcolor="#ff5050" stroked="f" strokeweight="2pt">
                      <w10:anchorlock/>
                    </v:rect>
                  </w:pict>
                </mc:Fallback>
              </mc:AlternateContent>
            </w:r>
          </w:p>
        </w:tc>
        <w:tc>
          <w:tcPr>
            <w:tcW w:w="6095" w:type="dxa"/>
          </w:tcPr>
          <w:p w:rsidR="00B62D31" w:rsidRPr="002C4172" w:rsidRDefault="00B62D31" w:rsidP="00B62D31">
            <w:pPr>
              <w:spacing w:line="240" w:lineRule="auto"/>
              <w:ind w:firstLine="0"/>
              <w:outlineLvl w:val="0"/>
              <w:rPr>
                <w:sz w:val="24"/>
                <w:szCs w:val="24"/>
              </w:rPr>
            </w:pPr>
            <w:r w:rsidRPr="002C4172">
              <w:rPr>
                <w:sz w:val="24"/>
                <w:szCs w:val="24"/>
              </w:rPr>
              <w:t>Участок планируемого строительства</w:t>
            </w:r>
          </w:p>
        </w:tc>
      </w:tr>
      <w:tr w:rsidR="00B62D31" w:rsidRPr="002C4172" w:rsidTr="00B62D31">
        <w:tc>
          <w:tcPr>
            <w:tcW w:w="959" w:type="dxa"/>
          </w:tcPr>
          <w:p w:rsidR="00B62D31" w:rsidRPr="002C4172" w:rsidRDefault="00B62D31" w:rsidP="00B62D31">
            <w:pPr>
              <w:spacing w:line="240" w:lineRule="auto"/>
              <w:ind w:firstLine="0"/>
              <w:outlineLvl w:val="0"/>
              <w:rPr>
                <w:sz w:val="24"/>
                <w:szCs w:val="24"/>
              </w:rPr>
            </w:pPr>
            <w:r w:rsidRPr="002C4172">
              <w:rPr>
                <w:noProof/>
                <w:sz w:val="24"/>
                <w:szCs w:val="24"/>
                <w:lang w:eastAsia="ru-RU"/>
              </w:rPr>
              <mc:AlternateContent>
                <mc:Choice Requires="wps">
                  <w:drawing>
                    <wp:inline distT="0" distB="0" distL="0" distR="0">
                      <wp:extent cx="408336" cy="144016"/>
                      <wp:effectExtent l="0" t="0" r="0" b="0"/>
                      <wp:docPr id="23" name="Прямоугольник 19"/>
                      <wp:cNvGraphicFramePr/>
                      <a:graphic xmlns:a="http://schemas.openxmlformats.org/drawingml/2006/main">
                        <a:graphicData uri="http://schemas.microsoft.com/office/word/2010/wordprocessingShape">
                          <wps:wsp>
                            <wps:cNvSpPr/>
                            <wps:spPr>
                              <a:xfrm>
                                <a:off x="0" y="0"/>
                                <a:ext cx="408336" cy="144016"/>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xmlns:w16se="http://schemas.microsoft.com/office/word/2015/wordml/symex" xmlns:w15="http://schemas.microsoft.com/office/word/2012/wordml" xmlns:cx="http://schemas.microsoft.com/office/drawing/2014/chartex">
                  <w:pict>
                    <v:rect w14:anchorId="7B1BF743" id="Прямоугольник 19" o:spid="_x0000_s1026" style="width:32.1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" fillcolor="#0070c0" stroked="f" strokeweight="2pt">
                      <w10:anchorlock/>
                    </v:rect>
                  </w:pict>
                </mc:Fallback>
              </mc:AlternateContent>
            </w:r>
          </w:p>
        </w:tc>
        <w:tc>
          <w:tcPr>
            <w:tcW w:w="6095" w:type="dxa"/>
          </w:tcPr>
          <w:p w:rsidR="00B62D31" w:rsidRPr="002C4172" w:rsidRDefault="00B62D31" w:rsidP="00B62D31">
            <w:pPr>
              <w:spacing w:line="240" w:lineRule="auto"/>
              <w:ind w:firstLine="0"/>
              <w:outlineLvl w:val="0"/>
              <w:rPr>
                <w:sz w:val="24"/>
                <w:szCs w:val="24"/>
              </w:rPr>
            </w:pPr>
            <w:r w:rsidRPr="002C4172">
              <w:rPr>
                <w:sz w:val="24"/>
                <w:szCs w:val="24"/>
              </w:rPr>
              <w:t>Общественно-деловая зона</w:t>
            </w:r>
          </w:p>
        </w:tc>
      </w:tr>
      <w:tr w:rsidR="00B62D31" w:rsidRPr="002C4172" w:rsidTr="00B62D31">
        <w:tc>
          <w:tcPr>
            <w:tcW w:w="959" w:type="dxa"/>
          </w:tcPr>
          <w:p w:rsidR="00B62D31" w:rsidRPr="002C4172" w:rsidRDefault="00B62D31" w:rsidP="00B62D31">
            <w:pPr>
              <w:spacing w:line="240" w:lineRule="auto"/>
              <w:ind w:firstLine="0"/>
              <w:outlineLvl w:val="0"/>
              <w:rPr>
                <w:sz w:val="24"/>
                <w:szCs w:val="24"/>
              </w:rPr>
            </w:pPr>
            <w:r w:rsidRPr="002C4172">
              <w:rPr>
                <w:noProof/>
                <w:sz w:val="24"/>
                <w:szCs w:val="24"/>
                <w:lang w:eastAsia="ru-RU"/>
              </w:rPr>
              <mc:AlternateContent>
                <mc:Choice Requires="wps">
                  <w:drawing>
                    <wp:inline distT="0" distB="0" distL="0" distR="0">
                      <wp:extent cx="414338" cy="144016"/>
                      <wp:effectExtent l="0" t="0" r="0" b="0"/>
                      <wp:docPr id="24" name="Прямоугольник 14"/>
                      <wp:cNvGraphicFramePr/>
                      <a:graphic xmlns:a="http://schemas.openxmlformats.org/drawingml/2006/main">
                        <a:graphicData uri="http://schemas.microsoft.com/office/word/2010/wordprocessingShape">
                          <wps:wsp>
                            <wps:cNvSpPr/>
                            <wps:spPr>
                              <a:xfrm>
                                <a:off x="0" y="0"/>
                                <a:ext cx="414338" cy="144016"/>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xmlns:w16se="http://schemas.microsoft.com/office/word/2015/wordml/symex" xmlns:w15="http://schemas.microsoft.com/office/word/2012/wordml" xmlns:cx="http://schemas.microsoft.com/office/drawing/2014/chartex">
                  <w:pict>
                    <v:rect w14:anchorId="00853B9F" id="Прямоугольник 14" o:spid="_x0000_s1026" style="width:32.6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" fillcolor="yellow" stroked="f" strokeweight="2pt">
                      <w10:anchorlock/>
                    </v:rect>
                  </w:pict>
                </mc:Fallback>
              </mc:AlternateContent>
            </w:r>
          </w:p>
        </w:tc>
        <w:tc>
          <w:tcPr>
            <w:tcW w:w="6095" w:type="dxa"/>
          </w:tcPr>
          <w:p w:rsidR="00B62D31" w:rsidRPr="002C4172" w:rsidRDefault="00B62D31" w:rsidP="00B62D31">
            <w:pPr>
              <w:spacing w:line="240" w:lineRule="auto"/>
              <w:ind w:firstLine="0"/>
              <w:outlineLvl w:val="0"/>
              <w:rPr>
                <w:sz w:val="24"/>
                <w:szCs w:val="24"/>
              </w:rPr>
            </w:pPr>
            <w:r w:rsidRPr="002C4172">
              <w:rPr>
                <w:sz w:val="24"/>
                <w:szCs w:val="24"/>
              </w:rPr>
              <w:t>Объекты инфраструктуры и инженерно-техническая зона</w:t>
            </w:r>
          </w:p>
        </w:tc>
      </w:tr>
      <w:tr w:rsidR="00B62D31" w:rsidRPr="002C4172" w:rsidTr="00B62D31">
        <w:tc>
          <w:tcPr>
            <w:tcW w:w="959" w:type="dxa"/>
          </w:tcPr>
          <w:p w:rsidR="00B62D31" w:rsidRPr="002C4172" w:rsidRDefault="00B62D31" w:rsidP="00B62D31">
            <w:pPr>
              <w:spacing w:line="240" w:lineRule="auto"/>
              <w:ind w:firstLine="0"/>
              <w:outlineLvl w:val="0"/>
              <w:rPr>
                <w:sz w:val="24"/>
                <w:szCs w:val="24"/>
              </w:rPr>
            </w:pPr>
            <w:r w:rsidRPr="002C4172">
              <w:rPr>
                <w:noProof/>
                <w:sz w:val="24"/>
                <w:szCs w:val="24"/>
                <w:lang w:eastAsia="ru-RU"/>
              </w:rPr>
              <mc:AlternateContent>
                <mc:Choice Requires="wps">
                  <w:drawing>
                    <wp:inline distT="0" distB="0" distL="0" distR="0">
                      <wp:extent cx="409005" cy="144016"/>
                      <wp:effectExtent l="0" t="0" r="0" b="0"/>
                      <wp:docPr id="26" name="Прямоугольник 21"/>
                      <wp:cNvGraphicFramePr/>
                      <a:graphic xmlns:a="http://schemas.openxmlformats.org/drawingml/2006/main">
                        <a:graphicData uri="http://schemas.microsoft.com/office/word/2010/wordprocessingShape">
                          <wps:wsp>
                            <wps:cNvSpPr/>
                            <wps:spPr>
                              <a:xfrm>
                                <a:off x="0" y="0"/>
                                <a:ext cx="409005" cy="144016"/>
                              </a:xfrm>
                              <a:prstGeom prst="rect">
                                <a:avLst/>
                              </a:prstGeom>
                              <a:solidFill>
                                <a:srgbClr val="FF33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xmlns:w16se="http://schemas.microsoft.com/office/word/2015/wordml/symex" xmlns:w15="http://schemas.microsoft.com/office/word/2012/wordml" xmlns:cx="http://schemas.microsoft.com/office/drawing/2014/chartex">
                  <w:pict>
                    <v:rect w14:anchorId="420FC1CB" id="Прямоугольник 21" o:spid="_x0000_s1026" style="width:32.2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" fillcolor="#f3c" stroked="f" strokeweight="2pt">
                      <w10:anchorlock/>
                    </v:rect>
                  </w:pict>
                </mc:Fallback>
              </mc:AlternateContent>
            </w:r>
          </w:p>
        </w:tc>
        <w:tc>
          <w:tcPr>
            <w:tcW w:w="6095" w:type="dxa"/>
          </w:tcPr>
          <w:p w:rsidR="00B62D31" w:rsidRPr="002C4172" w:rsidRDefault="00B62D31" w:rsidP="00B62D31">
            <w:pPr>
              <w:spacing w:line="240" w:lineRule="auto"/>
              <w:ind w:firstLine="0"/>
              <w:outlineLvl w:val="0"/>
              <w:rPr>
                <w:sz w:val="24"/>
                <w:szCs w:val="24"/>
              </w:rPr>
            </w:pPr>
            <w:r w:rsidRPr="002C4172">
              <w:rPr>
                <w:sz w:val="24"/>
                <w:szCs w:val="24"/>
              </w:rPr>
              <w:t>Транспортно-логистическая зона</w:t>
            </w:r>
          </w:p>
        </w:tc>
      </w:tr>
      <w:tr w:rsidR="00B62D31" w:rsidRPr="002C4172" w:rsidTr="00B62D31">
        <w:tc>
          <w:tcPr>
            <w:tcW w:w="959" w:type="dxa"/>
          </w:tcPr>
          <w:p w:rsidR="00B62D31" w:rsidRPr="002C4172" w:rsidRDefault="00B62D31" w:rsidP="00B62D31">
            <w:pPr>
              <w:spacing w:line="240" w:lineRule="auto"/>
              <w:ind w:firstLine="0"/>
              <w:outlineLvl w:val="0"/>
              <w:rPr>
                <w:sz w:val="24"/>
                <w:szCs w:val="24"/>
              </w:rPr>
            </w:pPr>
            <w:r w:rsidRPr="002C4172">
              <w:rPr>
                <w:noProof/>
                <w:sz w:val="24"/>
                <w:szCs w:val="24"/>
                <w:lang w:eastAsia="ru-RU"/>
              </w:rPr>
              <mc:AlternateContent>
                <mc:Choice Requires="wps">
                  <w:drawing>
                    <wp:inline distT="0" distB="0" distL="0" distR="0">
                      <wp:extent cx="412429" cy="144016"/>
                      <wp:effectExtent l="0" t="0" r="0" b="0"/>
                      <wp:docPr id="28" name="Прямоугольник 23"/>
                      <wp:cNvGraphicFramePr/>
                      <a:graphic xmlns:a="http://schemas.openxmlformats.org/drawingml/2006/main">
                        <a:graphicData uri="http://schemas.microsoft.com/office/word/2010/wordprocessingShape">
                          <wps:wsp>
                            <wps:cNvSpPr/>
                            <wps:spPr>
                              <a:xfrm>
                                <a:off x="0" y="0"/>
                                <a:ext cx="412429" cy="144016"/>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xmlns:w16se="http://schemas.microsoft.com/office/word/2015/wordml/symex" xmlns:w15="http://schemas.microsoft.com/office/word/2012/wordml" xmlns:cx="http://schemas.microsoft.com/office/drawing/2014/chartex">
                  <w:pict>
                    <v:rect w14:anchorId="5E0E9251" id="Прямоугольник 23" o:spid="_x0000_s1026" style="width:32.4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" fillcolor="#938953 [1614]" stroked="f" strokeweight="2pt">
                      <w10:anchorlock/>
                    </v:rect>
                  </w:pict>
                </mc:Fallback>
              </mc:AlternateContent>
            </w:r>
          </w:p>
        </w:tc>
        <w:tc>
          <w:tcPr>
            <w:tcW w:w="6095" w:type="dxa"/>
          </w:tcPr>
          <w:p w:rsidR="00B62D31" w:rsidRPr="002C4172" w:rsidRDefault="00B62D31" w:rsidP="00B62D31">
            <w:pPr>
              <w:spacing w:line="240" w:lineRule="auto"/>
              <w:ind w:firstLine="0"/>
              <w:outlineLvl w:val="0"/>
              <w:rPr>
                <w:sz w:val="24"/>
                <w:szCs w:val="24"/>
              </w:rPr>
            </w:pPr>
            <w:r w:rsidRPr="002C4172">
              <w:rPr>
                <w:sz w:val="24"/>
                <w:szCs w:val="24"/>
              </w:rPr>
              <w:t>Площадки (земля) перспективного развития</w:t>
            </w:r>
          </w:p>
        </w:tc>
      </w:tr>
    </w:tbl>
    <w:p w:rsidR="00B62D31" w:rsidRPr="002C4172" w:rsidRDefault="00B62D31" w:rsidP="00B62D31">
      <w:pPr>
        <w:ind w:firstLine="0"/>
        <w:outlineLvl w:val="0"/>
        <w:rPr>
          <w:b/>
        </w:rPr>
      </w:pPr>
    </w:p>
    <w:p w:rsidR="007E6F76" w:rsidRPr="002C4172" w:rsidRDefault="007E6F76" w:rsidP="007E6F76">
      <w:pPr>
        <w:tabs>
          <w:tab w:val="left" w:pos="5103"/>
          <w:tab w:val="left" w:pos="8640"/>
        </w:tabs>
        <w:spacing w:line="240" w:lineRule="auto"/>
        <w:ind w:firstLine="0"/>
        <w:jc w:val="center"/>
        <w:rPr>
          <w:rFonts w:cs="Times New Roman"/>
          <w:b/>
          <w:szCs w:val="28"/>
        </w:rPr>
      </w:pPr>
      <w:r w:rsidRPr="002C4172">
        <w:rPr>
          <w:rFonts w:cs="Times New Roman"/>
          <w:b/>
          <w:szCs w:val="28"/>
        </w:rPr>
        <w:t>Анкет</w:t>
      </w:r>
      <w:r w:rsidR="0089615D" w:rsidRPr="002C4172">
        <w:rPr>
          <w:rFonts w:cs="Times New Roman"/>
          <w:b/>
          <w:szCs w:val="28"/>
        </w:rPr>
        <w:t>а инвестиционной площадки № 2</w:t>
      </w:r>
    </w:p>
    <w:p w:rsidR="007E6F76" w:rsidRPr="002C4172" w:rsidRDefault="007E6F76" w:rsidP="007E6F76">
      <w:pPr>
        <w:tabs>
          <w:tab w:val="left" w:pos="5103"/>
          <w:tab w:val="left" w:pos="8640"/>
        </w:tabs>
        <w:spacing w:line="240" w:lineRule="auto"/>
        <w:ind w:firstLine="0"/>
        <w:jc w:val="center"/>
        <w:rPr>
          <w:rFonts w:cs="Times New Roman"/>
          <w:b/>
          <w:bCs/>
          <w:szCs w:val="28"/>
        </w:rPr>
      </w:pPr>
      <w:r w:rsidRPr="002C4172">
        <w:rPr>
          <w:rFonts w:cs="Times New Roman"/>
          <w:b/>
          <w:szCs w:val="28"/>
        </w:rPr>
        <w:t xml:space="preserve">Технопарк </w:t>
      </w:r>
      <w:r w:rsidRPr="002C4172">
        <w:rPr>
          <w:rFonts w:cs="Times New Roman"/>
          <w:b/>
          <w:bCs/>
          <w:szCs w:val="28"/>
        </w:rPr>
        <w:t>Новосибирского Академгородка</w:t>
      </w:r>
    </w:p>
    <w:p w:rsidR="00A56150" w:rsidRPr="002C4172" w:rsidRDefault="00A56150" w:rsidP="007E6F76">
      <w:pPr>
        <w:tabs>
          <w:tab w:val="left" w:pos="5103"/>
          <w:tab w:val="left" w:pos="8640"/>
        </w:tabs>
        <w:spacing w:line="240" w:lineRule="auto"/>
        <w:ind w:firstLine="0"/>
        <w:jc w:val="center"/>
        <w:rPr>
          <w:rFonts w:cs="Times New Roman"/>
          <w:b/>
          <w:szCs w:val="28"/>
        </w:rPr>
      </w:pPr>
    </w:p>
    <w:tbl>
      <w:tblPr>
        <w:tblW w:w="9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6"/>
        <w:gridCol w:w="770"/>
        <w:gridCol w:w="4159"/>
      </w:tblGrid>
      <w:tr w:rsidR="00A56150" w:rsidRPr="002C4172" w:rsidTr="00E6509C">
        <w:trPr>
          <w:trHeight w:val="332"/>
          <w:jc w:val="center"/>
        </w:trPr>
        <w:tc>
          <w:tcPr>
            <w:tcW w:w="9755" w:type="dxa"/>
            <w:gridSpan w:val="3"/>
          </w:tcPr>
          <w:p w:rsidR="00A56150" w:rsidRPr="003830B6" w:rsidRDefault="00A56150" w:rsidP="00AD50AD">
            <w:pPr>
              <w:jc w:val="center"/>
              <w:rPr>
                <w:b/>
                <w:color w:val="484848"/>
                <w:sz w:val="24"/>
                <w:szCs w:val="24"/>
              </w:rPr>
            </w:pPr>
            <w:r w:rsidRPr="003830B6">
              <w:rPr>
                <w:b/>
                <w:sz w:val="24"/>
                <w:szCs w:val="24"/>
              </w:rPr>
              <w:t>География площадки</w:t>
            </w:r>
          </w:p>
        </w:tc>
      </w:tr>
      <w:tr w:rsidR="007E6F76" w:rsidRPr="002C4172" w:rsidTr="00E6509C">
        <w:trPr>
          <w:trHeight w:val="332"/>
          <w:jc w:val="center"/>
        </w:trPr>
        <w:tc>
          <w:tcPr>
            <w:tcW w:w="4826" w:type="dxa"/>
          </w:tcPr>
          <w:p w:rsidR="007E6F76" w:rsidRPr="00AD50AD" w:rsidRDefault="007E6F76" w:rsidP="00AD50AD">
            <w:pPr>
              <w:spacing w:line="240" w:lineRule="auto"/>
              <w:ind w:firstLine="0"/>
              <w:rPr>
                <w:sz w:val="24"/>
                <w:szCs w:val="24"/>
              </w:rPr>
            </w:pPr>
            <w:r w:rsidRPr="00AD50AD">
              <w:rPr>
                <w:sz w:val="24"/>
                <w:szCs w:val="24"/>
              </w:rPr>
              <w:t xml:space="preserve">Место расположения (адрес) </w:t>
            </w:r>
          </w:p>
        </w:tc>
        <w:tc>
          <w:tcPr>
            <w:tcW w:w="4929" w:type="dxa"/>
            <w:gridSpan w:val="2"/>
            <w:vAlign w:val="center"/>
          </w:tcPr>
          <w:p w:rsidR="007E6F76" w:rsidRPr="00AD50AD" w:rsidRDefault="009204CA" w:rsidP="00AD50AD">
            <w:pPr>
              <w:spacing w:line="240" w:lineRule="auto"/>
              <w:ind w:firstLine="0"/>
              <w:rPr>
                <w:sz w:val="24"/>
                <w:szCs w:val="24"/>
              </w:rPr>
            </w:pPr>
            <w:r w:rsidRPr="00AD50AD">
              <w:rPr>
                <w:sz w:val="24"/>
                <w:szCs w:val="24"/>
              </w:rPr>
              <w:t>630090, г. Новосибирск, ул. Николаева</w:t>
            </w:r>
            <w:r w:rsidRPr="00AD50AD">
              <w:rPr>
                <w:color w:val="484848"/>
                <w:sz w:val="24"/>
                <w:szCs w:val="24"/>
              </w:rPr>
              <w:t xml:space="preserve">, </w:t>
            </w:r>
            <w:r w:rsidRPr="00AD50AD">
              <w:rPr>
                <w:sz w:val="24"/>
                <w:szCs w:val="24"/>
              </w:rPr>
              <w:t>12</w:t>
            </w:r>
          </w:p>
        </w:tc>
      </w:tr>
      <w:tr w:rsidR="007E6F76" w:rsidRPr="002C4172" w:rsidTr="00E6509C">
        <w:trPr>
          <w:trHeight w:val="279"/>
          <w:jc w:val="center"/>
        </w:trPr>
        <w:tc>
          <w:tcPr>
            <w:tcW w:w="4826" w:type="dxa"/>
          </w:tcPr>
          <w:p w:rsidR="007E6F76" w:rsidRPr="00AD50AD" w:rsidRDefault="007E6F76" w:rsidP="00AD50AD">
            <w:pPr>
              <w:spacing w:line="240" w:lineRule="auto"/>
              <w:ind w:firstLine="0"/>
              <w:rPr>
                <w:sz w:val="24"/>
                <w:szCs w:val="24"/>
              </w:rPr>
            </w:pPr>
            <w:r w:rsidRPr="00AD50AD">
              <w:rPr>
                <w:sz w:val="24"/>
                <w:szCs w:val="24"/>
              </w:rPr>
              <w:t>Площадь (га) и размеры (км)</w:t>
            </w:r>
          </w:p>
        </w:tc>
        <w:tc>
          <w:tcPr>
            <w:tcW w:w="4929" w:type="dxa"/>
            <w:gridSpan w:val="2"/>
            <w:vAlign w:val="center"/>
          </w:tcPr>
          <w:p w:rsidR="007E6F76" w:rsidRPr="00AD50AD" w:rsidRDefault="00B577A8" w:rsidP="00AD50AD">
            <w:pPr>
              <w:spacing w:line="240" w:lineRule="auto"/>
              <w:ind w:firstLine="0"/>
              <w:rPr>
                <w:sz w:val="24"/>
                <w:szCs w:val="24"/>
              </w:rPr>
            </w:pPr>
            <w:r w:rsidRPr="00AD50AD">
              <w:rPr>
                <w:sz w:val="24"/>
                <w:szCs w:val="24"/>
              </w:rPr>
              <w:t>10,3 га</w:t>
            </w:r>
          </w:p>
        </w:tc>
      </w:tr>
      <w:tr w:rsidR="007E6F76" w:rsidRPr="002C4172" w:rsidTr="00E6509C">
        <w:trPr>
          <w:trHeight w:val="516"/>
          <w:jc w:val="center"/>
        </w:trPr>
        <w:tc>
          <w:tcPr>
            <w:tcW w:w="4826" w:type="dxa"/>
          </w:tcPr>
          <w:p w:rsidR="007E6F76" w:rsidRPr="00AD50AD" w:rsidRDefault="007E6F76" w:rsidP="00AD50AD">
            <w:pPr>
              <w:spacing w:line="240" w:lineRule="auto"/>
              <w:ind w:firstLine="0"/>
              <w:rPr>
                <w:sz w:val="24"/>
                <w:szCs w:val="24"/>
              </w:rPr>
            </w:pPr>
            <w:r w:rsidRPr="00AD50AD">
              <w:rPr>
                <w:sz w:val="24"/>
                <w:szCs w:val="24"/>
              </w:rPr>
              <w:t>Удалённость от ближайшей грузовой железнодорожной станции (название, км)</w:t>
            </w:r>
          </w:p>
          <w:p w:rsidR="007E6F76" w:rsidRPr="00AD50AD" w:rsidRDefault="007E6F76" w:rsidP="00AD50AD">
            <w:pPr>
              <w:spacing w:line="240" w:lineRule="auto"/>
              <w:ind w:firstLine="0"/>
              <w:rPr>
                <w:sz w:val="24"/>
                <w:szCs w:val="24"/>
              </w:rPr>
            </w:pPr>
            <w:r w:rsidRPr="00AD50AD">
              <w:rPr>
                <w:sz w:val="24"/>
                <w:szCs w:val="24"/>
              </w:rPr>
              <w:t>(с указанием собственника железнодорожного тупика при его наличии)</w:t>
            </w:r>
          </w:p>
        </w:tc>
        <w:tc>
          <w:tcPr>
            <w:tcW w:w="4929" w:type="dxa"/>
            <w:gridSpan w:val="2"/>
            <w:vAlign w:val="center"/>
          </w:tcPr>
          <w:p w:rsidR="007E6F76" w:rsidRPr="00AD50AD" w:rsidRDefault="00335C7A" w:rsidP="00AD50AD">
            <w:pPr>
              <w:spacing w:line="240" w:lineRule="auto"/>
              <w:ind w:firstLine="0"/>
              <w:rPr>
                <w:sz w:val="24"/>
                <w:szCs w:val="24"/>
              </w:rPr>
            </w:pPr>
            <w:r w:rsidRPr="00AD50AD">
              <w:rPr>
                <w:sz w:val="24"/>
                <w:szCs w:val="24"/>
              </w:rPr>
              <w:t>Земельные участк</w:t>
            </w:r>
            <w:r w:rsidR="00A14FBB" w:rsidRPr="00AD50AD">
              <w:rPr>
                <w:sz w:val="24"/>
                <w:szCs w:val="24"/>
              </w:rPr>
              <w:t xml:space="preserve">и, выделенные под строительство </w:t>
            </w:r>
            <w:r w:rsidRPr="00AD50AD">
              <w:rPr>
                <w:sz w:val="24"/>
                <w:szCs w:val="24"/>
              </w:rPr>
              <w:t>Научно-технологического парка, расположены в юго-западной части Новосибирского Академгородка в «верхней зоне» городка на удалении 25</w:t>
            </w:r>
            <w:r w:rsidR="00A56150" w:rsidRPr="00AD50AD">
              <w:rPr>
                <w:sz w:val="24"/>
                <w:szCs w:val="24"/>
              </w:rPr>
              <w:t xml:space="preserve"> </w:t>
            </w:r>
            <w:r w:rsidRPr="00AD50AD">
              <w:rPr>
                <w:sz w:val="24"/>
                <w:szCs w:val="24"/>
              </w:rPr>
              <w:t>-</w:t>
            </w:r>
            <w:r w:rsidR="00A56150" w:rsidRPr="00AD50AD">
              <w:rPr>
                <w:sz w:val="24"/>
                <w:szCs w:val="24"/>
              </w:rPr>
              <w:t xml:space="preserve"> </w:t>
            </w:r>
            <w:r w:rsidRPr="00AD50AD">
              <w:rPr>
                <w:sz w:val="24"/>
                <w:szCs w:val="24"/>
              </w:rPr>
              <w:t xml:space="preserve">30 минут езды на автомобиле от центра </w:t>
            </w:r>
            <w:r w:rsidR="00A56150" w:rsidRPr="00AD50AD">
              <w:rPr>
                <w:sz w:val="24"/>
                <w:szCs w:val="24"/>
              </w:rPr>
              <w:br/>
            </w:r>
            <w:r w:rsidRPr="00AD50AD">
              <w:rPr>
                <w:sz w:val="24"/>
                <w:szCs w:val="24"/>
              </w:rPr>
              <w:t xml:space="preserve">Новосибирска </w:t>
            </w:r>
          </w:p>
        </w:tc>
      </w:tr>
      <w:tr w:rsidR="007E6F76" w:rsidRPr="002C4172" w:rsidTr="00E6509C">
        <w:trPr>
          <w:trHeight w:val="496"/>
          <w:jc w:val="center"/>
        </w:trPr>
        <w:tc>
          <w:tcPr>
            <w:tcW w:w="4826" w:type="dxa"/>
            <w:vAlign w:val="center"/>
          </w:tcPr>
          <w:p w:rsidR="00A56150" w:rsidRPr="00AD50AD" w:rsidRDefault="007E6F76" w:rsidP="00AD50AD">
            <w:pPr>
              <w:spacing w:line="240" w:lineRule="auto"/>
              <w:ind w:firstLine="0"/>
              <w:rPr>
                <w:sz w:val="24"/>
                <w:szCs w:val="24"/>
              </w:rPr>
            </w:pPr>
            <w:r w:rsidRPr="00AD50AD">
              <w:rPr>
                <w:sz w:val="24"/>
                <w:szCs w:val="24"/>
              </w:rPr>
              <w:t xml:space="preserve">Удалённость от ближайшего аэропорта </w:t>
            </w:r>
          </w:p>
          <w:p w:rsidR="007E6F76" w:rsidRPr="00AD50AD" w:rsidRDefault="007E6F76" w:rsidP="00AD50AD">
            <w:pPr>
              <w:spacing w:line="240" w:lineRule="auto"/>
              <w:ind w:firstLine="0"/>
              <w:rPr>
                <w:sz w:val="24"/>
                <w:szCs w:val="24"/>
              </w:rPr>
            </w:pPr>
            <w:r w:rsidRPr="00AD50AD">
              <w:rPr>
                <w:sz w:val="24"/>
                <w:szCs w:val="24"/>
              </w:rPr>
              <w:t>(название, км)</w:t>
            </w:r>
          </w:p>
        </w:tc>
        <w:tc>
          <w:tcPr>
            <w:tcW w:w="4929" w:type="dxa"/>
            <w:gridSpan w:val="2"/>
          </w:tcPr>
          <w:p w:rsidR="007E6F76" w:rsidRPr="00AD50AD" w:rsidRDefault="007E6F76" w:rsidP="00AD50AD">
            <w:pPr>
              <w:spacing w:line="240" w:lineRule="auto"/>
              <w:ind w:firstLine="0"/>
              <w:rPr>
                <w:sz w:val="24"/>
                <w:szCs w:val="24"/>
              </w:rPr>
            </w:pPr>
            <w:r w:rsidRPr="00AD50AD">
              <w:rPr>
                <w:sz w:val="24"/>
                <w:szCs w:val="24"/>
              </w:rPr>
              <w:t xml:space="preserve">Толмачево, </w:t>
            </w:r>
            <w:r w:rsidR="00B5233B" w:rsidRPr="00AD50AD">
              <w:rPr>
                <w:sz w:val="24"/>
                <w:szCs w:val="24"/>
              </w:rPr>
              <w:t>около 45 км</w:t>
            </w:r>
          </w:p>
        </w:tc>
      </w:tr>
      <w:tr w:rsidR="007E6F76" w:rsidRPr="002C4172" w:rsidTr="00E6509C">
        <w:trPr>
          <w:trHeight w:val="827"/>
          <w:jc w:val="center"/>
        </w:trPr>
        <w:tc>
          <w:tcPr>
            <w:tcW w:w="4826" w:type="dxa"/>
          </w:tcPr>
          <w:p w:rsidR="007E6F76" w:rsidRPr="00AD50AD" w:rsidRDefault="007E6F76" w:rsidP="00AD50AD">
            <w:pPr>
              <w:spacing w:line="240" w:lineRule="auto"/>
              <w:ind w:firstLine="0"/>
              <w:rPr>
                <w:sz w:val="24"/>
                <w:szCs w:val="24"/>
              </w:rPr>
            </w:pPr>
            <w:r w:rsidRPr="00AD50AD">
              <w:rPr>
                <w:sz w:val="24"/>
                <w:szCs w:val="24"/>
              </w:rPr>
              <w:lastRenderedPageBreak/>
              <w:t xml:space="preserve">Близлежащие объекты (жилая застройка, промышленные и сельскохозяйственные предприятия с указанием их специализации) </w:t>
            </w:r>
          </w:p>
        </w:tc>
        <w:tc>
          <w:tcPr>
            <w:tcW w:w="4929" w:type="dxa"/>
            <w:gridSpan w:val="2"/>
          </w:tcPr>
          <w:p w:rsidR="007E6F76" w:rsidRPr="00AD50AD" w:rsidRDefault="00335C7A" w:rsidP="00AD50AD">
            <w:pPr>
              <w:spacing w:line="240" w:lineRule="auto"/>
              <w:ind w:firstLine="0"/>
            </w:pPr>
            <w:r w:rsidRPr="002B13D5">
              <w:rPr>
                <w:sz w:val="24"/>
              </w:rPr>
              <w:t xml:space="preserve">Участки для размещения лабораторно-производственных модулей расположены в 5-минутной пешеходной доступности от офисных зданий Технопарка на ул. Николаева и ул. Инженерной. Непосредственно рядом с площадкой Технопарка расположен комплекс зданий Новосибирского государственного университета и институты СО РАН </w:t>
            </w:r>
          </w:p>
        </w:tc>
      </w:tr>
      <w:tr w:rsidR="00A56150" w:rsidRPr="002C4172" w:rsidTr="00E6509C">
        <w:trPr>
          <w:trHeight w:val="335"/>
          <w:jc w:val="center"/>
        </w:trPr>
        <w:tc>
          <w:tcPr>
            <w:tcW w:w="9755" w:type="dxa"/>
            <w:gridSpan w:val="3"/>
          </w:tcPr>
          <w:p w:rsidR="00A56150" w:rsidRPr="003830B6" w:rsidRDefault="00A56150" w:rsidP="00AD50AD">
            <w:pPr>
              <w:jc w:val="center"/>
              <w:rPr>
                <w:b/>
              </w:rPr>
            </w:pPr>
            <w:r w:rsidRPr="00AD50AD">
              <w:rPr>
                <w:b/>
                <w:sz w:val="24"/>
              </w:rPr>
              <w:t xml:space="preserve">Основные </w:t>
            </w:r>
            <w:r w:rsidR="001E656C" w:rsidRPr="00AD50AD">
              <w:rPr>
                <w:b/>
                <w:sz w:val="24"/>
              </w:rPr>
              <w:t xml:space="preserve">характеристики </w:t>
            </w:r>
            <w:r w:rsidRPr="00AD50AD">
              <w:rPr>
                <w:b/>
                <w:sz w:val="24"/>
              </w:rPr>
              <w:t>площадки</w:t>
            </w:r>
          </w:p>
        </w:tc>
      </w:tr>
      <w:tr w:rsidR="007E6F76" w:rsidRPr="002C4172" w:rsidTr="00E6509C">
        <w:trPr>
          <w:jc w:val="center"/>
        </w:trPr>
        <w:tc>
          <w:tcPr>
            <w:tcW w:w="4826" w:type="dxa"/>
          </w:tcPr>
          <w:p w:rsidR="007E6F76" w:rsidRPr="003830B6" w:rsidRDefault="007E6F76" w:rsidP="00AD50AD">
            <w:pPr>
              <w:spacing w:line="240" w:lineRule="auto"/>
              <w:ind w:firstLine="0"/>
              <w:rPr>
                <w:sz w:val="24"/>
                <w:szCs w:val="24"/>
              </w:rPr>
            </w:pPr>
            <w:r w:rsidRPr="003830B6">
              <w:rPr>
                <w:sz w:val="24"/>
                <w:szCs w:val="24"/>
              </w:rPr>
              <w:t xml:space="preserve">Кадастровый номер </w:t>
            </w:r>
            <w:r w:rsidRPr="00B463F1">
              <w:rPr>
                <w:sz w:val="24"/>
                <w:szCs w:val="24"/>
              </w:rPr>
              <w:t>(при наличии</w:t>
            </w:r>
            <w:r w:rsidRPr="003830B6">
              <w:rPr>
                <w:i/>
                <w:sz w:val="24"/>
                <w:szCs w:val="24"/>
              </w:rPr>
              <w:t>)</w:t>
            </w:r>
            <w:r w:rsidRPr="003830B6">
              <w:rPr>
                <w:sz w:val="24"/>
                <w:szCs w:val="24"/>
              </w:rPr>
              <w:t xml:space="preserve"> </w:t>
            </w:r>
          </w:p>
        </w:tc>
        <w:tc>
          <w:tcPr>
            <w:tcW w:w="4929" w:type="dxa"/>
            <w:gridSpan w:val="2"/>
            <w:vAlign w:val="center"/>
          </w:tcPr>
          <w:p w:rsidR="007E6F76" w:rsidRPr="003830B6" w:rsidRDefault="00C50EE7" w:rsidP="00AD50AD">
            <w:pPr>
              <w:spacing w:line="240" w:lineRule="auto"/>
              <w:ind w:firstLine="0"/>
              <w:rPr>
                <w:sz w:val="24"/>
                <w:szCs w:val="24"/>
              </w:rPr>
            </w:pPr>
            <w:r w:rsidRPr="003830B6">
              <w:rPr>
                <w:sz w:val="24"/>
                <w:szCs w:val="24"/>
              </w:rPr>
              <w:t>Земельный участок №</w:t>
            </w:r>
            <w:r w:rsidR="007E6F76" w:rsidRPr="003830B6">
              <w:rPr>
                <w:sz w:val="24"/>
                <w:szCs w:val="24"/>
              </w:rPr>
              <w:t xml:space="preserve"> 1 - расположен по </w:t>
            </w:r>
            <w:r w:rsidR="00E6509C" w:rsidRPr="003830B6">
              <w:rPr>
                <w:sz w:val="24"/>
                <w:szCs w:val="24"/>
              </w:rPr>
              <w:br/>
            </w:r>
            <w:r w:rsidR="007E6F76" w:rsidRPr="003830B6">
              <w:rPr>
                <w:sz w:val="24"/>
                <w:szCs w:val="24"/>
              </w:rPr>
              <w:t>ул. Инженерной, с кадастровым номером 54:35:091450:4;</w:t>
            </w:r>
          </w:p>
          <w:p w:rsidR="007E6F76" w:rsidRPr="003830B6" w:rsidRDefault="00C50EE7" w:rsidP="00AD50AD">
            <w:pPr>
              <w:spacing w:line="240" w:lineRule="auto"/>
              <w:ind w:firstLine="0"/>
              <w:rPr>
                <w:sz w:val="24"/>
                <w:szCs w:val="24"/>
              </w:rPr>
            </w:pPr>
            <w:r w:rsidRPr="003830B6">
              <w:rPr>
                <w:sz w:val="24"/>
                <w:szCs w:val="24"/>
              </w:rPr>
              <w:t>З</w:t>
            </w:r>
            <w:r w:rsidR="007E6F76" w:rsidRPr="003830B6">
              <w:rPr>
                <w:sz w:val="24"/>
                <w:szCs w:val="24"/>
              </w:rPr>
              <w:t xml:space="preserve">емельный участок </w:t>
            </w:r>
            <w:r w:rsidRPr="003830B6">
              <w:rPr>
                <w:sz w:val="24"/>
                <w:szCs w:val="24"/>
              </w:rPr>
              <w:t>№</w:t>
            </w:r>
            <w:r w:rsidR="007E6F76" w:rsidRPr="003830B6">
              <w:rPr>
                <w:sz w:val="24"/>
                <w:szCs w:val="24"/>
              </w:rPr>
              <w:t xml:space="preserve"> 2 - расположен по </w:t>
            </w:r>
            <w:r w:rsidR="00E6509C" w:rsidRPr="003830B6">
              <w:rPr>
                <w:sz w:val="24"/>
                <w:szCs w:val="24"/>
              </w:rPr>
              <w:br/>
            </w:r>
            <w:r w:rsidR="007E6F76" w:rsidRPr="003830B6">
              <w:rPr>
                <w:sz w:val="24"/>
                <w:szCs w:val="24"/>
              </w:rPr>
              <w:t>ул. Николаева, с кад</w:t>
            </w:r>
            <w:r w:rsidR="00745862" w:rsidRPr="003830B6">
              <w:rPr>
                <w:sz w:val="24"/>
                <w:szCs w:val="24"/>
              </w:rPr>
              <w:t>астровым номером 54:35:091395:25</w:t>
            </w:r>
            <w:r w:rsidR="007E6F76" w:rsidRPr="003830B6">
              <w:rPr>
                <w:sz w:val="24"/>
                <w:szCs w:val="24"/>
              </w:rPr>
              <w:t>;</w:t>
            </w:r>
          </w:p>
          <w:p w:rsidR="007E6F76" w:rsidRPr="003830B6" w:rsidRDefault="00C50EE7" w:rsidP="00AD50AD">
            <w:pPr>
              <w:spacing w:line="240" w:lineRule="auto"/>
              <w:ind w:firstLine="0"/>
              <w:rPr>
                <w:sz w:val="24"/>
                <w:szCs w:val="24"/>
              </w:rPr>
            </w:pPr>
            <w:r w:rsidRPr="003830B6">
              <w:rPr>
                <w:sz w:val="24"/>
                <w:szCs w:val="24"/>
              </w:rPr>
              <w:t>Земельный участок №</w:t>
            </w:r>
            <w:r w:rsidR="007E6F76" w:rsidRPr="003830B6">
              <w:rPr>
                <w:sz w:val="24"/>
                <w:szCs w:val="24"/>
              </w:rPr>
              <w:t xml:space="preserve"> 3 - расположен по </w:t>
            </w:r>
            <w:r w:rsidR="00E6509C" w:rsidRPr="003830B6">
              <w:rPr>
                <w:sz w:val="24"/>
                <w:szCs w:val="24"/>
              </w:rPr>
              <w:br/>
            </w:r>
            <w:r w:rsidR="007E6F76" w:rsidRPr="003830B6">
              <w:rPr>
                <w:sz w:val="24"/>
                <w:szCs w:val="24"/>
              </w:rPr>
              <w:t>ул. Николаева, с кад</w:t>
            </w:r>
            <w:r w:rsidR="00745862" w:rsidRPr="003830B6">
              <w:rPr>
                <w:sz w:val="24"/>
                <w:szCs w:val="24"/>
              </w:rPr>
              <w:t>астровым номером 54:35:091395:26</w:t>
            </w:r>
            <w:r w:rsidR="007E6F76" w:rsidRPr="003830B6">
              <w:rPr>
                <w:sz w:val="24"/>
                <w:szCs w:val="24"/>
              </w:rPr>
              <w:t>;</w:t>
            </w:r>
          </w:p>
        </w:tc>
      </w:tr>
      <w:tr w:rsidR="007E6F76" w:rsidRPr="002C4172" w:rsidTr="00E6509C">
        <w:trPr>
          <w:jc w:val="center"/>
        </w:trPr>
        <w:tc>
          <w:tcPr>
            <w:tcW w:w="4826" w:type="dxa"/>
            <w:vAlign w:val="center"/>
          </w:tcPr>
          <w:p w:rsidR="00E6509C" w:rsidRPr="003830B6" w:rsidRDefault="0089615D" w:rsidP="00AD50AD">
            <w:pPr>
              <w:spacing w:line="240" w:lineRule="auto"/>
              <w:ind w:firstLine="0"/>
              <w:rPr>
                <w:sz w:val="24"/>
                <w:szCs w:val="24"/>
              </w:rPr>
            </w:pPr>
            <w:r w:rsidRPr="003830B6">
              <w:rPr>
                <w:sz w:val="24"/>
                <w:szCs w:val="24"/>
              </w:rPr>
              <w:t xml:space="preserve">Межевание земельного участка </w:t>
            </w:r>
          </w:p>
          <w:p w:rsidR="007E6F76" w:rsidRPr="003830B6" w:rsidRDefault="0089615D" w:rsidP="00AD50AD">
            <w:pPr>
              <w:spacing w:line="240" w:lineRule="auto"/>
              <w:ind w:firstLine="0"/>
              <w:rPr>
                <w:sz w:val="24"/>
                <w:szCs w:val="24"/>
              </w:rPr>
            </w:pPr>
            <w:r w:rsidRPr="003830B6">
              <w:rPr>
                <w:sz w:val="24"/>
                <w:szCs w:val="24"/>
              </w:rPr>
              <w:t>(проведено или нет)</w:t>
            </w:r>
          </w:p>
        </w:tc>
        <w:tc>
          <w:tcPr>
            <w:tcW w:w="4929" w:type="dxa"/>
            <w:gridSpan w:val="2"/>
          </w:tcPr>
          <w:p w:rsidR="007E6F76" w:rsidRPr="003830B6" w:rsidRDefault="001E656C" w:rsidP="00AD50AD">
            <w:pPr>
              <w:spacing w:line="240" w:lineRule="auto"/>
              <w:ind w:firstLine="0"/>
              <w:rPr>
                <w:sz w:val="24"/>
                <w:szCs w:val="24"/>
              </w:rPr>
            </w:pPr>
            <w:r w:rsidRPr="003830B6">
              <w:rPr>
                <w:sz w:val="24"/>
                <w:szCs w:val="24"/>
              </w:rPr>
              <w:t>Нет данных</w:t>
            </w:r>
          </w:p>
        </w:tc>
      </w:tr>
      <w:tr w:rsidR="007E6F76" w:rsidRPr="002C4172" w:rsidTr="00E6509C">
        <w:trPr>
          <w:jc w:val="center"/>
        </w:trPr>
        <w:tc>
          <w:tcPr>
            <w:tcW w:w="4826" w:type="dxa"/>
            <w:vAlign w:val="center"/>
          </w:tcPr>
          <w:p w:rsidR="007E6F76" w:rsidRPr="00B463F1" w:rsidRDefault="007E6F76" w:rsidP="00AD50AD">
            <w:pPr>
              <w:spacing w:line="240" w:lineRule="auto"/>
              <w:ind w:firstLine="0"/>
              <w:rPr>
                <w:sz w:val="24"/>
                <w:szCs w:val="24"/>
              </w:rPr>
            </w:pPr>
            <w:r w:rsidRPr="00B463F1">
              <w:rPr>
                <w:sz w:val="24"/>
                <w:szCs w:val="24"/>
              </w:rPr>
              <w:t xml:space="preserve">Категория земель (с/х назначения, земли поселения и т. д.) </w:t>
            </w:r>
          </w:p>
        </w:tc>
        <w:tc>
          <w:tcPr>
            <w:tcW w:w="4929" w:type="dxa"/>
            <w:gridSpan w:val="2"/>
          </w:tcPr>
          <w:p w:rsidR="007E6F76" w:rsidRPr="003830B6" w:rsidRDefault="00B5233B" w:rsidP="00AD50AD">
            <w:pPr>
              <w:spacing w:line="240" w:lineRule="auto"/>
              <w:ind w:firstLine="0"/>
              <w:rPr>
                <w:sz w:val="24"/>
                <w:szCs w:val="24"/>
              </w:rPr>
            </w:pPr>
            <w:r w:rsidRPr="003830B6">
              <w:rPr>
                <w:sz w:val="24"/>
                <w:szCs w:val="24"/>
              </w:rPr>
              <w:t>Земли поселения</w:t>
            </w:r>
          </w:p>
        </w:tc>
      </w:tr>
      <w:tr w:rsidR="007E6F76" w:rsidRPr="002C4172" w:rsidTr="00E6509C">
        <w:trPr>
          <w:jc w:val="center"/>
        </w:trPr>
        <w:tc>
          <w:tcPr>
            <w:tcW w:w="4826" w:type="dxa"/>
          </w:tcPr>
          <w:p w:rsidR="007E6F76" w:rsidRPr="00B463F1" w:rsidRDefault="0089615D" w:rsidP="00AD50AD">
            <w:pPr>
              <w:spacing w:line="240" w:lineRule="auto"/>
              <w:ind w:firstLine="0"/>
              <w:rPr>
                <w:sz w:val="24"/>
                <w:szCs w:val="24"/>
              </w:rPr>
            </w:pPr>
            <w:r w:rsidRPr="00B463F1">
              <w:rPr>
                <w:sz w:val="24"/>
                <w:szCs w:val="24"/>
              </w:rPr>
              <w:t>Наличие построек/ограждений (зданий, сооружений и пр., их состояние, площадь, потенциально возможное использование и прочие характеристики)</w:t>
            </w:r>
          </w:p>
        </w:tc>
        <w:tc>
          <w:tcPr>
            <w:tcW w:w="4929" w:type="dxa"/>
            <w:gridSpan w:val="2"/>
          </w:tcPr>
          <w:p w:rsidR="007E6F76" w:rsidRPr="003830B6" w:rsidRDefault="00745862" w:rsidP="00AD50AD">
            <w:pPr>
              <w:spacing w:line="240" w:lineRule="auto"/>
              <w:ind w:firstLine="0"/>
              <w:rPr>
                <w:sz w:val="24"/>
                <w:szCs w:val="24"/>
              </w:rPr>
            </w:pPr>
            <w:r w:rsidRPr="003830B6">
              <w:rPr>
                <w:sz w:val="24"/>
                <w:szCs w:val="24"/>
              </w:rPr>
              <w:t xml:space="preserve">Земельный </w:t>
            </w:r>
            <w:r w:rsidR="0091779C" w:rsidRPr="003830B6">
              <w:rPr>
                <w:sz w:val="24"/>
                <w:szCs w:val="24"/>
              </w:rPr>
              <w:t>участок №1:</w:t>
            </w:r>
          </w:p>
          <w:p w:rsidR="00745862" w:rsidRPr="003830B6" w:rsidRDefault="0091779C" w:rsidP="00AD50AD">
            <w:pPr>
              <w:spacing w:line="240" w:lineRule="auto"/>
              <w:ind w:firstLine="0"/>
              <w:rPr>
                <w:color w:val="000000"/>
                <w:sz w:val="24"/>
                <w:szCs w:val="24"/>
              </w:rPr>
            </w:pPr>
            <w:r w:rsidRPr="003830B6">
              <w:rPr>
                <w:color w:val="000000"/>
                <w:sz w:val="24"/>
                <w:szCs w:val="24"/>
              </w:rPr>
              <w:t>-</w:t>
            </w:r>
            <w:r w:rsidR="00FC38E9">
              <w:rPr>
                <w:color w:val="000000"/>
                <w:sz w:val="24"/>
                <w:szCs w:val="24"/>
              </w:rPr>
              <w:t> </w:t>
            </w:r>
            <w:r w:rsidR="00745862" w:rsidRPr="003830B6">
              <w:rPr>
                <w:color w:val="000000"/>
                <w:sz w:val="24"/>
                <w:szCs w:val="24"/>
              </w:rPr>
              <w:t>Зд</w:t>
            </w:r>
            <w:r w:rsidRPr="003830B6">
              <w:rPr>
                <w:color w:val="000000"/>
                <w:sz w:val="24"/>
                <w:szCs w:val="24"/>
              </w:rPr>
              <w:t>а</w:t>
            </w:r>
            <w:r w:rsidR="00745862" w:rsidRPr="003830B6">
              <w:rPr>
                <w:color w:val="000000"/>
                <w:sz w:val="24"/>
                <w:szCs w:val="24"/>
              </w:rPr>
              <w:t>ние Центра технологического</w:t>
            </w:r>
            <w:r w:rsidRPr="003830B6">
              <w:rPr>
                <w:color w:val="000000"/>
                <w:sz w:val="24"/>
                <w:szCs w:val="24"/>
              </w:rPr>
              <w:t xml:space="preserve"> </w:t>
            </w:r>
            <w:r w:rsidR="00745862" w:rsidRPr="003830B6">
              <w:rPr>
                <w:color w:val="000000"/>
                <w:sz w:val="24"/>
                <w:szCs w:val="24"/>
              </w:rPr>
              <w:t>обеспечения (ЦТО) инновационных</w:t>
            </w:r>
            <w:r w:rsidR="003749BA" w:rsidRPr="003830B6">
              <w:rPr>
                <w:color w:val="000000"/>
                <w:sz w:val="24"/>
                <w:szCs w:val="24"/>
              </w:rPr>
              <w:t xml:space="preserve"> </w:t>
            </w:r>
            <w:r w:rsidR="00745862" w:rsidRPr="003830B6">
              <w:rPr>
                <w:color w:val="000000"/>
                <w:sz w:val="24"/>
                <w:szCs w:val="24"/>
              </w:rPr>
              <w:t>разработок Технопарка, общей</w:t>
            </w:r>
            <w:r w:rsidRPr="003830B6">
              <w:rPr>
                <w:color w:val="000000"/>
                <w:sz w:val="24"/>
                <w:szCs w:val="24"/>
              </w:rPr>
              <w:t xml:space="preserve"> </w:t>
            </w:r>
            <w:r w:rsidR="00745862" w:rsidRPr="003830B6">
              <w:rPr>
                <w:color w:val="000000"/>
                <w:sz w:val="24"/>
                <w:szCs w:val="24"/>
              </w:rPr>
              <w:t>площадью</w:t>
            </w:r>
            <w:r w:rsidRPr="003830B6">
              <w:rPr>
                <w:color w:val="000000"/>
                <w:sz w:val="24"/>
                <w:szCs w:val="24"/>
              </w:rPr>
              <w:t xml:space="preserve"> </w:t>
            </w:r>
            <w:r w:rsidR="00745862" w:rsidRPr="003830B6">
              <w:rPr>
                <w:color w:val="000000"/>
                <w:sz w:val="24"/>
                <w:szCs w:val="24"/>
              </w:rPr>
              <w:t>9 410 кв.</w:t>
            </w:r>
            <w:r w:rsidR="000A6DC9">
              <w:rPr>
                <w:color w:val="000000"/>
                <w:sz w:val="24"/>
                <w:szCs w:val="24"/>
              </w:rPr>
              <w:t xml:space="preserve"> </w:t>
            </w:r>
            <w:r w:rsidR="00745862" w:rsidRPr="003830B6">
              <w:rPr>
                <w:color w:val="000000"/>
                <w:sz w:val="24"/>
                <w:szCs w:val="24"/>
              </w:rPr>
              <w:t>м</w:t>
            </w:r>
            <w:r w:rsidRPr="003830B6">
              <w:rPr>
                <w:color w:val="000000"/>
                <w:sz w:val="24"/>
                <w:szCs w:val="24"/>
              </w:rPr>
              <w:t>.</w:t>
            </w:r>
          </w:p>
          <w:p w:rsidR="00745862" w:rsidRPr="003830B6" w:rsidRDefault="0091779C" w:rsidP="00AD50AD">
            <w:pPr>
              <w:spacing w:line="240" w:lineRule="auto"/>
              <w:ind w:firstLine="0"/>
              <w:rPr>
                <w:color w:val="000000"/>
                <w:sz w:val="24"/>
                <w:szCs w:val="24"/>
              </w:rPr>
            </w:pPr>
            <w:r w:rsidRPr="003830B6">
              <w:rPr>
                <w:color w:val="000000"/>
                <w:sz w:val="24"/>
                <w:szCs w:val="24"/>
              </w:rPr>
              <w:t>-</w:t>
            </w:r>
            <w:r w:rsidR="00FC38E9">
              <w:rPr>
                <w:color w:val="000000"/>
                <w:sz w:val="24"/>
                <w:szCs w:val="24"/>
              </w:rPr>
              <w:t xml:space="preserve"> Комплекс офисно-лабораторных </w:t>
            </w:r>
            <w:r w:rsidR="00745862" w:rsidRPr="003830B6">
              <w:rPr>
                <w:color w:val="000000"/>
                <w:sz w:val="24"/>
                <w:szCs w:val="24"/>
              </w:rPr>
              <w:t>и</w:t>
            </w:r>
            <w:r w:rsidR="00FC38E9">
              <w:rPr>
                <w:color w:val="000000"/>
                <w:sz w:val="24"/>
                <w:szCs w:val="24"/>
              </w:rPr>
              <w:t xml:space="preserve"> </w:t>
            </w:r>
            <w:r w:rsidR="00745862" w:rsidRPr="003830B6">
              <w:rPr>
                <w:color w:val="000000"/>
                <w:sz w:val="24"/>
                <w:szCs w:val="24"/>
              </w:rPr>
              <w:t>производственных</w:t>
            </w:r>
            <w:r w:rsidR="00FC38E9">
              <w:rPr>
                <w:color w:val="000000"/>
                <w:sz w:val="24"/>
                <w:szCs w:val="24"/>
              </w:rPr>
              <w:t xml:space="preserve"> </w:t>
            </w:r>
            <w:r w:rsidR="00745862" w:rsidRPr="003830B6">
              <w:rPr>
                <w:color w:val="000000"/>
                <w:sz w:val="24"/>
                <w:szCs w:val="24"/>
              </w:rPr>
              <w:t>зданий</w:t>
            </w:r>
            <w:r w:rsidRPr="003830B6">
              <w:rPr>
                <w:color w:val="000000"/>
                <w:sz w:val="24"/>
                <w:szCs w:val="24"/>
              </w:rPr>
              <w:t xml:space="preserve"> </w:t>
            </w:r>
            <w:r w:rsidR="00745862" w:rsidRPr="003830B6">
              <w:rPr>
                <w:color w:val="000000"/>
                <w:sz w:val="24"/>
                <w:szCs w:val="24"/>
              </w:rPr>
              <w:t>компаний-рез</w:t>
            </w:r>
            <w:r w:rsidRPr="003830B6">
              <w:rPr>
                <w:color w:val="000000"/>
                <w:sz w:val="24"/>
                <w:szCs w:val="24"/>
              </w:rPr>
              <w:t xml:space="preserve">идентов </w:t>
            </w:r>
            <w:r w:rsidR="00745862" w:rsidRPr="003830B6">
              <w:rPr>
                <w:color w:val="000000"/>
                <w:sz w:val="24"/>
                <w:szCs w:val="24"/>
              </w:rPr>
              <w:t>Технопарка,</w:t>
            </w:r>
            <w:r w:rsidRPr="003830B6">
              <w:rPr>
                <w:color w:val="000000"/>
                <w:sz w:val="24"/>
                <w:szCs w:val="24"/>
              </w:rPr>
              <w:t xml:space="preserve"> </w:t>
            </w:r>
            <w:r w:rsidR="00745862" w:rsidRPr="003830B6">
              <w:rPr>
                <w:color w:val="000000"/>
                <w:sz w:val="24"/>
                <w:szCs w:val="24"/>
              </w:rPr>
              <w:t>общей</w:t>
            </w:r>
            <w:r w:rsidR="00FC38E9">
              <w:rPr>
                <w:color w:val="000000"/>
                <w:sz w:val="24"/>
                <w:szCs w:val="24"/>
              </w:rPr>
              <w:t xml:space="preserve"> </w:t>
            </w:r>
            <w:r w:rsidR="00745862" w:rsidRPr="003830B6">
              <w:rPr>
                <w:color w:val="000000"/>
                <w:sz w:val="24"/>
                <w:szCs w:val="24"/>
              </w:rPr>
              <w:t>площадью13 100 кв.</w:t>
            </w:r>
            <w:r w:rsidR="000A6DC9">
              <w:rPr>
                <w:color w:val="000000"/>
                <w:sz w:val="24"/>
                <w:szCs w:val="24"/>
              </w:rPr>
              <w:t xml:space="preserve"> </w:t>
            </w:r>
            <w:r w:rsidR="00745862" w:rsidRPr="003830B6">
              <w:rPr>
                <w:color w:val="000000"/>
                <w:sz w:val="24"/>
                <w:szCs w:val="24"/>
              </w:rPr>
              <w:t>м</w:t>
            </w:r>
            <w:r w:rsidRPr="003830B6">
              <w:rPr>
                <w:color w:val="000000"/>
                <w:sz w:val="24"/>
                <w:szCs w:val="24"/>
              </w:rPr>
              <w:t>.</w:t>
            </w:r>
          </w:p>
          <w:p w:rsidR="00745862" w:rsidRPr="003830B6" w:rsidRDefault="0091779C" w:rsidP="00AD50AD">
            <w:pPr>
              <w:spacing w:line="240" w:lineRule="auto"/>
              <w:ind w:firstLine="0"/>
              <w:rPr>
                <w:sz w:val="24"/>
                <w:szCs w:val="24"/>
              </w:rPr>
            </w:pPr>
            <w:r w:rsidRPr="003830B6">
              <w:rPr>
                <w:color w:val="000000"/>
                <w:sz w:val="24"/>
                <w:szCs w:val="24"/>
              </w:rPr>
              <w:t>-</w:t>
            </w:r>
            <w:r w:rsidR="00FC38E9">
              <w:rPr>
                <w:color w:val="000000"/>
                <w:sz w:val="24"/>
                <w:szCs w:val="24"/>
              </w:rPr>
              <w:t> </w:t>
            </w:r>
            <w:r w:rsidR="00745862" w:rsidRPr="003830B6">
              <w:rPr>
                <w:color w:val="000000"/>
                <w:sz w:val="24"/>
                <w:szCs w:val="24"/>
              </w:rPr>
              <w:t>Центр</w:t>
            </w:r>
            <w:r w:rsidR="00FC38E9">
              <w:rPr>
                <w:color w:val="000000"/>
                <w:sz w:val="24"/>
                <w:szCs w:val="24"/>
              </w:rPr>
              <w:t xml:space="preserve"> </w:t>
            </w:r>
            <w:r w:rsidR="00745862" w:rsidRPr="003830B6">
              <w:rPr>
                <w:color w:val="000000"/>
                <w:sz w:val="24"/>
                <w:szCs w:val="24"/>
              </w:rPr>
              <w:t>наноструктурированных</w:t>
            </w:r>
            <w:r w:rsidRPr="003830B6">
              <w:rPr>
                <w:color w:val="000000"/>
                <w:sz w:val="24"/>
                <w:szCs w:val="24"/>
              </w:rPr>
              <w:t xml:space="preserve"> </w:t>
            </w:r>
            <w:r w:rsidR="00745862" w:rsidRPr="003830B6">
              <w:rPr>
                <w:color w:val="000000"/>
                <w:sz w:val="24"/>
                <w:szCs w:val="24"/>
              </w:rPr>
              <w:t>материалов,</w:t>
            </w:r>
            <w:r w:rsidR="00FC38E9">
              <w:rPr>
                <w:color w:val="000000"/>
                <w:sz w:val="24"/>
                <w:szCs w:val="24"/>
              </w:rPr>
              <w:t xml:space="preserve"> </w:t>
            </w:r>
            <w:r w:rsidR="00745862" w:rsidRPr="003830B6">
              <w:rPr>
                <w:color w:val="000000"/>
                <w:sz w:val="24"/>
                <w:szCs w:val="24"/>
              </w:rPr>
              <w:t>общей</w:t>
            </w:r>
            <w:r w:rsidR="00FC38E9">
              <w:rPr>
                <w:color w:val="000000"/>
                <w:sz w:val="24"/>
                <w:szCs w:val="24"/>
              </w:rPr>
              <w:t xml:space="preserve"> </w:t>
            </w:r>
            <w:r w:rsidR="00745862" w:rsidRPr="003830B6">
              <w:rPr>
                <w:color w:val="000000"/>
                <w:sz w:val="24"/>
                <w:szCs w:val="24"/>
              </w:rPr>
              <w:t>площадью</w:t>
            </w:r>
            <w:r w:rsidRPr="003830B6">
              <w:rPr>
                <w:color w:val="000000"/>
                <w:sz w:val="24"/>
                <w:szCs w:val="24"/>
              </w:rPr>
              <w:t xml:space="preserve"> </w:t>
            </w:r>
            <w:r w:rsidR="00745862" w:rsidRPr="003830B6">
              <w:rPr>
                <w:color w:val="000000"/>
                <w:sz w:val="24"/>
                <w:szCs w:val="24"/>
              </w:rPr>
              <w:t>4 000 кв.м.</w:t>
            </w:r>
          </w:p>
          <w:p w:rsidR="00745862" w:rsidRPr="003830B6" w:rsidRDefault="0091779C" w:rsidP="00AD50AD">
            <w:pPr>
              <w:spacing w:line="240" w:lineRule="auto"/>
              <w:ind w:firstLine="0"/>
              <w:rPr>
                <w:sz w:val="24"/>
                <w:szCs w:val="24"/>
              </w:rPr>
            </w:pPr>
            <w:r w:rsidRPr="003830B6">
              <w:rPr>
                <w:sz w:val="24"/>
                <w:szCs w:val="24"/>
              </w:rPr>
              <w:t>Земельный участок №2:</w:t>
            </w:r>
          </w:p>
          <w:p w:rsidR="0091779C" w:rsidRPr="003830B6" w:rsidRDefault="0091779C" w:rsidP="00AD50AD">
            <w:pPr>
              <w:spacing w:line="240" w:lineRule="auto"/>
              <w:ind w:firstLine="0"/>
              <w:rPr>
                <w:sz w:val="24"/>
                <w:szCs w:val="24"/>
              </w:rPr>
            </w:pPr>
            <w:r w:rsidRPr="003830B6">
              <w:rPr>
                <w:color w:val="000000"/>
                <w:sz w:val="24"/>
                <w:szCs w:val="24"/>
              </w:rPr>
              <w:t>- Комплекс зданий ИКТ - кластера (Центр обработки данных, Центр исследований и разработок), общей площадью 20 000 кв.м.</w:t>
            </w:r>
          </w:p>
          <w:p w:rsidR="00745862" w:rsidRPr="003830B6" w:rsidRDefault="0091779C" w:rsidP="00AD50AD">
            <w:pPr>
              <w:shd w:val="clear" w:color="auto" w:fill="FFFFFF"/>
              <w:spacing w:line="240" w:lineRule="auto"/>
              <w:ind w:firstLine="0"/>
              <w:rPr>
                <w:rFonts w:eastAsia="Times New Roman" w:cs="Times New Roman"/>
                <w:sz w:val="24"/>
                <w:szCs w:val="24"/>
                <w:lang w:eastAsia="ru-RU"/>
              </w:rPr>
            </w:pPr>
            <w:r w:rsidRPr="003830B6">
              <w:rPr>
                <w:rFonts w:eastAsia="Times New Roman" w:cs="Times New Roman"/>
                <w:sz w:val="24"/>
                <w:szCs w:val="24"/>
                <w:lang w:eastAsia="ru-RU"/>
              </w:rPr>
              <w:t>Земельный участок №3:</w:t>
            </w:r>
          </w:p>
          <w:p w:rsidR="00745862" w:rsidRPr="003830B6" w:rsidRDefault="0091779C" w:rsidP="00AD50AD">
            <w:pPr>
              <w:shd w:val="clear" w:color="auto" w:fill="FFFFFF"/>
              <w:spacing w:line="240" w:lineRule="auto"/>
              <w:ind w:firstLine="0"/>
              <w:rPr>
                <w:rFonts w:eastAsia="Times New Roman" w:cs="Times New Roman"/>
                <w:sz w:val="24"/>
                <w:szCs w:val="24"/>
                <w:lang w:eastAsia="ru-RU"/>
              </w:rPr>
            </w:pPr>
            <w:r w:rsidRPr="003830B6">
              <w:rPr>
                <w:rFonts w:eastAsia="Times New Roman" w:cs="Times New Roman"/>
                <w:sz w:val="24"/>
                <w:szCs w:val="24"/>
                <w:lang w:eastAsia="ru-RU"/>
              </w:rPr>
              <w:t xml:space="preserve">- </w:t>
            </w:r>
            <w:r w:rsidR="00745862" w:rsidRPr="003830B6">
              <w:rPr>
                <w:rFonts w:eastAsia="Times New Roman" w:cs="Times New Roman"/>
                <w:sz w:val="24"/>
                <w:szCs w:val="24"/>
                <w:lang w:eastAsia="ru-RU"/>
              </w:rPr>
              <w:t>Комплекс зданий Це</w:t>
            </w:r>
            <w:r w:rsidRPr="003830B6">
              <w:rPr>
                <w:rFonts w:eastAsia="Times New Roman" w:cs="Times New Roman"/>
                <w:sz w:val="24"/>
                <w:szCs w:val="24"/>
                <w:lang w:eastAsia="ru-RU"/>
              </w:rPr>
              <w:t>н</w:t>
            </w:r>
            <w:r w:rsidR="00745862" w:rsidRPr="003830B6">
              <w:rPr>
                <w:rFonts w:eastAsia="Times New Roman" w:cs="Times New Roman"/>
                <w:sz w:val="24"/>
                <w:szCs w:val="24"/>
                <w:lang w:eastAsia="ru-RU"/>
              </w:rPr>
              <w:t xml:space="preserve">тров </w:t>
            </w:r>
            <w:r w:rsidRPr="003830B6">
              <w:rPr>
                <w:rFonts w:eastAsia="Times New Roman" w:cs="Times New Roman"/>
                <w:sz w:val="24"/>
                <w:szCs w:val="24"/>
                <w:lang w:eastAsia="ru-RU"/>
              </w:rPr>
              <w:t>к</w:t>
            </w:r>
            <w:r w:rsidR="00745862" w:rsidRPr="003830B6">
              <w:rPr>
                <w:rFonts w:eastAsia="Times New Roman" w:cs="Times New Roman"/>
                <w:sz w:val="24"/>
                <w:szCs w:val="24"/>
                <w:lang w:eastAsia="ru-RU"/>
              </w:rPr>
              <w:t>оллективного пользования</w:t>
            </w:r>
            <w:r w:rsidRPr="003830B6">
              <w:rPr>
                <w:rFonts w:eastAsia="Times New Roman" w:cs="Times New Roman"/>
                <w:sz w:val="24"/>
                <w:szCs w:val="24"/>
                <w:lang w:eastAsia="ru-RU"/>
              </w:rPr>
              <w:t>,</w:t>
            </w:r>
            <w:r w:rsidRPr="003830B6">
              <w:rPr>
                <w:rFonts w:cs="Times New Roman"/>
                <w:sz w:val="24"/>
                <w:szCs w:val="24"/>
              </w:rPr>
              <w:t xml:space="preserve"> общей площадью 20 000 кв.м.</w:t>
            </w:r>
          </w:p>
          <w:p w:rsidR="00745862" w:rsidRPr="003830B6" w:rsidRDefault="00C50EE7" w:rsidP="00AD50AD">
            <w:pPr>
              <w:shd w:val="clear" w:color="auto" w:fill="FFFFFF"/>
              <w:spacing w:line="240" w:lineRule="auto"/>
              <w:ind w:firstLine="0"/>
              <w:rPr>
                <w:rFonts w:eastAsia="Times New Roman" w:cs="Times New Roman"/>
                <w:sz w:val="24"/>
                <w:szCs w:val="24"/>
                <w:lang w:eastAsia="ru-RU"/>
              </w:rPr>
            </w:pPr>
            <w:r w:rsidRPr="003830B6">
              <w:rPr>
                <w:rFonts w:eastAsia="Times New Roman" w:cs="Times New Roman"/>
                <w:sz w:val="24"/>
                <w:szCs w:val="24"/>
                <w:lang w:eastAsia="ru-RU"/>
              </w:rPr>
              <w:t xml:space="preserve">- </w:t>
            </w:r>
            <w:r w:rsidR="00745862" w:rsidRPr="003830B6">
              <w:rPr>
                <w:rFonts w:eastAsia="Times New Roman" w:cs="Times New Roman"/>
                <w:sz w:val="24"/>
                <w:szCs w:val="24"/>
                <w:lang w:eastAsia="ru-RU"/>
              </w:rPr>
              <w:t>Офисные и лабораторные здания компаний-резидентов</w:t>
            </w:r>
            <w:r w:rsidR="0091779C" w:rsidRPr="003830B6">
              <w:rPr>
                <w:rFonts w:eastAsia="Times New Roman" w:cs="Times New Roman"/>
                <w:sz w:val="24"/>
                <w:szCs w:val="24"/>
                <w:lang w:eastAsia="ru-RU"/>
              </w:rPr>
              <w:t>,</w:t>
            </w:r>
            <w:r w:rsidR="0091779C" w:rsidRPr="003830B6">
              <w:rPr>
                <w:rFonts w:cs="Times New Roman"/>
                <w:sz w:val="24"/>
                <w:szCs w:val="24"/>
              </w:rPr>
              <w:t xml:space="preserve"> общей площадью10 000 кв.м.</w:t>
            </w:r>
          </w:p>
        </w:tc>
      </w:tr>
      <w:tr w:rsidR="007E6F76" w:rsidRPr="002C4172" w:rsidTr="00E6509C">
        <w:trPr>
          <w:jc w:val="center"/>
        </w:trPr>
        <w:tc>
          <w:tcPr>
            <w:tcW w:w="4826" w:type="dxa"/>
            <w:vAlign w:val="center"/>
          </w:tcPr>
          <w:p w:rsidR="007E6F76" w:rsidRPr="003830B6" w:rsidRDefault="007E6F76" w:rsidP="00AD50AD">
            <w:pPr>
              <w:spacing w:line="240" w:lineRule="auto"/>
              <w:ind w:firstLine="0"/>
              <w:rPr>
                <w:sz w:val="24"/>
                <w:szCs w:val="24"/>
              </w:rPr>
            </w:pPr>
            <w:r w:rsidRPr="003830B6">
              <w:rPr>
                <w:sz w:val="24"/>
                <w:szCs w:val="24"/>
              </w:rPr>
              <w:t xml:space="preserve">Глубина залегания грунтовых вод </w:t>
            </w:r>
            <w:r w:rsidRPr="003830B6">
              <w:rPr>
                <w:i/>
                <w:sz w:val="24"/>
                <w:szCs w:val="24"/>
              </w:rPr>
              <w:t>(м)</w:t>
            </w:r>
          </w:p>
        </w:tc>
        <w:tc>
          <w:tcPr>
            <w:tcW w:w="4929" w:type="dxa"/>
            <w:gridSpan w:val="2"/>
            <w:vAlign w:val="center"/>
          </w:tcPr>
          <w:p w:rsidR="007E6F76" w:rsidRPr="003830B6" w:rsidRDefault="001E656C" w:rsidP="00AD50AD">
            <w:pPr>
              <w:spacing w:line="240" w:lineRule="auto"/>
              <w:ind w:firstLine="0"/>
              <w:rPr>
                <w:sz w:val="24"/>
                <w:szCs w:val="24"/>
              </w:rPr>
            </w:pPr>
            <w:r w:rsidRPr="003830B6">
              <w:rPr>
                <w:sz w:val="24"/>
                <w:szCs w:val="24"/>
              </w:rPr>
              <w:t>Нет данных</w:t>
            </w:r>
          </w:p>
        </w:tc>
      </w:tr>
      <w:tr w:rsidR="00E6509C" w:rsidRPr="002C4172" w:rsidTr="00FA41DB">
        <w:trPr>
          <w:trHeight w:val="311"/>
          <w:jc w:val="center"/>
        </w:trPr>
        <w:tc>
          <w:tcPr>
            <w:tcW w:w="9755" w:type="dxa"/>
            <w:gridSpan w:val="3"/>
            <w:vAlign w:val="center"/>
          </w:tcPr>
          <w:p w:rsidR="00E6509C" w:rsidRPr="003830B6" w:rsidRDefault="00E6509C" w:rsidP="00AD50AD">
            <w:pPr>
              <w:jc w:val="center"/>
              <w:rPr>
                <w:b/>
                <w:sz w:val="24"/>
                <w:szCs w:val="24"/>
              </w:rPr>
            </w:pPr>
            <w:r w:rsidRPr="003830B6">
              <w:rPr>
                <w:b/>
                <w:sz w:val="24"/>
                <w:szCs w:val="24"/>
              </w:rPr>
              <w:t>Обеспеченность инженерной и транспортной инфраструктурой</w:t>
            </w:r>
          </w:p>
        </w:tc>
      </w:tr>
      <w:tr w:rsidR="007E6F76" w:rsidRPr="002C4172" w:rsidTr="00E6509C">
        <w:trPr>
          <w:jc w:val="center"/>
        </w:trPr>
        <w:tc>
          <w:tcPr>
            <w:tcW w:w="4826" w:type="dxa"/>
          </w:tcPr>
          <w:p w:rsidR="007E6F76" w:rsidRPr="00AD50AD" w:rsidRDefault="007E6F76" w:rsidP="00AD50AD">
            <w:pPr>
              <w:spacing w:line="240" w:lineRule="auto"/>
              <w:ind w:firstLine="0"/>
              <w:rPr>
                <w:sz w:val="24"/>
                <w:szCs w:val="24"/>
              </w:rPr>
            </w:pPr>
            <w:r w:rsidRPr="00AD50AD">
              <w:rPr>
                <w:sz w:val="24"/>
                <w:szCs w:val="24"/>
              </w:rPr>
              <w:t>Вид инфраструктуры</w:t>
            </w:r>
          </w:p>
        </w:tc>
        <w:tc>
          <w:tcPr>
            <w:tcW w:w="4929" w:type="dxa"/>
            <w:gridSpan w:val="2"/>
          </w:tcPr>
          <w:p w:rsidR="007E6F76" w:rsidRPr="00AD50AD" w:rsidRDefault="007E6F76" w:rsidP="00AD50AD">
            <w:pPr>
              <w:spacing w:line="240" w:lineRule="auto"/>
              <w:ind w:firstLine="0"/>
              <w:rPr>
                <w:sz w:val="24"/>
                <w:szCs w:val="24"/>
              </w:rPr>
            </w:pPr>
            <w:r w:rsidRPr="00AD50AD">
              <w:rPr>
                <w:sz w:val="24"/>
                <w:szCs w:val="24"/>
              </w:rPr>
              <w:t>Предварительные технические условия (максимальные объёмы ресурсов, виды и т. д.)</w:t>
            </w:r>
          </w:p>
        </w:tc>
      </w:tr>
      <w:tr w:rsidR="007E6F76" w:rsidRPr="002C4172" w:rsidTr="00E6509C">
        <w:trPr>
          <w:jc w:val="center"/>
        </w:trPr>
        <w:tc>
          <w:tcPr>
            <w:tcW w:w="4826" w:type="dxa"/>
          </w:tcPr>
          <w:p w:rsidR="007E6F76" w:rsidRPr="00AD50AD" w:rsidRDefault="007E6F76" w:rsidP="00AD50AD">
            <w:pPr>
              <w:spacing w:line="240" w:lineRule="auto"/>
              <w:ind w:firstLine="0"/>
              <w:rPr>
                <w:sz w:val="24"/>
                <w:szCs w:val="24"/>
              </w:rPr>
            </w:pPr>
            <w:r w:rsidRPr="00AD50AD">
              <w:rPr>
                <w:sz w:val="24"/>
                <w:szCs w:val="24"/>
              </w:rPr>
              <w:t>Водоснабжение</w:t>
            </w:r>
          </w:p>
        </w:tc>
        <w:tc>
          <w:tcPr>
            <w:tcW w:w="4929" w:type="dxa"/>
            <w:gridSpan w:val="2"/>
          </w:tcPr>
          <w:p w:rsidR="001F32E2" w:rsidRPr="00AD50AD" w:rsidRDefault="001F32E2" w:rsidP="00AD50AD">
            <w:pPr>
              <w:spacing w:line="240" w:lineRule="auto"/>
              <w:ind w:firstLine="0"/>
              <w:rPr>
                <w:rFonts w:eastAsia="Times New Roman" w:cs="Times New Roman"/>
                <w:sz w:val="24"/>
                <w:szCs w:val="24"/>
                <w:lang w:eastAsia="ru-RU"/>
              </w:rPr>
            </w:pPr>
            <w:r w:rsidRPr="00AD50AD">
              <w:rPr>
                <w:rFonts w:eastAsia="Times New Roman" w:cs="Times New Roman"/>
                <w:sz w:val="24"/>
                <w:szCs w:val="24"/>
                <w:lang w:eastAsia="ru-RU"/>
              </w:rPr>
              <w:t>ВНС 3-го подъема в микрорайо</w:t>
            </w:r>
            <w:r w:rsidR="007B70DB" w:rsidRPr="00AD50AD">
              <w:rPr>
                <w:rFonts w:eastAsia="Times New Roman" w:cs="Times New Roman"/>
                <w:sz w:val="24"/>
                <w:szCs w:val="24"/>
                <w:lang w:eastAsia="ru-RU"/>
              </w:rPr>
              <w:t xml:space="preserve">не «Д» производительностью 25 000 м³/сутки с РЧВ </w:t>
            </w:r>
            <w:r w:rsidR="007B70DB" w:rsidRPr="00AD50AD">
              <w:rPr>
                <w:rFonts w:eastAsia="Times New Roman" w:cs="Times New Roman"/>
                <w:sz w:val="24"/>
                <w:szCs w:val="24"/>
                <w:lang w:eastAsia="ru-RU"/>
              </w:rPr>
              <w:lastRenderedPageBreak/>
              <w:t xml:space="preserve">2*5 000 м³/сутки; </w:t>
            </w:r>
          </w:p>
          <w:p w:rsidR="007E6F76" w:rsidRPr="00AD50AD" w:rsidRDefault="007B70DB" w:rsidP="00AD50AD">
            <w:pPr>
              <w:spacing w:line="240" w:lineRule="auto"/>
              <w:ind w:firstLine="0"/>
              <w:rPr>
                <w:rFonts w:eastAsia="Times New Roman" w:cs="Times New Roman"/>
                <w:sz w:val="24"/>
                <w:szCs w:val="24"/>
                <w:lang w:eastAsia="ru-RU"/>
              </w:rPr>
            </w:pPr>
            <w:r w:rsidRPr="00AD50AD">
              <w:rPr>
                <w:rFonts w:eastAsia="Times New Roman" w:cs="Times New Roman"/>
                <w:sz w:val="24"/>
                <w:szCs w:val="24"/>
                <w:lang w:eastAsia="ru-RU"/>
              </w:rPr>
              <w:t xml:space="preserve">ВНС 2-го подъема с РЧВ 5 000 м³/сутки; </w:t>
            </w:r>
          </w:p>
        </w:tc>
      </w:tr>
      <w:tr w:rsidR="007E6F76" w:rsidRPr="002C4172" w:rsidTr="00E6509C">
        <w:trPr>
          <w:jc w:val="center"/>
        </w:trPr>
        <w:tc>
          <w:tcPr>
            <w:tcW w:w="4826" w:type="dxa"/>
            <w:vAlign w:val="center"/>
          </w:tcPr>
          <w:p w:rsidR="007E6F76" w:rsidRPr="00AD50AD" w:rsidRDefault="007E6F76" w:rsidP="00AD50AD">
            <w:pPr>
              <w:spacing w:line="240" w:lineRule="auto"/>
              <w:ind w:firstLine="0"/>
              <w:rPr>
                <w:sz w:val="24"/>
                <w:szCs w:val="24"/>
              </w:rPr>
            </w:pPr>
            <w:r w:rsidRPr="00AD50AD">
              <w:rPr>
                <w:sz w:val="24"/>
                <w:szCs w:val="24"/>
              </w:rPr>
              <w:lastRenderedPageBreak/>
              <w:t>Канализация сточных вод</w:t>
            </w:r>
          </w:p>
        </w:tc>
        <w:tc>
          <w:tcPr>
            <w:tcW w:w="4929" w:type="dxa"/>
            <w:gridSpan w:val="2"/>
          </w:tcPr>
          <w:p w:rsidR="007E6F76" w:rsidRPr="00AD50AD" w:rsidRDefault="007B70DB" w:rsidP="00FC38E9">
            <w:pPr>
              <w:spacing w:line="240" w:lineRule="auto"/>
              <w:ind w:firstLine="0"/>
              <w:rPr>
                <w:sz w:val="24"/>
                <w:szCs w:val="24"/>
              </w:rPr>
            </w:pPr>
            <w:r w:rsidRPr="00AD50AD">
              <w:rPr>
                <w:sz w:val="24"/>
                <w:szCs w:val="24"/>
              </w:rPr>
              <w:t>КНС-19а производительностью</w:t>
            </w:r>
            <w:r w:rsidR="00FC38E9">
              <w:rPr>
                <w:sz w:val="24"/>
                <w:szCs w:val="24"/>
              </w:rPr>
              <w:t xml:space="preserve"> </w:t>
            </w:r>
            <w:r w:rsidRPr="00AD50AD">
              <w:rPr>
                <w:sz w:val="24"/>
                <w:szCs w:val="24"/>
              </w:rPr>
              <w:t>10 000 м3/сутки;</w:t>
            </w:r>
          </w:p>
        </w:tc>
      </w:tr>
      <w:tr w:rsidR="007E6F76" w:rsidRPr="002C4172" w:rsidTr="00E6509C">
        <w:trPr>
          <w:jc w:val="center"/>
        </w:trPr>
        <w:tc>
          <w:tcPr>
            <w:tcW w:w="4826" w:type="dxa"/>
            <w:vAlign w:val="center"/>
          </w:tcPr>
          <w:p w:rsidR="007E6F76" w:rsidRPr="00AD50AD" w:rsidRDefault="007E6F76" w:rsidP="00AD50AD">
            <w:pPr>
              <w:spacing w:line="240" w:lineRule="auto"/>
              <w:ind w:firstLine="0"/>
              <w:rPr>
                <w:sz w:val="24"/>
                <w:szCs w:val="24"/>
              </w:rPr>
            </w:pPr>
            <w:r w:rsidRPr="00AD50AD">
              <w:rPr>
                <w:sz w:val="24"/>
                <w:szCs w:val="24"/>
              </w:rPr>
              <w:t>Электроснабжение</w:t>
            </w:r>
          </w:p>
        </w:tc>
        <w:tc>
          <w:tcPr>
            <w:tcW w:w="4929" w:type="dxa"/>
            <w:gridSpan w:val="2"/>
          </w:tcPr>
          <w:p w:rsidR="007E6F76" w:rsidRPr="00AD50AD" w:rsidRDefault="007B70DB" w:rsidP="00AD50AD">
            <w:pPr>
              <w:spacing w:line="240" w:lineRule="auto"/>
              <w:ind w:firstLine="0"/>
              <w:rPr>
                <w:sz w:val="24"/>
                <w:szCs w:val="24"/>
              </w:rPr>
            </w:pPr>
            <w:r w:rsidRPr="00AD50AD">
              <w:rPr>
                <w:sz w:val="24"/>
                <w:szCs w:val="24"/>
              </w:rPr>
              <w:t>Новая ПС Академическая: ОРУ-110 кВ; 2 два трансформатора по 6</w:t>
            </w:r>
            <w:r w:rsidR="001F32E2" w:rsidRPr="00AD50AD">
              <w:rPr>
                <w:sz w:val="24"/>
                <w:szCs w:val="24"/>
              </w:rPr>
              <w:t>3 МВА; ЗРУ на 50 линий</w:t>
            </w:r>
            <w:r w:rsidRPr="00AD50AD">
              <w:rPr>
                <w:sz w:val="24"/>
                <w:szCs w:val="24"/>
              </w:rPr>
              <w:t>;</w:t>
            </w:r>
          </w:p>
        </w:tc>
      </w:tr>
      <w:tr w:rsidR="007E6F76" w:rsidRPr="002C4172" w:rsidTr="00E6509C">
        <w:trPr>
          <w:jc w:val="center"/>
        </w:trPr>
        <w:tc>
          <w:tcPr>
            <w:tcW w:w="4826" w:type="dxa"/>
            <w:vAlign w:val="center"/>
          </w:tcPr>
          <w:p w:rsidR="007E6F76" w:rsidRPr="00AD50AD" w:rsidRDefault="007E6F76" w:rsidP="00AD50AD">
            <w:pPr>
              <w:spacing w:line="240" w:lineRule="auto"/>
              <w:ind w:firstLine="0"/>
              <w:rPr>
                <w:sz w:val="24"/>
                <w:szCs w:val="24"/>
              </w:rPr>
            </w:pPr>
            <w:r w:rsidRPr="00AD50AD">
              <w:rPr>
                <w:sz w:val="24"/>
                <w:szCs w:val="24"/>
              </w:rPr>
              <w:t>Теплоснабжение</w:t>
            </w:r>
          </w:p>
        </w:tc>
        <w:tc>
          <w:tcPr>
            <w:tcW w:w="4929" w:type="dxa"/>
            <w:gridSpan w:val="2"/>
          </w:tcPr>
          <w:p w:rsidR="007E6F76" w:rsidRPr="00AD50AD" w:rsidRDefault="00EC047B" w:rsidP="00FC38E9">
            <w:pPr>
              <w:autoSpaceDE w:val="0"/>
              <w:autoSpaceDN w:val="0"/>
              <w:adjustRightInd w:val="0"/>
              <w:spacing w:line="240" w:lineRule="auto"/>
              <w:ind w:firstLine="0"/>
              <w:rPr>
                <w:rFonts w:cs="Times New Roman"/>
                <w:b/>
                <w:bCs/>
                <w:color w:val="FFFFFF"/>
                <w:sz w:val="24"/>
                <w:szCs w:val="24"/>
              </w:rPr>
            </w:pPr>
            <w:r w:rsidRPr="00AD50AD">
              <w:rPr>
                <w:rFonts w:cs="Times New Roman"/>
                <w:sz w:val="24"/>
                <w:szCs w:val="24"/>
              </w:rPr>
              <w:t>Тепловая сеть диаметром 300 мм. от ул.</w:t>
            </w:r>
            <w:r w:rsidR="00FC38E9">
              <w:rPr>
                <w:rFonts w:cs="Times New Roman"/>
                <w:sz w:val="24"/>
                <w:szCs w:val="24"/>
              </w:rPr>
              <w:t> </w:t>
            </w:r>
            <w:r w:rsidRPr="00AD50AD">
              <w:rPr>
                <w:rFonts w:cs="Times New Roman"/>
                <w:sz w:val="24"/>
                <w:szCs w:val="24"/>
              </w:rPr>
              <w:t>Николаева до</w:t>
            </w:r>
            <w:r w:rsidRPr="00AD50AD">
              <w:rPr>
                <w:rFonts w:cs="Times New Roman"/>
                <w:b/>
                <w:bCs/>
                <w:color w:val="FFFFFF"/>
                <w:sz w:val="24"/>
                <w:szCs w:val="24"/>
              </w:rPr>
              <w:t xml:space="preserve"> </w:t>
            </w:r>
            <w:r w:rsidRPr="00AD50AD">
              <w:rPr>
                <w:rFonts w:cs="Times New Roman"/>
                <w:sz w:val="24"/>
                <w:szCs w:val="24"/>
              </w:rPr>
              <w:t>ул. Физиков</w:t>
            </w:r>
          </w:p>
        </w:tc>
      </w:tr>
      <w:tr w:rsidR="007E6F76" w:rsidRPr="002C4172" w:rsidTr="00E6509C">
        <w:trPr>
          <w:jc w:val="center"/>
        </w:trPr>
        <w:tc>
          <w:tcPr>
            <w:tcW w:w="4826" w:type="dxa"/>
            <w:vAlign w:val="center"/>
          </w:tcPr>
          <w:p w:rsidR="007E6F76" w:rsidRPr="00AD50AD" w:rsidRDefault="007E6F76" w:rsidP="00AD50AD">
            <w:pPr>
              <w:spacing w:line="240" w:lineRule="auto"/>
              <w:ind w:firstLine="0"/>
              <w:rPr>
                <w:sz w:val="24"/>
                <w:szCs w:val="24"/>
              </w:rPr>
            </w:pPr>
            <w:r w:rsidRPr="00AD50AD">
              <w:rPr>
                <w:sz w:val="24"/>
                <w:szCs w:val="24"/>
              </w:rPr>
              <w:t>Газоснабжение</w:t>
            </w:r>
          </w:p>
        </w:tc>
        <w:tc>
          <w:tcPr>
            <w:tcW w:w="4929" w:type="dxa"/>
            <w:gridSpan w:val="2"/>
          </w:tcPr>
          <w:p w:rsidR="007E6F76" w:rsidRPr="00AD50AD" w:rsidRDefault="00FA41DB" w:rsidP="00AD50AD">
            <w:pPr>
              <w:spacing w:line="240" w:lineRule="auto"/>
              <w:ind w:firstLine="0"/>
              <w:rPr>
                <w:sz w:val="24"/>
                <w:szCs w:val="24"/>
              </w:rPr>
            </w:pPr>
            <w:r w:rsidRPr="00AD50AD">
              <w:rPr>
                <w:sz w:val="24"/>
                <w:szCs w:val="24"/>
              </w:rPr>
              <w:t>Нет данных</w:t>
            </w:r>
          </w:p>
        </w:tc>
      </w:tr>
      <w:tr w:rsidR="007E6F76" w:rsidRPr="002C4172" w:rsidTr="00E6509C">
        <w:trPr>
          <w:jc w:val="center"/>
        </w:trPr>
        <w:tc>
          <w:tcPr>
            <w:tcW w:w="4826" w:type="dxa"/>
          </w:tcPr>
          <w:p w:rsidR="007E6F76" w:rsidRPr="00AD50AD" w:rsidRDefault="007E6F76" w:rsidP="00AD50AD">
            <w:pPr>
              <w:spacing w:line="240" w:lineRule="auto"/>
              <w:ind w:firstLine="0"/>
              <w:rPr>
                <w:sz w:val="24"/>
                <w:szCs w:val="24"/>
              </w:rPr>
            </w:pPr>
            <w:r w:rsidRPr="00AD50AD">
              <w:rPr>
                <w:sz w:val="24"/>
                <w:szCs w:val="24"/>
              </w:rPr>
              <w:t>Подъездные пути, их характеристика (примыкание к участку, расстояние до автомобильной дороги федерального/регионального/</w:t>
            </w:r>
          </w:p>
          <w:p w:rsidR="007E6F76" w:rsidRPr="00AD50AD" w:rsidRDefault="007E6F76" w:rsidP="00AD50AD">
            <w:pPr>
              <w:spacing w:line="240" w:lineRule="auto"/>
              <w:ind w:firstLine="0"/>
              <w:rPr>
                <w:sz w:val="24"/>
                <w:szCs w:val="24"/>
              </w:rPr>
            </w:pPr>
            <w:r w:rsidRPr="00AD50AD">
              <w:rPr>
                <w:sz w:val="24"/>
                <w:szCs w:val="24"/>
              </w:rPr>
              <w:t>местного значения)</w:t>
            </w:r>
          </w:p>
        </w:tc>
        <w:tc>
          <w:tcPr>
            <w:tcW w:w="4929" w:type="dxa"/>
            <w:gridSpan w:val="2"/>
          </w:tcPr>
          <w:p w:rsidR="007E6F76" w:rsidRPr="00AD50AD" w:rsidRDefault="00335C7A" w:rsidP="00FC38E9">
            <w:pPr>
              <w:spacing w:line="240" w:lineRule="auto"/>
              <w:ind w:firstLine="0"/>
              <w:rPr>
                <w:sz w:val="24"/>
                <w:szCs w:val="24"/>
              </w:rPr>
            </w:pPr>
            <w:r w:rsidRPr="00AD50AD">
              <w:rPr>
                <w:sz w:val="24"/>
                <w:szCs w:val="24"/>
              </w:rPr>
              <w:t xml:space="preserve">Участки для размещения офисных зданий Технопарка, общественно-делового центра находятся на основных магистралях района - Университетском проспекте, проспекте </w:t>
            </w:r>
            <w:r w:rsidR="00FA41DB" w:rsidRPr="00AD50AD">
              <w:rPr>
                <w:sz w:val="24"/>
                <w:szCs w:val="24"/>
              </w:rPr>
              <w:br/>
            </w:r>
            <w:r w:rsidR="00FC38E9">
              <w:rPr>
                <w:sz w:val="24"/>
                <w:szCs w:val="24"/>
              </w:rPr>
              <w:t>А</w:t>
            </w:r>
            <w:r w:rsidRPr="00AD50AD">
              <w:rPr>
                <w:sz w:val="24"/>
                <w:szCs w:val="24"/>
              </w:rPr>
              <w:t>к</w:t>
            </w:r>
            <w:r w:rsidR="00FC38E9">
              <w:rPr>
                <w:sz w:val="24"/>
                <w:szCs w:val="24"/>
              </w:rPr>
              <w:t>адемика Коптюга, проспекте А</w:t>
            </w:r>
            <w:r w:rsidRPr="00AD50AD">
              <w:rPr>
                <w:sz w:val="24"/>
                <w:szCs w:val="24"/>
              </w:rPr>
              <w:t>к</w:t>
            </w:r>
            <w:r w:rsidR="00FC38E9">
              <w:rPr>
                <w:sz w:val="24"/>
                <w:szCs w:val="24"/>
              </w:rPr>
              <w:t>адемика</w:t>
            </w:r>
            <w:r w:rsidRPr="00AD50AD">
              <w:rPr>
                <w:sz w:val="24"/>
                <w:szCs w:val="24"/>
              </w:rPr>
              <w:t xml:space="preserve"> Лаврентьева.</w:t>
            </w:r>
          </w:p>
        </w:tc>
      </w:tr>
      <w:tr w:rsidR="00E6509C" w:rsidRPr="002C4172" w:rsidTr="00FA41DB">
        <w:trPr>
          <w:trHeight w:val="316"/>
          <w:jc w:val="center"/>
        </w:trPr>
        <w:tc>
          <w:tcPr>
            <w:tcW w:w="9755" w:type="dxa"/>
            <w:gridSpan w:val="3"/>
          </w:tcPr>
          <w:p w:rsidR="00E6509C" w:rsidRPr="003830B6" w:rsidRDefault="00E6509C" w:rsidP="00AD50AD">
            <w:pPr>
              <w:jc w:val="center"/>
              <w:rPr>
                <w:b/>
              </w:rPr>
            </w:pPr>
            <w:r w:rsidRPr="00AD50AD">
              <w:rPr>
                <w:b/>
                <w:sz w:val="24"/>
              </w:rPr>
              <w:t>Контактная информация</w:t>
            </w:r>
          </w:p>
        </w:tc>
      </w:tr>
      <w:tr w:rsidR="007E6F76" w:rsidRPr="002C4172" w:rsidTr="00FA41DB">
        <w:trPr>
          <w:trHeight w:val="419"/>
          <w:jc w:val="center"/>
        </w:trPr>
        <w:tc>
          <w:tcPr>
            <w:tcW w:w="9755" w:type="dxa"/>
            <w:gridSpan w:val="3"/>
            <w:vAlign w:val="center"/>
          </w:tcPr>
          <w:p w:rsidR="007E6F76" w:rsidRPr="003830B6" w:rsidRDefault="007E6F76" w:rsidP="00AD50AD">
            <w:pPr>
              <w:spacing w:line="240" w:lineRule="auto"/>
              <w:ind w:firstLine="0"/>
              <w:rPr>
                <w:rFonts w:eastAsia="Times New Roman" w:cs="Times New Roman"/>
                <w:sz w:val="24"/>
                <w:szCs w:val="24"/>
                <w:lang w:eastAsia="ru-RU"/>
              </w:rPr>
            </w:pPr>
            <w:r w:rsidRPr="003830B6">
              <w:rPr>
                <w:rFonts w:eastAsia="Times New Roman" w:cs="Times New Roman"/>
                <w:sz w:val="24"/>
                <w:szCs w:val="24"/>
                <w:lang w:eastAsia="ru-RU"/>
              </w:rPr>
              <w:t>Собственник земельного участка/площадки</w:t>
            </w:r>
          </w:p>
        </w:tc>
      </w:tr>
      <w:tr w:rsidR="007E6F76" w:rsidRPr="002C4172" w:rsidTr="00E6509C">
        <w:trPr>
          <w:jc w:val="center"/>
        </w:trPr>
        <w:tc>
          <w:tcPr>
            <w:tcW w:w="5596" w:type="dxa"/>
            <w:gridSpan w:val="2"/>
          </w:tcPr>
          <w:p w:rsidR="007E6F76" w:rsidRPr="003830B6" w:rsidRDefault="007E6F76" w:rsidP="00AD50AD">
            <w:pPr>
              <w:spacing w:line="240" w:lineRule="auto"/>
              <w:ind w:firstLine="0"/>
              <w:rPr>
                <w:rFonts w:eastAsia="Times New Roman" w:cs="Times New Roman"/>
                <w:sz w:val="24"/>
                <w:szCs w:val="24"/>
                <w:lang w:eastAsia="ru-RU"/>
              </w:rPr>
            </w:pPr>
            <w:r w:rsidRPr="003830B6">
              <w:rPr>
                <w:rFonts w:eastAsia="Times New Roman" w:cs="Times New Roman"/>
                <w:sz w:val="24"/>
                <w:szCs w:val="24"/>
                <w:lang w:eastAsia="ru-RU"/>
              </w:rPr>
              <w:t>Наименование, юридический адрес</w:t>
            </w:r>
          </w:p>
        </w:tc>
        <w:tc>
          <w:tcPr>
            <w:tcW w:w="4159" w:type="dxa"/>
          </w:tcPr>
          <w:p w:rsidR="00E6509C" w:rsidRPr="003830B6" w:rsidRDefault="007E6F76" w:rsidP="00AD50AD">
            <w:pPr>
              <w:spacing w:line="240" w:lineRule="auto"/>
              <w:ind w:firstLine="0"/>
              <w:rPr>
                <w:rFonts w:cs="Times New Roman"/>
                <w:sz w:val="24"/>
                <w:szCs w:val="24"/>
              </w:rPr>
            </w:pPr>
            <w:r w:rsidRPr="003830B6">
              <w:rPr>
                <w:rFonts w:cs="Times New Roman"/>
                <w:sz w:val="24"/>
                <w:szCs w:val="24"/>
              </w:rPr>
              <w:t xml:space="preserve">ОАО </w:t>
            </w:r>
            <w:r w:rsidR="00E6509C" w:rsidRPr="003830B6">
              <w:rPr>
                <w:rFonts w:cs="Times New Roman"/>
                <w:sz w:val="24"/>
                <w:szCs w:val="24"/>
              </w:rPr>
              <w:t>«</w:t>
            </w:r>
            <w:r w:rsidRPr="003830B6">
              <w:rPr>
                <w:rFonts w:cs="Times New Roman"/>
                <w:sz w:val="24"/>
                <w:szCs w:val="24"/>
              </w:rPr>
              <w:t>Технопарк Новосибирского Академгородка</w:t>
            </w:r>
            <w:r w:rsidR="00E6509C" w:rsidRPr="003830B6">
              <w:rPr>
                <w:rFonts w:cs="Times New Roman"/>
                <w:sz w:val="24"/>
                <w:szCs w:val="24"/>
              </w:rPr>
              <w:t xml:space="preserve">», </w:t>
            </w:r>
            <w:r w:rsidRPr="003830B6">
              <w:rPr>
                <w:rFonts w:cs="Times New Roman"/>
                <w:sz w:val="24"/>
                <w:szCs w:val="24"/>
              </w:rPr>
              <w:t xml:space="preserve">630090, Россия, </w:t>
            </w:r>
          </w:p>
          <w:p w:rsidR="007E6F76" w:rsidRPr="003830B6" w:rsidRDefault="007E6F76" w:rsidP="00AD50AD">
            <w:pPr>
              <w:spacing w:line="240" w:lineRule="auto"/>
              <w:ind w:firstLine="0"/>
              <w:rPr>
                <w:rFonts w:eastAsia="Times New Roman" w:cs="Times New Roman"/>
                <w:sz w:val="24"/>
                <w:szCs w:val="24"/>
                <w:lang w:eastAsia="ru-RU"/>
              </w:rPr>
            </w:pPr>
            <w:r w:rsidRPr="003830B6">
              <w:rPr>
                <w:rFonts w:cs="Times New Roman"/>
                <w:sz w:val="24"/>
                <w:szCs w:val="24"/>
              </w:rPr>
              <w:t>г. Новосибирск, ул. Инженерная, 20</w:t>
            </w:r>
          </w:p>
        </w:tc>
      </w:tr>
      <w:tr w:rsidR="007E6F76" w:rsidRPr="002C4172" w:rsidTr="00E6509C">
        <w:trPr>
          <w:jc w:val="center"/>
        </w:trPr>
        <w:tc>
          <w:tcPr>
            <w:tcW w:w="5596" w:type="dxa"/>
            <w:gridSpan w:val="2"/>
          </w:tcPr>
          <w:p w:rsidR="007E6F76" w:rsidRPr="003830B6" w:rsidRDefault="007E6F76" w:rsidP="00AD50AD">
            <w:pPr>
              <w:spacing w:line="240" w:lineRule="auto"/>
              <w:ind w:firstLine="0"/>
              <w:rPr>
                <w:rFonts w:eastAsia="Times New Roman" w:cs="Times New Roman"/>
                <w:sz w:val="24"/>
                <w:szCs w:val="24"/>
                <w:lang w:eastAsia="ru-RU"/>
              </w:rPr>
            </w:pPr>
            <w:r w:rsidRPr="003830B6">
              <w:rPr>
                <w:rFonts w:eastAsia="Times New Roman" w:cs="Times New Roman"/>
                <w:sz w:val="24"/>
                <w:szCs w:val="24"/>
                <w:lang w:eastAsia="ru-RU"/>
              </w:rPr>
              <w:t>Контактное лицо, Ф.И.О. и должность руководителя, телефон, факс, e-mail</w:t>
            </w:r>
          </w:p>
        </w:tc>
        <w:tc>
          <w:tcPr>
            <w:tcW w:w="4159" w:type="dxa"/>
          </w:tcPr>
          <w:p w:rsidR="00BD2F64" w:rsidRPr="003830B6" w:rsidRDefault="00122143" w:rsidP="00AD50AD">
            <w:pPr>
              <w:spacing w:line="240" w:lineRule="auto"/>
              <w:ind w:firstLine="0"/>
              <w:rPr>
                <w:rFonts w:cs="Times New Roman"/>
                <w:sz w:val="24"/>
                <w:szCs w:val="24"/>
              </w:rPr>
            </w:pPr>
            <w:r>
              <w:rPr>
                <w:rFonts w:cs="Times New Roman"/>
                <w:sz w:val="24"/>
                <w:szCs w:val="24"/>
              </w:rPr>
              <w:t>Г</w:t>
            </w:r>
            <w:r w:rsidRPr="003830B6">
              <w:rPr>
                <w:rFonts w:cs="Times New Roman"/>
                <w:sz w:val="24"/>
                <w:szCs w:val="24"/>
              </w:rPr>
              <w:t>енеральный директор</w:t>
            </w:r>
            <w:r>
              <w:rPr>
                <w:rFonts w:cs="Times New Roman"/>
                <w:sz w:val="24"/>
                <w:szCs w:val="24"/>
              </w:rPr>
              <w:t xml:space="preserve">: </w:t>
            </w:r>
            <w:r w:rsidR="00BD2F64" w:rsidRPr="003830B6">
              <w:rPr>
                <w:rFonts w:cs="Times New Roman"/>
                <w:sz w:val="24"/>
                <w:szCs w:val="24"/>
              </w:rPr>
              <w:t>Никонов</w:t>
            </w:r>
            <w:r>
              <w:rPr>
                <w:rFonts w:cs="Times New Roman"/>
                <w:sz w:val="24"/>
                <w:szCs w:val="24"/>
              </w:rPr>
              <w:t xml:space="preserve"> Владимир Алексеевич</w:t>
            </w:r>
            <w:r w:rsidR="00BD2F64" w:rsidRPr="003830B6">
              <w:rPr>
                <w:rFonts w:cs="Times New Roman"/>
                <w:sz w:val="24"/>
                <w:szCs w:val="24"/>
              </w:rPr>
              <w:t xml:space="preserve">, </w:t>
            </w:r>
            <w:r w:rsidR="00EC047B" w:rsidRPr="003830B6">
              <w:rPr>
                <w:rFonts w:cs="Times New Roman"/>
                <w:sz w:val="24"/>
                <w:szCs w:val="24"/>
              </w:rPr>
              <w:t xml:space="preserve">, </w:t>
            </w:r>
          </w:p>
          <w:p w:rsidR="00EC047B" w:rsidRPr="003830B6" w:rsidRDefault="00EC047B" w:rsidP="00122143">
            <w:pPr>
              <w:spacing w:line="240" w:lineRule="auto"/>
              <w:ind w:firstLine="0"/>
              <w:rPr>
                <w:rFonts w:cs="Times New Roman"/>
                <w:sz w:val="24"/>
                <w:szCs w:val="24"/>
              </w:rPr>
            </w:pPr>
            <w:r w:rsidRPr="003830B6">
              <w:rPr>
                <w:rFonts w:cs="Times New Roman"/>
                <w:sz w:val="24"/>
                <w:szCs w:val="24"/>
              </w:rPr>
              <w:t>+7</w:t>
            </w:r>
            <w:r w:rsidR="003B4526" w:rsidRPr="003830B6">
              <w:rPr>
                <w:rFonts w:cs="Times New Roman"/>
                <w:sz w:val="24"/>
                <w:szCs w:val="24"/>
              </w:rPr>
              <w:t xml:space="preserve"> </w:t>
            </w:r>
            <w:r w:rsidRPr="003830B6">
              <w:rPr>
                <w:rFonts w:cs="Times New Roman"/>
                <w:sz w:val="24"/>
                <w:szCs w:val="24"/>
              </w:rPr>
              <w:t>(383)</w:t>
            </w:r>
            <w:r w:rsidR="003B4526" w:rsidRPr="003830B6">
              <w:rPr>
                <w:rFonts w:cs="Times New Roman"/>
                <w:sz w:val="24"/>
                <w:szCs w:val="24"/>
              </w:rPr>
              <w:t xml:space="preserve"> </w:t>
            </w:r>
            <w:r w:rsidRPr="003830B6">
              <w:rPr>
                <w:rFonts w:cs="Times New Roman"/>
                <w:sz w:val="24"/>
                <w:szCs w:val="24"/>
              </w:rPr>
              <w:t>344-93-13</w:t>
            </w:r>
          </w:p>
          <w:p w:rsidR="007E6F76" w:rsidRPr="003830B6" w:rsidRDefault="00122143" w:rsidP="00122143">
            <w:pPr>
              <w:spacing w:line="240" w:lineRule="auto"/>
              <w:ind w:firstLine="0"/>
              <w:rPr>
                <w:rFonts w:cs="Times New Roman"/>
                <w:sz w:val="24"/>
                <w:szCs w:val="24"/>
              </w:rPr>
            </w:pPr>
            <w:r w:rsidRPr="00122143">
              <w:rPr>
                <w:rFonts w:cs="Times New Roman"/>
                <w:sz w:val="24"/>
                <w:szCs w:val="24"/>
              </w:rPr>
              <w:t>info@academpark.com</w:t>
            </w:r>
          </w:p>
        </w:tc>
      </w:tr>
    </w:tbl>
    <w:p w:rsidR="007E6F76" w:rsidRPr="00B463F1" w:rsidRDefault="007E6F76" w:rsidP="007E6F76">
      <w:pPr>
        <w:pStyle w:val="4"/>
        <w:rPr>
          <w:rFonts w:ascii="Times New Roman" w:hAnsi="Times New Roman" w:cs="Times New Roman"/>
          <w:b w:val="0"/>
          <w:i w:val="0"/>
          <w:color w:val="auto"/>
        </w:rPr>
      </w:pPr>
      <w:r w:rsidRPr="00B463F1">
        <w:rPr>
          <w:rFonts w:ascii="Times New Roman" w:hAnsi="Times New Roman" w:cs="Times New Roman"/>
          <w:i w:val="0"/>
          <w:color w:val="auto"/>
        </w:rPr>
        <w:lastRenderedPageBreak/>
        <w:t xml:space="preserve">Схема участка </w:t>
      </w:r>
    </w:p>
    <w:p w:rsidR="002B4A70" w:rsidRPr="002C4172" w:rsidRDefault="002B4A70" w:rsidP="002B4A70">
      <w:pPr>
        <w:ind w:firstLine="0"/>
      </w:pPr>
      <w:r w:rsidRPr="002C4172">
        <w:rPr>
          <w:noProof/>
          <w:lang w:eastAsia="ru-RU"/>
        </w:rPr>
        <w:drawing>
          <wp:inline distT="0" distB="0" distL="0" distR="0">
            <wp:extent cx="5095875" cy="8039100"/>
            <wp:effectExtent l="19050" t="0" r="9525" b="0"/>
            <wp:docPr id="52" name="Рисунок 5" descr="C:\Users\JKorosteleva\Desktop\303619a4ea52fc91c766971365381b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Korosteleva\Desktop\303619a4ea52fc91c766971365381b46.jpg"/>
                    <pic:cNvPicPr>
                      <a:picLocks noChangeAspect="1" noChangeArrowheads="1"/>
                    </pic:cNvPicPr>
                  </pic:nvPicPr>
                  <pic:blipFill>
                    <a:blip r:embed="rId34" cstate="print"/>
                    <a:srcRect/>
                    <a:stretch>
                      <a:fillRect/>
                    </a:stretch>
                  </pic:blipFill>
                  <pic:spPr bwMode="auto">
                    <a:xfrm>
                      <a:off x="0" y="0"/>
                      <a:ext cx="5095875" cy="8039100"/>
                    </a:xfrm>
                    <a:prstGeom prst="rect">
                      <a:avLst/>
                    </a:prstGeom>
                    <a:noFill/>
                    <a:ln w="9525">
                      <a:noFill/>
                      <a:miter lim="800000"/>
                      <a:headEnd/>
                      <a:tailEnd/>
                    </a:ln>
                  </pic:spPr>
                </pic:pic>
              </a:graphicData>
            </a:graphic>
          </wp:inline>
        </w:drawing>
      </w:r>
    </w:p>
    <w:p w:rsidR="003B4526" w:rsidRPr="002C4172" w:rsidRDefault="003B4526" w:rsidP="003B4526">
      <w:pPr>
        <w:tabs>
          <w:tab w:val="left" w:pos="5103"/>
          <w:tab w:val="left" w:pos="8640"/>
        </w:tabs>
        <w:spacing w:line="240" w:lineRule="auto"/>
        <w:ind w:firstLine="0"/>
        <w:jc w:val="center"/>
        <w:rPr>
          <w:rFonts w:cs="Times New Roman"/>
          <w:b/>
          <w:szCs w:val="28"/>
          <w:lang w:val="en-US"/>
        </w:rPr>
      </w:pPr>
    </w:p>
    <w:p w:rsidR="003B4526" w:rsidRPr="002C4172" w:rsidRDefault="003B4526" w:rsidP="003B4526">
      <w:pPr>
        <w:tabs>
          <w:tab w:val="left" w:pos="5103"/>
          <w:tab w:val="left" w:pos="8640"/>
        </w:tabs>
        <w:spacing w:line="240" w:lineRule="auto"/>
        <w:ind w:firstLine="0"/>
        <w:jc w:val="center"/>
        <w:rPr>
          <w:rFonts w:cs="Times New Roman"/>
          <w:b/>
          <w:szCs w:val="28"/>
          <w:lang w:val="en-US"/>
        </w:rPr>
      </w:pPr>
    </w:p>
    <w:p w:rsidR="003B4526" w:rsidRPr="002C4172" w:rsidRDefault="003B4526" w:rsidP="003B4526">
      <w:pPr>
        <w:tabs>
          <w:tab w:val="left" w:pos="5103"/>
          <w:tab w:val="left" w:pos="8640"/>
        </w:tabs>
        <w:spacing w:line="240" w:lineRule="auto"/>
        <w:ind w:firstLine="0"/>
        <w:jc w:val="center"/>
        <w:rPr>
          <w:rFonts w:cs="Times New Roman"/>
          <w:b/>
          <w:szCs w:val="28"/>
          <w:lang w:val="en-US"/>
        </w:rPr>
      </w:pPr>
    </w:p>
    <w:p w:rsidR="003B4526" w:rsidRPr="002C4172" w:rsidRDefault="003B4526" w:rsidP="003B4526">
      <w:pPr>
        <w:tabs>
          <w:tab w:val="left" w:pos="5103"/>
          <w:tab w:val="left" w:pos="8640"/>
        </w:tabs>
        <w:spacing w:line="240" w:lineRule="auto"/>
        <w:ind w:firstLine="0"/>
        <w:jc w:val="center"/>
        <w:rPr>
          <w:rFonts w:cs="Times New Roman"/>
          <w:b/>
          <w:szCs w:val="28"/>
        </w:rPr>
      </w:pPr>
      <w:r w:rsidRPr="002C4172">
        <w:rPr>
          <w:rFonts w:cs="Times New Roman"/>
          <w:b/>
          <w:szCs w:val="28"/>
        </w:rPr>
        <w:lastRenderedPageBreak/>
        <w:t>Анкета инвестиционной площадки № 3</w:t>
      </w:r>
      <w:r w:rsidR="00E6509C" w:rsidRPr="002C4172">
        <w:rPr>
          <w:rFonts w:cs="Times New Roman"/>
          <w:b/>
          <w:szCs w:val="28"/>
        </w:rPr>
        <w:t xml:space="preserve"> </w:t>
      </w:r>
    </w:p>
    <w:p w:rsidR="003B4526" w:rsidRPr="002C4172" w:rsidRDefault="003B4526" w:rsidP="003B4526">
      <w:pPr>
        <w:spacing w:line="240" w:lineRule="auto"/>
        <w:jc w:val="center"/>
        <w:rPr>
          <w:b/>
          <w:szCs w:val="28"/>
        </w:rPr>
      </w:pPr>
      <w:r w:rsidRPr="002C4172">
        <w:rPr>
          <w:b/>
          <w:szCs w:val="28"/>
        </w:rPr>
        <w:t>Индустриальный парк «Экран» на базе промышленной площадки АО «Завод ЭКРАН»</w:t>
      </w:r>
    </w:p>
    <w:p w:rsidR="003B4526" w:rsidRPr="002C4172" w:rsidRDefault="003B4526" w:rsidP="003B4526">
      <w:pPr>
        <w:spacing w:line="240" w:lineRule="auto"/>
        <w:jc w:val="left"/>
        <w:rPr>
          <w:b/>
          <w:i/>
          <w:szCs w:val="28"/>
        </w:rPr>
      </w:pPr>
    </w:p>
    <w:tbl>
      <w:tblPr>
        <w:tblW w:w="10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76"/>
        <w:gridCol w:w="30"/>
        <w:gridCol w:w="669"/>
        <w:gridCol w:w="4076"/>
        <w:gridCol w:w="6"/>
      </w:tblGrid>
      <w:tr w:rsidR="00E6509C" w:rsidRPr="008E7A86" w:rsidTr="0086509D">
        <w:trPr>
          <w:gridAfter w:val="1"/>
          <w:wAfter w:w="6" w:type="dxa"/>
          <w:trHeight w:val="332"/>
          <w:jc w:val="center"/>
        </w:trPr>
        <w:tc>
          <w:tcPr>
            <w:tcW w:w="10051" w:type="dxa"/>
            <w:gridSpan w:val="4"/>
          </w:tcPr>
          <w:p w:rsidR="00E6509C" w:rsidRPr="008E7A86" w:rsidRDefault="00E6509C" w:rsidP="00AD50AD">
            <w:pPr>
              <w:jc w:val="center"/>
              <w:rPr>
                <w:b/>
                <w:color w:val="333333"/>
                <w:sz w:val="24"/>
                <w:szCs w:val="24"/>
                <w:shd w:val="clear" w:color="auto" w:fill="FFFFFF"/>
              </w:rPr>
            </w:pPr>
            <w:r w:rsidRPr="008E7A86">
              <w:rPr>
                <w:b/>
                <w:sz w:val="24"/>
                <w:szCs w:val="24"/>
              </w:rPr>
              <w:t>География площадки</w:t>
            </w:r>
          </w:p>
        </w:tc>
      </w:tr>
      <w:tr w:rsidR="003B4526" w:rsidRPr="008E7A86" w:rsidTr="0086509D">
        <w:trPr>
          <w:gridAfter w:val="1"/>
          <w:wAfter w:w="6" w:type="dxa"/>
          <w:trHeight w:val="332"/>
          <w:jc w:val="center"/>
        </w:trPr>
        <w:tc>
          <w:tcPr>
            <w:tcW w:w="5276" w:type="dxa"/>
          </w:tcPr>
          <w:p w:rsidR="003B4526" w:rsidRPr="00AD50AD" w:rsidRDefault="003B4526" w:rsidP="00AD50AD">
            <w:pPr>
              <w:spacing w:line="240" w:lineRule="auto"/>
              <w:ind w:firstLine="0"/>
              <w:rPr>
                <w:sz w:val="24"/>
                <w:szCs w:val="24"/>
              </w:rPr>
            </w:pPr>
            <w:r w:rsidRPr="00AD50AD">
              <w:rPr>
                <w:sz w:val="24"/>
                <w:szCs w:val="24"/>
              </w:rPr>
              <w:t xml:space="preserve">Место расположения (адрес) </w:t>
            </w:r>
          </w:p>
        </w:tc>
        <w:tc>
          <w:tcPr>
            <w:tcW w:w="4775" w:type="dxa"/>
            <w:gridSpan w:val="3"/>
            <w:vAlign w:val="center"/>
          </w:tcPr>
          <w:p w:rsidR="00E6509C" w:rsidRPr="00AD50AD" w:rsidRDefault="0006253B" w:rsidP="00AD50AD">
            <w:pPr>
              <w:spacing w:line="240" w:lineRule="auto"/>
              <w:ind w:firstLine="0"/>
              <w:rPr>
                <w:color w:val="333333"/>
                <w:sz w:val="24"/>
                <w:szCs w:val="24"/>
                <w:shd w:val="clear" w:color="auto" w:fill="FFFFFF"/>
              </w:rPr>
            </w:pPr>
            <w:r w:rsidRPr="00AD50AD">
              <w:rPr>
                <w:color w:val="333333"/>
                <w:sz w:val="24"/>
                <w:szCs w:val="24"/>
                <w:shd w:val="clear" w:color="auto" w:fill="FFFFFF"/>
              </w:rPr>
              <w:t xml:space="preserve">Находится в северо-восточной части Заельцовского района Новосибирска, </w:t>
            </w:r>
          </w:p>
          <w:p w:rsidR="003B4526" w:rsidRPr="00AD50AD" w:rsidRDefault="0006253B" w:rsidP="00AD50AD">
            <w:pPr>
              <w:spacing w:line="240" w:lineRule="auto"/>
              <w:ind w:firstLine="0"/>
              <w:rPr>
                <w:sz w:val="24"/>
                <w:szCs w:val="24"/>
              </w:rPr>
            </w:pPr>
            <w:r w:rsidRPr="00AD50AD">
              <w:rPr>
                <w:color w:val="333333"/>
                <w:sz w:val="24"/>
                <w:szCs w:val="24"/>
                <w:shd w:val="clear" w:color="auto" w:fill="FFFFFF"/>
              </w:rPr>
              <w:t xml:space="preserve">по адресу: </w:t>
            </w:r>
            <w:r w:rsidR="003B4526" w:rsidRPr="00AD50AD">
              <w:rPr>
                <w:sz w:val="24"/>
                <w:szCs w:val="24"/>
              </w:rPr>
              <w:t xml:space="preserve">630047, </w:t>
            </w:r>
            <w:r w:rsidR="008D58DB" w:rsidRPr="00AD50AD">
              <w:rPr>
                <w:sz w:val="24"/>
                <w:szCs w:val="24"/>
              </w:rPr>
              <w:t xml:space="preserve">г. Новосибирск, </w:t>
            </w:r>
            <w:r w:rsidR="003B4526" w:rsidRPr="00AD50AD">
              <w:rPr>
                <w:sz w:val="24"/>
                <w:szCs w:val="24"/>
              </w:rPr>
              <w:t>ул. Даргомыжского, 8а</w:t>
            </w:r>
          </w:p>
        </w:tc>
      </w:tr>
      <w:tr w:rsidR="003B4526" w:rsidRPr="008E7A86" w:rsidTr="0086509D">
        <w:trPr>
          <w:gridAfter w:val="1"/>
          <w:wAfter w:w="6" w:type="dxa"/>
          <w:trHeight w:val="279"/>
          <w:jc w:val="center"/>
        </w:trPr>
        <w:tc>
          <w:tcPr>
            <w:tcW w:w="5276" w:type="dxa"/>
          </w:tcPr>
          <w:p w:rsidR="003B4526" w:rsidRPr="00AD50AD" w:rsidRDefault="003B4526" w:rsidP="00AD50AD">
            <w:pPr>
              <w:spacing w:line="240" w:lineRule="auto"/>
              <w:ind w:firstLine="0"/>
              <w:rPr>
                <w:sz w:val="24"/>
                <w:szCs w:val="24"/>
              </w:rPr>
            </w:pPr>
            <w:r w:rsidRPr="00AD50AD">
              <w:rPr>
                <w:sz w:val="24"/>
                <w:szCs w:val="24"/>
              </w:rPr>
              <w:t>Площадь (га) и размеры (км)</w:t>
            </w:r>
          </w:p>
        </w:tc>
        <w:tc>
          <w:tcPr>
            <w:tcW w:w="4775" w:type="dxa"/>
            <w:gridSpan w:val="3"/>
            <w:vAlign w:val="center"/>
          </w:tcPr>
          <w:p w:rsidR="003B4526" w:rsidRPr="00AD50AD" w:rsidRDefault="00326584" w:rsidP="00326584">
            <w:pPr>
              <w:spacing w:line="240" w:lineRule="auto"/>
              <w:ind w:firstLine="0"/>
              <w:rPr>
                <w:sz w:val="24"/>
                <w:szCs w:val="24"/>
              </w:rPr>
            </w:pPr>
            <w:r>
              <w:rPr>
                <w:color w:val="333333"/>
                <w:sz w:val="24"/>
                <w:szCs w:val="24"/>
              </w:rPr>
              <w:t>29,6 га (295 875</w:t>
            </w:r>
            <w:r w:rsidR="003B4526" w:rsidRPr="00AD50AD">
              <w:rPr>
                <w:color w:val="333333"/>
                <w:sz w:val="24"/>
                <w:szCs w:val="24"/>
              </w:rPr>
              <w:t xml:space="preserve"> кв. м.)</w:t>
            </w:r>
          </w:p>
        </w:tc>
      </w:tr>
      <w:tr w:rsidR="003B4526" w:rsidRPr="008E7A86" w:rsidTr="0086509D">
        <w:trPr>
          <w:gridAfter w:val="1"/>
          <w:wAfter w:w="6" w:type="dxa"/>
          <w:trHeight w:val="516"/>
          <w:jc w:val="center"/>
        </w:trPr>
        <w:tc>
          <w:tcPr>
            <w:tcW w:w="5276" w:type="dxa"/>
          </w:tcPr>
          <w:p w:rsidR="003B4526" w:rsidRPr="00AD50AD" w:rsidRDefault="003B4526" w:rsidP="00AD50AD">
            <w:pPr>
              <w:spacing w:line="240" w:lineRule="auto"/>
              <w:ind w:firstLine="0"/>
              <w:rPr>
                <w:sz w:val="24"/>
                <w:szCs w:val="24"/>
              </w:rPr>
            </w:pPr>
            <w:r w:rsidRPr="00AD50AD">
              <w:rPr>
                <w:sz w:val="24"/>
                <w:szCs w:val="24"/>
              </w:rPr>
              <w:t>Удалённость от ближайшей грузовой железнодорожной станции (название, км)</w:t>
            </w:r>
          </w:p>
          <w:p w:rsidR="003B4526" w:rsidRPr="00AD50AD" w:rsidRDefault="003B4526" w:rsidP="00AD50AD">
            <w:pPr>
              <w:spacing w:line="240" w:lineRule="auto"/>
              <w:ind w:firstLine="0"/>
              <w:rPr>
                <w:sz w:val="24"/>
                <w:szCs w:val="24"/>
              </w:rPr>
            </w:pPr>
            <w:r w:rsidRPr="00AD50AD">
              <w:rPr>
                <w:sz w:val="24"/>
                <w:szCs w:val="24"/>
              </w:rPr>
              <w:t>(с указанием собственника железнодорожного тупика при его наличии)</w:t>
            </w:r>
          </w:p>
        </w:tc>
        <w:tc>
          <w:tcPr>
            <w:tcW w:w="4775" w:type="dxa"/>
            <w:gridSpan w:val="3"/>
          </w:tcPr>
          <w:p w:rsidR="003B4526" w:rsidRPr="00AD50AD" w:rsidRDefault="00B218AF" w:rsidP="00AD50AD">
            <w:pPr>
              <w:spacing w:line="240" w:lineRule="auto"/>
              <w:ind w:firstLine="0"/>
              <w:rPr>
                <w:sz w:val="24"/>
                <w:szCs w:val="24"/>
              </w:rPr>
            </w:pPr>
            <w:r w:rsidRPr="00AD50AD">
              <w:rPr>
                <w:sz w:val="24"/>
                <w:szCs w:val="24"/>
              </w:rPr>
              <w:t>Нет данных</w:t>
            </w:r>
          </w:p>
        </w:tc>
      </w:tr>
      <w:tr w:rsidR="003B4526" w:rsidRPr="008E7A86" w:rsidTr="0086509D">
        <w:trPr>
          <w:gridAfter w:val="1"/>
          <w:wAfter w:w="6" w:type="dxa"/>
          <w:trHeight w:val="496"/>
          <w:jc w:val="center"/>
        </w:trPr>
        <w:tc>
          <w:tcPr>
            <w:tcW w:w="5276" w:type="dxa"/>
            <w:vAlign w:val="center"/>
          </w:tcPr>
          <w:p w:rsidR="003B4526" w:rsidRPr="00AD50AD" w:rsidRDefault="003B4526" w:rsidP="00AD50AD">
            <w:pPr>
              <w:spacing w:line="240" w:lineRule="auto"/>
              <w:ind w:firstLine="0"/>
              <w:rPr>
                <w:sz w:val="24"/>
                <w:szCs w:val="24"/>
              </w:rPr>
            </w:pPr>
            <w:r w:rsidRPr="00AD50AD">
              <w:rPr>
                <w:sz w:val="24"/>
                <w:szCs w:val="24"/>
              </w:rPr>
              <w:t>Удалённость от ближайшего аэропорта (название, км)</w:t>
            </w:r>
          </w:p>
        </w:tc>
        <w:tc>
          <w:tcPr>
            <w:tcW w:w="4775" w:type="dxa"/>
            <w:gridSpan w:val="3"/>
          </w:tcPr>
          <w:p w:rsidR="003B4526" w:rsidRPr="00AD50AD" w:rsidRDefault="003B4526" w:rsidP="00AD50AD">
            <w:pPr>
              <w:spacing w:line="240" w:lineRule="auto"/>
              <w:ind w:firstLine="0"/>
              <w:rPr>
                <w:sz w:val="24"/>
                <w:szCs w:val="24"/>
              </w:rPr>
            </w:pPr>
            <w:r w:rsidRPr="00AD50AD">
              <w:rPr>
                <w:sz w:val="24"/>
                <w:szCs w:val="24"/>
              </w:rPr>
              <w:t>Толмачево, около 2</w:t>
            </w:r>
            <w:r w:rsidR="00AC345C" w:rsidRPr="00AD50AD">
              <w:rPr>
                <w:sz w:val="24"/>
                <w:szCs w:val="24"/>
              </w:rPr>
              <w:t>5</w:t>
            </w:r>
            <w:r w:rsidRPr="00AD50AD">
              <w:rPr>
                <w:sz w:val="24"/>
                <w:szCs w:val="24"/>
              </w:rPr>
              <w:t xml:space="preserve"> км</w:t>
            </w:r>
          </w:p>
        </w:tc>
      </w:tr>
      <w:tr w:rsidR="003B4526" w:rsidRPr="008E7A86" w:rsidTr="0086509D">
        <w:trPr>
          <w:gridAfter w:val="1"/>
          <w:wAfter w:w="6" w:type="dxa"/>
          <w:trHeight w:val="827"/>
          <w:jc w:val="center"/>
        </w:trPr>
        <w:tc>
          <w:tcPr>
            <w:tcW w:w="5276" w:type="dxa"/>
          </w:tcPr>
          <w:p w:rsidR="003B4526" w:rsidRPr="00AD50AD" w:rsidRDefault="003B4526" w:rsidP="00AD50AD">
            <w:pPr>
              <w:spacing w:line="240" w:lineRule="auto"/>
              <w:ind w:firstLine="0"/>
              <w:rPr>
                <w:sz w:val="24"/>
                <w:szCs w:val="24"/>
              </w:rPr>
            </w:pPr>
            <w:r w:rsidRPr="00AD50AD">
              <w:rPr>
                <w:sz w:val="24"/>
                <w:szCs w:val="24"/>
              </w:rPr>
              <w:t xml:space="preserve">Близлежащие объекты (жилая застройка, промышленные и сельскохозяйственные предприятия с указанием их специализации) </w:t>
            </w:r>
          </w:p>
        </w:tc>
        <w:tc>
          <w:tcPr>
            <w:tcW w:w="4775" w:type="dxa"/>
            <w:gridSpan w:val="3"/>
          </w:tcPr>
          <w:p w:rsidR="0006253B" w:rsidRPr="00AD50AD" w:rsidRDefault="0006253B" w:rsidP="00AD50AD">
            <w:pPr>
              <w:pStyle w:val="5"/>
              <w:shd w:val="clear" w:color="auto" w:fill="FFFFFF"/>
              <w:spacing w:before="0" w:line="240" w:lineRule="auto"/>
              <w:ind w:firstLine="0"/>
              <w:rPr>
                <w:rFonts w:ascii="Times New Roman" w:hAnsi="Times New Roman" w:cs="Times New Roman"/>
                <w:color w:val="auto"/>
                <w:spacing w:val="-15"/>
                <w:sz w:val="24"/>
                <w:szCs w:val="24"/>
              </w:rPr>
            </w:pPr>
            <w:r w:rsidRPr="00AD50AD">
              <w:rPr>
                <w:rFonts w:ascii="Times New Roman" w:hAnsi="Times New Roman" w:cs="Times New Roman"/>
                <w:color w:val="auto"/>
                <w:spacing w:val="-15"/>
                <w:sz w:val="24"/>
                <w:szCs w:val="24"/>
              </w:rPr>
              <w:t>В радиусе 2 км (25</w:t>
            </w:r>
            <w:r w:rsidR="001E656C" w:rsidRPr="00AD50AD">
              <w:rPr>
                <w:rFonts w:ascii="Times New Roman" w:hAnsi="Times New Roman" w:cs="Times New Roman"/>
                <w:color w:val="auto"/>
                <w:spacing w:val="-15"/>
                <w:sz w:val="24"/>
                <w:szCs w:val="24"/>
              </w:rPr>
              <w:t xml:space="preserve"> </w:t>
            </w:r>
            <w:r w:rsidRPr="00AD50AD">
              <w:rPr>
                <w:rFonts w:ascii="Times New Roman" w:hAnsi="Times New Roman" w:cs="Times New Roman"/>
                <w:color w:val="auto"/>
                <w:spacing w:val="-15"/>
                <w:sz w:val="24"/>
                <w:szCs w:val="24"/>
              </w:rPr>
              <w:t>-</w:t>
            </w:r>
            <w:r w:rsidR="001E656C" w:rsidRPr="00AD50AD">
              <w:rPr>
                <w:rFonts w:ascii="Times New Roman" w:hAnsi="Times New Roman" w:cs="Times New Roman"/>
                <w:color w:val="auto"/>
                <w:spacing w:val="-15"/>
                <w:sz w:val="24"/>
                <w:szCs w:val="24"/>
              </w:rPr>
              <w:t xml:space="preserve"> </w:t>
            </w:r>
            <w:r w:rsidRPr="00AD50AD">
              <w:rPr>
                <w:rFonts w:ascii="Times New Roman" w:hAnsi="Times New Roman" w:cs="Times New Roman"/>
                <w:color w:val="auto"/>
                <w:spacing w:val="-15"/>
                <w:sz w:val="24"/>
                <w:szCs w:val="24"/>
              </w:rPr>
              <w:t>40 минут пешком): </w:t>
            </w:r>
          </w:p>
          <w:p w:rsidR="0006253B" w:rsidRPr="00AD50AD" w:rsidRDefault="0006253B" w:rsidP="00AD50AD">
            <w:pPr>
              <w:shd w:val="clear" w:color="auto" w:fill="FFFFFF"/>
              <w:spacing w:line="240" w:lineRule="auto"/>
              <w:ind w:firstLine="0"/>
              <w:rPr>
                <w:rFonts w:cs="Times New Roman"/>
                <w:sz w:val="24"/>
                <w:szCs w:val="24"/>
              </w:rPr>
            </w:pPr>
            <w:r w:rsidRPr="00AD50AD">
              <w:rPr>
                <w:rFonts w:cs="Times New Roman"/>
                <w:sz w:val="24"/>
                <w:szCs w:val="24"/>
              </w:rPr>
              <w:t>-жилые дома по Красному проспекту, ул.</w:t>
            </w:r>
            <w:r w:rsidR="00FC38E9">
              <w:rPr>
                <w:rFonts w:cs="Times New Roman"/>
                <w:sz w:val="24"/>
                <w:szCs w:val="24"/>
              </w:rPr>
              <w:t> </w:t>
            </w:r>
            <w:r w:rsidRPr="00AD50AD">
              <w:rPr>
                <w:rFonts w:cs="Times New Roman"/>
                <w:sz w:val="24"/>
                <w:szCs w:val="24"/>
              </w:rPr>
              <w:t xml:space="preserve">Дуси Ковальчук и </w:t>
            </w:r>
            <w:r w:rsidR="00FC38E9">
              <w:rPr>
                <w:rFonts w:cs="Times New Roman"/>
                <w:sz w:val="24"/>
                <w:szCs w:val="24"/>
              </w:rPr>
              <w:t xml:space="preserve">ул. </w:t>
            </w:r>
            <w:r w:rsidRPr="00AD50AD">
              <w:rPr>
                <w:rFonts w:cs="Times New Roman"/>
                <w:sz w:val="24"/>
                <w:szCs w:val="24"/>
              </w:rPr>
              <w:t>Богдана Хмельницкого, в микрорайонах «Родники» и «Снегири»; </w:t>
            </w:r>
          </w:p>
          <w:p w:rsidR="0006253B" w:rsidRPr="00AD50AD" w:rsidRDefault="0006253B" w:rsidP="00AD50AD">
            <w:pPr>
              <w:shd w:val="clear" w:color="auto" w:fill="FFFFFF"/>
              <w:spacing w:line="240" w:lineRule="auto"/>
              <w:ind w:firstLine="0"/>
              <w:rPr>
                <w:rFonts w:cs="Times New Roman"/>
                <w:sz w:val="24"/>
                <w:szCs w:val="24"/>
              </w:rPr>
            </w:pPr>
            <w:r w:rsidRPr="00AD50AD">
              <w:rPr>
                <w:rFonts w:cs="Times New Roman"/>
                <w:sz w:val="24"/>
                <w:szCs w:val="24"/>
              </w:rPr>
              <w:t>-более 20 предприятий и организации системы здравоохранения, более 30 образовательных учреждений и организаций;</w:t>
            </w:r>
          </w:p>
          <w:p w:rsidR="0006253B" w:rsidRPr="00AD50AD" w:rsidRDefault="0006253B" w:rsidP="00AD50AD">
            <w:pPr>
              <w:shd w:val="clear" w:color="auto" w:fill="FFFFFF"/>
              <w:spacing w:line="240" w:lineRule="auto"/>
              <w:ind w:firstLine="0"/>
              <w:rPr>
                <w:rFonts w:cs="Times New Roman"/>
                <w:sz w:val="24"/>
                <w:szCs w:val="24"/>
              </w:rPr>
            </w:pPr>
            <w:r w:rsidRPr="00AD50AD">
              <w:rPr>
                <w:rFonts w:cs="Times New Roman"/>
                <w:sz w:val="24"/>
                <w:szCs w:val="24"/>
              </w:rPr>
              <w:t>-множество предприятий оптовой и розничной торговли, общественного питания, сферы услуг, а также оказывающих услуги правового и финансово-кредитного характера;</w:t>
            </w:r>
          </w:p>
          <w:p w:rsidR="003B4526" w:rsidRPr="00AD50AD" w:rsidRDefault="0006253B" w:rsidP="00AD50AD">
            <w:pPr>
              <w:shd w:val="clear" w:color="auto" w:fill="FFFFFF"/>
              <w:spacing w:line="240" w:lineRule="auto"/>
              <w:ind w:firstLine="0"/>
              <w:rPr>
                <w:rFonts w:cs="Times New Roman"/>
                <w:color w:val="333333"/>
                <w:sz w:val="24"/>
                <w:szCs w:val="24"/>
              </w:rPr>
            </w:pPr>
            <w:r w:rsidRPr="00AD50AD">
              <w:rPr>
                <w:rFonts w:cs="Times New Roman"/>
                <w:sz w:val="24"/>
                <w:szCs w:val="24"/>
              </w:rPr>
              <w:t>-наличие остановок пассажирского транспорта.</w:t>
            </w:r>
          </w:p>
        </w:tc>
      </w:tr>
      <w:tr w:rsidR="00FA41DB" w:rsidRPr="008E7A86" w:rsidTr="0086509D">
        <w:trPr>
          <w:gridAfter w:val="1"/>
          <w:wAfter w:w="6" w:type="dxa"/>
          <w:trHeight w:val="413"/>
          <w:jc w:val="center"/>
        </w:trPr>
        <w:tc>
          <w:tcPr>
            <w:tcW w:w="10051" w:type="dxa"/>
            <w:gridSpan w:val="4"/>
          </w:tcPr>
          <w:p w:rsidR="00FA41DB" w:rsidRPr="008E7A86" w:rsidRDefault="00FA41DB" w:rsidP="00FA41DB">
            <w:pPr>
              <w:shd w:val="clear" w:color="auto" w:fill="FFFFFF"/>
              <w:spacing w:line="240" w:lineRule="auto"/>
              <w:ind w:firstLine="0"/>
              <w:jc w:val="center"/>
              <w:rPr>
                <w:rFonts w:cs="Times New Roman"/>
                <w:b/>
                <w:sz w:val="24"/>
                <w:szCs w:val="24"/>
              </w:rPr>
            </w:pPr>
            <w:r w:rsidRPr="008E7A86">
              <w:rPr>
                <w:rFonts w:cs="Times New Roman"/>
                <w:b/>
                <w:sz w:val="24"/>
                <w:szCs w:val="24"/>
              </w:rPr>
              <w:t>Основные характеристики площадки</w:t>
            </w:r>
          </w:p>
        </w:tc>
      </w:tr>
      <w:tr w:rsidR="003B4526" w:rsidRPr="008E7A86" w:rsidTr="0086509D">
        <w:trPr>
          <w:gridAfter w:val="1"/>
          <w:wAfter w:w="6" w:type="dxa"/>
          <w:jc w:val="center"/>
        </w:trPr>
        <w:tc>
          <w:tcPr>
            <w:tcW w:w="5276" w:type="dxa"/>
          </w:tcPr>
          <w:p w:rsidR="003B4526" w:rsidRPr="00AD50AD" w:rsidRDefault="003B4526" w:rsidP="00AD50AD">
            <w:pPr>
              <w:ind w:firstLine="0"/>
              <w:rPr>
                <w:sz w:val="24"/>
                <w:szCs w:val="24"/>
              </w:rPr>
            </w:pPr>
            <w:r w:rsidRPr="00AD50AD">
              <w:rPr>
                <w:sz w:val="24"/>
                <w:szCs w:val="24"/>
              </w:rPr>
              <w:t xml:space="preserve">Кадастровый номер (при наличии) </w:t>
            </w:r>
          </w:p>
        </w:tc>
        <w:tc>
          <w:tcPr>
            <w:tcW w:w="4775" w:type="dxa"/>
            <w:gridSpan w:val="3"/>
            <w:vAlign w:val="center"/>
          </w:tcPr>
          <w:p w:rsidR="003B4526" w:rsidRPr="00AD50AD" w:rsidRDefault="00AC345C" w:rsidP="00AD50AD">
            <w:pPr>
              <w:ind w:firstLine="0"/>
              <w:rPr>
                <w:sz w:val="24"/>
                <w:szCs w:val="24"/>
              </w:rPr>
            </w:pPr>
            <w:r w:rsidRPr="00AD50AD">
              <w:rPr>
                <w:sz w:val="24"/>
                <w:szCs w:val="24"/>
              </w:rPr>
              <w:t>-</w:t>
            </w:r>
          </w:p>
        </w:tc>
      </w:tr>
      <w:tr w:rsidR="003B4526" w:rsidRPr="008E7A86" w:rsidTr="0086509D">
        <w:trPr>
          <w:gridAfter w:val="1"/>
          <w:wAfter w:w="6" w:type="dxa"/>
          <w:jc w:val="center"/>
        </w:trPr>
        <w:tc>
          <w:tcPr>
            <w:tcW w:w="5276" w:type="dxa"/>
            <w:vAlign w:val="center"/>
          </w:tcPr>
          <w:p w:rsidR="003B4526" w:rsidRPr="00AD50AD" w:rsidRDefault="003B4526" w:rsidP="00AD50AD">
            <w:pPr>
              <w:ind w:firstLine="0"/>
              <w:rPr>
                <w:sz w:val="24"/>
                <w:szCs w:val="24"/>
              </w:rPr>
            </w:pPr>
            <w:r w:rsidRPr="00AD50AD">
              <w:rPr>
                <w:sz w:val="24"/>
                <w:szCs w:val="24"/>
              </w:rPr>
              <w:t>Межевание земельного участка (проведено или нет)</w:t>
            </w:r>
          </w:p>
        </w:tc>
        <w:tc>
          <w:tcPr>
            <w:tcW w:w="4775" w:type="dxa"/>
            <w:gridSpan w:val="3"/>
          </w:tcPr>
          <w:p w:rsidR="003B4526" w:rsidRPr="00AD50AD" w:rsidRDefault="002C13E2" w:rsidP="00AD50AD">
            <w:pPr>
              <w:ind w:firstLine="0"/>
              <w:rPr>
                <w:sz w:val="24"/>
                <w:szCs w:val="24"/>
              </w:rPr>
            </w:pPr>
            <w:r w:rsidRPr="00AD50AD">
              <w:rPr>
                <w:sz w:val="24"/>
                <w:szCs w:val="24"/>
              </w:rPr>
              <w:t>П</w:t>
            </w:r>
            <w:r w:rsidR="00AC345C" w:rsidRPr="00AD50AD">
              <w:rPr>
                <w:sz w:val="24"/>
                <w:szCs w:val="24"/>
              </w:rPr>
              <w:t>роведено</w:t>
            </w:r>
          </w:p>
        </w:tc>
      </w:tr>
      <w:tr w:rsidR="003B4526" w:rsidRPr="008E7A86" w:rsidTr="0086509D">
        <w:trPr>
          <w:gridAfter w:val="1"/>
          <w:wAfter w:w="6" w:type="dxa"/>
          <w:jc w:val="center"/>
        </w:trPr>
        <w:tc>
          <w:tcPr>
            <w:tcW w:w="5276" w:type="dxa"/>
          </w:tcPr>
          <w:p w:rsidR="003B4526" w:rsidRPr="00AD50AD" w:rsidRDefault="003B4526" w:rsidP="00B463F1">
            <w:pPr>
              <w:spacing w:line="240" w:lineRule="auto"/>
              <w:ind w:firstLine="0"/>
              <w:rPr>
                <w:sz w:val="24"/>
                <w:szCs w:val="24"/>
              </w:rPr>
            </w:pPr>
            <w:r w:rsidRPr="00AD50AD">
              <w:rPr>
                <w:sz w:val="24"/>
                <w:szCs w:val="24"/>
              </w:rPr>
              <w:t xml:space="preserve">Категория земель (с/х назначения, земли поселения и т. д.) </w:t>
            </w:r>
          </w:p>
        </w:tc>
        <w:tc>
          <w:tcPr>
            <w:tcW w:w="4775" w:type="dxa"/>
            <w:gridSpan w:val="3"/>
          </w:tcPr>
          <w:p w:rsidR="003B4526" w:rsidRPr="00AD50AD" w:rsidRDefault="007F0D87" w:rsidP="00B463F1">
            <w:pPr>
              <w:spacing w:line="240" w:lineRule="auto"/>
              <w:ind w:firstLine="0"/>
              <w:rPr>
                <w:sz w:val="24"/>
                <w:szCs w:val="24"/>
              </w:rPr>
            </w:pPr>
            <w:r w:rsidRPr="00B463F1">
              <w:rPr>
                <w:sz w:val="24"/>
                <w:szCs w:val="24"/>
                <w:shd w:val="clear" w:color="auto" w:fill="FFFFFF"/>
              </w:rPr>
              <w:t>Относятся к категории земель населенных пунктов, используются для размещения объектов промышленного и производственного назначения, автомобильных дорог и объектов благоустройства.</w:t>
            </w:r>
          </w:p>
        </w:tc>
      </w:tr>
      <w:tr w:rsidR="003B4526" w:rsidRPr="008E7A86" w:rsidTr="0086509D">
        <w:trPr>
          <w:gridAfter w:val="1"/>
          <w:wAfter w:w="6" w:type="dxa"/>
          <w:jc w:val="center"/>
        </w:trPr>
        <w:tc>
          <w:tcPr>
            <w:tcW w:w="5276" w:type="dxa"/>
          </w:tcPr>
          <w:p w:rsidR="003B4526" w:rsidRPr="00AD50AD" w:rsidRDefault="003B4526" w:rsidP="00AD50AD">
            <w:pPr>
              <w:ind w:firstLine="0"/>
              <w:rPr>
                <w:sz w:val="24"/>
                <w:szCs w:val="24"/>
              </w:rPr>
            </w:pPr>
            <w:r w:rsidRPr="00AD50AD">
              <w:rPr>
                <w:sz w:val="24"/>
                <w:szCs w:val="24"/>
              </w:rPr>
              <w:t>Наличие построек/ограждений (зданий, сооружений и пр., их состояние, площадь, потенциально возможное использование и прочие характеристики)</w:t>
            </w:r>
          </w:p>
        </w:tc>
        <w:tc>
          <w:tcPr>
            <w:tcW w:w="4775" w:type="dxa"/>
            <w:gridSpan w:val="3"/>
          </w:tcPr>
          <w:p w:rsidR="003B4526" w:rsidRPr="00AD50AD" w:rsidRDefault="002C13E2" w:rsidP="00AD50AD">
            <w:pPr>
              <w:spacing w:line="240" w:lineRule="auto"/>
              <w:ind w:firstLine="0"/>
              <w:rPr>
                <w:rFonts w:cs="Times New Roman"/>
                <w:sz w:val="24"/>
                <w:szCs w:val="24"/>
              </w:rPr>
            </w:pPr>
            <w:r w:rsidRPr="00AD50AD">
              <w:rPr>
                <w:rFonts w:cs="Times New Roman"/>
                <w:sz w:val="24"/>
                <w:szCs w:val="24"/>
              </w:rPr>
              <w:t>Имущественный комплекс парка составляет 10 производственных корпусов и цехов, 6 административно-бытовых корпусов, 14 хозяйственных и складских сооружений и 2 ж/д путепровода протяженностью 1726 м.</w:t>
            </w:r>
          </w:p>
        </w:tc>
      </w:tr>
      <w:tr w:rsidR="003B4526" w:rsidRPr="008E7A86" w:rsidTr="0086509D">
        <w:trPr>
          <w:gridAfter w:val="1"/>
          <w:wAfter w:w="6" w:type="dxa"/>
          <w:jc w:val="center"/>
        </w:trPr>
        <w:tc>
          <w:tcPr>
            <w:tcW w:w="5276" w:type="dxa"/>
            <w:vAlign w:val="center"/>
          </w:tcPr>
          <w:p w:rsidR="003B4526" w:rsidRPr="00AD50AD" w:rsidRDefault="003B4526" w:rsidP="00AD50AD">
            <w:pPr>
              <w:ind w:firstLine="0"/>
              <w:rPr>
                <w:sz w:val="24"/>
                <w:szCs w:val="24"/>
              </w:rPr>
            </w:pPr>
            <w:r w:rsidRPr="00AD50AD">
              <w:rPr>
                <w:sz w:val="24"/>
                <w:szCs w:val="24"/>
              </w:rPr>
              <w:lastRenderedPageBreak/>
              <w:t>Глубина залегания грунтовых вод (м)</w:t>
            </w:r>
          </w:p>
        </w:tc>
        <w:tc>
          <w:tcPr>
            <w:tcW w:w="4775" w:type="dxa"/>
            <w:gridSpan w:val="3"/>
            <w:vAlign w:val="center"/>
          </w:tcPr>
          <w:p w:rsidR="003B4526" w:rsidRPr="00AD50AD" w:rsidRDefault="00FA41DB" w:rsidP="00AD50AD">
            <w:pPr>
              <w:ind w:firstLine="0"/>
              <w:rPr>
                <w:sz w:val="24"/>
                <w:szCs w:val="24"/>
              </w:rPr>
            </w:pPr>
            <w:r w:rsidRPr="00AD50AD">
              <w:rPr>
                <w:sz w:val="24"/>
                <w:szCs w:val="24"/>
              </w:rPr>
              <w:t>Нет данных</w:t>
            </w:r>
          </w:p>
        </w:tc>
      </w:tr>
      <w:tr w:rsidR="00FA41DB" w:rsidRPr="008E7A86" w:rsidTr="0086509D">
        <w:trPr>
          <w:gridAfter w:val="1"/>
          <w:wAfter w:w="6" w:type="dxa"/>
          <w:trHeight w:val="475"/>
          <w:jc w:val="center"/>
        </w:trPr>
        <w:tc>
          <w:tcPr>
            <w:tcW w:w="10051" w:type="dxa"/>
            <w:gridSpan w:val="4"/>
            <w:vAlign w:val="center"/>
          </w:tcPr>
          <w:p w:rsidR="00FA41DB" w:rsidRPr="00AD50AD" w:rsidRDefault="00FA41DB" w:rsidP="00AD50AD">
            <w:pPr>
              <w:ind w:firstLine="0"/>
              <w:rPr>
                <w:sz w:val="24"/>
                <w:szCs w:val="24"/>
              </w:rPr>
            </w:pPr>
            <w:r w:rsidRPr="00AD50AD">
              <w:rPr>
                <w:sz w:val="24"/>
                <w:szCs w:val="24"/>
              </w:rPr>
              <w:t>Обеспеченность инженерной и транспортной инфраструктурой</w:t>
            </w:r>
          </w:p>
        </w:tc>
      </w:tr>
      <w:tr w:rsidR="003B4526" w:rsidRPr="008E7A86" w:rsidTr="0086509D">
        <w:trPr>
          <w:gridAfter w:val="1"/>
          <w:wAfter w:w="6" w:type="dxa"/>
          <w:jc w:val="center"/>
        </w:trPr>
        <w:tc>
          <w:tcPr>
            <w:tcW w:w="5306" w:type="dxa"/>
            <w:gridSpan w:val="2"/>
          </w:tcPr>
          <w:p w:rsidR="003B4526" w:rsidRPr="00AD50AD" w:rsidRDefault="003B4526" w:rsidP="00AD50AD">
            <w:pPr>
              <w:ind w:firstLine="0"/>
              <w:rPr>
                <w:sz w:val="24"/>
                <w:szCs w:val="24"/>
              </w:rPr>
            </w:pPr>
            <w:r w:rsidRPr="00AD50AD">
              <w:rPr>
                <w:sz w:val="24"/>
                <w:szCs w:val="24"/>
              </w:rPr>
              <w:t>Вид инфраструктуры</w:t>
            </w:r>
          </w:p>
        </w:tc>
        <w:tc>
          <w:tcPr>
            <w:tcW w:w="4745" w:type="dxa"/>
            <w:gridSpan w:val="2"/>
          </w:tcPr>
          <w:p w:rsidR="003B4526" w:rsidRPr="00AD50AD" w:rsidRDefault="003B4526" w:rsidP="00AD50AD">
            <w:pPr>
              <w:ind w:firstLine="0"/>
              <w:rPr>
                <w:sz w:val="24"/>
                <w:szCs w:val="24"/>
              </w:rPr>
            </w:pPr>
            <w:r w:rsidRPr="00AD50AD">
              <w:rPr>
                <w:sz w:val="24"/>
                <w:szCs w:val="24"/>
              </w:rPr>
              <w:t>Предварительные технические условия</w:t>
            </w:r>
            <w:r w:rsidR="002C13E2" w:rsidRPr="00AD50AD">
              <w:rPr>
                <w:sz w:val="24"/>
                <w:szCs w:val="24"/>
              </w:rPr>
              <w:t xml:space="preserve"> (максимальные объёмы ресур</w:t>
            </w:r>
            <w:r w:rsidR="00FA41DB" w:rsidRPr="00AD50AD">
              <w:rPr>
                <w:sz w:val="24"/>
                <w:szCs w:val="24"/>
              </w:rPr>
              <w:t xml:space="preserve">сов </w:t>
            </w:r>
            <w:r w:rsidRPr="00AD50AD">
              <w:rPr>
                <w:sz w:val="24"/>
                <w:szCs w:val="24"/>
              </w:rPr>
              <w:t>и т. д.)</w:t>
            </w:r>
          </w:p>
        </w:tc>
      </w:tr>
      <w:tr w:rsidR="003B4526" w:rsidRPr="008E7A86" w:rsidTr="0086509D">
        <w:trPr>
          <w:gridAfter w:val="1"/>
          <w:wAfter w:w="6" w:type="dxa"/>
          <w:jc w:val="center"/>
        </w:trPr>
        <w:tc>
          <w:tcPr>
            <w:tcW w:w="5306" w:type="dxa"/>
            <w:gridSpan w:val="2"/>
          </w:tcPr>
          <w:p w:rsidR="003B4526" w:rsidRPr="00AD50AD" w:rsidRDefault="003B4526" w:rsidP="00AD50AD">
            <w:pPr>
              <w:ind w:firstLine="0"/>
              <w:rPr>
                <w:sz w:val="24"/>
                <w:szCs w:val="24"/>
              </w:rPr>
            </w:pPr>
            <w:r w:rsidRPr="00AD50AD">
              <w:rPr>
                <w:sz w:val="24"/>
                <w:szCs w:val="24"/>
              </w:rPr>
              <w:t>Водоснабжение</w:t>
            </w:r>
          </w:p>
        </w:tc>
        <w:tc>
          <w:tcPr>
            <w:tcW w:w="4745" w:type="dxa"/>
            <w:gridSpan w:val="2"/>
          </w:tcPr>
          <w:p w:rsidR="003B4526" w:rsidRPr="00AD50AD" w:rsidRDefault="006B3ED8" w:rsidP="00AD50AD">
            <w:pPr>
              <w:spacing w:line="240" w:lineRule="auto"/>
              <w:ind w:firstLine="0"/>
              <w:rPr>
                <w:rFonts w:eastAsia="Times New Roman" w:cs="Times New Roman"/>
                <w:sz w:val="24"/>
                <w:szCs w:val="24"/>
                <w:lang w:eastAsia="ru-RU"/>
              </w:rPr>
            </w:pPr>
            <w:r w:rsidRPr="00AD50AD">
              <w:rPr>
                <w:rFonts w:eastAsia="Times New Roman" w:cs="Times New Roman"/>
                <w:sz w:val="24"/>
                <w:szCs w:val="24"/>
                <w:lang w:eastAsia="ru-RU"/>
              </w:rPr>
              <w:t>Мощность водообеспечения – 300 кбм/ч, свободная мощность водообеспечения – 120 кбм/ч, источник водообеспечения – сети МУП «Горводоканал»</w:t>
            </w:r>
          </w:p>
        </w:tc>
      </w:tr>
      <w:tr w:rsidR="003B4526" w:rsidRPr="008E7A86" w:rsidTr="0086509D">
        <w:trPr>
          <w:gridAfter w:val="1"/>
          <w:wAfter w:w="6" w:type="dxa"/>
          <w:jc w:val="center"/>
        </w:trPr>
        <w:tc>
          <w:tcPr>
            <w:tcW w:w="5306" w:type="dxa"/>
            <w:gridSpan w:val="2"/>
            <w:vAlign w:val="center"/>
          </w:tcPr>
          <w:p w:rsidR="003B4526" w:rsidRPr="00AD50AD" w:rsidRDefault="003B4526" w:rsidP="00AD50AD">
            <w:pPr>
              <w:ind w:firstLine="0"/>
              <w:rPr>
                <w:sz w:val="24"/>
                <w:szCs w:val="24"/>
              </w:rPr>
            </w:pPr>
            <w:r w:rsidRPr="00AD50AD">
              <w:rPr>
                <w:sz w:val="24"/>
                <w:szCs w:val="24"/>
              </w:rPr>
              <w:t>Электроснабжение</w:t>
            </w:r>
          </w:p>
        </w:tc>
        <w:tc>
          <w:tcPr>
            <w:tcW w:w="4745" w:type="dxa"/>
            <w:gridSpan w:val="2"/>
          </w:tcPr>
          <w:p w:rsidR="003B4526" w:rsidRPr="00AD50AD" w:rsidRDefault="006B3ED8" w:rsidP="00122143">
            <w:pPr>
              <w:spacing w:line="240" w:lineRule="auto"/>
              <w:ind w:firstLine="0"/>
              <w:rPr>
                <w:sz w:val="24"/>
                <w:szCs w:val="24"/>
              </w:rPr>
            </w:pPr>
            <w:r w:rsidRPr="00AD50AD">
              <w:rPr>
                <w:sz w:val="24"/>
                <w:szCs w:val="24"/>
              </w:rPr>
              <w:t>Электрическая мощность – 25 МВт, свободная электрическая мощность – 5 МВт, источник электроэнергии – подстанция ГПП 110/6 Экран</w:t>
            </w:r>
          </w:p>
        </w:tc>
      </w:tr>
      <w:tr w:rsidR="003B4526" w:rsidRPr="008E7A86" w:rsidTr="0086509D">
        <w:trPr>
          <w:gridAfter w:val="1"/>
          <w:wAfter w:w="6" w:type="dxa"/>
          <w:jc w:val="center"/>
        </w:trPr>
        <w:tc>
          <w:tcPr>
            <w:tcW w:w="5306" w:type="dxa"/>
            <w:gridSpan w:val="2"/>
          </w:tcPr>
          <w:p w:rsidR="003B4526" w:rsidRPr="00AD50AD" w:rsidRDefault="003B4526" w:rsidP="00AD50AD">
            <w:pPr>
              <w:ind w:firstLine="0"/>
              <w:rPr>
                <w:sz w:val="24"/>
                <w:szCs w:val="24"/>
              </w:rPr>
            </w:pPr>
            <w:r w:rsidRPr="00AD50AD">
              <w:rPr>
                <w:sz w:val="24"/>
                <w:szCs w:val="24"/>
              </w:rPr>
              <w:t>Теплоснабжение</w:t>
            </w:r>
          </w:p>
        </w:tc>
        <w:tc>
          <w:tcPr>
            <w:tcW w:w="4745" w:type="dxa"/>
            <w:gridSpan w:val="2"/>
          </w:tcPr>
          <w:p w:rsidR="003B4526" w:rsidRPr="00AD50AD" w:rsidRDefault="006B3ED8" w:rsidP="00AD50AD">
            <w:pPr>
              <w:autoSpaceDE w:val="0"/>
              <w:autoSpaceDN w:val="0"/>
              <w:adjustRightInd w:val="0"/>
              <w:spacing w:line="240" w:lineRule="auto"/>
              <w:ind w:firstLine="0"/>
              <w:rPr>
                <w:rFonts w:cs="Times New Roman"/>
                <w:b/>
                <w:bCs/>
                <w:color w:val="FFFFFF"/>
                <w:sz w:val="24"/>
                <w:szCs w:val="24"/>
              </w:rPr>
            </w:pPr>
            <w:r w:rsidRPr="00AD50AD">
              <w:rPr>
                <w:rFonts w:cs="Times New Roman"/>
                <w:sz w:val="24"/>
                <w:szCs w:val="24"/>
              </w:rPr>
              <w:t>Мощность тепловой энергии 41,4 Гкал/ч (пар-12,1, вода-29,3), свободная мощность – 12 Гкал/ч, источник тепловой энергии - котельная на территории Индустриального парка</w:t>
            </w:r>
          </w:p>
        </w:tc>
      </w:tr>
      <w:tr w:rsidR="003B4526" w:rsidRPr="008E7A86" w:rsidTr="0086509D">
        <w:trPr>
          <w:gridAfter w:val="1"/>
          <w:wAfter w:w="6" w:type="dxa"/>
          <w:jc w:val="center"/>
        </w:trPr>
        <w:tc>
          <w:tcPr>
            <w:tcW w:w="5306" w:type="dxa"/>
            <w:gridSpan w:val="2"/>
            <w:vAlign w:val="center"/>
          </w:tcPr>
          <w:p w:rsidR="003B4526" w:rsidRPr="00AD50AD" w:rsidRDefault="003B4526" w:rsidP="00AD50AD">
            <w:pPr>
              <w:ind w:firstLine="0"/>
              <w:rPr>
                <w:sz w:val="24"/>
                <w:szCs w:val="24"/>
              </w:rPr>
            </w:pPr>
            <w:r w:rsidRPr="00AD50AD">
              <w:rPr>
                <w:sz w:val="24"/>
                <w:szCs w:val="24"/>
              </w:rPr>
              <w:t>Газоснабжение</w:t>
            </w:r>
          </w:p>
        </w:tc>
        <w:tc>
          <w:tcPr>
            <w:tcW w:w="4745" w:type="dxa"/>
            <w:gridSpan w:val="2"/>
          </w:tcPr>
          <w:p w:rsidR="003B4526" w:rsidRPr="00AD50AD" w:rsidRDefault="006B3ED8" w:rsidP="00AD50AD">
            <w:pPr>
              <w:ind w:firstLine="0"/>
              <w:rPr>
                <w:sz w:val="24"/>
                <w:szCs w:val="24"/>
              </w:rPr>
            </w:pPr>
            <w:r w:rsidRPr="00AD50AD">
              <w:rPr>
                <w:sz w:val="24"/>
                <w:szCs w:val="24"/>
              </w:rPr>
              <w:t>Мощность – 8500 кбм/ч, свободная мощность – 1500 кбм/ч</w:t>
            </w:r>
          </w:p>
        </w:tc>
      </w:tr>
      <w:tr w:rsidR="003B4526" w:rsidRPr="008E7A86" w:rsidTr="0086509D">
        <w:trPr>
          <w:gridAfter w:val="1"/>
          <w:wAfter w:w="6" w:type="dxa"/>
          <w:jc w:val="center"/>
        </w:trPr>
        <w:tc>
          <w:tcPr>
            <w:tcW w:w="5306" w:type="dxa"/>
            <w:gridSpan w:val="2"/>
          </w:tcPr>
          <w:p w:rsidR="003B4526" w:rsidRPr="00B463F1" w:rsidRDefault="003B4526" w:rsidP="00B463F1">
            <w:pPr>
              <w:spacing w:line="240" w:lineRule="auto"/>
              <w:ind w:firstLine="0"/>
              <w:rPr>
                <w:sz w:val="24"/>
                <w:szCs w:val="24"/>
              </w:rPr>
            </w:pPr>
            <w:r w:rsidRPr="00B463F1">
              <w:rPr>
                <w:sz w:val="24"/>
                <w:szCs w:val="24"/>
              </w:rPr>
              <w:t>Подъездные пути, их характеристика (примыкание к участку, расстояние до автомобильной дороги федерального/регионального/</w:t>
            </w:r>
          </w:p>
          <w:p w:rsidR="003B4526" w:rsidRPr="00B463F1" w:rsidRDefault="003B4526" w:rsidP="00B463F1">
            <w:pPr>
              <w:spacing w:line="240" w:lineRule="auto"/>
              <w:ind w:firstLine="0"/>
              <w:rPr>
                <w:sz w:val="24"/>
                <w:szCs w:val="24"/>
              </w:rPr>
            </w:pPr>
            <w:r w:rsidRPr="00B463F1">
              <w:rPr>
                <w:sz w:val="24"/>
                <w:szCs w:val="24"/>
              </w:rPr>
              <w:t>местного значения)</w:t>
            </w:r>
          </w:p>
        </w:tc>
        <w:tc>
          <w:tcPr>
            <w:tcW w:w="4745" w:type="dxa"/>
            <w:gridSpan w:val="2"/>
          </w:tcPr>
          <w:p w:rsidR="003B4526" w:rsidRPr="00B463F1" w:rsidRDefault="006B3ED8" w:rsidP="00B463F1">
            <w:pPr>
              <w:spacing w:line="240" w:lineRule="auto"/>
              <w:ind w:firstLine="0"/>
              <w:rPr>
                <w:sz w:val="24"/>
                <w:szCs w:val="24"/>
              </w:rPr>
            </w:pPr>
            <w:r w:rsidRPr="00B463F1">
              <w:rPr>
                <w:sz w:val="24"/>
                <w:szCs w:val="24"/>
              </w:rPr>
              <w:t>В 10 км. от площадки находится Северный объезд с последующим выходом на федеральные трассы М 51 и М 53</w:t>
            </w:r>
          </w:p>
        </w:tc>
      </w:tr>
      <w:tr w:rsidR="0086509D" w:rsidRPr="008E7A86" w:rsidTr="0086509D">
        <w:trPr>
          <w:gridAfter w:val="1"/>
          <w:wAfter w:w="6" w:type="dxa"/>
          <w:trHeight w:val="362"/>
          <w:jc w:val="center"/>
        </w:trPr>
        <w:tc>
          <w:tcPr>
            <w:tcW w:w="10051" w:type="dxa"/>
            <w:gridSpan w:val="4"/>
          </w:tcPr>
          <w:p w:rsidR="0086509D" w:rsidRPr="008E7A86" w:rsidRDefault="0086509D" w:rsidP="00AD50AD">
            <w:pPr>
              <w:spacing w:line="240" w:lineRule="auto"/>
              <w:jc w:val="center"/>
              <w:rPr>
                <w:b/>
              </w:rPr>
            </w:pPr>
            <w:r w:rsidRPr="00AD50AD">
              <w:rPr>
                <w:b/>
                <w:sz w:val="24"/>
              </w:rPr>
              <w:t>Контактная информация</w:t>
            </w:r>
          </w:p>
        </w:tc>
      </w:tr>
      <w:tr w:rsidR="003B4526" w:rsidRPr="002C4172" w:rsidTr="0086509D">
        <w:trPr>
          <w:trHeight w:val="281"/>
          <w:jc w:val="center"/>
        </w:trPr>
        <w:tc>
          <w:tcPr>
            <w:tcW w:w="10057" w:type="dxa"/>
            <w:gridSpan w:val="5"/>
            <w:vAlign w:val="center"/>
          </w:tcPr>
          <w:p w:rsidR="003B4526" w:rsidRPr="008E7A86" w:rsidRDefault="003B4526" w:rsidP="0086509D">
            <w:pPr>
              <w:spacing w:line="240" w:lineRule="auto"/>
              <w:ind w:firstLine="0"/>
              <w:jc w:val="center"/>
              <w:rPr>
                <w:rFonts w:eastAsia="Times New Roman" w:cs="Times New Roman"/>
                <w:sz w:val="24"/>
                <w:szCs w:val="24"/>
                <w:lang w:eastAsia="ru-RU"/>
              </w:rPr>
            </w:pPr>
            <w:r w:rsidRPr="008E7A86">
              <w:rPr>
                <w:rFonts w:eastAsia="Times New Roman" w:cs="Times New Roman"/>
                <w:sz w:val="24"/>
                <w:szCs w:val="24"/>
                <w:lang w:eastAsia="ru-RU"/>
              </w:rPr>
              <w:t>Собственник земельного участка/площадки</w:t>
            </w:r>
          </w:p>
        </w:tc>
      </w:tr>
      <w:tr w:rsidR="003B4526" w:rsidRPr="002C4172" w:rsidTr="0086509D">
        <w:trPr>
          <w:jc w:val="center"/>
        </w:trPr>
        <w:tc>
          <w:tcPr>
            <w:tcW w:w="5975" w:type="dxa"/>
            <w:gridSpan w:val="3"/>
          </w:tcPr>
          <w:p w:rsidR="003B4526" w:rsidRPr="008E7A86" w:rsidRDefault="003B4526" w:rsidP="00AD50AD">
            <w:pPr>
              <w:spacing w:line="240" w:lineRule="auto"/>
              <w:ind w:firstLine="0"/>
              <w:rPr>
                <w:rFonts w:eastAsia="Times New Roman" w:cs="Times New Roman"/>
                <w:sz w:val="24"/>
                <w:szCs w:val="24"/>
                <w:lang w:eastAsia="ru-RU"/>
              </w:rPr>
            </w:pPr>
            <w:r w:rsidRPr="008E7A86">
              <w:rPr>
                <w:rFonts w:eastAsia="Times New Roman" w:cs="Times New Roman"/>
                <w:sz w:val="24"/>
                <w:szCs w:val="24"/>
                <w:lang w:eastAsia="ru-RU"/>
              </w:rPr>
              <w:t>Наименование, юридический адрес</w:t>
            </w:r>
          </w:p>
        </w:tc>
        <w:tc>
          <w:tcPr>
            <w:tcW w:w="4082" w:type="dxa"/>
            <w:gridSpan w:val="2"/>
          </w:tcPr>
          <w:p w:rsidR="003B4526" w:rsidRPr="008E7A86" w:rsidRDefault="008D58DB" w:rsidP="00AD50AD">
            <w:pPr>
              <w:spacing w:line="240" w:lineRule="auto"/>
              <w:ind w:firstLine="0"/>
              <w:rPr>
                <w:rFonts w:cs="Times New Roman"/>
                <w:sz w:val="24"/>
                <w:szCs w:val="24"/>
              </w:rPr>
            </w:pPr>
            <w:r w:rsidRPr="008E7A86">
              <w:rPr>
                <w:rFonts w:cs="Times New Roman"/>
                <w:sz w:val="24"/>
                <w:szCs w:val="24"/>
              </w:rPr>
              <w:t>Индустриальный парк «Экран»</w:t>
            </w:r>
          </w:p>
          <w:p w:rsidR="003B4526" w:rsidRPr="008E7A86" w:rsidRDefault="008D58DB" w:rsidP="00AD50AD">
            <w:pPr>
              <w:spacing w:line="240" w:lineRule="auto"/>
              <w:ind w:firstLine="0"/>
              <w:rPr>
                <w:rFonts w:eastAsia="Times New Roman" w:cs="Times New Roman"/>
                <w:sz w:val="24"/>
                <w:szCs w:val="24"/>
                <w:lang w:eastAsia="ru-RU"/>
              </w:rPr>
            </w:pPr>
            <w:r w:rsidRPr="008E7A86">
              <w:rPr>
                <w:rFonts w:cs="Times New Roman"/>
                <w:sz w:val="24"/>
                <w:szCs w:val="24"/>
              </w:rPr>
              <w:t>630047,</w:t>
            </w:r>
            <w:r w:rsidR="0086509D" w:rsidRPr="008E7A86">
              <w:rPr>
                <w:rFonts w:cs="Times New Roman"/>
                <w:sz w:val="24"/>
                <w:szCs w:val="24"/>
              </w:rPr>
              <w:t> </w:t>
            </w:r>
            <w:r w:rsidRPr="008E7A86">
              <w:rPr>
                <w:rFonts w:cs="Times New Roman"/>
                <w:sz w:val="24"/>
                <w:szCs w:val="24"/>
              </w:rPr>
              <w:t>г. Новосибирск, ул. Даргомыжского, 8а</w:t>
            </w:r>
          </w:p>
        </w:tc>
      </w:tr>
      <w:tr w:rsidR="003B4526" w:rsidRPr="000D0546" w:rsidTr="0086509D">
        <w:trPr>
          <w:jc w:val="center"/>
        </w:trPr>
        <w:tc>
          <w:tcPr>
            <w:tcW w:w="5975" w:type="dxa"/>
            <w:gridSpan w:val="3"/>
          </w:tcPr>
          <w:p w:rsidR="003B4526" w:rsidRPr="008E7A86" w:rsidRDefault="003B4526" w:rsidP="00AD50AD">
            <w:pPr>
              <w:spacing w:line="240" w:lineRule="auto"/>
              <w:ind w:firstLine="0"/>
              <w:rPr>
                <w:rFonts w:eastAsia="Times New Roman" w:cs="Times New Roman"/>
                <w:sz w:val="24"/>
                <w:szCs w:val="24"/>
                <w:lang w:eastAsia="ru-RU"/>
              </w:rPr>
            </w:pPr>
            <w:r w:rsidRPr="008E7A86">
              <w:rPr>
                <w:rFonts w:eastAsia="Times New Roman" w:cs="Times New Roman"/>
                <w:sz w:val="24"/>
                <w:szCs w:val="24"/>
                <w:lang w:eastAsia="ru-RU"/>
              </w:rPr>
              <w:t>Контактное лицо, Ф.И.О. и должность руководителя, телефон, факс, e-mail</w:t>
            </w:r>
          </w:p>
        </w:tc>
        <w:tc>
          <w:tcPr>
            <w:tcW w:w="4082" w:type="dxa"/>
            <w:gridSpan w:val="2"/>
          </w:tcPr>
          <w:p w:rsidR="003B4526" w:rsidRPr="00122143" w:rsidRDefault="00122143" w:rsidP="00AD50AD">
            <w:pPr>
              <w:spacing w:line="240" w:lineRule="auto"/>
              <w:ind w:firstLine="0"/>
              <w:rPr>
                <w:rFonts w:cs="Times New Roman"/>
                <w:sz w:val="24"/>
                <w:szCs w:val="24"/>
              </w:rPr>
            </w:pPr>
            <w:r>
              <w:rPr>
                <w:rFonts w:cs="Times New Roman"/>
                <w:sz w:val="24"/>
                <w:szCs w:val="24"/>
              </w:rPr>
              <w:t>Генеральный директор: Яковлев Андрей Сергеевич</w:t>
            </w:r>
          </w:p>
          <w:p w:rsidR="008D58DB" w:rsidRPr="00122143" w:rsidRDefault="00122143" w:rsidP="00AD50AD">
            <w:pPr>
              <w:spacing w:line="240" w:lineRule="auto"/>
              <w:ind w:firstLine="0"/>
              <w:rPr>
                <w:rFonts w:cs="Times New Roman"/>
                <w:sz w:val="24"/>
                <w:szCs w:val="24"/>
              </w:rPr>
            </w:pPr>
            <w:r>
              <w:rPr>
                <w:rFonts w:cs="Times New Roman"/>
                <w:sz w:val="24"/>
                <w:szCs w:val="24"/>
              </w:rPr>
              <w:t>Тел</w:t>
            </w:r>
            <w:r w:rsidRPr="00122143">
              <w:rPr>
                <w:rFonts w:cs="Times New Roman"/>
                <w:sz w:val="24"/>
                <w:szCs w:val="24"/>
              </w:rPr>
              <w:t>. +7(383)363-37-70</w:t>
            </w:r>
          </w:p>
          <w:p w:rsidR="008D58DB" w:rsidRPr="008E7A86" w:rsidRDefault="008D58DB" w:rsidP="00AD50AD">
            <w:pPr>
              <w:spacing w:line="240" w:lineRule="auto"/>
              <w:ind w:firstLine="0"/>
              <w:rPr>
                <w:rFonts w:cs="Times New Roman"/>
                <w:sz w:val="24"/>
                <w:szCs w:val="24"/>
                <w:lang w:val="en-US"/>
              </w:rPr>
            </w:pPr>
            <w:r w:rsidRPr="008E7A86">
              <w:rPr>
                <w:rFonts w:cs="Times New Roman"/>
                <w:sz w:val="24"/>
                <w:szCs w:val="24"/>
                <w:lang w:val="en-US"/>
              </w:rPr>
              <w:t xml:space="preserve">e-mail: </w:t>
            </w:r>
            <w:hyperlink r:id="rId35" w:history="1">
              <w:r w:rsidR="00122143" w:rsidRPr="00D76B1A">
                <w:rPr>
                  <w:rStyle w:val="ac"/>
                  <w:rFonts w:cs="Times New Roman"/>
                  <w:sz w:val="24"/>
                  <w:szCs w:val="24"/>
                  <w:lang w:val="en-US"/>
                </w:rPr>
                <w:t>service@ecran.ru</w:t>
              </w:r>
            </w:hyperlink>
          </w:p>
        </w:tc>
      </w:tr>
    </w:tbl>
    <w:p w:rsidR="0006253B" w:rsidRPr="002F040F" w:rsidRDefault="0006253B" w:rsidP="0006253B">
      <w:pPr>
        <w:pStyle w:val="4"/>
        <w:rPr>
          <w:rFonts w:ascii="Times New Roman" w:hAnsi="Times New Roman" w:cs="Times New Roman"/>
          <w:b w:val="0"/>
          <w:i w:val="0"/>
          <w:color w:val="auto"/>
        </w:rPr>
      </w:pPr>
      <w:r w:rsidRPr="002F040F">
        <w:rPr>
          <w:rFonts w:ascii="Times New Roman" w:hAnsi="Times New Roman" w:cs="Times New Roman"/>
          <w:i w:val="0"/>
          <w:color w:val="auto"/>
        </w:rPr>
        <w:lastRenderedPageBreak/>
        <w:t xml:space="preserve">Схема участка </w:t>
      </w:r>
    </w:p>
    <w:p w:rsidR="00F503A4" w:rsidRPr="002C4172" w:rsidRDefault="00440C5E" w:rsidP="00F503A4">
      <w:pPr>
        <w:tabs>
          <w:tab w:val="left" w:pos="5103"/>
          <w:tab w:val="left" w:pos="8640"/>
        </w:tabs>
        <w:spacing w:line="240" w:lineRule="auto"/>
        <w:jc w:val="center"/>
        <w:outlineLvl w:val="0"/>
        <w:rPr>
          <w:rFonts w:cs="Times New Roman"/>
          <w:b/>
          <w:szCs w:val="28"/>
        </w:rPr>
      </w:pPr>
      <w:r w:rsidRPr="002C4172">
        <w:rPr>
          <w:rFonts w:cs="Times New Roman"/>
          <w:b/>
          <w:noProof/>
          <w:szCs w:val="28"/>
          <w:lang w:eastAsia="ru-RU"/>
        </w:rPr>
        <w:drawing>
          <wp:inline distT="0" distB="0" distL="0" distR="0">
            <wp:extent cx="5715000" cy="3810000"/>
            <wp:effectExtent l="19050" t="0" r="0" b="0"/>
            <wp:docPr id="4" name="Рисунок 1" descr="C:\Users\JKorosteleva\Desktop\инвестиц паспорт\Инвестиционный паспорт 2016\ИП Экра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Korosteleva\Desktop\инвестиц паспорт\Инвестиционный паспорт 2016\ИП Экран1.jpg"/>
                    <pic:cNvPicPr>
                      <a:picLocks noChangeAspect="1" noChangeArrowheads="1"/>
                    </pic:cNvPicPr>
                  </pic:nvPicPr>
                  <pic:blipFill>
                    <a:blip r:embed="rId36"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440C5E" w:rsidRPr="002C4172" w:rsidRDefault="00440C5E" w:rsidP="00440C5E">
      <w:pPr>
        <w:tabs>
          <w:tab w:val="left" w:pos="5103"/>
          <w:tab w:val="left" w:pos="8640"/>
        </w:tabs>
        <w:spacing w:line="240" w:lineRule="auto"/>
        <w:jc w:val="left"/>
        <w:outlineLvl w:val="0"/>
        <w:rPr>
          <w:rFonts w:cs="Times New Roman"/>
          <w:b/>
          <w:szCs w:val="28"/>
        </w:rPr>
      </w:pPr>
      <w:r w:rsidRPr="002C4172">
        <w:rPr>
          <w:rFonts w:cs="Times New Roman"/>
          <w:b/>
          <w:szCs w:val="28"/>
        </w:rPr>
        <w:t>Ситуационный план индустриального парка</w:t>
      </w:r>
    </w:p>
    <w:p w:rsidR="00440C5E" w:rsidRPr="002C4172" w:rsidRDefault="00440C5E" w:rsidP="00440C5E">
      <w:pPr>
        <w:tabs>
          <w:tab w:val="left" w:pos="5103"/>
          <w:tab w:val="left" w:pos="8640"/>
        </w:tabs>
        <w:spacing w:line="240" w:lineRule="auto"/>
        <w:jc w:val="left"/>
        <w:outlineLvl w:val="0"/>
        <w:rPr>
          <w:rFonts w:cs="Times New Roman"/>
          <w:b/>
          <w:szCs w:val="28"/>
        </w:rPr>
      </w:pPr>
    </w:p>
    <w:p w:rsidR="00440C5E" w:rsidRPr="002C4172" w:rsidRDefault="00440C5E" w:rsidP="00F503A4">
      <w:pPr>
        <w:tabs>
          <w:tab w:val="left" w:pos="5103"/>
          <w:tab w:val="left" w:pos="8640"/>
        </w:tabs>
        <w:spacing w:line="240" w:lineRule="auto"/>
        <w:jc w:val="center"/>
        <w:outlineLvl w:val="0"/>
        <w:rPr>
          <w:rFonts w:cs="Times New Roman"/>
          <w:b/>
          <w:szCs w:val="28"/>
        </w:rPr>
      </w:pPr>
      <w:r w:rsidRPr="002C4172">
        <w:rPr>
          <w:rFonts w:cs="Times New Roman"/>
          <w:b/>
          <w:noProof/>
          <w:szCs w:val="28"/>
          <w:lang w:eastAsia="ru-RU"/>
        </w:rPr>
        <w:drawing>
          <wp:inline distT="0" distB="0" distL="0" distR="0">
            <wp:extent cx="5715000" cy="3810000"/>
            <wp:effectExtent l="19050" t="0" r="0" b="0"/>
            <wp:docPr id="11" name="Рисунок 2" descr="C:\Users\JKorosteleva\Desktop\инвестиц паспорт\Инвестиционный паспорт 2016\ИП Экран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Korosteleva\Desktop\инвестиц паспорт\Инвестиционный паспорт 2016\ИП Экран2.jpg"/>
                    <pic:cNvPicPr>
                      <a:picLocks noChangeAspect="1" noChangeArrowheads="1"/>
                    </pic:cNvPicPr>
                  </pic:nvPicPr>
                  <pic:blipFill>
                    <a:blip r:embed="rId37"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BB1CE9" w:rsidRPr="002C4172" w:rsidRDefault="00BB1CE9" w:rsidP="00440C5E">
      <w:pPr>
        <w:tabs>
          <w:tab w:val="left" w:pos="5103"/>
          <w:tab w:val="left" w:pos="8640"/>
        </w:tabs>
        <w:spacing w:line="240" w:lineRule="auto"/>
        <w:jc w:val="left"/>
        <w:outlineLvl w:val="0"/>
        <w:rPr>
          <w:rFonts w:cs="Times New Roman"/>
          <w:b/>
          <w:szCs w:val="28"/>
        </w:rPr>
      </w:pPr>
    </w:p>
    <w:p w:rsidR="00BB1CE9" w:rsidRPr="002C4172" w:rsidRDefault="00BB1CE9" w:rsidP="00440C5E">
      <w:pPr>
        <w:tabs>
          <w:tab w:val="left" w:pos="5103"/>
          <w:tab w:val="left" w:pos="8640"/>
        </w:tabs>
        <w:spacing w:line="240" w:lineRule="auto"/>
        <w:jc w:val="left"/>
        <w:outlineLvl w:val="0"/>
        <w:rPr>
          <w:rFonts w:cs="Times New Roman"/>
          <w:b/>
          <w:szCs w:val="28"/>
        </w:rPr>
      </w:pPr>
    </w:p>
    <w:p w:rsidR="00BB1CE9" w:rsidRPr="002C4172" w:rsidRDefault="00BB1CE9" w:rsidP="00440C5E">
      <w:pPr>
        <w:tabs>
          <w:tab w:val="left" w:pos="5103"/>
          <w:tab w:val="left" w:pos="8640"/>
        </w:tabs>
        <w:spacing w:line="240" w:lineRule="auto"/>
        <w:jc w:val="left"/>
        <w:outlineLvl w:val="0"/>
        <w:rPr>
          <w:rFonts w:cs="Times New Roman"/>
          <w:b/>
          <w:szCs w:val="28"/>
        </w:rPr>
      </w:pPr>
    </w:p>
    <w:p w:rsidR="00440C5E" w:rsidRPr="002C4172" w:rsidRDefault="00440C5E" w:rsidP="00440C5E">
      <w:pPr>
        <w:tabs>
          <w:tab w:val="left" w:pos="5103"/>
          <w:tab w:val="left" w:pos="8640"/>
        </w:tabs>
        <w:spacing w:line="240" w:lineRule="auto"/>
        <w:jc w:val="left"/>
        <w:outlineLvl w:val="0"/>
        <w:rPr>
          <w:rFonts w:cs="Times New Roman"/>
          <w:b/>
          <w:szCs w:val="28"/>
        </w:rPr>
      </w:pPr>
      <w:r w:rsidRPr="002C4172">
        <w:rPr>
          <w:rFonts w:cs="Times New Roman"/>
          <w:b/>
          <w:szCs w:val="28"/>
        </w:rPr>
        <w:lastRenderedPageBreak/>
        <w:t>Схема границ территории индустриального парка</w:t>
      </w:r>
    </w:p>
    <w:p w:rsidR="00F503A4" w:rsidRPr="002C4172" w:rsidRDefault="00F503A4" w:rsidP="00F503A4">
      <w:pPr>
        <w:tabs>
          <w:tab w:val="left" w:pos="5103"/>
          <w:tab w:val="left" w:pos="8640"/>
        </w:tabs>
        <w:spacing w:line="240" w:lineRule="auto"/>
        <w:jc w:val="center"/>
        <w:outlineLvl w:val="0"/>
        <w:rPr>
          <w:rFonts w:cs="Times New Roman"/>
          <w:b/>
          <w:szCs w:val="28"/>
        </w:rPr>
      </w:pPr>
    </w:p>
    <w:p w:rsidR="00AD50AD" w:rsidRDefault="00440C5E" w:rsidP="00AD50AD">
      <w:pPr>
        <w:tabs>
          <w:tab w:val="left" w:pos="5103"/>
          <w:tab w:val="left" w:pos="8640"/>
        </w:tabs>
        <w:spacing w:line="240" w:lineRule="auto"/>
        <w:ind w:firstLine="0"/>
        <w:outlineLvl w:val="0"/>
        <w:rPr>
          <w:rFonts w:cs="Times New Roman"/>
          <w:b/>
          <w:szCs w:val="28"/>
        </w:rPr>
      </w:pPr>
      <w:r w:rsidRPr="002C4172">
        <w:rPr>
          <w:rFonts w:cs="Times New Roman"/>
          <w:b/>
          <w:noProof/>
          <w:szCs w:val="28"/>
          <w:lang w:eastAsia="ru-RU"/>
        </w:rPr>
        <w:drawing>
          <wp:inline distT="0" distB="0" distL="0" distR="0">
            <wp:extent cx="5715000" cy="3810000"/>
            <wp:effectExtent l="19050" t="0" r="0" b="0"/>
            <wp:docPr id="15" name="Рисунок 3" descr="C:\Users\JKorosteleva\Desktop\инвестиц паспорт\Инвестиционный паспорт 2016\ИП Экра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orosteleva\Desktop\инвестиц паспорт\Инвестиционный паспорт 2016\ИП Экран3.jpg"/>
                    <pic:cNvPicPr>
                      <a:picLocks noChangeAspect="1" noChangeArrowheads="1"/>
                    </pic:cNvPicPr>
                  </pic:nvPicPr>
                  <pic:blipFill>
                    <a:blip r:embed="rId38"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AD50AD" w:rsidRDefault="00AD50AD" w:rsidP="00AD50AD">
      <w:pPr>
        <w:tabs>
          <w:tab w:val="left" w:pos="5103"/>
          <w:tab w:val="left" w:pos="8640"/>
        </w:tabs>
        <w:spacing w:line="240" w:lineRule="auto"/>
        <w:ind w:firstLine="0"/>
        <w:outlineLvl w:val="0"/>
        <w:rPr>
          <w:rFonts w:cs="Times New Roman"/>
          <w:b/>
          <w:szCs w:val="28"/>
        </w:rPr>
      </w:pPr>
    </w:p>
    <w:p w:rsidR="00440C5E" w:rsidRPr="008E7A86" w:rsidRDefault="00440C5E" w:rsidP="00FC38E9">
      <w:pPr>
        <w:tabs>
          <w:tab w:val="left" w:pos="5103"/>
          <w:tab w:val="left" w:pos="8640"/>
        </w:tabs>
        <w:spacing w:line="240" w:lineRule="auto"/>
        <w:ind w:firstLine="567"/>
        <w:outlineLvl w:val="0"/>
        <w:rPr>
          <w:rFonts w:cs="Times New Roman"/>
          <w:b/>
          <w:sz w:val="24"/>
          <w:szCs w:val="24"/>
        </w:rPr>
      </w:pPr>
      <w:r w:rsidRPr="008E7A86">
        <w:rPr>
          <w:rFonts w:cs="Times New Roman"/>
          <w:b/>
          <w:szCs w:val="28"/>
        </w:rPr>
        <w:t>Схема функционального зонирования территории индустриального парка:</w:t>
      </w:r>
    </w:p>
    <w:p w:rsidR="00440C5E" w:rsidRPr="008E7A86" w:rsidRDefault="00440C5E" w:rsidP="00FC38E9">
      <w:pPr>
        <w:numPr>
          <w:ilvl w:val="0"/>
          <w:numId w:val="4"/>
        </w:numPr>
        <w:shd w:val="clear" w:color="auto" w:fill="FFFFFF"/>
        <w:spacing w:line="240" w:lineRule="auto"/>
        <w:ind w:left="0" w:firstLine="567"/>
        <w:rPr>
          <w:rFonts w:eastAsia="Times New Roman" w:cs="Times New Roman"/>
          <w:szCs w:val="28"/>
          <w:lang w:eastAsia="ru-RU"/>
        </w:rPr>
      </w:pPr>
      <w:r w:rsidRPr="008E7A86">
        <w:rPr>
          <w:rFonts w:eastAsia="Times New Roman" w:cs="Times New Roman"/>
          <w:szCs w:val="28"/>
          <w:lang w:eastAsia="ru-RU"/>
        </w:rPr>
        <w:t>промышленно-производственная зона (коричневый цвет), предназначена для размещения производственных объектов инвесторов и резидентов в соответствии со специализацией парка;</w:t>
      </w:r>
    </w:p>
    <w:p w:rsidR="00440C5E" w:rsidRPr="008E7A86" w:rsidRDefault="00440C5E" w:rsidP="00FC38E9">
      <w:pPr>
        <w:numPr>
          <w:ilvl w:val="0"/>
          <w:numId w:val="4"/>
        </w:numPr>
        <w:shd w:val="clear" w:color="auto" w:fill="FFFFFF"/>
        <w:spacing w:line="240" w:lineRule="auto"/>
        <w:ind w:left="0" w:firstLine="567"/>
        <w:rPr>
          <w:rFonts w:eastAsia="Times New Roman" w:cs="Times New Roman"/>
          <w:szCs w:val="28"/>
          <w:lang w:eastAsia="ru-RU"/>
        </w:rPr>
      </w:pPr>
      <w:r w:rsidRPr="008E7A86">
        <w:rPr>
          <w:rFonts w:eastAsia="Times New Roman" w:cs="Times New Roman"/>
          <w:szCs w:val="28"/>
          <w:lang w:eastAsia="ru-RU"/>
        </w:rPr>
        <w:t>логистическая зона (фиолетовый цвет), предназначена для обустройства логистических терминалов и складских помещений для сырья, вспомогательных материалов, готовой продукции производств резидентов;</w:t>
      </w:r>
    </w:p>
    <w:p w:rsidR="00440C5E" w:rsidRPr="008E7A86" w:rsidRDefault="00440C5E" w:rsidP="00FC38E9">
      <w:pPr>
        <w:numPr>
          <w:ilvl w:val="0"/>
          <w:numId w:val="4"/>
        </w:numPr>
        <w:shd w:val="clear" w:color="auto" w:fill="FFFFFF"/>
        <w:spacing w:line="240" w:lineRule="auto"/>
        <w:ind w:left="0" w:firstLine="567"/>
        <w:rPr>
          <w:rFonts w:eastAsia="Times New Roman" w:cs="Times New Roman"/>
          <w:szCs w:val="28"/>
          <w:lang w:eastAsia="ru-RU"/>
        </w:rPr>
      </w:pPr>
      <w:r w:rsidRPr="008E7A86">
        <w:rPr>
          <w:rFonts w:eastAsia="Times New Roman" w:cs="Times New Roman"/>
          <w:szCs w:val="28"/>
          <w:lang w:eastAsia="ru-RU"/>
        </w:rPr>
        <w:t>общественно-деловая зона (зеленый цвет), предназначена для размещения административных помещений и офисов резидентов, а также объектов коммерческой и социальной инфраструктуры.</w:t>
      </w:r>
    </w:p>
    <w:p w:rsidR="0056088B" w:rsidRPr="002C4172" w:rsidRDefault="0056088B" w:rsidP="0056088B">
      <w:pPr>
        <w:shd w:val="clear" w:color="auto" w:fill="FFFFFF"/>
        <w:spacing w:line="240" w:lineRule="auto"/>
        <w:rPr>
          <w:rFonts w:eastAsia="Times New Roman" w:cs="Times New Roman"/>
          <w:color w:val="333333"/>
          <w:szCs w:val="28"/>
          <w:lang w:eastAsia="ru-RU"/>
        </w:rPr>
      </w:pPr>
    </w:p>
    <w:p w:rsidR="00440C5E" w:rsidRPr="002C4172" w:rsidRDefault="00440C5E" w:rsidP="00F503A4">
      <w:pPr>
        <w:tabs>
          <w:tab w:val="left" w:pos="5103"/>
          <w:tab w:val="left" w:pos="8640"/>
        </w:tabs>
        <w:spacing w:line="240" w:lineRule="auto"/>
        <w:jc w:val="center"/>
        <w:outlineLvl w:val="0"/>
        <w:rPr>
          <w:rFonts w:cs="Times New Roman"/>
          <w:b/>
          <w:szCs w:val="28"/>
        </w:rPr>
      </w:pPr>
    </w:p>
    <w:p w:rsidR="0056088B" w:rsidRPr="002C4172" w:rsidRDefault="0056088B" w:rsidP="00F503A4">
      <w:pPr>
        <w:tabs>
          <w:tab w:val="left" w:pos="5103"/>
          <w:tab w:val="left" w:pos="8640"/>
        </w:tabs>
        <w:spacing w:line="240" w:lineRule="auto"/>
        <w:jc w:val="center"/>
        <w:outlineLvl w:val="0"/>
        <w:rPr>
          <w:rFonts w:cs="Times New Roman"/>
          <w:b/>
          <w:szCs w:val="28"/>
        </w:rPr>
        <w:sectPr w:rsidR="0056088B" w:rsidRPr="002C4172" w:rsidSect="00FC38E9">
          <w:pgSz w:w="11906" w:h="16838"/>
          <w:pgMar w:top="1134" w:right="850" w:bottom="1134" w:left="1134" w:header="708" w:footer="708" w:gutter="0"/>
          <w:cols w:space="708"/>
          <w:titlePg/>
          <w:docGrid w:linePitch="381"/>
        </w:sectPr>
      </w:pPr>
    </w:p>
    <w:p w:rsidR="00F503A4" w:rsidRPr="002C4172" w:rsidRDefault="00F503A4" w:rsidP="00F503A4">
      <w:pPr>
        <w:tabs>
          <w:tab w:val="left" w:pos="5103"/>
          <w:tab w:val="left" w:pos="8640"/>
        </w:tabs>
        <w:spacing w:line="240" w:lineRule="auto"/>
        <w:jc w:val="center"/>
        <w:outlineLvl w:val="0"/>
        <w:rPr>
          <w:rFonts w:cs="Times New Roman"/>
          <w:b/>
          <w:szCs w:val="28"/>
        </w:rPr>
      </w:pPr>
      <w:r w:rsidRPr="002C4172">
        <w:rPr>
          <w:rFonts w:cs="Times New Roman"/>
          <w:b/>
          <w:szCs w:val="28"/>
        </w:rPr>
        <w:lastRenderedPageBreak/>
        <w:t>8.</w:t>
      </w:r>
      <w:r w:rsidR="005150C0">
        <w:rPr>
          <w:rFonts w:cs="Times New Roman"/>
          <w:b/>
          <w:szCs w:val="28"/>
        </w:rPr>
        <w:t>5.</w:t>
      </w:r>
      <w:r w:rsidRPr="002C4172">
        <w:rPr>
          <w:rFonts w:cs="Times New Roman"/>
          <w:b/>
          <w:szCs w:val="28"/>
        </w:rPr>
        <w:t> Нормативные правовые акты, регулирующие инвестиционную деятельность на муниципальном уровне</w:t>
      </w:r>
    </w:p>
    <w:p w:rsidR="00F503A4" w:rsidRPr="002C4172" w:rsidRDefault="00F503A4" w:rsidP="00F503A4">
      <w:pPr>
        <w:tabs>
          <w:tab w:val="left" w:pos="5103"/>
          <w:tab w:val="left" w:pos="8640"/>
        </w:tabs>
        <w:spacing w:line="240" w:lineRule="auto"/>
        <w:jc w:val="center"/>
        <w:outlineLvl w:val="0"/>
        <w:rPr>
          <w:rFonts w:cs="Times New Roman"/>
          <w:b/>
          <w:szCs w:val="28"/>
        </w:rPr>
      </w:pPr>
    </w:p>
    <w:p w:rsidR="00F503A4" w:rsidRPr="002C4172" w:rsidRDefault="00F503A4" w:rsidP="00F503A4">
      <w:pPr>
        <w:spacing w:line="240" w:lineRule="auto"/>
        <w:rPr>
          <w:szCs w:val="28"/>
        </w:rPr>
      </w:pPr>
      <w:r w:rsidRPr="002C4172">
        <w:rPr>
          <w:szCs w:val="28"/>
        </w:rPr>
        <w:t>В городе Новосибирске приняты следующие нормативные правовые акты в сфере регулирования инвестиционной деятельности:</w:t>
      </w:r>
    </w:p>
    <w:p w:rsidR="00F503A4" w:rsidRPr="002C4172" w:rsidRDefault="00F503A4" w:rsidP="00F503A4">
      <w:pPr>
        <w:spacing w:line="240" w:lineRule="auto"/>
        <w:rPr>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84"/>
        <w:gridCol w:w="2255"/>
        <w:gridCol w:w="3506"/>
      </w:tblGrid>
      <w:tr w:rsidR="00BB75F0" w:rsidRPr="002C4172" w:rsidTr="00FB6C83">
        <w:trPr>
          <w:tblHeader/>
          <w:jc w:val="center"/>
        </w:trPr>
        <w:tc>
          <w:tcPr>
            <w:tcW w:w="3584" w:type="dxa"/>
          </w:tcPr>
          <w:p w:rsidR="00BB75F0" w:rsidRPr="002C4172" w:rsidRDefault="00BB75F0" w:rsidP="00FB6C83">
            <w:pPr>
              <w:spacing w:line="240" w:lineRule="auto"/>
              <w:ind w:firstLine="0"/>
              <w:jc w:val="center"/>
              <w:rPr>
                <w:b/>
                <w:sz w:val="24"/>
                <w:szCs w:val="24"/>
              </w:rPr>
            </w:pPr>
            <w:r w:rsidRPr="002C4172">
              <w:rPr>
                <w:b/>
                <w:sz w:val="24"/>
                <w:szCs w:val="24"/>
              </w:rPr>
              <w:t>Наименование акта</w:t>
            </w:r>
          </w:p>
        </w:tc>
        <w:tc>
          <w:tcPr>
            <w:tcW w:w="2255" w:type="dxa"/>
          </w:tcPr>
          <w:p w:rsidR="00BB75F0" w:rsidRPr="002C4172" w:rsidRDefault="00BB75F0" w:rsidP="00FB6C83">
            <w:pPr>
              <w:spacing w:line="240" w:lineRule="auto"/>
              <w:ind w:firstLine="0"/>
              <w:jc w:val="center"/>
              <w:rPr>
                <w:b/>
                <w:sz w:val="24"/>
                <w:szCs w:val="24"/>
              </w:rPr>
            </w:pPr>
            <w:r w:rsidRPr="002C4172">
              <w:rPr>
                <w:b/>
                <w:sz w:val="24"/>
                <w:szCs w:val="24"/>
              </w:rPr>
              <w:t>Реквизиты</w:t>
            </w:r>
          </w:p>
        </w:tc>
        <w:tc>
          <w:tcPr>
            <w:tcW w:w="3506" w:type="dxa"/>
          </w:tcPr>
          <w:p w:rsidR="00BB75F0" w:rsidRPr="002C4172" w:rsidRDefault="00BB75F0" w:rsidP="00FB6C83">
            <w:pPr>
              <w:spacing w:line="240" w:lineRule="auto"/>
              <w:ind w:firstLine="0"/>
              <w:jc w:val="center"/>
              <w:rPr>
                <w:b/>
                <w:sz w:val="24"/>
                <w:szCs w:val="24"/>
              </w:rPr>
            </w:pPr>
            <w:r w:rsidRPr="002C4172">
              <w:rPr>
                <w:b/>
                <w:sz w:val="24"/>
                <w:szCs w:val="24"/>
              </w:rPr>
              <w:t xml:space="preserve">Информация об основных </w:t>
            </w:r>
            <w:r w:rsidRPr="002C4172">
              <w:rPr>
                <w:b/>
                <w:sz w:val="24"/>
                <w:szCs w:val="24"/>
              </w:rPr>
              <w:br/>
              <w:t>положениях</w:t>
            </w:r>
          </w:p>
        </w:tc>
      </w:tr>
      <w:tr w:rsidR="00BB75F0" w:rsidRPr="002C4172" w:rsidTr="00FB6C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332"/>
          <w:jc w:val="center"/>
        </w:trPr>
        <w:tc>
          <w:tcPr>
            <w:tcW w:w="3584" w:type="dxa"/>
            <w:tcMar>
              <w:top w:w="0" w:type="dxa"/>
              <w:left w:w="108" w:type="dxa"/>
              <w:bottom w:w="0" w:type="dxa"/>
              <w:right w:w="108" w:type="dxa"/>
            </w:tcMar>
            <w:hideMark/>
          </w:tcPr>
          <w:p w:rsidR="00BB75F0" w:rsidRPr="002C4172" w:rsidRDefault="00BB75F0" w:rsidP="00FB6C83">
            <w:pPr>
              <w:spacing w:line="240" w:lineRule="auto"/>
              <w:ind w:firstLine="0"/>
              <w:rPr>
                <w:sz w:val="24"/>
                <w:szCs w:val="24"/>
              </w:rPr>
            </w:pPr>
            <w:r w:rsidRPr="002C4172">
              <w:rPr>
                <w:sz w:val="24"/>
                <w:szCs w:val="24"/>
              </w:rPr>
              <w:t>О Положении о мерах муниципальной поддержки товаропроизводителей на территории города Новосибирска</w:t>
            </w:r>
          </w:p>
        </w:tc>
        <w:tc>
          <w:tcPr>
            <w:tcW w:w="2255" w:type="dxa"/>
            <w:tcMar>
              <w:top w:w="0" w:type="dxa"/>
              <w:left w:w="108" w:type="dxa"/>
              <w:bottom w:w="0" w:type="dxa"/>
              <w:right w:w="108" w:type="dxa"/>
            </w:tcMar>
            <w:hideMark/>
          </w:tcPr>
          <w:p w:rsidR="00BB75F0" w:rsidRPr="002C4172" w:rsidRDefault="00BB75F0" w:rsidP="00FB6C83">
            <w:pPr>
              <w:spacing w:line="240" w:lineRule="auto"/>
              <w:ind w:firstLine="0"/>
              <w:jc w:val="left"/>
              <w:rPr>
                <w:sz w:val="24"/>
                <w:szCs w:val="24"/>
              </w:rPr>
            </w:pPr>
            <w:r w:rsidRPr="002C4172">
              <w:rPr>
                <w:sz w:val="24"/>
                <w:szCs w:val="24"/>
              </w:rPr>
              <w:t>Решение</w:t>
            </w:r>
          </w:p>
          <w:p w:rsidR="00BB75F0" w:rsidRPr="002C4172" w:rsidRDefault="00BB75F0" w:rsidP="00FB6C83">
            <w:pPr>
              <w:spacing w:line="240" w:lineRule="auto"/>
              <w:ind w:firstLine="0"/>
              <w:jc w:val="left"/>
              <w:rPr>
                <w:sz w:val="24"/>
                <w:szCs w:val="24"/>
              </w:rPr>
            </w:pPr>
            <w:r w:rsidRPr="002C4172">
              <w:rPr>
                <w:sz w:val="24"/>
                <w:szCs w:val="24"/>
              </w:rPr>
              <w:t>городского Совета Новосибирска</w:t>
            </w:r>
          </w:p>
          <w:p w:rsidR="00BB75F0" w:rsidRPr="002C4172" w:rsidRDefault="00BB75F0" w:rsidP="00FB6C83">
            <w:pPr>
              <w:spacing w:line="240" w:lineRule="auto"/>
              <w:ind w:firstLine="0"/>
              <w:jc w:val="left"/>
              <w:rPr>
                <w:sz w:val="24"/>
                <w:szCs w:val="24"/>
              </w:rPr>
            </w:pPr>
            <w:r w:rsidRPr="002C4172">
              <w:rPr>
                <w:sz w:val="24"/>
                <w:szCs w:val="24"/>
              </w:rPr>
              <w:t>от 20.09.2006 №</w:t>
            </w:r>
            <w:r>
              <w:rPr>
                <w:sz w:val="24"/>
                <w:szCs w:val="24"/>
              </w:rPr>
              <w:t> </w:t>
            </w:r>
            <w:r w:rsidRPr="002C4172">
              <w:rPr>
                <w:sz w:val="24"/>
                <w:szCs w:val="24"/>
              </w:rPr>
              <w:t>344</w:t>
            </w:r>
          </w:p>
        </w:tc>
        <w:tc>
          <w:tcPr>
            <w:tcW w:w="3506" w:type="dxa"/>
            <w:tcMar>
              <w:top w:w="0" w:type="dxa"/>
              <w:left w:w="108" w:type="dxa"/>
              <w:bottom w:w="0" w:type="dxa"/>
              <w:right w:w="108" w:type="dxa"/>
            </w:tcMar>
            <w:hideMark/>
          </w:tcPr>
          <w:p w:rsidR="00BB75F0" w:rsidRPr="002C4172" w:rsidRDefault="00BB75F0" w:rsidP="00FB6C83">
            <w:pPr>
              <w:autoSpaceDE w:val="0"/>
              <w:autoSpaceDN w:val="0"/>
              <w:spacing w:line="240" w:lineRule="auto"/>
              <w:ind w:firstLine="0"/>
              <w:rPr>
                <w:sz w:val="24"/>
                <w:szCs w:val="24"/>
              </w:rPr>
            </w:pPr>
            <w:r w:rsidRPr="002C4172">
              <w:rPr>
                <w:sz w:val="24"/>
                <w:szCs w:val="24"/>
              </w:rPr>
              <w:t>Устанавливает меры муниципальной поддержки товаропроизводителей на территории города Новосибирска, условия, основания и порядок их применения</w:t>
            </w:r>
          </w:p>
        </w:tc>
      </w:tr>
      <w:tr w:rsidR="00BB75F0" w:rsidRPr="002C4172" w:rsidTr="00FB6C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1981"/>
          <w:jc w:val="center"/>
        </w:trPr>
        <w:tc>
          <w:tcPr>
            <w:tcW w:w="3584" w:type="dxa"/>
            <w:tcMar>
              <w:top w:w="0" w:type="dxa"/>
              <w:left w:w="108" w:type="dxa"/>
              <w:bottom w:w="0" w:type="dxa"/>
              <w:right w:w="108" w:type="dxa"/>
            </w:tcMar>
            <w:hideMark/>
          </w:tcPr>
          <w:p w:rsidR="00BB75F0" w:rsidRPr="002C4172" w:rsidRDefault="00BB75F0" w:rsidP="00FB6C83">
            <w:pPr>
              <w:spacing w:line="240" w:lineRule="auto"/>
              <w:ind w:firstLine="0"/>
              <w:rPr>
                <w:sz w:val="24"/>
                <w:szCs w:val="24"/>
              </w:rPr>
            </w:pPr>
            <w:r w:rsidRPr="002C4172">
              <w:rPr>
                <w:sz w:val="24"/>
                <w:szCs w:val="24"/>
              </w:rPr>
              <w:t>О Положении о муниципальной поддержке инвестиционной деятельности на территории города Новосибирска</w:t>
            </w:r>
          </w:p>
        </w:tc>
        <w:tc>
          <w:tcPr>
            <w:tcW w:w="2255" w:type="dxa"/>
            <w:tcMar>
              <w:top w:w="0" w:type="dxa"/>
              <w:left w:w="108" w:type="dxa"/>
              <w:bottom w:w="0" w:type="dxa"/>
              <w:right w:w="108" w:type="dxa"/>
            </w:tcMar>
            <w:hideMark/>
          </w:tcPr>
          <w:p w:rsidR="00BB75F0" w:rsidRPr="002C4172" w:rsidRDefault="00BB75F0" w:rsidP="00FB6C83">
            <w:pPr>
              <w:spacing w:line="240" w:lineRule="auto"/>
              <w:ind w:firstLine="0"/>
              <w:jc w:val="left"/>
              <w:rPr>
                <w:sz w:val="24"/>
                <w:szCs w:val="24"/>
              </w:rPr>
            </w:pPr>
            <w:r w:rsidRPr="002C4172">
              <w:rPr>
                <w:sz w:val="24"/>
                <w:szCs w:val="24"/>
              </w:rPr>
              <w:t>Решение Совета депутатов города Новосибирска</w:t>
            </w:r>
          </w:p>
          <w:p w:rsidR="00BB75F0" w:rsidRPr="002C4172" w:rsidRDefault="00BB75F0" w:rsidP="00FB6C83">
            <w:pPr>
              <w:spacing w:line="240" w:lineRule="auto"/>
              <w:ind w:firstLine="0"/>
              <w:jc w:val="left"/>
              <w:rPr>
                <w:sz w:val="24"/>
                <w:szCs w:val="24"/>
              </w:rPr>
            </w:pPr>
            <w:r>
              <w:rPr>
                <w:sz w:val="24"/>
                <w:szCs w:val="24"/>
              </w:rPr>
              <w:t>от 28.09.2010 № </w:t>
            </w:r>
            <w:r w:rsidRPr="002C4172">
              <w:rPr>
                <w:sz w:val="24"/>
                <w:szCs w:val="24"/>
              </w:rPr>
              <w:t>125</w:t>
            </w:r>
          </w:p>
        </w:tc>
        <w:tc>
          <w:tcPr>
            <w:tcW w:w="3506" w:type="dxa"/>
            <w:tcMar>
              <w:top w:w="0" w:type="dxa"/>
              <w:left w:w="108" w:type="dxa"/>
              <w:bottom w:w="0" w:type="dxa"/>
              <w:right w:w="108" w:type="dxa"/>
            </w:tcMar>
            <w:hideMark/>
          </w:tcPr>
          <w:p w:rsidR="00BB75F0" w:rsidRPr="002C4172" w:rsidRDefault="00BB75F0" w:rsidP="00FB6C83">
            <w:pPr>
              <w:autoSpaceDE w:val="0"/>
              <w:autoSpaceDN w:val="0"/>
              <w:spacing w:line="240" w:lineRule="auto"/>
              <w:ind w:firstLine="0"/>
              <w:rPr>
                <w:sz w:val="24"/>
                <w:szCs w:val="24"/>
              </w:rPr>
            </w:pPr>
            <w:r w:rsidRPr="002C4172">
              <w:rPr>
                <w:sz w:val="24"/>
                <w:szCs w:val="24"/>
              </w:rPr>
              <w:t>Определяет формы и порядок предоставления муниципальной поддержки, а также порядок осуществления контроля за целевым использованием предоставленных средств</w:t>
            </w:r>
          </w:p>
        </w:tc>
      </w:tr>
      <w:tr w:rsidR="00BB75F0" w:rsidRPr="002C4172" w:rsidTr="00FB6C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jc w:val="center"/>
        </w:trPr>
        <w:tc>
          <w:tcPr>
            <w:tcW w:w="3584" w:type="dxa"/>
            <w:tcMar>
              <w:top w:w="0" w:type="dxa"/>
              <w:left w:w="108" w:type="dxa"/>
              <w:bottom w:w="0" w:type="dxa"/>
              <w:right w:w="108" w:type="dxa"/>
            </w:tcMar>
            <w:hideMark/>
          </w:tcPr>
          <w:p w:rsidR="00BB75F0" w:rsidRPr="002C4172" w:rsidRDefault="00BB75F0" w:rsidP="00FB6C83">
            <w:pPr>
              <w:spacing w:line="240" w:lineRule="auto"/>
              <w:ind w:firstLine="0"/>
              <w:rPr>
                <w:rFonts w:eastAsia="Calibri"/>
                <w:bCs/>
                <w:sz w:val="24"/>
                <w:szCs w:val="24"/>
              </w:rPr>
            </w:pPr>
            <w:r w:rsidRPr="002C4172">
              <w:rPr>
                <w:rFonts w:eastAsia="Calibri"/>
                <w:bCs/>
                <w:sz w:val="24"/>
                <w:szCs w:val="24"/>
              </w:rPr>
              <w:t>О Порядке управления и распоряжения муниципальным имуществом, находящимся в хозяйственном ведении или оперативном управлении муниципальных унитарных предприятий или муниципальных учреждений</w:t>
            </w:r>
          </w:p>
        </w:tc>
        <w:tc>
          <w:tcPr>
            <w:tcW w:w="2255" w:type="dxa"/>
            <w:tcMar>
              <w:top w:w="0" w:type="dxa"/>
              <w:left w:w="108" w:type="dxa"/>
              <w:bottom w:w="0" w:type="dxa"/>
              <w:right w:w="108" w:type="dxa"/>
            </w:tcMar>
            <w:hideMark/>
          </w:tcPr>
          <w:p w:rsidR="00BB75F0" w:rsidRPr="002C4172" w:rsidRDefault="00BB75F0" w:rsidP="00FB6C83">
            <w:pPr>
              <w:spacing w:line="240" w:lineRule="auto"/>
              <w:ind w:firstLine="0"/>
              <w:jc w:val="left"/>
              <w:rPr>
                <w:rFonts w:eastAsia="Calibri"/>
                <w:bCs/>
                <w:sz w:val="24"/>
                <w:szCs w:val="24"/>
              </w:rPr>
            </w:pPr>
            <w:r w:rsidRPr="002C4172">
              <w:rPr>
                <w:rFonts w:eastAsia="Calibri"/>
                <w:bCs/>
                <w:sz w:val="24"/>
                <w:szCs w:val="24"/>
              </w:rPr>
              <w:t xml:space="preserve">Решение Совета </w:t>
            </w:r>
            <w:r w:rsidRPr="002C4172">
              <w:rPr>
                <w:rFonts w:eastAsia="Calibri"/>
                <w:bCs/>
                <w:sz w:val="24"/>
                <w:szCs w:val="24"/>
              </w:rPr>
              <w:br/>
              <w:t xml:space="preserve">депутатов города </w:t>
            </w:r>
            <w:r w:rsidRPr="002C4172">
              <w:rPr>
                <w:rFonts w:eastAsia="Calibri"/>
                <w:bCs/>
                <w:sz w:val="24"/>
                <w:szCs w:val="24"/>
              </w:rPr>
              <w:br/>
              <w:t>Новосибирска</w:t>
            </w:r>
          </w:p>
          <w:p w:rsidR="00BB75F0" w:rsidRPr="002C4172" w:rsidRDefault="00BB75F0" w:rsidP="00FB6C83">
            <w:pPr>
              <w:spacing w:line="240" w:lineRule="auto"/>
              <w:ind w:firstLine="0"/>
              <w:jc w:val="left"/>
              <w:rPr>
                <w:rFonts w:eastAsia="Calibri"/>
                <w:bCs/>
                <w:sz w:val="24"/>
                <w:szCs w:val="24"/>
              </w:rPr>
            </w:pPr>
            <w:r w:rsidRPr="002C4172">
              <w:rPr>
                <w:rFonts w:eastAsia="Calibri"/>
                <w:bCs/>
                <w:sz w:val="24"/>
                <w:szCs w:val="24"/>
              </w:rPr>
              <w:t>от 02.02.2011 №</w:t>
            </w:r>
            <w:r>
              <w:rPr>
                <w:rFonts w:eastAsia="Calibri"/>
                <w:bCs/>
                <w:sz w:val="24"/>
                <w:szCs w:val="24"/>
              </w:rPr>
              <w:t> </w:t>
            </w:r>
            <w:r w:rsidRPr="002C4172">
              <w:rPr>
                <w:rFonts w:eastAsia="Calibri"/>
                <w:bCs/>
                <w:sz w:val="24"/>
                <w:szCs w:val="24"/>
              </w:rPr>
              <w:t>282</w:t>
            </w:r>
          </w:p>
        </w:tc>
        <w:tc>
          <w:tcPr>
            <w:tcW w:w="3506" w:type="dxa"/>
            <w:tcMar>
              <w:top w:w="0" w:type="dxa"/>
              <w:left w:w="108" w:type="dxa"/>
              <w:bottom w:w="0" w:type="dxa"/>
              <w:right w:w="108" w:type="dxa"/>
            </w:tcMar>
            <w:hideMark/>
          </w:tcPr>
          <w:p w:rsidR="00BB75F0" w:rsidRPr="002C4172" w:rsidRDefault="00BB75F0" w:rsidP="00FB6C83">
            <w:pPr>
              <w:spacing w:line="240" w:lineRule="auto"/>
              <w:ind w:firstLine="0"/>
              <w:rPr>
                <w:rFonts w:cs="Times New Roman"/>
                <w:sz w:val="24"/>
                <w:szCs w:val="24"/>
              </w:rPr>
            </w:pPr>
            <w:r w:rsidRPr="002C4172">
              <w:rPr>
                <w:rFonts w:cs="Times New Roman"/>
                <w:sz w:val="24"/>
                <w:szCs w:val="24"/>
              </w:rPr>
              <w:t xml:space="preserve">Определяет </w:t>
            </w:r>
            <w:hyperlink r:id="rId39" w:anchor="nsk_282_part1_20" w:tooltip="ПОРЯДОК управления и распоряжения муниципальным имуществом, находящимся в хозяйственном ведении или оперативном управлении муниципальных унитарных предприятий или муниципальных учреждений" w:history="1">
              <w:r w:rsidRPr="002C4172">
                <w:rPr>
                  <w:rFonts w:cs="Times New Roman"/>
                  <w:sz w:val="24"/>
                  <w:szCs w:val="24"/>
                </w:rPr>
                <w:t>порядок</w:t>
              </w:r>
            </w:hyperlink>
            <w:r w:rsidRPr="002C4172">
              <w:rPr>
                <w:rFonts w:cs="Times New Roman"/>
                <w:sz w:val="24"/>
                <w:szCs w:val="24"/>
              </w:rPr>
              <w:t xml:space="preserve"> управления и распоряжения муниципальным имуществом, находящимся в хозяйственном ведении или оперативном управлении муниципальных унитарных предприятий или муниципальных учреждений</w:t>
            </w:r>
          </w:p>
        </w:tc>
      </w:tr>
      <w:tr w:rsidR="00BB75F0" w:rsidRPr="003F4192" w:rsidTr="00FB6C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jc w:val="center"/>
        </w:trPr>
        <w:tc>
          <w:tcPr>
            <w:tcW w:w="3584" w:type="dxa"/>
            <w:tcMar>
              <w:top w:w="0" w:type="dxa"/>
              <w:left w:w="108" w:type="dxa"/>
              <w:bottom w:w="0" w:type="dxa"/>
              <w:right w:w="108" w:type="dxa"/>
            </w:tcMar>
          </w:tcPr>
          <w:p w:rsidR="00BB75F0" w:rsidRPr="00BB75F0" w:rsidRDefault="00BB75F0" w:rsidP="00FB6C83">
            <w:pPr>
              <w:spacing w:line="240" w:lineRule="auto"/>
              <w:ind w:firstLine="0"/>
              <w:rPr>
                <w:rFonts w:eastAsia="Calibri"/>
                <w:bCs/>
                <w:sz w:val="24"/>
                <w:szCs w:val="24"/>
              </w:rPr>
            </w:pPr>
            <w:r w:rsidRPr="00BB75F0">
              <w:rPr>
                <w:rFonts w:cs="Times New Roman"/>
                <w:sz w:val="24"/>
                <w:szCs w:val="24"/>
              </w:rPr>
              <w:t>О порядке управления и распоряжения имуществом муниципальной казны города Новосибирска</w:t>
            </w:r>
          </w:p>
        </w:tc>
        <w:tc>
          <w:tcPr>
            <w:tcW w:w="2255" w:type="dxa"/>
            <w:tcMar>
              <w:top w:w="0" w:type="dxa"/>
              <w:left w:w="108" w:type="dxa"/>
              <w:bottom w:w="0" w:type="dxa"/>
              <w:right w:w="108" w:type="dxa"/>
            </w:tcMar>
          </w:tcPr>
          <w:p w:rsidR="00BB75F0" w:rsidRPr="00BB75F0" w:rsidRDefault="00BB75F0" w:rsidP="00FB6C83">
            <w:pPr>
              <w:spacing w:line="240" w:lineRule="auto"/>
              <w:ind w:firstLine="0"/>
              <w:jc w:val="left"/>
              <w:rPr>
                <w:rFonts w:eastAsia="Calibri"/>
                <w:bCs/>
                <w:sz w:val="24"/>
                <w:szCs w:val="24"/>
              </w:rPr>
            </w:pPr>
            <w:r w:rsidRPr="00BB75F0">
              <w:rPr>
                <w:rFonts w:eastAsia="Calibri"/>
                <w:bCs/>
                <w:sz w:val="24"/>
                <w:szCs w:val="24"/>
              </w:rPr>
              <w:t xml:space="preserve">Решение Совета </w:t>
            </w:r>
            <w:r w:rsidRPr="00BB75F0">
              <w:rPr>
                <w:rFonts w:eastAsia="Calibri"/>
                <w:bCs/>
                <w:sz w:val="24"/>
                <w:szCs w:val="24"/>
              </w:rPr>
              <w:br/>
              <w:t xml:space="preserve">депутатов города </w:t>
            </w:r>
            <w:r w:rsidRPr="00BB75F0">
              <w:rPr>
                <w:rFonts w:eastAsia="Calibri"/>
                <w:bCs/>
                <w:sz w:val="24"/>
                <w:szCs w:val="24"/>
              </w:rPr>
              <w:br/>
              <w:t>Новосибирска от 26.11.2008 № 1092</w:t>
            </w:r>
          </w:p>
        </w:tc>
        <w:tc>
          <w:tcPr>
            <w:tcW w:w="3506" w:type="dxa"/>
            <w:tcMar>
              <w:top w:w="0" w:type="dxa"/>
              <w:left w:w="108" w:type="dxa"/>
              <w:bottom w:w="0" w:type="dxa"/>
              <w:right w:w="108" w:type="dxa"/>
            </w:tcMar>
          </w:tcPr>
          <w:p w:rsidR="00BB75F0" w:rsidRPr="00BB75F0" w:rsidRDefault="00BB75F0" w:rsidP="00FB6C83">
            <w:pPr>
              <w:spacing w:line="240" w:lineRule="auto"/>
              <w:ind w:firstLine="0"/>
              <w:rPr>
                <w:rFonts w:cs="Times New Roman"/>
                <w:sz w:val="24"/>
                <w:szCs w:val="24"/>
              </w:rPr>
            </w:pPr>
            <w:r w:rsidRPr="00BB75F0">
              <w:rPr>
                <w:rFonts w:cs="Times New Roman"/>
                <w:sz w:val="24"/>
                <w:szCs w:val="24"/>
              </w:rPr>
              <w:t xml:space="preserve">Определяет </w:t>
            </w:r>
            <w:hyperlink r:id="rId40" w:anchor="nsk_282_part1_20" w:tooltip="ПОРЯДОК управления и распоряжения муниципальным имуществом, находящимся в хозяйственном ведении или оперативном управлении муниципальных унитарных предприятий или муниципальных учреждений" w:history="1">
              <w:r w:rsidRPr="00BB75F0">
                <w:rPr>
                  <w:rFonts w:cs="Times New Roman"/>
                  <w:sz w:val="24"/>
                  <w:szCs w:val="24"/>
                </w:rPr>
                <w:t>порядок</w:t>
              </w:r>
            </w:hyperlink>
            <w:r w:rsidRPr="00BB75F0">
              <w:rPr>
                <w:rFonts w:cs="Times New Roman"/>
                <w:sz w:val="24"/>
                <w:szCs w:val="24"/>
              </w:rPr>
              <w:t xml:space="preserve"> управления и распоряжения имуществом казны</w:t>
            </w:r>
          </w:p>
        </w:tc>
      </w:tr>
      <w:tr w:rsidR="00BB75F0" w:rsidRPr="003F4192" w:rsidTr="00FB6C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jc w:val="center"/>
        </w:trPr>
        <w:tc>
          <w:tcPr>
            <w:tcW w:w="3584" w:type="dxa"/>
            <w:tcMar>
              <w:top w:w="0" w:type="dxa"/>
              <w:left w:w="108" w:type="dxa"/>
              <w:bottom w:w="0" w:type="dxa"/>
              <w:right w:w="108" w:type="dxa"/>
            </w:tcMar>
            <w:hideMark/>
          </w:tcPr>
          <w:p w:rsidR="00BB75F0" w:rsidRPr="00BB75F0" w:rsidRDefault="00BB75F0" w:rsidP="00FB6C83">
            <w:pPr>
              <w:spacing w:line="240" w:lineRule="auto"/>
              <w:ind w:firstLine="0"/>
              <w:rPr>
                <w:sz w:val="24"/>
                <w:szCs w:val="24"/>
              </w:rPr>
            </w:pPr>
            <w:r w:rsidRPr="00BB75F0">
              <w:rPr>
                <w:sz w:val="24"/>
                <w:szCs w:val="24"/>
              </w:rPr>
              <w:t>Об утверждении положения о комиссии по содействию инвестиционной деятельности на территории города Новосибирска</w:t>
            </w:r>
          </w:p>
        </w:tc>
        <w:tc>
          <w:tcPr>
            <w:tcW w:w="2255" w:type="dxa"/>
            <w:tcMar>
              <w:top w:w="0" w:type="dxa"/>
              <w:left w:w="108" w:type="dxa"/>
              <w:bottom w:w="0" w:type="dxa"/>
              <w:right w:w="108" w:type="dxa"/>
            </w:tcMar>
            <w:hideMark/>
          </w:tcPr>
          <w:p w:rsidR="00BB75F0" w:rsidRPr="00BB75F0" w:rsidRDefault="00BB75F0" w:rsidP="00FB6C83">
            <w:pPr>
              <w:spacing w:line="240" w:lineRule="auto"/>
              <w:ind w:firstLine="0"/>
              <w:jc w:val="left"/>
              <w:rPr>
                <w:sz w:val="24"/>
                <w:szCs w:val="24"/>
              </w:rPr>
            </w:pPr>
            <w:r w:rsidRPr="00BB75F0">
              <w:rPr>
                <w:sz w:val="24"/>
                <w:szCs w:val="24"/>
              </w:rPr>
              <w:t>Постановление</w:t>
            </w:r>
          </w:p>
          <w:p w:rsidR="00BB75F0" w:rsidRPr="00BB75F0" w:rsidRDefault="00BB75F0" w:rsidP="00FB6C83">
            <w:pPr>
              <w:spacing w:line="240" w:lineRule="auto"/>
              <w:ind w:firstLine="0"/>
              <w:jc w:val="left"/>
              <w:rPr>
                <w:sz w:val="24"/>
                <w:szCs w:val="24"/>
              </w:rPr>
            </w:pPr>
            <w:r w:rsidRPr="00BB75F0">
              <w:rPr>
                <w:sz w:val="24"/>
                <w:szCs w:val="24"/>
              </w:rPr>
              <w:t xml:space="preserve">мэрии города </w:t>
            </w:r>
            <w:r w:rsidRPr="00BB75F0">
              <w:rPr>
                <w:sz w:val="24"/>
                <w:szCs w:val="24"/>
              </w:rPr>
              <w:br/>
              <w:t>Новосибирска от 17.02.2011 № 1400</w:t>
            </w:r>
          </w:p>
        </w:tc>
        <w:tc>
          <w:tcPr>
            <w:tcW w:w="3506" w:type="dxa"/>
            <w:tcMar>
              <w:top w:w="0" w:type="dxa"/>
              <w:left w:w="108" w:type="dxa"/>
              <w:bottom w:w="0" w:type="dxa"/>
              <w:right w:w="108" w:type="dxa"/>
            </w:tcMar>
            <w:hideMark/>
          </w:tcPr>
          <w:p w:rsidR="00BB75F0" w:rsidRPr="00BB75F0" w:rsidRDefault="00BB75F0" w:rsidP="00FB6C83">
            <w:pPr>
              <w:spacing w:line="240" w:lineRule="auto"/>
              <w:ind w:firstLine="0"/>
              <w:rPr>
                <w:sz w:val="24"/>
                <w:szCs w:val="24"/>
              </w:rPr>
            </w:pPr>
            <w:r w:rsidRPr="00BB75F0">
              <w:rPr>
                <w:sz w:val="24"/>
                <w:szCs w:val="24"/>
              </w:rPr>
              <w:t>Определяет основные цели, функции и порядок деятельности комиссии</w:t>
            </w:r>
          </w:p>
        </w:tc>
      </w:tr>
      <w:tr w:rsidR="00BB75F0" w:rsidRPr="003F4192" w:rsidTr="00FB6C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jc w:val="center"/>
        </w:trPr>
        <w:tc>
          <w:tcPr>
            <w:tcW w:w="3584" w:type="dxa"/>
            <w:tcMar>
              <w:top w:w="0" w:type="dxa"/>
              <w:left w:w="108" w:type="dxa"/>
              <w:bottom w:w="0" w:type="dxa"/>
              <w:right w:w="108" w:type="dxa"/>
            </w:tcMar>
            <w:hideMark/>
          </w:tcPr>
          <w:p w:rsidR="00BB75F0" w:rsidRPr="00BB75F0" w:rsidRDefault="00BB75F0" w:rsidP="00FB6C83">
            <w:pPr>
              <w:spacing w:line="240" w:lineRule="auto"/>
              <w:ind w:firstLine="0"/>
              <w:rPr>
                <w:sz w:val="24"/>
                <w:szCs w:val="24"/>
              </w:rPr>
            </w:pPr>
            <w:r w:rsidRPr="00BB75F0">
              <w:rPr>
                <w:rFonts w:cs="Times New Roman"/>
                <w:sz w:val="24"/>
                <w:szCs w:val="24"/>
              </w:rPr>
              <w:t>О создании совета по инвестиционной деятельности и содействию развитию конкуренции на территории города Новосибирска</w:t>
            </w:r>
          </w:p>
        </w:tc>
        <w:tc>
          <w:tcPr>
            <w:tcW w:w="2255" w:type="dxa"/>
            <w:tcMar>
              <w:top w:w="0" w:type="dxa"/>
              <w:left w:w="108" w:type="dxa"/>
              <w:bottom w:w="0" w:type="dxa"/>
              <w:right w:w="108" w:type="dxa"/>
            </w:tcMar>
            <w:hideMark/>
          </w:tcPr>
          <w:p w:rsidR="00BB75F0" w:rsidRPr="00BB75F0" w:rsidRDefault="00BB75F0" w:rsidP="00FB6C83">
            <w:pPr>
              <w:spacing w:line="240" w:lineRule="auto"/>
              <w:ind w:firstLine="0"/>
              <w:jc w:val="left"/>
              <w:rPr>
                <w:sz w:val="24"/>
                <w:szCs w:val="24"/>
              </w:rPr>
            </w:pPr>
            <w:r w:rsidRPr="00BB75F0">
              <w:rPr>
                <w:sz w:val="24"/>
                <w:szCs w:val="24"/>
              </w:rPr>
              <w:t>Постановление от 04.02.2020 № 321</w:t>
            </w:r>
          </w:p>
        </w:tc>
        <w:tc>
          <w:tcPr>
            <w:tcW w:w="3506" w:type="dxa"/>
            <w:tcMar>
              <w:top w:w="0" w:type="dxa"/>
              <w:left w:w="108" w:type="dxa"/>
              <w:bottom w:w="0" w:type="dxa"/>
              <w:right w:w="108" w:type="dxa"/>
            </w:tcMar>
            <w:hideMark/>
          </w:tcPr>
          <w:p w:rsidR="00BB75F0" w:rsidRPr="00BB75F0" w:rsidRDefault="00BB75F0" w:rsidP="00FB6C83">
            <w:pPr>
              <w:spacing w:line="240" w:lineRule="auto"/>
              <w:ind w:firstLine="0"/>
              <w:rPr>
                <w:sz w:val="24"/>
                <w:szCs w:val="24"/>
              </w:rPr>
            </w:pPr>
            <w:r w:rsidRPr="00BB75F0">
              <w:rPr>
                <w:sz w:val="24"/>
                <w:szCs w:val="24"/>
              </w:rPr>
              <w:t>Утвержден состав и положение о Совете</w:t>
            </w:r>
          </w:p>
        </w:tc>
      </w:tr>
      <w:tr w:rsidR="00BB75F0" w:rsidRPr="002C4172" w:rsidTr="00FB6C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jc w:val="center"/>
        </w:trPr>
        <w:tc>
          <w:tcPr>
            <w:tcW w:w="3584" w:type="dxa"/>
            <w:tcMar>
              <w:top w:w="0" w:type="dxa"/>
              <w:left w:w="108" w:type="dxa"/>
              <w:bottom w:w="0" w:type="dxa"/>
              <w:right w:w="108" w:type="dxa"/>
            </w:tcMar>
            <w:hideMark/>
          </w:tcPr>
          <w:p w:rsidR="00BB75F0" w:rsidRPr="002C4172" w:rsidRDefault="00BB75F0" w:rsidP="00FB6C83">
            <w:pPr>
              <w:spacing w:line="240" w:lineRule="auto"/>
              <w:ind w:firstLine="0"/>
              <w:rPr>
                <w:sz w:val="24"/>
                <w:szCs w:val="24"/>
              </w:rPr>
            </w:pPr>
            <w:r w:rsidRPr="002C4172">
              <w:rPr>
                <w:sz w:val="24"/>
                <w:szCs w:val="24"/>
              </w:rPr>
              <w:t>Об утверждении Положения об инвестиционном уполномоченном в городе Новосибирске</w:t>
            </w:r>
          </w:p>
        </w:tc>
        <w:tc>
          <w:tcPr>
            <w:tcW w:w="2255" w:type="dxa"/>
            <w:tcMar>
              <w:top w:w="0" w:type="dxa"/>
              <w:left w:w="108" w:type="dxa"/>
              <w:bottom w:w="0" w:type="dxa"/>
              <w:right w:w="108" w:type="dxa"/>
            </w:tcMar>
            <w:hideMark/>
          </w:tcPr>
          <w:p w:rsidR="00BB75F0" w:rsidRPr="002C4172" w:rsidRDefault="00BB75F0" w:rsidP="00FB6C83">
            <w:pPr>
              <w:spacing w:line="240" w:lineRule="auto"/>
              <w:ind w:firstLine="0"/>
              <w:jc w:val="left"/>
              <w:rPr>
                <w:sz w:val="24"/>
                <w:szCs w:val="24"/>
              </w:rPr>
            </w:pPr>
            <w:r w:rsidRPr="002C4172">
              <w:rPr>
                <w:sz w:val="24"/>
                <w:szCs w:val="24"/>
              </w:rPr>
              <w:t>Распоряжение</w:t>
            </w:r>
          </w:p>
          <w:p w:rsidR="00BB75F0" w:rsidRPr="002C4172" w:rsidRDefault="00BB75F0" w:rsidP="00FB6C83">
            <w:pPr>
              <w:spacing w:line="240" w:lineRule="auto"/>
              <w:ind w:firstLine="0"/>
              <w:jc w:val="left"/>
              <w:rPr>
                <w:sz w:val="24"/>
                <w:szCs w:val="24"/>
              </w:rPr>
            </w:pPr>
            <w:r w:rsidRPr="002C4172">
              <w:rPr>
                <w:sz w:val="24"/>
                <w:szCs w:val="24"/>
              </w:rPr>
              <w:t>мэрии города</w:t>
            </w:r>
          </w:p>
          <w:p w:rsidR="00BB75F0" w:rsidRPr="002C4172" w:rsidRDefault="00BB75F0" w:rsidP="00FB6C83">
            <w:pPr>
              <w:spacing w:line="240" w:lineRule="auto"/>
              <w:ind w:firstLine="0"/>
              <w:jc w:val="left"/>
              <w:rPr>
                <w:sz w:val="24"/>
                <w:szCs w:val="24"/>
              </w:rPr>
            </w:pPr>
            <w:r w:rsidRPr="002C4172">
              <w:rPr>
                <w:sz w:val="24"/>
                <w:szCs w:val="24"/>
              </w:rPr>
              <w:t>Новосибирска от</w:t>
            </w:r>
          </w:p>
          <w:p w:rsidR="00BB75F0" w:rsidRPr="002C4172" w:rsidRDefault="00BB75F0" w:rsidP="00FB6C83">
            <w:pPr>
              <w:spacing w:line="240" w:lineRule="auto"/>
              <w:ind w:firstLine="0"/>
              <w:jc w:val="left"/>
              <w:rPr>
                <w:sz w:val="24"/>
                <w:szCs w:val="24"/>
              </w:rPr>
            </w:pPr>
            <w:r w:rsidRPr="002C4172">
              <w:rPr>
                <w:sz w:val="24"/>
                <w:szCs w:val="24"/>
              </w:rPr>
              <w:t>09.04.2012 № 392-р</w:t>
            </w:r>
          </w:p>
        </w:tc>
        <w:tc>
          <w:tcPr>
            <w:tcW w:w="3506" w:type="dxa"/>
            <w:tcMar>
              <w:top w:w="0" w:type="dxa"/>
              <w:left w:w="108" w:type="dxa"/>
              <w:bottom w:w="0" w:type="dxa"/>
              <w:right w:w="108" w:type="dxa"/>
            </w:tcMar>
            <w:hideMark/>
          </w:tcPr>
          <w:p w:rsidR="00BB75F0" w:rsidRPr="002C4172" w:rsidRDefault="00BB75F0" w:rsidP="00FB6C83">
            <w:pPr>
              <w:autoSpaceDE w:val="0"/>
              <w:autoSpaceDN w:val="0"/>
              <w:spacing w:line="240" w:lineRule="auto"/>
              <w:ind w:firstLine="0"/>
              <w:rPr>
                <w:sz w:val="24"/>
                <w:szCs w:val="24"/>
              </w:rPr>
            </w:pPr>
            <w:r w:rsidRPr="002C4172">
              <w:rPr>
                <w:sz w:val="24"/>
                <w:szCs w:val="24"/>
              </w:rPr>
              <w:t>Определяет полномочия инвестиционного уполномоченного по оказанию содействия хозяйствующим субъектам в реализации частных инвестиционных проектов, прежде всего в сфере взаимодействия инвесторов с мэрией города Новосибирска</w:t>
            </w:r>
          </w:p>
        </w:tc>
      </w:tr>
      <w:tr w:rsidR="00BB75F0" w:rsidRPr="002C4172" w:rsidTr="00FB6C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jc w:val="center"/>
        </w:trPr>
        <w:tc>
          <w:tcPr>
            <w:tcW w:w="3584" w:type="dxa"/>
            <w:tcMar>
              <w:top w:w="0" w:type="dxa"/>
              <w:left w:w="108" w:type="dxa"/>
              <w:bottom w:w="0" w:type="dxa"/>
              <w:right w:w="108" w:type="dxa"/>
            </w:tcMar>
            <w:hideMark/>
          </w:tcPr>
          <w:p w:rsidR="00BB75F0" w:rsidRPr="002C4172" w:rsidRDefault="00BB75F0" w:rsidP="00FB6C83">
            <w:pPr>
              <w:spacing w:line="240" w:lineRule="auto"/>
              <w:ind w:firstLine="0"/>
              <w:rPr>
                <w:sz w:val="24"/>
                <w:szCs w:val="24"/>
              </w:rPr>
            </w:pPr>
            <w:r w:rsidRPr="002C4172">
              <w:rPr>
                <w:sz w:val="24"/>
                <w:szCs w:val="24"/>
              </w:rPr>
              <w:t>Об утверждении Порядка предоставления субсидии в сфере инвестиционной деятельности на возмещение затрат по строительству автомобильных дорог общего пользования в городе Новосибирске</w:t>
            </w:r>
          </w:p>
        </w:tc>
        <w:tc>
          <w:tcPr>
            <w:tcW w:w="2255" w:type="dxa"/>
            <w:tcMar>
              <w:top w:w="0" w:type="dxa"/>
              <w:left w:w="108" w:type="dxa"/>
              <w:bottom w:w="0" w:type="dxa"/>
              <w:right w:w="108" w:type="dxa"/>
            </w:tcMar>
            <w:hideMark/>
          </w:tcPr>
          <w:p w:rsidR="00BB75F0" w:rsidRPr="002C4172" w:rsidRDefault="00BB75F0" w:rsidP="00FB6C83">
            <w:pPr>
              <w:spacing w:line="240" w:lineRule="auto"/>
              <w:ind w:firstLine="0"/>
              <w:jc w:val="left"/>
              <w:rPr>
                <w:sz w:val="24"/>
                <w:szCs w:val="24"/>
              </w:rPr>
            </w:pPr>
            <w:r w:rsidRPr="002C4172">
              <w:rPr>
                <w:sz w:val="24"/>
                <w:szCs w:val="24"/>
              </w:rPr>
              <w:t>Постановление</w:t>
            </w:r>
          </w:p>
          <w:p w:rsidR="00BB75F0" w:rsidRPr="002C4172" w:rsidRDefault="00BB75F0" w:rsidP="00FB6C83">
            <w:pPr>
              <w:spacing w:line="240" w:lineRule="auto"/>
              <w:ind w:firstLine="0"/>
              <w:jc w:val="left"/>
              <w:rPr>
                <w:sz w:val="24"/>
                <w:szCs w:val="24"/>
              </w:rPr>
            </w:pPr>
            <w:r w:rsidRPr="002C4172">
              <w:rPr>
                <w:sz w:val="24"/>
                <w:szCs w:val="24"/>
              </w:rPr>
              <w:t xml:space="preserve">мэрии города </w:t>
            </w:r>
            <w:r w:rsidRPr="002C4172">
              <w:rPr>
                <w:sz w:val="24"/>
                <w:szCs w:val="24"/>
              </w:rPr>
              <w:br/>
              <w:t>Новосибирска от</w:t>
            </w:r>
          </w:p>
          <w:p w:rsidR="00BB75F0" w:rsidRPr="002C4172" w:rsidRDefault="00BB75F0" w:rsidP="00FB6C83">
            <w:pPr>
              <w:spacing w:line="240" w:lineRule="auto"/>
              <w:ind w:firstLine="0"/>
              <w:jc w:val="left"/>
              <w:rPr>
                <w:sz w:val="24"/>
                <w:szCs w:val="24"/>
              </w:rPr>
            </w:pPr>
            <w:r w:rsidRPr="002C4172">
              <w:rPr>
                <w:sz w:val="24"/>
                <w:szCs w:val="24"/>
              </w:rPr>
              <w:t>29.08.2012 № 8741</w:t>
            </w:r>
          </w:p>
        </w:tc>
        <w:tc>
          <w:tcPr>
            <w:tcW w:w="3506" w:type="dxa"/>
            <w:tcMar>
              <w:top w:w="0" w:type="dxa"/>
              <w:left w:w="108" w:type="dxa"/>
              <w:bottom w:w="0" w:type="dxa"/>
              <w:right w:w="108" w:type="dxa"/>
            </w:tcMar>
            <w:hideMark/>
          </w:tcPr>
          <w:p w:rsidR="00BB75F0" w:rsidRPr="002C4172" w:rsidRDefault="00BB75F0" w:rsidP="00FB6C83">
            <w:pPr>
              <w:autoSpaceDE w:val="0"/>
              <w:autoSpaceDN w:val="0"/>
              <w:spacing w:line="240" w:lineRule="auto"/>
              <w:ind w:firstLine="0"/>
              <w:rPr>
                <w:sz w:val="24"/>
                <w:szCs w:val="24"/>
              </w:rPr>
            </w:pPr>
            <w:r w:rsidRPr="002C4172">
              <w:rPr>
                <w:sz w:val="24"/>
                <w:szCs w:val="24"/>
              </w:rPr>
              <w:t>Определяет цели, условия, процедуру предоставления субсидий из бюджета города юридическим лицам (за исключением муниципальных учреждений), осуществляющим инвестиционную деятельность в сфере строительства автомобильных дорог на территории города Новосибирска</w:t>
            </w:r>
          </w:p>
        </w:tc>
      </w:tr>
      <w:tr w:rsidR="00BB75F0" w:rsidRPr="002C4172" w:rsidTr="00FB6C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jc w:val="center"/>
        </w:trPr>
        <w:tc>
          <w:tcPr>
            <w:tcW w:w="3584" w:type="dxa"/>
            <w:tcMar>
              <w:top w:w="0" w:type="dxa"/>
              <w:left w:w="108" w:type="dxa"/>
              <w:bottom w:w="0" w:type="dxa"/>
              <w:right w:w="108" w:type="dxa"/>
            </w:tcMar>
            <w:hideMark/>
          </w:tcPr>
          <w:p w:rsidR="00BB75F0" w:rsidRPr="002C4172" w:rsidRDefault="00BB75F0" w:rsidP="00FB6C83">
            <w:pPr>
              <w:spacing w:line="240" w:lineRule="auto"/>
              <w:ind w:firstLine="0"/>
              <w:rPr>
                <w:rFonts w:eastAsia="Calibri"/>
                <w:bCs/>
                <w:sz w:val="24"/>
                <w:szCs w:val="24"/>
              </w:rPr>
            </w:pPr>
            <w:r w:rsidRPr="002C4172">
              <w:rPr>
                <w:rFonts w:eastAsia="Calibri"/>
                <w:bCs/>
                <w:sz w:val="24"/>
                <w:szCs w:val="24"/>
              </w:rPr>
              <w:t xml:space="preserve"> О создании комиссии по организации работы в целях привлечения застройщиков (инвесторов) к освоению территорий города Новосибирска, занимаемых ветхим и аварийным жилищным фондом</w:t>
            </w:r>
          </w:p>
        </w:tc>
        <w:tc>
          <w:tcPr>
            <w:tcW w:w="2255" w:type="dxa"/>
            <w:tcMar>
              <w:top w:w="0" w:type="dxa"/>
              <w:left w:w="108" w:type="dxa"/>
              <w:bottom w:w="0" w:type="dxa"/>
              <w:right w:w="108" w:type="dxa"/>
            </w:tcMar>
            <w:hideMark/>
          </w:tcPr>
          <w:p w:rsidR="00BB75F0" w:rsidRPr="002C4172" w:rsidRDefault="00BB75F0" w:rsidP="00FB6C83">
            <w:pPr>
              <w:spacing w:line="240" w:lineRule="auto"/>
              <w:ind w:firstLine="0"/>
              <w:jc w:val="left"/>
              <w:rPr>
                <w:rFonts w:eastAsia="Calibri"/>
                <w:bCs/>
                <w:sz w:val="24"/>
                <w:szCs w:val="24"/>
              </w:rPr>
            </w:pPr>
            <w:r w:rsidRPr="002C4172">
              <w:rPr>
                <w:rFonts w:eastAsia="Calibri"/>
                <w:bCs/>
                <w:sz w:val="24"/>
                <w:szCs w:val="24"/>
              </w:rPr>
              <w:t>Постановление</w:t>
            </w:r>
          </w:p>
          <w:p w:rsidR="00BB75F0" w:rsidRPr="002C4172" w:rsidRDefault="00BB75F0" w:rsidP="00FB6C83">
            <w:pPr>
              <w:spacing w:line="240" w:lineRule="auto"/>
              <w:ind w:firstLine="0"/>
              <w:jc w:val="left"/>
              <w:rPr>
                <w:rFonts w:eastAsia="Calibri"/>
                <w:bCs/>
                <w:sz w:val="24"/>
                <w:szCs w:val="24"/>
              </w:rPr>
            </w:pPr>
            <w:r w:rsidRPr="002C4172">
              <w:rPr>
                <w:rFonts w:eastAsia="Calibri"/>
                <w:bCs/>
                <w:sz w:val="24"/>
                <w:szCs w:val="24"/>
              </w:rPr>
              <w:t>мэрии города</w:t>
            </w:r>
          </w:p>
          <w:p w:rsidR="00BB75F0" w:rsidRPr="002C4172" w:rsidRDefault="00BB75F0" w:rsidP="00FB6C83">
            <w:pPr>
              <w:spacing w:line="240" w:lineRule="auto"/>
              <w:ind w:firstLine="0"/>
              <w:jc w:val="left"/>
              <w:rPr>
                <w:rFonts w:eastAsia="Calibri"/>
                <w:bCs/>
                <w:sz w:val="24"/>
                <w:szCs w:val="24"/>
              </w:rPr>
            </w:pPr>
            <w:r w:rsidRPr="002C4172">
              <w:rPr>
                <w:rFonts w:eastAsia="Calibri"/>
                <w:bCs/>
                <w:sz w:val="24"/>
                <w:szCs w:val="24"/>
              </w:rPr>
              <w:t>Новосибирска от 10.10.2012 № 10131</w:t>
            </w:r>
          </w:p>
        </w:tc>
        <w:tc>
          <w:tcPr>
            <w:tcW w:w="3506" w:type="dxa"/>
            <w:tcMar>
              <w:top w:w="0" w:type="dxa"/>
              <w:left w:w="108" w:type="dxa"/>
              <w:bottom w:w="0" w:type="dxa"/>
              <w:right w:w="108" w:type="dxa"/>
            </w:tcMar>
            <w:hideMark/>
          </w:tcPr>
          <w:p w:rsidR="00BB75F0" w:rsidRPr="002C4172" w:rsidRDefault="00BB75F0" w:rsidP="00FB6C83">
            <w:pPr>
              <w:autoSpaceDE w:val="0"/>
              <w:autoSpaceDN w:val="0"/>
              <w:spacing w:line="240" w:lineRule="auto"/>
              <w:ind w:firstLine="0"/>
              <w:rPr>
                <w:sz w:val="24"/>
                <w:szCs w:val="24"/>
              </w:rPr>
            </w:pPr>
            <w:r w:rsidRPr="002C4172">
              <w:rPr>
                <w:sz w:val="24"/>
                <w:szCs w:val="24"/>
              </w:rPr>
              <w:t>Утвержден состав комиссии по организации работы в целях привлечения застройщиков (инвесторов) к освоению территорий города Новосибирска, занимаемых ветхим и аварийным жилищным фондом</w:t>
            </w:r>
          </w:p>
        </w:tc>
      </w:tr>
      <w:tr w:rsidR="00BB75F0" w:rsidRPr="002C4172" w:rsidTr="00FB6C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jc w:val="center"/>
        </w:trPr>
        <w:tc>
          <w:tcPr>
            <w:tcW w:w="3584" w:type="dxa"/>
            <w:tcMar>
              <w:top w:w="0" w:type="dxa"/>
              <w:left w:w="108" w:type="dxa"/>
              <w:bottom w:w="0" w:type="dxa"/>
              <w:right w:w="108" w:type="dxa"/>
            </w:tcMar>
            <w:hideMark/>
          </w:tcPr>
          <w:p w:rsidR="00BB75F0" w:rsidRPr="002C4172" w:rsidRDefault="00BB75F0" w:rsidP="00FB6C83">
            <w:pPr>
              <w:spacing w:line="240" w:lineRule="auto"/>
              <w:ind w:firstLine="0"/>
              <w:rPr>
                <w:rFonts w:eastAsia="Calibri"/>
                <w:bCs/>
                <w:sz w:val="24"/>
                <w:szCs w:val="24"/>
              </w:rPr>
            </w:pPr>
            <w:r w:rsidRPr="002C4172">
              <w:rPr>
                <w:rFonts w:eastAsia="Calibri"/>
                <w:bCs/>
                <w:sz w:val="24"/>
                <w:szCs w:val="24"/>
              </w:rPr>
              <w:t>О Порядке проведения конкурса на право заключения инвестиционного договора по реконструкции муниципального имущества, находящегося в оперативном управлении или хозяйственном ведении муниципальных учреждений или муниципальных унитарных предприятий города Новосибирска</w:t>
            </w:r>
          </w:p>
        </w:tc>
        <w:tc>
          <w:tcPr>
            <w:tcW w:w="2255" w:type="dxa"/>
            <w:tcMar>
              <w:top w:w="0" w:type="dxa"/>
              <w:left w:w="108" w:type="dxa"/>
              <w:bottom w:w="0" w:type="dxa"/>
              <w:right w:w="108" w:type="dxa"/>
            </w:tcMar>
            <w:hideMark/>
          </w:tcPr>
          <w:p w:rsidR="00BB75F0" w:rsidRPr="002C4172" w:rsidRDefault="00BB75F0" w:rsidP="00FB6C83">
            <w:pPr>
              <w:spacing w:line="240" w:lineRule="auto"/>
              <w:ind w:firstLine="0"/>
              <w:jc w:val="left"/>
              <w:rPr>
                <w:rFonts w:eastAsia="Calibri"/>
                <w:bCs/>
                <w:sz w:val="24"/>
                <w:szCs w:val="24"/>
              </w:rPr>
            </w:pPr>
            <w:r w:rsidRPr="002C4172">
              <w:rPr>
                <w:rFonts w:eastAsia="Calibri"/>
                <w:bCs/>
                <w:sz w:val="24"/>
                <w:szCs w:val="24"/>
              </w:rPr>
              <w:t>Постановление</w:t>
            </w:r>
          </w:p>
          <w:p w:rsidR="00BB75F0" w:rsidRPr="002C4172" w:rsidRDefault="00BB75F0" w:rsidP="00FB6C83">
            <w:pPr>
              <w:spacing w:line="240" w:lineRule="auto"/>
              <w:ind w:firstLine="0"/>
              <w:jc w:val="left"/>
              <w:rPr>
                <w:rFonts w:eastAsia="Calibri"/>
                <w:bCs/>
                <w:sz w:val="24"/>
                <w:szCs w:val="24"/>
              </w:rPr>
            </w:pPr>
            <w:r w:rsidRPr="002C4172">
              <w:rPr>
                <w:rFonts w:eastAsia="Calibri"/>
                <w:bCs/>
                <w:sz w:val="24"/>
                <w:szCs w:val="24"/>
              </w:rPr>
              <w:t>мэрии города</w:t>
            </w:r>
          </w:p>
          <w:p w:rsidR="00BB75F0" w:rsidRPr="002C4172" w:rsidRDefault="00BB75F0" w:rsidP="00FB6C83">
            <w:pPr>
              <w:spacing w:line="240" w:lineRule="auto"/>
              <w:ind w:firstLine="0"/>
              <w:jc w:val="left"/>
              <w:rPr>
                <w:rFonts w:eastAsia="Calibri"/>
                <w:bCs/>
                <w:sz w:val="24"/>
                <w:szCs w:val="24"/>
              </w:rPr>
            </w:pPr>
            <w:r w:rsidRPr="002C4172">
              <w:rPr>
                <w:rFonts w:eastAsia="Calibri"/>
                <w:bCs/>
                <w:sz w:val="24"/>
                <w:szCs w:val="24"/>
              </w:rPr>
              <w:t>Новосибирска от 21.11.2012 № 11923</w:t>
            </w:r>
          </w:p>
        </w:tc>
        <w:tc>
          <w:tcPr>
            <w:tcW w:w="3506" w:type="dxa"/>
            <w:tcMar>
              <w:top w:w="0" w:type="dxa"/>
              <w:left w:w="108" w:type="dxa"/>
              <w:bottom w:w="0" w:type="dxa"/>
              <w:right w:w="108" w:type="dxa"/>
            </w:tcMar>
            <w:hideMark/>
          </w:tcPr>
          <w:p w:rsidR="00BB75F0" w:rsidRPr="002C4172" w:rsidRDefault="00BB75F0" w:rsidP="00FB6C83">
            <w:pPr>
              <w:autoSpaceDE w:val="0"/>
              <w:autoSpaceDN w:val="0"/>
              <w:spacing w:line="240" w:lineRule="auto"/>
              <w:ind w:firstLine="0"/>
              <w:rPr>
                <w:sz w:val="24"/>
                <w:szCs w:val="24"/>
              </w:rPr>
            </w:pPr>
            <w:r w:rsidRPr="002C4172">
              <w:rPr>
                <w:sz w:val="24"/>
                <w:szCs w:val="24"/>
              </w:rPr>
              <w:t>Определяет условия и процедуру проведения конкурса на право заключения инвестиционного договора по реконструкции муниципального имущества, находящегося в оперативном управлении или хозяйственном ведении муниципальных учреждений или муниципальных унитарных предприятий города Новосибирска, а также права и обязанности лиц, участвующих в его организации и проведении.</w:t>
            </w:r>
          </w:p>
        </w:tc>
      </w:tr>
      <w:tr w:rsidR="00BB75F0" w:rsidRPr="002C4172" w:rsidTr="00FB6C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jc w:val="center"/>
        </w:trPr>
        <w:tc>
          <w:tcPr>
            <w:tcW w:w="3584" w:type="dxa"/>
            <w:tcMar>
              <w:top w:w="0" w:type="dxa"/>
              <w:left w:w="108" w:type="dxa"/>
              <w:bottom w:w="0" w:type="dxa"/>
              <w:right w:w="108" w:type="dxa"/>
            </w:tcMar>
            <w:hideMark/>
          </w:tcPr>
          <w:p w:rsidR="00BB75F0" w:rsidRPr="002C4172" w:rsidRDefault="00BB75F0" w:rsidP="00FB6C83">
            <w:pPr>
              <w:spacing w:line="240" w:lineRule="auto"/>
              <w:ind w:firstLine="0"/>
              <w:rPr>
                <w:sz w:val="24"/>
                <w:szCs w:val="24"/>
              </w:rPr>
            </w:pPr>
            <w:r w:rsidRPr="002C4172">
              <w:rPr>
                <w:sz w:val="24"/>
                <w:szCs w:val="24"/>
              </w:rPr>
              <w:t>О перспективных направлениях инвестиционной деятельности на территории города Новосибирска</w:t>
            </w:r>
          </w:p>
        </w:tc>
        <w:tc>
          <w:tcPr>
            <w:tcW w:w="2255" w:type="dxa"/>
            <w:tcMar>
              <w:top w:w="0" w:type="dxa"/>
              <w:left w:w="108" w:type="dxa"/>
              <w:bottom w:w="0" w:type="dxa"/>
              <w:right w:w="108" w:type="dxa"/>
            </w:tcMar>
            <w:hideMark/>
          </w:tcPr>
          <w:p w:rsidR="00BB75F0" w:rsidRPr="002C4172" w:rsidRDefault="00BB75F0" w:rsidP="00FB6C83">
            <w:pPr>
              <w:spacing w:line="240" w:lineRule="auto"/>
              <w:ind w:firstLine="0"/>
              <w:jc w:val="left"/>
              <w:rPr>
                <w:sz w:val="24"/>
                <w:szCs w:val="24"/>
              </w:rPr>
            </w:pPr>
            <w:r w:rsidRPr="002C4172">
              <w:rPr>
                <w:sz w:val="24"/>
                <w:szCs w:val="24"/>
              </w:rPr>
              <w:t>Постановление</w:t>
            </w:r>
          </w:p>
          <w:p w:rsidR="00BB75F0" w:rsidRPr="002C4172" w:rsidRDefault="00BB75F0" w:rsidP="00FB6C83">
            <w:pPr>
              <w:spacing w:line="240" w:lineRule="auto"/>
              <w:ind w:firstLine="0"/>
              <w:jc w:val="left"/>
              <w:rPr>
                <w:sz w:val="24"/>
                <w:szCs w:val="24"/>
              </w:rPr>
            </w:pPr>
            <w:r w:rsidRPr="002C4172">
              <w:rPr>
                <w:sz w:val="24"/>
                <w:szCs w:val="24"/>
              </w:rPr>
              <w:t xml:space="preserve">мэрии города </w:t>
            </w:r>
            <w:r w:rsidRPr="002C4172">
              <w:rPr>
                <w:sz w:val="24"/>
                <w:szCs w:val="24"/>
              </w:rPr>
              <w:br/>
              <w:t>Новосибирска от</w:t>
            </w:r>
          </w:p>
          <w:p w:rsidR="00BB75F0" w:rsidRPr="002C4172" w:rsidRDefault="00BB75F0" w:rsidP="00FB6C83">
            <w:pPr>
              <w:spacing w:line="240" w:lineRule="auto"/>
              <w:ind w:firstLine="0"/>
              <w:jc w:val="left"/>
              <w:rPr>
                <w:sz w:val="24"/>
                <w:szCs w:val="24"/>
              </w:rPr>
            </w:pPr>
            <w:r w:rsidRPr="002C4172">
              <w:rPr>
                <w:sz w:val="24"/>
                <w:szCs w:val="24"/>
              </w:rPr>
              <w:t>03.12.2012 № 12401</w:t>
            </w:r>
          </w:p>
        </w:tc>
        <w:tc>
          <w:tcPr>
            <w:tcW w:w="3506" w:type="dxa"/>
            <w:tcMar>
              <w:top w:w="0" w:type="dxa"/>
              <w:left w:w="108" w:type="dxa"/>
              <w:bottom w:w="0" w:type="dxa"/>
              <w:right w:w="108" w:type="dxa"/>
            </w:tcMar>
            <w:hideMark/>
          </w:tcPr>
          <w:p w:rsidR="00BB75F0" w:rsidRPr="002C4172" w:rsidRDefault="00BB75F0" w:rsidP="00FB6C83">
            <w:pPr>
              <w:autoSpaceDE w:val="0"/>
              <w:autoSpaceDN w:val="0"/>
              <w:spacing w:line="240" w:lineRule="auto"/>
              <w:ind w:firstLine="0"/>
              <w:rPr>
                <w:sz w:val="24"/>
                <w:szCs w:val="24"/>
              </w:rPr>
            </w:pPr>
            <w:r w:rsidRPr="002C4172">
              <w:rPr>
                <w:sz w:val="24"/>
                <w:szCs w:val="24"/>
              </w:rPr>
              <w:t>Утверждены четыре перспективных направления инвестиционной деятельности на территории города Новосибирска, по которым в дальнейшем предполагается осуществление бюджетной поддержки</w:t>
            </w:r>
          </w:p>
        </w:tc>
      </w:tr>
      <w:tr w:rsidR="00BB75F0" w:rsidRPr="002C4172" w:rsidTr="00FB6C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jc w:val="center"/>
        </w:trPr>
        <w:tc>
          <w:tcPr>
            <w:tcW w:w="3584" w:type="dxa"/>
            <w:tcMar>
              <w:top w:w="0" w:type="dxa"/>
              <w:left w:w="108" w:type="dxa"/>
              <w:bottom w:w="0" w:type="dxa"/>
              <w:right w:w="108" w:type="dxa"/>
            </w:tcMar>
            <w:hideMark/>
          </w:tcPr>
          <w:p w:rsidR="00BB75F0" w:rsidRPr="002C4172" w:rsidRDefault="00BB75F0" w:rsidP="00FB6C83">
            <w:pPr>
              <w:spacing w:line="240" w:lineRule="auto"/>
              <w:ind w:firstLine="0"/>
              <w:rPr>
                <w:sz w:val="24"/>
                <w:szCs w:val="24"/>
              </w:rPr>
            </w:pPr>
            <w:r w:rsidRPr="002C4172">
              <w:rPr>
                <w:sz w:val="24"/>
                <w:szCs w:val="24"/>
              </w:rPr>
              <w:t>Об утверждении Порядка осуществления капитальных вложений в объекты муниципальной собственности на территории города Новосибирска</w:t>
            </w:r>
          </w:p>
        </w:tc>
        <w:tc>
          <w:tcPr>
            <w:tcW w:w="2255" w:type="dxa"/>
            <w:tcMar>
              <w:top w:w="0" w:type="dxa"/>
              <w:left w:w="108" w:type="dxa"/>
              <w:bottom w:w="0" w:type="dxa"/>
              <w:right w:w="108" w:type="dxa"/>
            </w:tcMar>
            <w:hideMark/>
          </w:tcPr>
          <w:p w:rsidR="00BB75F0" w:rsidRPr="002C4172" w:rsidRDefault="00BB75F0" w:rsidP="00FB6C83">
            <w:pPr>
              <w:spacing w:line="240" w:lineRule="auto"/>
              <w:ind w:firstLine="0"/>
              <w:jc w:val="left"/>
              <w:rPr>
                <w:sz w:val="24"/>
                <w:szCs w:val="24"/>
              </w:rPr>
            </w:pPr>
            <w:r w:rsidRPr="002C4172">
              <w:rPr>
                <w:sz w:val="24"/>
                <w:szCs w:val="24"/>
              </w:rPr>
              <w:t>Постановление</w:t>
            </w:r>
          </w:p>
          <w:p w:rsidR="00BB75F0" w:rsidRPr="002C4172" w:rsidRDefault="00BB75F0" w:rsidP="00FB6C83">
            <w:pPr>
              <w:spacing w:line="240" w:lineRule="auto"/>
              <w:ind w:firstLine="0"/>
              <w:jc w:val="left"/>
              <w:rPr>
                <w:sz w:val="24"/>
                <w:szCs w:val="24"/>
              </w:rPr>
            </w:pPr>
            <w:r w:rsidRPr="002C4172">
              <w:rPr>
                <w:sz w:val="24"/>
                <w:szCs w:val="24"/>
              </w:rPr>
              <w:t xml:space="preserve">мэрии города </w:t>
            </w:r>
            <w:r w:rsidRPr="002C4172">
              <w:rPr>
                <w:sz w:val="24"/>
                <w:szCs w:val="24"/>
              </w:rPr>
              <w:br/>
              <w:t xml:space="preserve">Новосибирска от </w:t>
            </w:r>
            <w:r w:rsidRPr="002C4172">
              <w:rPr>
                <w:sz w:val="24"/>
                <w:szCs w:val="24"/>
              </w:rPr>
              <w:br/>
              <w:t>15.05.2014 № 4125</w:t>
            </w:r>
          </w:p>
        </w:tc>
        <w:tc>
          <w:tcPr>
            <w:tcW w:w="3506" w:type="dxa"/>
            <w:tcMar>
              <w:top w:w="0" w:type="dxa"/>
              <w:left w:w="108" w:type="dxa"/>
              <w:bottom w:w="0" w:type="dxa"/>
              <w:right w:w="108" w:type="dxa"/>
            </w:tcMar>
            <w:hideMark/>
          </w:tcPr>
          <w:p w:rsidR="00BB75F0" w:rsidRPr="002C4172" w:rsidRDefault="00BB75F0" w:rsidP="00FB6C83">
            <w:pPr>
              <w:spacing w:line="240" w:lineRule="auto"/>
              <w:ind w:firstLine="0"/>
              <w:rPr>
                <w:sz w:val="24"/>
                <w:szCs w:val="24"/>
              </w:rPr>
            </w:pPr>
            <w:r w:rsidRPr="002C4172">
              <w:rPr>
                <w:sz w:val="24"/>
                <w:szCs w:val="24"/>
              </w:rPr>
              <w:t>Регламентирует процедуры принятия решений:</w:t>
            </w:r>
          </w:p>
          <w:p w:rsidR="00BB75F0" w:rsidRPr="002C4172" w:rsidRDefault="00BB75F0" w:rsidP="00FB6C83">
            <w:pPr>
              <w:spacing w:line="240" w:lineRule="auto"/>
              <w:ind w:firstLine="0"/>
              <w:rPr>
                <w:sz w:val="24"/>
                <w:szCs w:val="24"/>
              </w:rPr>
            </w:pPr>
            <w:r w:rsidRPr="002C4172">
              <w:rPr>
                <w:sz w:val="24"/>
                <w:szCs w:val="24"/>
              </w:rPr>
              <w:t>- о предоставлении бюджетных ассигнований на осуществление капитальных вложений в объекты капитального строительства (реконструкции) муниципальной собственности и предоставления субсидий МБУ, МАУ, МУП города Новосибирска;</w:t>
            </w:r>
          </w:p>
          <w:p w:rsidR="00BB75F0" w:rsidRPr="002C4172" w:rsidRDefault="00BB75F0" w:rsidP="00FB6C83">
            <w:pPr>
              <w:spacing w:line="240" w:lineRule="auto"/>
              <w:ind w:firstLine="0"/>
              <w:rPr>
                <w:sz w:val="24"/>
                <w:szCs w:val="24"/>
              </w:rPr>
            </w:pPr>
            <w:r w:rsidRPr="002C4172">
              <w:rPr>
                <w:sz w:val="24"/>
                <w:szCs w:val="24"/>
              </w:rPr>
              <w:t>- о подготовке и реализации бюджетных инвестиций в указанные объекты и осуществления бюджетных инвестиций в форме капитальных вложений в объекты муниципальной собственности.</w:t>
            </w:r>
          </w:p>
        </w:tc>
      </w:tr>
      <w:tr w:rsidR="00BB75F0" w:rsidRPr="002C4172" w:rsidTr="00FB6C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jc w:val="center"/>
        </w:trPr>
        <w:tc>
          <w:tcPr>
            <w:tcW w:w="3584" w:type="dxa"/>
            <w:tcMar>
              <w:top w:w="0" w:type="dxa"/>
              <w:left w:w="108" w:type="dxa"/>
              <w:bottom w:w="0" w:type="dxa"/>
              <w:right w:w="108" w:type="dxa"/>
            </w:tcMar>
            <w:hideMark/>
          </w:tcPr>
          <w:p w:rsidR="00BB75F0" w:rsidRPr="002C4172" w:rsidRDefault="00BB75F0" w:rsidP="00FB6C83">
            <w:pPr>
              <w:autoSpaceDE w:val="0"/>
              <w:autoSpaceDN w:val="0"/>
              <w:adjustRightInd w:val="0"/>
              <w:spacing w:line="240" w:lineRule="auto"/>
              <w:ind w:firstLine="0"/>
              <w:rPr>
                <w:sz w:val="24"/>
                <w:szCs w:val="24"/>
                <w:lang w:eastAsia="ru-RU"/>
              </w:rPr>
            </w:pPr>
            <w:r w:rsidRPr="002C4172">
              <w:rPr>
                <w:sz w:val="24"/>
                <w:szCs w:val="24"/>
                <w:lang w:eastAsia="ru-RU"/>
              </w:rPr>
              <w:t xml:space="preserve">Об утверждении положения об экспертном совете по оценке регулирующего воздействия проектов муниципальных нормативных правовых актов города Новосибирска и экспертизе муниципальных нормативных правовых актов города Новосибирска, затрагивающих вопросы осуществления предпринимательской и инвестиционной деятельности </w:t>
            </w:r>
          </w:p>
        </w:tc>
        <w:tc>
          <w:tcPr>
            <w:tcW w:w="2255" w:type="dxa"/>
            <w:tcMar>
              <w:top w:w="0" w:type="dxa"/>
              <w:left w:w="108" w:type="dxa"/>
              <w:bottom w:w="0" w:type="dxa"/>
              <w:right w:w="108" w:type="dxa"/>
            </w:tcMar>
            <w:hideMark/>
          </w:tcPr>
          <w:p w:rsidR="00BB75F0" w:rsidRPr="002C4172" w:rsidRDefault="00BB75F0" w:rsidP="00FB6C83">
            <w:pPr>
              <w:spacing w:line="240" w:lineRule="auto"/>
              <w:ind w:firstLine="0"/>
              <w:jc w:val="left"/>
              <w:rPr>
                <w:sz w:val="24"/>
                <w:szCs w:val="24"/>
                <w:lang w:eastAsia="ru-RU"/>
              </w:rPr>
            </w:pPr>
            <w:r w:rsidRPr="002C4172">
              <w:rPr>
                <w:sz w:val="24"/>
                <w:szCs w:val="24"/>
                <w:lang w:eastAsia="ru-RU"/>
              </w:rPr>
              <w:t>П</w:t>
            </w:r>
            <w:hyperlink r:id="rId41" w:history="1">
              <w:r w:rsidRPr="002C4172">
                <w:rPr>
                  <w:sz w:val="24"/>
                  <w:szCs w:val="24"/>
                  <w:lang w:eastAsia="ru-RU"/>
                </w:rPr>
                <w:t>остановление</w:t>
              </w:r>
            </w:hyperlink>
          </w:p>
          <w:p w:rsidR="00BB75F0" w:rsidRPr="002C4172" w:rsidRDefault="00BB75F0" w:rsidP="00FB6C83">
            <w:pPr>
              <w:spacing w:line="240" w:lineRule="auto"/>
              <w:ind w:firstLine="0"/>
              <w:jc w:val="left"/>
              <w:rPr>
                <w:sz w:val="24"/>
                <w:szCs w:val="24"/>
                <w:lang w:eastAsia="ru-RU"/>
              </w:rPr>
            </w:pPr>
            <w:r w:rsidRPr="002C4172">
              <w:rPr>
                <w:sz w:val="24"/>
                <w:szCs w:val="24"/>
                <w:lang w:eastAsia="ru-RU"/>
              </w:rPr>
              <w:t xml:space="preserve">мэрии города </w:t>
            </w:r>
            <w:r w:rsidRPr="002C4172">
              <w:rPr>
                <w:sz w:val="24"/>
                <w:szCs w:val="24"/>
                <w:lang w:eastAsia="ru-RU"/>
              </w:rPr>
              <w:br/>
              <w:t>Новосибирска от</w:t>
            </w:r>
          </w:p>
          <w:p w:rsidR="00BB75F0" w:rsidRPr="002C4172" w:rsidRDefault="00BB75F0" w:rsidP="00FB6C83">
            <w:pPr>
              <w:spacing w:line="240" w:lineRule="auto"/>
              <w:ind w:firstLine="0"/>
              <w:jc w:val="left"/>
              <w:rPr>
                <w:sz w:val="24"/>
                <w:szCs w:val="24"/>
                <w:lang w:eastAsia="ru-RU"/>
              </w:rPr>
            </w:pPr>
            <w:r w:rsidRPr="002C4172">
              <w:rPr>
                <w:sz w:val="24"/>
                <w:szCs w:val="24"/>
                <w:lang w:eastAsia="ru-RU"/>
              </w:rPr>
              <w:t>06.04.2015 № 2769</w:t>
            </w:r>
          </w:p>
          <w:p w:rsidR="00BB75F0" w:rsidRPr="002C4172" w:rsidRDefault="00BB75F0" w:rsidP="00FB6C83">
            <w:pPr>
              <w:spacing w:line="240" w:lineRule="auto"/>
              <w:jc w:val="left"/>
              <w:rPr>
                <w:sz w:val="24"/>
                <w:szCs w:val="24"/>
                <w:lang w:eastAsia="ru-RU"/>
              </w:rPr>
            </w:pPr>
          </w:p>
        </w:tc>
        <w:tc>
          <w:tcPr>
            <w:tcW w:w="3506" w:type="dxa"/>
            <w:tcMar>
              <w:top w:w="0" w:type="dxa"/>
              <w:left w:w="108" w:type="dxa"/>
              <w:bottom w:w="0" w:type="dxa"/>
              <w:right w:w="108" w:type="dxa"/>
            </w:tcMar>
            <w:hideMark/>
          </w:tcPr>
          <w:p w:rsidR="00BB75F0" w:rsidRPr="002C4172" w:rsidRDefault="00BB75F0" w:rsidP="00FB6C83">
            <w:pPr>
              <w:autoSpaceDE w:val="0"/>
              <w:autoSpaceDN w:val="0"/>
              <w:adjustRightInd w:val="0"/>
              <w:spacing w:line="240" w:lineRule="auto"/>
              <w:ind w:firstLine="0"/>
              <w:rPr>
                <w:sz w:val="24"/>
                <w:szCs w:val="24"/>
              </w:rPr>
            </w:pPr>
            <w:r w:rsidRPr="002C4172">
              <w:rPr>
                <w:sz w:val="24"/>
                <w:szCs w:val="24"/>
              </w:rPr>
              <w:t xml:space="preserve">Утверждено положение об экспертном совете, </w:t>
            </w:r>
            <w:r w:rsidRPr="002C4172">
              <w:rPr>
                <w:sz w:val="24"/>
                <w:szCs w:val="24"/>
                <w:lang w:eastAsia="ru-RU"/>
              </w:rPr>
              <w:t>определяющее основные задачи, функции, права, организацию деятельности совета.</w:t>
            </w:r>
          </w:p>
        </w:tc>
      </w:tr>
      <w:tr w:rsidR="00BB75F0" w:rsidRPr="002C4172" w:rsidTr="00FB6C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jc w:val="center"/>
        </w:trPr>
        <w:tc>
          <w:tcPr>
            <w:tcW w:w="3584" w:type="dxa"/>
            <w:tcMar>
              <w:top w:w="0" w:type="dxa"/>
              <w:left w:w="108" w:type="dxa"/>
              <w:bottom w:w="0" w:type="dxa"/>
              <w:right w:w="108" w:type="dxa"/>
            </w:tcMar>
          </w:tcPr>
          <w:p w:rsidR="00BB75F0" w:rsidRPr="002C4172" w:rsidRDefault="00BB75F0" w:rsidP="00FB6C83">
            <w:pPr>
              <w:spacing w:line="240" w:lineRule="auto"/>
              <w:ind w:firstLine="0"/>
              <w:rPr>
                <w:sz w:val="24"/>
                <w:szCs w:val="24"/>
              </w:rPr>
            </w:pPr>
            <w:r w:rsidRPr="002C4172">
              <w:rPr>
                <w:sz w:val="24"/>
                <w:szCs w:val="24"/>
              </w:rPr>
              <w:t>О Порядке предоставления субсидий на технологическое присоединение к сетям водо-, тепло-, электроснабжения и канализации многоквартирных домов, участники долевого строительства которых признаны пострадавшими от действий недобросовестных застройщиков</w:t>
            </w:r>
          </w:p>
        </w:tc>
        <w:tc>
          <w:tcPr>
            <w:tcW w:w="2255" w:type="dxa"/>
            <w:tcMar>
              <w:top w:w="0" w:type="dxa"/>
              <w:left w:w="108" w:type="dxa"/>
              <w:bottom w:w="0" w:type="dxa"/>
              <w:right w:w="108" w:type="dxa"/>
            </w:tcMar>
          </w:tcPr>
          <w:p w:rsidR="00BB75F0" w:rsidRPr="002C4172" w:rsidRDefault="00BB75F0" w:rsidP="00FB6C83">
            <w:pPr>
              <w:spacing w:line="240" w:lineRule="auto"/>
              <w:ind w:firstLine="0"/>
              <w:jc w:val="left"/>
              <w:rPr>
                <w:sz w:val="24"/>
                <w:szCs w:val="24"/>
              </w:rPr>
            </w:pPr>
            <w:r w:rsidRPr="002C4172">
              <w:rPr>
                <w:sz w:val="24"/>
                <w:szCs w:val="24"/>
              </w:rPr>
              <w:t>Постановление</w:t>
            </w:r>
          </w:p>
          <w:p w:rsidR="00BB75F0" w:rsidRPr="002C4172" w:rsidRDefault="00BB75F0" w:rsidP="00FB6C83">
            <w:pPr>
              <w:spacing w:line="240" w:lineRule="auto"/>
              <w:ind w:firstLine="0"/>
              <w:jc w:val="left"/>
              <w:rPr>
                <w:sz w:val="24"/>
                <w:szCs w:val="24"/>
              </w:rPr>
            </w:pPr>
            <w:r w:rsidRPr="002C4172">
              <w:rPr>
                <w:sz w:val="24"/>
                <w:szCs w:val="24"/>
              </w:rPr>
              <w:t>мэрии города</w:t>
            </w:r>
          </w:p>
          <w:p w:rsidR="00BB75F0" w:rsidRPr="002C4172" w:rsidRDefault="00BB75F0" w:rsidP="00FB6C83">
            <w:pPr>
              <w:spacing w:line="240" w:lineRule="auto"/>
              <w:ind w:firstLine="0"/>
              <w:jc w:val="left"/>
              <w:rPr>
                <w:sz w:val="24"/>
                <w:szCs w:val="24"/>
              </w:rPr>
            </w:pPr>
            <w:r w:rsidRPr="002C4172">
              <w:rPr>
                <w:sz w:val="24"/>
                <w:szCs w:val="24"/>
              </w:rPr>
              <w:t>Новосибирска от 20.06.2016 № 2621</w:t>
            </w:r>
          </w:p>
          <w:p w:rsidR="00BB75F0" w:rsidRPr="002C4172" w:rsidRDefault="00BB75F0" w:rsidP="00FB6C83">
            <w:pPr>
              <w:spacing w:line="240" w:lineRule="auto"/>
              <w:ind w:firstLine="0"/>
              <w:jc w:val="left"/>
              <w:rPr>
                <w:sz w:val="24"/>
                <w:szCs w:val="24"/>
              </w:rPr>
            </w:pPr>
          </w:p>
        </w:tc>
        <w:tc>
          <w:tcPr>
            <w:tcW w:w="3506" w:type="dxa"/>
            <w:tcMar>
              <w:top w:w="0" w:type="dxa"/>
              <w:left w:w="108" w:type="dxa"/>
              <w:bottom w:w="0" w:type="dxa"/>
              <w:right w:w="108" w:type="dxa"/>
            </w:tcMar>
          </w:tcPr>
          <w:p w:rsidR="00BB75F0" w:rsidRPr="002C4172" w:rsidRDefault="00BB75F0" w:rsidP="00FB6C83">
            <w:pPr>
              <w:spacing w:line="240" w:lineRule="auto"/>
              <w:ind w:firstLine="0"/>
              <w:rPr>
                <w:sz w:val="24"/>
                <w:szCs w:val="24"/>
              </w:rPr>
            </w:pPr>
            <w:r w:rsidRPr="002C4172">
              <w:rPr>
                <w:rFonts w:cs="Times New Roman"/>
                <w:color w:val="000000"/>
                <w:sz w:val="24"/>
                <w:szCs w:val="24"/>
              </w:rPr>
              <w:t xml:space="preserve">Определен порядок предоставления субсидий </w:t>
            </w:r>
            <w:r w:rsidRPr="002C4172">
              <w:rPr>
                <w:sz w:val="24"/>
                <w:szCs w:val="24"/>
              </w:rPr>
              <w:t>на технологическое присоединение к сетям водо-, тепло-, электроснабжения и канализации многоквартирных домов</w:t>
            </w:r>
            <w:r w:rsidRPr="002C4172">
              <w:rPr>
                <w:rFonts w:cs="Times New Roman"/>
                <w:color w:val="000000"/>
                <w:sz w:val="24"/>
                <w:szCs w:val="24"/>
              </w:rPr>
              <w:t xml:space="preserve"> в целях решения вопросов завершения строительства и ввода в эксплуатацию объектов жилищного строительства, по которым застройщиком по истечении одного года со дня, установленного договором об участии в строительстве многоквартирного дома, не исполнены обязательства по вводу многоквартирного дома в эксплуатацию и передаче гражданам жилых помещений</w:t>
            </w:r>
          </w:p>
        </w:tc>
      </w:tr>
      <w:tr w:rsidR="00BB75F0" w:rsidRPr="002C4172" w:rsidTr="00FB6C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jc w:val="center"/>
        </w:trPr>
        <w:tc>
          <w:tcPr>
            <w:tcW w:w="3584" w:type="dxa"/>
            <w:tcMar>
              <w:top w:w="0" w:type="dxa"/>
              <w:left w:w="108" w:type="dxa"/>
              <w:bottom w:w="0" w:type="dxa"/>
              <w:right w:w="108" w:type="dxa"/>
            </w:tcMar>
          </w:tcPr>
          <w:p w:rsidR="00BB75F0" w:rsidRPr="002C4172" w:rsidRDefault="00BB75F0" w:rsidP="00FB6C83">
            <w:pPr>
              <w:spacing w:line="240" w:lineRule="auto"/>
              <w:ind w:firstLine="0"/>
              <w:rPr>
                <w:rFonts w:cs="Times New Roman"/>
                <w:sz w:val="24"/>
                <w:szCs w:val="24"/>
              </w:rPr>
            </w:pPr>
            <w:r w:rsidRPr="00ED219A">
              <w:rPr>
                <w:rFonts w:cs="Times New Roman"/>
                <w:sz w:val="24"/>
                <w:szCs w:val="24"/>
              </w:rPr>
              <w:t>О формировании плана создания объектов необходимой для инвестор</w:t>
            </w:r>
            <w:r>
              <w:rPr>
                <w:rFonts w:cs="Times New Roman"/>
                <w:sz w:val="24"/>
                <w:szCs w:val="24"/>
              </w:rPr>
              <w:t>ов инфраструктуры</w:t>
            </w:r>
          </w:p>
          <w:p w:rsidR="00BB75F0" w:rsidRPr="002C4172" w:rsidRDefault="00BB75F0" w:rsidP="00FB6C83">
            <w:pPr>
              <w:spacing w:line="240" w:lineRule="auto"/>
              <w:ind w:firstLine="0"/>
              <w:jc w:val="center"/>
              <w:rPr>
                <w:rFonts w:cs="Times New Roman"/>
                <w:sz w:val="24"/>
                <w:szCs w:val="24"/>
              </w:rPr>
            </w:pPr>
          </w:p>
        </w:tc>
        <w:tc>
          <w:tcPr>
            <w:tcW w:w="2255" w:type="dxa"/>
            <w:tcMar>
              <w:top w:w="0" w:type="dxa"/>
              <w:left w:w="108" w:type="dxa"/>
              <w:bottom w:w="0" w:type="dxa"/>
              <w:right w:w="108" w:type="dxa"/>
            </w:tcMar>
          </w:tcPr>
          <w:p w:rsidR="00BB75F0" w:rsidRPr="002C4172" w:rsidRDefault="00BB75F0" w:rsidP="00FB6C83">
            <w:pPr>
              <w:spacing w:line="240" w:lineRule="auto"/>
              <w:ind w:firstLine="0"/>
              <w:jc w:val="left"/>
              <w:rPr>
                <w:rFonts w:cs="Times New Roman"/>
                <w:sz w:val="24"/>
                <w:szCs w:val="24"/>
              </w:rPr>
            </w:pPr>
            <w:r w:rsidRPr="00ED219A">
              <w:rPr>
                <w:rFonts w:cs="Times New Roman"/>
                <w:sz w:val="24"/>
                <w:szCs w:val="24"/>
              </w:rPr>
              <w:t>Распоряжение мэрии города Ново</w:t>
            </w:r>
            <w:r>
              <w:rPr>
                <w:rFonts w:cs="Times New Roman"/>
                <w:sz w:val="24"/>
                <w:szCs w:val="24"/>
              </w:rPr>
              <w:t xml:space="preserve">сибирска </w:t>
            </w:r>
            <w:r w:rsidRPr="00ED219A">
              <w:rPr>
                <w:rFonts w:cs="Times New Roman"/>
                <w:sz w:val="24"/>
                <w:szCs w:val="24"/>
              </w:rPr>
              <w:t>от 27.04.2017</w:t>
            </w:r>
          </w:p>
          <w:p w:rsidR="00BB75F0" w:rsidRPr="002C4172" w:rsidRDefault="00BB75F0" w:rsidP="00FB6C83">
            <w:pPr>
              <w:spacing w:line="240" w:lineRule="auto"/>
              <w:ind w:firstLine="0"/>
              <w:jc w:val="left"/>
              <w:rPr>
                <w:rFonts w:cs="Times New Roman"/>
                <w:sz w:val="24"/>
                <w:szCs w:val="24"/>
              </w:rPr>
            </w:pPr>
            <w:r w:rsidRPr="00ED219A">
              <w:rPr>
                <w:rFonts w:cs="Times New Roman"/>
                <w:sz w:val="24"/>
                <w:szCs w:val="24"/>
              </w:rPr>
              <w:t>№ 255-р</w:t>
            </w:r>
          </w:p>
        </w:tc>
        <w:tc>
          <w:tcPr>
            <w:tcW w:w="3506" w:type="dxa"/>
            <w:tcMar>
              <w:top w:w="0" w:type="dxa"/>
              <w:left w:w="108" w:type="dxa"/>
              <w:bottom w:w="0" w:type="dxa"/>
              <w:right w:w="108" w:type="dxa"/>
            </w:tcMar>
          </w:tcPr>
          <w:p w:rsidR="00BB75F0" w:rsidRPr="002C4172" w:rsidRDefault="00BB75F0" w:rsidP="00FB6C83">
            <w:pPr>
              <w:suppressAutoHyphens/>
              <w:spacing w:line="240" w:lineRule="auto"/>
              <w:ind w:firstLine="0"/>
              <w:rPr>
                <w:rFonts w:cs="Times New Roman"/>
                <w:sz w:val="24"/>
                <w:szCs w:val="24"/>
              </w:rPr>
            </w:pPr>
            <w:r w:rsidRPr="00ED219A">
              <w:rPr>
                <w:rFonts w:cs="Times New Roman"/>
                <w:sz w:val="24"/>
                <w:szCs w:val="24"/>
              </w:rPr>
              <w:t>Утверждение порядка формирования, актуализации и размещения в сети «Интернет» плана создания объектов необходимой для инвесторов инфраструктуры.</w:t>
            </w:r>
          </w:p>
        </w:tc>
      </w:tr>
      <w:tr w:rsidR="00BB75F0" w:rsidRPr="00AD50AD" w:rsidTr="00FB6C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jc w:val="center"/>
        </w:trPr>
        <w:tc>
          <w:tcPr>
            <w:tcW w:w="3584" w:type="dxa"/>
            <w:tcMar>
              <w:top w:w="0" w:type="dxa"/>
              <w:left w:w="108" w:type="dxa"/>
              <w:bottom w:w="0" w:type="dxa"/>
              <w:right w:w="108" w:type="dxa"/>
            </w:tcMar>
          </w:tcPr>
          <w:p w:rsidR="00BB75F0" w:rsidRPr="00AD50AD" w:rsidRDefault="00BB75F0" w:rsidP="00FB6C83">
            <w:pPr>
              <w:pStyle w:val="ConsPlusNonformat"/>
              <w:rPr>
                <w:rFonts w:ascii="Times New Roman" w:hAnsi="Times New Roman"/>
                <w:sz w:val="24"/>
                <w:szCs w:val="24"/>
              </w:rPr>
            </w:pPr>
            <w:r w:rsidRPr="00AD50AD">
              <w:rPr>
                <w:rFonts w:ascii="Times New Roman" w:hAnsi="Times New Roman"/>
                <w:bCs/>
                <w:sz w:val="24"/>
                <w:szCs w:val="24"/>
              </w:rPr>
              <w:t>О Порядке предоставления субсидий в сфере инвестиционной деятельности</w:t>
            </w:r>
          </w:p>
        </w:tc>
        <w:tc>
          <w:tcPr>
            <w:tcW w:w="2255" w:type="dxa"/>
            <w:tcMar>
              <w:top w:w="0" w:type="dxa"/>
              <w:left w:w="108" w:type="dxa"/>
              <w:bottom w:w="0" w:type="dxa"/>
              <w:right w:w="108" w:type="dxa"/>
            </w:tcMar>
          </w:tcPr>
          <w:p w:rsidR="00BB75F0" w:rsidRPr="00AD50AD" w:rsidRDefault="00BB75F0" w:rsidP="00FB6C83">
            <w:pPr>
              <w:spacing w:line="240" w:lineRule="auto"/>
              <w:ind w:firstLine="0"/>
              <w:jc w:val="left"/>
              <w:rPr>
                <w:rFonts w:cs="Times New Roman"/>
                <w:sz w:val="24"/>
                <w:szCs w:val="24"/>
              </w:rPr>
            </w:pPr>
            <w:r w:rsidRPr="00AD50AD">
              <w:rPr>
                <w:rFonts w:cs="Times New Roman"/>
                <w:sz w:val="24"/>
                <w:szCs w:val="24"/>
              </w:rPr>
              <w:t>Постановление мэрии города Новосибирска от 24.07.2017 № 3522</w:t>
            </w:r>
          </w:p>
        </w:tc>
        <w:tc>
          <w:tcPr>
            <w:tcW w:w="3506" w:type="dxa"/>
            <w:tcMar>
              <w:top w:w="0" w:type="dxa"/>
              <w:left w:w="108" w:type="dxa"/>
              <w:bottom w:w="0" w:type="dxa"/>
              <w:right w:w="108" w:type="dxa"/>
            </w:tcMar>
          </w:tcPr>
          <w:p w:rsidR="00BB75F0" w:rsidRPr="00AD50AD" w:rsidRDefault="00BB75F0" w:rsidP="00FB6C83">
            <w:pPr>
              <w:suppressAutoHyphens/>
              <w:spacing w:line="240" w:lineRule="auto"/>
              <w:ind w:firstLine="0"/>
              <w:rPr>
                <w:rFonts w:cs="Times New Roman"/>
                <w:sz w:val="24"/>
                <w:szCs w:val="24"/>
              </w:rPr>
            </w:pPr>
            <w:r w:rsidRPr="00AD50AD">
              <w:rPr>
                <w:rFonts w:cs="Times New Roman"/>
                <w:sz w:val="24"/>
                <w:szCs w:val="24"/>
              </w:rPr>
              <w:t xml:space="preserve">Определяются условия предоставления субсидий в сфере инвестиционной деятельности, категории юридических лиц (за исключением государственных (муниципальных) учреждений), индивидуальных предпринимателей, имеющих право на получение субсидий, требования к отчетности, требования об осуществлении контроля за соблюдением условий, целей и порядка предоставления субсидий их получателям и ответственности за их нарушение.  </w:t>
            </w:r>
          </w:p>
        </w:tc>
      </w:tr>
    </w:tbl>
    <w:p w:rsidR="002217C9" w:rsidRDefault="002217C9" w:rsidP="00525F5D">
      <w:pPr>
        <w:spacing w:line="240" w:lineRule="auto"/>
        <w:jc w:val="center"/>
        <w:outlineLvl w:val="0"/>
        <w:rPr>
          <w:b/>
        </w:rPr>
      </w:pPr>
    </w:p>
    <w:p w:rsidR="008F0B0E" w:rsidRDefault="008F0B0E" w:rsidP="00525F5D">
      <w:pPr>
        <w:spacing w:line="240" w:lineRule="auto"/>
        <w:jc w:val="center"/>
        <w:outlineLvl w:val="0"/>
        <w:rPr>
          <w:b/>
        </w:rPr>
      </w:pPr>
    </w:p>
    <w:p w:rsidR="008F0B0E" w:rsidRDefault="008F0B0E" w:rsidP="00525F5D">
      <w:pPr>
        <w:spacing w:line="240" w:lineRule="auto"/>
        <w:jc w:val="center"/>
        <w:outlineLvl w:val="0"/>
        <w:rPr>
          <w:b/>
        </w:rPr>
      </w:pPr>
    </w:p>
    <w:p w:rsidR="00A2225F" w:rsidRDefault="00A2225F" w:rsidP="00525F5D">
      <w:pPr>
        <w:spacing w:line="240" w:lineRule="auto"/>
        <w:jc w:val="center"/>
        <w:outlineLvl w:val="0"/>
        <w:rPr>
          <w:b/>
        </w:rPr>
      </w:pPr>
    </w:p>
    <w:p w:rsidR="00A2225F" w:rsidRDefault="00A2225F" w:rsidP="00525F5D">
      <w:pPr>
        <w:spacing w:line="240" w:lineRule="auto"/>
        <w:jc w:val="center"/>
        <w:outlineLvl w:val="0"/>
        <w:rPr>
          <w:b/>
        </w:rPr>
      </w:pPr>
    </w:p>
    <w:p w:rsidR="00A2225F" w:rsidRDefault="00A2225F" w:rsidP="00525F5D">
      <w:pPr>
        <w:spacing w:line="240" w:lineRule="auto"/>
        <w:jc w:val="center"/>
        <w:outlineLvl w:val="0"/>
        <w:rPr>
          <w:b/>
        </w:rPr>
      </w:pPr>
    </w:p>
    <w:p w:rsidR="00A2225F" w:rsidRDefault="00A2225F" w:rsidP="00525F5D">
      <w:pPr>
        <w:spacing w:line="240" w:lineRule="auto"/>
        <w:jc w:val="center"/>
        <w:outlineLvl w:val="0"/>
        <w:rPr>
          <w:b/>
        </w:rPr>
      </w:pPr>
    </w:p>
    <w:p w:rsidR="00A2225F" w:rsidRDefault="00A2225F" w:rsidP="00525F5D">
      <w:pPr>
        <w:spacing w:line="240" w:lineRule="auto"/>
        <w:jc w:val="center"/>
        <w:outlineLvl w:val="0"/>
        <w:rPr>
          <w:b/>
        </w:rPr>
      </w:pPr>
    </w:p>
    <w:p w:rsidR="00A2225F" w:rsidRDefault="00A2225F" w:rsidP="00525F5D">
      <w:pPr>
        <w:spacing w:line="240" w:lineRule="auto"/>
        <w:jc w:val="center"/>
        <w:outlineLvl w:val="0"/>
        <w:rPr>
          <w:b/>
        </w:rPr>
      </w:pPr>
    </w:p>
    <w:p w:rsidR="00A2225F" w:rsidRDefault="00A2225F" w:rsidP="00525F5D">
      <w:pPr>
        <w:spacing w:line="240" w:lineRule="auto"/>
        <w:jc w:val="center"/>
        <w:outlineLvl w:val="0"/>
        <w:rPr>
          <w:b/>
        </w:rPr>
      </w:pPr>
    </w:p>
    <w:p w:rsidR="00A2225F" w:rsidRDefault="00A2225F" w:rsidP="00525F5D">
      <w:pPr>
        <w:spacing w:line="240" w:lineRule="auto"/>
        <w:jc w:val="center"/>
        <w:outlineLvl w:val="0"/>
        <w:rPr>
          <w:b/>
        </w:rPr>
      </w:pPr>
    </w:p>
    <w:p w:rsidR="00A2225F" w:rsidRDefault="00A2225F" w:rsidP="00525F5D">
      <w:pPr>
        <w:spacing w:line="240" w:lineRule="auto"/>
        <w:jc w:val="center"/>
        <w:outlineLvl w:val="0"/>
        <w:rPr>
          <w:b/>
        </w:rPr>
      </w:pPr>
    </w:p>
    <w:p w:rsidR="00A2225F" w:rsidRDefault="00A2225F" w:rsidP="00525F5D">
      <w:pPr>
        <w:spacing w:line="240" w:lineRule="auto"/>
        <w:jc w:val="center"/>
        <w:outlineLvl w:val="0"/>
        <w:rPr>
          <w:b/>
        </w:rPr>
      </w:pPr>
    </w:p>
    <w:p w:rsidR="00A2225F" w:rsidRDefault="00A2225F" w:rsidP="00525F5D">
      <w:pPr>
        <w:spacing w:line="240" w:lineRule="auto"/>
        <w:jc w:val="center"/>
        <w:outlineLvl w:val="0"/>
        <w:rPr>
          <w:b/>
        </w:rPr>
      </w:pPr>
    </w:p>
    <w:p w:rsidR="00A2225F" w:rsidRDefault="00A2225F" w:rsidP="00525F5D">
      <w:pPr>
        <w:spacing w:line="240" w:lineRule="auto"/>
        <w:jc w:val="center"/>
        <w:outlineLvl w:val="0"/>
        <w:rPr>
          <w:b/>
        </w:rPr>
      </w:pPr>
    </w:p>
    <w:p w:rsidR="00A2225F" w:rsidRDefault="00A2225F" w:rsidP="00525F5D">
      <w:pPr>
        <w:spacing w:line="240" w:lineRule="auto"/>
        <w:jc w:val="center"/>
        <w:outlineLvl w:val="0"/>
        <w:rPr>
          <w:b/>
        </w:rPr>
      </w:pPr>
    </w:p>
    <w:p w:rsidR="00A2225F" w:rsidRDefault="00A2225F" w:rsidP="00525F5D">
      <w:pPr>
        <w:spacing w:line="240" w:lineRule="auto"/>
        <w:jc w:val="center"/>
        <w:outlineLvl w:val="0"/>
        <w:rPr>
          <w:b/>
        </w:rPr>
      </w:pPr>
    </w:p>
    <w:p w:rsidR="00A2225F" w:rsidRDefault="00A2225F" w:rsidP="00525F5D">
      <w:pPr>
        <w:spacing w:line="240" w:lineRule="auto"/>
        <w:jc w:val="center"/>
        <w:outlineLvl w:val="0"/>
        <w:rPr>
          <w:b/>
        </w:rPr>
      </w:pPr>
    </w:p>
    <w:p w:rsidR="00A2225F" w:rsidRDefault="00A2225F" w:rsidP="00525F5D">
      <w:pPr>
        <w:spacing w:line="240" w:lineRule="auto"/>
        <w:jc w:val="center"/>
        <w:outlineLvl w:val="0"/>
        <w:rPr>
          <w:b/>
        </w:rPr>
      </w:pPr>
    </w:p>
    <w:p w:rsidR="00A2225F" w:rsidRDefault="00A2225F" w:rsidP="00525F5D">
      <w:pPr>
        <w:spacing w:line="240" w:lineRule="auto"/>
        <w:jc w:val="center"/>
        <w:outlineLvl w:val="0"/>
        <w:rPr>
          <w:b/>
        </w:rPr>
      </w:pPr>
    </w:p>
    <w:p w:rsidR="008F0B0E" w:rsidRDefault="008F0B0E" w:rsidP="00525F5D">
      <w:pPr>
        <w:spacing w:line="240" w:lineRule="auto"/>
        <w:jc w:val="center"/>
        <w:outlineLvl w:val="0"/>
        <w:rPr>
          <w:b/>
        </w:rPr>
      </w:pPr>
    </w:p>
    <w:p w:rsidR="00FF5853" w:rsidRPr="002C4172" w:rsidRDefault="00F503A4" w:rsidP="00525F5D">
      <w:pPr>
        <w:spacing w:line="240" w:lineRule="auto"/>
        <w:jc w:val="center"/>
        <w:outlineLvl w:val="0"/>
        <w:rPr>
          <w:b/>
        </w:rPr>
      </w:pPr>
      <w:r w:rsidRPr="002C4172">
        <w:rPr>
          <w:b/>
        </w:rPr>
        <w:t>8</w:t>
      </w:r>
      <w:r w:rsidRPr="009F4E21">
        <w:rPr>
          <w:b/>
        </w:rPr>
        <w:t>.</w:t>
      </w:r>
      <w:r w:rsidR="005150C0">
        <w:rPr>
          <w:b/>
        </w:rPr>
        <w:t>6</w:t>
      </w:r>
      <w:r w:rsidR="00FF5853" w:rsidRPr="009F4E21">
        <w:rPr>
          <w:b/>
        </w:rPr>
        <w:t>. Взаимодействие с инвесторами</w:t>
      </w:r>
    </w:p>
    <w:p w:rsidR="00525F5D" w:rsidRPr="002C4172" w:rsidRDefault="00525F5D" w:rsidP="00525F5D">
      <w:pPr>
        <w:spacing w:line="240" w:lineRule="auto"/>
        <w:jc w:val="center"/>
        <w:outlineLvl w:val="0"/>
        <w:rPr>
          <w:b/>
        </w:rPr>
      </w:pPr>
    </w:p>
    <w:p w:rsidR="00FF5853" w:rsidRPr="002C4172" w:rsidRDefault="00FF5853" w:rsidP="00FA7D97">
      <w:pPr>
        <w:spacing w:line="240" w:lineRule="auto"/>
        <w:rPr>
          <w:szCs w:val="28"/>
        </w:rPr>
      </w:pPr>
      <w:r w:rsidRPr="002C4172">
        <w:rPr>
          <w:szCs w:val="28"/>
        </w:rPr>
        <w:t xml:space="preserve">В целях организации работы по взаимодействию структурных подразделений мэрии города Новосибирска при рассмотрении инвестиционных проектов и предложений на стадии «идея», разработан Порядок взаимодействия структурных подразделений мэрии города Новосибирска по принципу «одного окна». Внедрение «одного окна» позволяет упростить процедуру получения инвесторами необходимой информации, сократить сроки согласований. </w:t>
      </w:r>
    </w:p>
    <w:p w:rsidR="00FF5853" w:rsidRPr="002C4172" w:rsidRDefault="00FF5853" w:rsidP="00FA7D97">
      <w:pPr>
        <w:spacing w:line="240" w:lineRule="auto"/>
        <w:rPr>
          <w:szCs w:val="28"/>
        </w:rPr>
      </w:pPr>
      <w:r w:rsidRPr="002C4172">
        <w:rPr>
          <w:szCs w:val="28"/>
        </w:rPr>
        <w:t xml:space="preserve">Ниже приведена схема рассмотрения инвестиционных проектов, планируемых к реализации на территории города Новосибирска, по принципу «одного окна». </w:t>
      </w:r>
    </w:p>
    <w:p w:rsidR="00DA2EB8" w:rsidRPr="002C4172" w:rsidRDefault="00DA2EB8" w:rsidP="00CB4016">
      <w:pPr>
        <w:spacing w:line="240" w:lineRule="auto"/>
        <w:rPr>
          <w:rFonts w:eastAsia="Times New Roman"/>
          <w:szCs w:val="28"/>
          <w:lang w:eastAsia="ru-RU"/>
        </w:rPr>
      </w:pPr>
    </w:p>
    <w:p w:rsidR="00FF5853" w:rsidRPr="002C4172" w:rsidRDefault="00FF5853" w:rsidP="00CB4016">
      <w:pPr>
        <w:spacing w:line="240" w:lineRule="auto"/>
        <w:rPr>
          <w:rFonts w:eastAsia="Times New Roman"/>
          <w:szCs w:val="28"/>
          <w:lang w:eastAsia="ru-RU"/>
        </w:rPr>
      </w:pPr>
      <w:r w:rsidRPr="002C4172">
        <w:rPr>
          <w:noProof/>
          <w:lang w:eastAsia="ru-RU"/>
        </w:rPr>
        <w:drawing>
          <wp:anchor distT="0" distB="0" distL="114300" distR="114300" simplePos="0" relativeHeight="251659264" behindDoc="0" locked="0" layoutInCell="1" allowOverlap="0">
            <wp:simplePos x="0" y="0"/>
            <wp:positionH relativeFrom="column">
              <wp:posOffset>-299085</wp:posOffset>
            </wp:positionH>
            <wp:positionV relativeFrom="paragraph">
              <wp:posOffset>99060</wp:posOffset>
            </wp:positionV>
            <wp:extent cx="6429375" cy="4743450"/>
            <wp:effectExtent l="19050" t="0" r="9525" b="0"/>
            <wp:wrapSquare wrapText="bothSides"/>
            <wp:docPr id="21" name="Рисунок 7" descr="Схема одно ок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хема одно окно"/>
                    <pic:cNvPicPr>
                      <a:picLocks noChangeAspect="1" noChangeArrowheads="1"/>
                    </pic:cNvPicPr>
                  </pic:nvPicPr>
                  <pic:blipFill>
                    <a:blip r:embed="rId42" cstate="print"/>
                    <a:srcRect/>
                    <a:stretch>
                      <a:fillRect/>
                    </a:stretch>
                  </pic:blipFill>
                  <pic:spPr bwMode="auto">
                    <a:xfrm>
                      <a:off x="0" y="0"/>
                      <a:ext cx="6429375" cy="4743450"/>
                    </a:xfrm>
                    <a:prstGeom prst="rect">
                      <a:avLst/>
                    </a:prstGeom>
                    <a:noFill/>
                    <a:ln w="9525">
                      <a:noFill/>
                      <a:miter lim="800000"/>
                      <a:headEnd/>
                      <a:tailEnd/>
                    </a:ln>
                  </pic:spPr>
                </pic:pic>
              </a:graphicData>
            </a:graphic>
          </wp:anchor>
        </w:drawing>
      </w:r>
    </w:p>
    <w:p w:rsidR="000F7502" w:rsidRDefault="000F7502" w:rsidP="000F7502">
      <w:pPr>
        <w:tabs>
          <w:tab w:val="left" w:pos="2385"/>
        </w:tabs>
        <w:ind w:firstLine="0"/>
        <w:rPr>
          <w:rFonts w:cs="Times New Roman"/>
          <w:szCs w:val="28"/>
        </w:rPr>
      </w:pPr>
    </w:p>
    <w:p w:rsidR="00953E60" w:rsidRPr="000F7502" w:rsidRDefault="00953E60" w:rsidP="000F7502">
      <w:pPr>
        <w:tabs>
          <w:tab w:val="left" w:pos="2385"/>
        </w:tabs>
        <w:jc w:val="center"/>
        <w:rPr>
          <w:rFonts w:cs="Times New Roman"/>
          <w:szCs w:val="28"/>
        </w:rPr>
        <w:sectPr w:rsidR="00953E60" w:rsidRPr="000F7502" w:rsidSect="008B2A8A">
          <w:pgSz w:w="11906" w:h="16838"/>
          <w:pgMar w:top="1134" w:right="850" w:bottom="1134" w:left="1701" w:header="708" w:footer="708" w:gutter="0"/>
          <w:cols w:space="708"/>
          <w:titlePg/>
          <w:docGrid w:linePitch="381"/>
        </w:sectPr>
      </w:pPr>
    </w:p>
    <w:p w:rsidR="002F4E31" w:rsidRPr="002C4172" w:rsidRDefault="0001118D" w:rsidP="000F7502">
      <w:pPr>
        <w:spacing w:line="240" w:lineRule="auto"/>
        <w:ind w:firstLine="0"/>
        <w:jc w:val="center"/>
        <w:rPr>
          <w:rFonts w:cs="Times New Roman"/>
          <w:b/>
          <w:szCs w:val="28"/>
        </w:rPr>
      </w:pPr>
      <w:r w:rsidRPr="002C4172">
        <w:rPr>
          <w:rFonts w:cs="Times New Roman"/>
          <w:b/>
          <w:szCs w:val="28"/>
        </w:rPr>
        <w:t>Условия получения му</w:t>
      </w:r>
      <w:r w:rsidR="002F4E31" w:rsidRPr="002C4172">
        <w:rPr>
          <w:rFonts w:cs="Times New Roman"/>
          <w:b/>
          <w:szCs w:val="28"/>
        </w:rPr>
        <w:t xml:space="preserve">ниципальной поддержки проектов, </w:t>
      </w:r>
      <w:r w:rsidRPr="002C4172">
        <w:rPr>
          <w:rFonts w:cs="Times New Roman"/>
          <w:b/>
          <w:szCs w:val="28"/>
        </w:rPr>
        <w:t>реализуемых в промышленности,</w:t>
      </w:r>
      <w:r w:rsidR="00FA7D97">
        <w:rPr>
          <w:rFonts w:cs="Times New Roman"/>
          <w:b/>
          <w:szCs w:val="28"/>
        </w:rPr>
        <w:t xml:space="preserve"> инновационном секторе экономики</w:t>
      </w:r>
      <w:r w:rsidRPr="002C4172">
        <w:rPr>
          <w:rFonts w:cs="Times New Roman"/>
          <w:b/>
          <w:szCs w:val="28"/>
        </w:rPr>
        <w:t>,</w:t>
      </w:r>
    </w:p>
    <w:p w:rsidR="0001118D" w:rsidRPr="002C4172" w:rsidRDefault="0001118D" w:rsidP="0001118D">
      <w:pPr>
        <w:spacing w:line="240" w:lineRule="auto"/>
        <w:ind w:firstLine="0"/>
        <w:jc w:val="center"/>
        <w:rPr>
          <w:rFonts w:cs="Times New Roman"/>
          <w:b/>
          <w:szCs w:val="28"/>
        </w:rPr>
      </w:pPr>
      <w:r w:rsidRPr="002C4172">
        <w:rPr>
          <w:rFonts w:cs="Times New Roman"/>
          <w:b/>
          <w:szCs w:val="28"/>
        </w:rPr>
        <w:t>субъектами малого и среднего предпринимательства</w:t>
      </w:r>
    </w:p>
    <w:p w:rsidR="0001118D" w:rsidRPr="002C4172" w:rsidRDefault="0001118D" w:rsidP="0001118D">
      <w:pPr>
        <w:spacing w:line="240" w:lineRule="auto"/>
        <w:ind w:firstLine="0"/>
        <w:jc w:val="center"/>
        <w:rPr>
          <w:rFonts w:cs="Times New Roman"/>
          <w:b/>
          <w:sz w:val="24"/>
          <w:szCs w:val="24"/>
        </w:rPr>
      </w:pP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81"/>
        <w:gridCol w:w="1418"/>
        <w:gridCol w:w="2806"/>
        <w:gridCol w:w="2977"/>
      </w:tblGrid>
      <w:tr w:rsidR="0001118D" w:rsidRPr="002C4172" w:rsidTr="00EE4580">
        <w:tc>
          <w:tcPr>
            <w:tcW w:w="2581" w:type="dxa"/>
          </w:tcPr>
          <w:p w:rsidR="00953E60" w:rsidRPr="002C4172" w:rsidRDefault="0001118D" w:rsidP="0001118D">
            <w:pPr>
              <w:spacing w:line="240" w:lineRule="auto"/>
              <w:ind w:firstLine="0"/>
              <w:jc w:val="center"/>
              <w:rPr>
                <w:rFonts w:cs="Times New Roman"/>
                <w:b/>
                <w:sz w:val="24"/>
                <w:szCs w:val="24"/>
              </w:rPr>
            </w:pPr>
            <w:r w:rsidRPr="002C4172">
              <w:rPr>
                <w:rFonts w:cs="Times New Roman"/>
                <w:b/>
                <w:sz w:val="24"/>
                <w:szCs w:val="24"/>
              </w:rPr>
              <w:t>Наименование</w:t>
            </w:r>
            <w:r w:rsidR="00953E60" w:rsidRPr="002C4172">
              <w:rPr>
                <w:rFonts w:cs="Times New Roman"/>
                <w:b/>
                <w:sz w:val="24"/>
                <w:szCs w:val="24"/>
              </w:rPr>
              <w:t xml:space="preserve"> </w:t>
            </w:r>
          </w:p>
          <w:p w:rsidR="0001118D" w:rsidRPr="002C4172" w:rsidRDefault="00953E60" w:rsidP="00953E60">
            <w:pPr>
              <w:spacing w:line="240" w:lineRule="auto"/>
              <w:ind w:firstLine="0"/>
              <w:jc w:val="center"/>
              <w:rPr>
                <w:rFonts w:cs="Times New Roman"/>
                <w:b/>
                <w:sz w:val="24"/>
                <w:szCs w:val="24"/>
              </w:rPr>
            </w:pPr>
            <w:r w:rsidRPr="002C4172">
              <w:rPr>
                <w:rFonts w:cs="Times New Roman"/>
                <w:b/>
                <w:sz w:val="24"/>
                <w:szCs w:val="24"/>
              </w:rPr>
              <w:t xml:space="preserve">меры поддержки </w:t>
            </w:r>
          </w:p>
        </w:tc>
        <w:tc>
          <w:tcPr>
            <w:tcW w:w="1418" w:type="dxa"/>
          </w:tcPr>
          <w:p w:rsidR="0001118D" w:rsidRPr="002C4172" w:rsidRDefault="0001118D" w:rsidP="0001118D">
            <w:pPr>
              <w:spacing w:line="240" w:lineRule="auto"/>
              <w:ind w:firstLine="0"/>
              <w:jc w:val="center"/>
              <w:rPr>
                <w:rFonts w:cs="Times New Roman"/>
                <w:b/>
                <w:sz w:val="24"/>
                <w:szCs w:val="24"/>
              </w:rPr>
            </w:pPr>
            <w:r w:rsidRPr="002C4172">
              <w:rPr>
                <w:rFonts w:cs="Times New Roman"/>
                <w:b/>
                <w:sz w:val="24"/>
                <w:szCs w:val="24"/>
              </w:rPr>
              <w:t>Размер</w:t>
            </w:r>
          </w:p>
          <w:p w:rsidR="00953E60" w:rsidRPr="002C4172" w:rsidRDefault="00953E60" w:rsidP="0001118D">
            <w:pPr>
              <w:spacing w:line="240" w:lineRule="auto"/>
              <w:ind w:firstLine="0"/>
              <w:jc w:val="center"/>
              <w:rPr>
                <w:rFonts w:cs="Times New Roman"/>
                <w:b/>
                <w:sz w:val="24"/>
                <w:szCs w:val="24"/>
              </w:rPr>
            </w:pPr>
          </w:p>
        </w:tc>
        <w:tc>
          <w:tcPr>
            <w:tcW w:w="2806" w:type="dxa"/>
          </w:tcPr>
          <w:p w:rsidR="0001118D" w:rsidRPr="002C4172" w:rsidRDefault="0001118D" w:rsidP="0001118D">
            <w:pPr>
              <w:spacing w:line="240" w:lineRule="auto"/>
              <w:ind w:firstLine="0"/>
              <w:jc w:val="center"/>
              <w:rPr>
                <w:rFonts w:cs="Times New Roman"/>
                <w:b/>
                <w:sz w:val="24"/>
                <w:szCs w:val="24"/>
              </w:rPr>
            </w:pPr>
            <w:r w:rsidRPr="002C4172">
              <w:rPr>
                <w:rFonts w:cs="Times New Roman"/>
                <w:b/>
                <w:sz w:val="24"/>
                <w:szCs w:val="24"/>
              </w:rPr>
              <w:t>Категории получателей</w:t>
            </w:r>
          </w:p>
        </w:tc>
        <w:tc>
          <w:tcPr>
            <w:tcW w:w="2977" w:type="dxa"/>
          </w:tcPr>
          <w:p w:rsidR="0001118D" w:rsidRPr="002C4172" w:rsidRDefault="0001118D" w:rsidP="0001118D">
            <w:pPr>
              <w:spacing w:line="240" w:lineRule="auto"/>
              <w:ind w:firstLine="0"/>
              <w:jc w:val="center"/>
              <w:rPr>
                <w:rFonts w:cs="Times New Roman"/>
                <w:b/>
                <w:sz w:val="24"/>
                <w:szCs w:val="24"/>
              </w:rPr>
            </w:pPr>
            <w:r w:rsidRPr="002C4172">
              <w:rPr>
                <w:rFonts w:cs="Times New Roman"/>
                <w:b/>
                <w:sz w:val="24"/>
                <w:szCs w:val="24"/>
              </w:rPr>
              <w:t>Основание и условия предоставления</w:t>
            </w:r>
          </w:p>
        </w:tc>
      </w:tr>
      <w:tr w:rsidR="0001118D" w:rsidRPr="002C4172" w:rsidTr="00DA2EB8">
        <w:tc>
          <w:tcPr>
            <w:tcW w:w="9782" w:type="dxa"/>
            <w:gridSpan w:val="4"/>
          </w:tcPr>
          <w:p w:rsidR="0001118D" w:rsidRPr="002C4172" w:rsidRDefault="0001118D" w:rsidP="0001118D">
            <w:pPr>
              <w:spacing w:line="240" w:lineRule="auto"/>
              <w:ind w:firstLine="0"/>
              <w:jc w:val="center"/>
              <w:rPr>
                <w:rFonts w:cs="Times New Roman"/>
                <w:b/>
                <w:sz w:val="24"/>
                <w:szCs w:val="24"/>
              </w:rPr>
            </w:pPr>
            <w:r w:rsidRPr="002C4172">
              <w:rPr>
                <w:rFonts w:cs="Times New Roman"/>
                <w:b/>
                <w:sz w:val="24"/>
                <w:szCs w:val="24"/>
              </w:rPr>
              <w:t>Промышленность</w:t>
            </w:r>
          </w:p>
        </w:tc>
      </w:tr>
      <w:tr w:rsidR="0001118D" w:rsidRPr="002C4172" w:rsidTr="00EE4580">
        <w:tc>
          <w:tcPr>
            <w:tcW w:w="2581" w:type="dxa"/>
          </w:tcPr>
          <w:p w:rsidR="0001118D" w:rsidRPr="002C4172" w:rsidRDefault="0001118D" w:rsidP="0001118D">
            <w:pPr>
              <w:spacing w:line="240" w:lineRule="auto"/>
              <w:ind w:firstLine="0"/>
              <w:rPr>
                <w:rFonts w:cs="Times New Roman"/>
                <w:sz w:val="24"/>
                <w:szCs w:val="24"/>
              </w:rPr>
            </w:pPr>
            <w:r w:rsidRPr="002C4172">
              <w:rPr>
                <w:rFonts w:cs="Times New Roman"/>
                <w:sz w:val="24"/>
                <w:szCs w:val="24"/>
              </w:rPr>
              <w:t>Субсидии субъектам инвестиционной деятельности</w:t>
            </w:r>
          </w:p>
        </w:tc>
        <w:tc>
          <w:tcPr>
            <w:tcW w:w="1418" w:type="dxa"/>
          </w:tcPr>
          <w:p w:rsidR="0001118D" w:rsidRPr="002C4172" w:rsidRDefault="0001118D" w:rsidP="0001118D">
            <w:pPr>
              <w:spacing w:line="240" w:lineRule="auto"/>
              <w:ind w:firstLine="0"/>
              <w:rPr>
                <w:rFonts w:cs="Times New Roman"/>
                <w:sz w:val="24"/>
                <w:szCs w:val="24"/>
              </w:rPr>
            </w:pPr>
            <w:r w:rsidRPr="002C4172">
              <w:rPr>
                <w:rFonts w:cs="Times New Roman"/>
                <w:sz w:val="24"/>
                <w:szCs w:val="24"/>
              </w:rPr>
              <w:t>До 5 млн. рублей в год</w:t>
            </w:r>
          </w:p>
        </w:tc>
        <w:tc>
          <w:tcPr>
            <w:tcW w:w="2806" w:type="dxa"/>
          </w:tcPr>
          <w:p w:rsidR="0001118D" w:rsidRPr="002C4172" w:rsidRDefault="0001118D" w:rsidP="0001118D">
            <w:pPr>
              <w:spacing w:line="240" w:lineRule="auto"/>
              <w:ind w:firstLine="0"/>
              <w:rPr>
                <w:rFonts w:cs="Times New Roman"/>
                <w:sz w:val="24"/>
                <w:szCs w:val="24"/>
              </w:rPr>
            </w:pPr>
            <w:r w:rsidRPr="002C4172">
              <w:rPr>
                <w:rFonts w:cs="Times New Roman"/>
                <w:sz w:val="24"/>
                <w:szCs w:val="24"/>
              </w:rPr>
              <w:t xml:space="preserve">Юридические лица (за исключением государственных (муниципальных) учреждений), индивидуальные предприниматели, зарегистрированные и осуществляющие инвестиционную деятельность на территории города Новосибирска по одному или нескольким видам деятельности разделов «Обрабатывающие производства», «Научные исследования и разработки» </w:t>
            </w:r>
          </w:p>
        </w:tc>
        <w:tc>
          <w:tcPr>
            <w:tcW w:w="2977" w:type="dxa"/>
          </w:tcPr>
          <w:p w:rsidR="0001118D" w:rsidRPr="002C4172" w:rsidRDefault="0001118D" w:rsidP="00743F00">
            <w:pPr>
              <w:spacing w:line="240" w:lineRule="auto"/>
              <w:ind w:firstLine="0"/>
              <w:rPr>
                <w:rFonts w:cs="Times New Roman"/>
                <w:sz w:val="24"/>
                <w:szCs w:val="24"/>
              </w:rPr>
            </w:pPr>
            <w:r w:rsidRPr="002C4172">
              <w:rPr>
                <w:rFonts w:cs="Times New Roman"/>
                <w:sz w:val="24"/>
                <w:szCs w:val="24"/>
              </w:rPr>
              <w:t xml:space="preserve">На конкурсной основе в соответствии с Порядком предоставления субсидий в сфере инвестиционной деятельности, утвержденным постановлением мэрии города Новосибирска </w:t>
            </w:r>
            <w:r w:rsidR="00ED219A" w:rsidRPr="00ED219A">
              <w:rPr>
                <w:rFonts w:cs="Times New Roman"/>
                <w:sz w:val="24"/>
                <w:szCs w:val="24"/>
              </w:rPr>
              <w:t>от 25.07.2017 № 3522</w:t>
            </w:r>
          </w:p>
        </w:tc>
      </w:tr>
      <w:tr w:rsidR="0001118D" w:rsidRPr="002C4172" w:rsidTr="00DA2EB8">
        <w:tc>
          <w:tcPr>
            <w:tcW w:w="9782" w:type="dxa"/>
            <w:gridSpan w:val="4"/>
          </w:tcPr>
          <w:p w:rsidR="0001118D" w:rsidRPr="002C4172" w:rsidRDefault="0001118D" w:rsidP="0001118D">
            <w:pPr>
              <w:spacing w:line="240" w:lineRule="auto"/>
              <w:ind w:firstLine="0"/>
              <w:jc w:val="center"/>
              <w:rPr>
                <w:rFonts w:cs="Times New Roman"/>
                <w:b/>
                <w:sz w:val="24"/>
                <w:szCs w:val="24"/>
              </w:rPr>
            </w:pPr>
            <w:r w:rsidRPr="002C4172">
              <w:rPr>
                <w:rFonts w:cs="Times New Roman"/>
                <w:b/>
                <w:sz w:val="24"/>
                <w:szCs w:val="24"/>
              </w:rPr>
              <w:t>Инновации</w:t>
            </w:r>
          </w:p>
        </w:tc>
      </w:tr>
      <w:tr w:rsidR="0001118D" w:rsidRPr="002C4172" w:rsidTr="00EE4580">
        <w:tc>
          <w:tcPr>
            <w:tcW w:w="2581" w:type="dxa"/>
          </w:tcPr>
          <w:p w:rsidR="0001118D" w:rsidRPr="002C4172" w:rsidRDefault="0001118D" w:rsidP="0001118D">
            <w:pPr>
              <w:spacing w:line="240" w:lineRule="auto"/>
              <w:ind w:firstLine="0"/>
              <w:rPr>
                <w:rFonts w:cs="Times New Roman"/>
                <w:sz w:val="24"/>
                <w:szCs w:val="24"/>
              </w:rPr>
            </w:pPr>
            <w:r w:rsidRPr="002C4172">
              <w:rPr>
                <w:rFonts w:cs="Times New Roman"/>
                <w:sz w:val="24"/>
                <w:szCs w:val="24"/>
              </w:rPr>
              <w:t>Субсидии субъектам инновационной деятельности</w:t>
            </w:r>
          </w:p>
        </w:tc>
        <w:tc>
          <w:tcPr>
            <w:tcW w:w="1418" w:type="dxa"/>
          </w:tcPr>
          <w:p w:rsidR="0001118D" w:rsidRPr="002C4172" w:rsidRDefault="0001118D" w:rsidP="0001118D">
            <w:pPr>
              <w:spacing w:line="240" w:lineRule="auto"/>
              <w:ind w:firstLine="0"/>
              <w:rPr>
                <w:rFonts w:cs="Times New Roman"/>
                <w:sz w:val="24"/>
                <w:szCs w:val="24"/>
              </w:rPr>
            </w:pPr>
            <w:r w:rsidRPr="002C4172">
              <w:rPr>
                <w:rFonts w:cs="Times New Roman"/>
                <w:sz w:val="24"/>
                <w:szCs w:val="24"/>
              </w:rPr>
              <w:t>До 5 млн. рублей в год</w:t>
            </w:r>
          </w:p>
        </w:tc>
        <w:tc>
          <w:tcPr>
            <w:tcW w:w="2806" w:type="dxa"/>
          </w:tcPr>
          <w:p w:rsidR="0001118D" w:rsidRPr="002C4172" w:rsidRDefault="0001118D" w:rsidP="0001118D">
            <w:pPr>
              <w:spacing w:line="240" w:lineRule="auto"/>
              <w:ind w:firstLine="0"/>
              <w:rPr>
                <w:rFonts w:cs="Times New Roman"/>
                <w:sz w:val="24"/>
                <w:szCs w:val="24"/>
              </w:rPr>
            </w:pPr>
            <w:r w:rsidRPr="002C4172">
              <w:rPr>
                <w:rFonts w:cs="Times New Roman"/>
                <w:sz w:val="24"/>
                <w:szCs w:val="24"/>
              </w:rPr>
              <w:t>Юридические лица (за исключением государственных (муниципальных) учреждений), индивидуальные предприниматели, зарег</w:t>
            </w:r>
            <w:r w:rsidR="00DA1300">
              <w:rPr>
                <w:rFonts w:cs="Times New Roman"/>
                <w:sz w:val="24"/>
                <w:szCs w:val="24"/>
              </w:rPr>
              <w:t>истрированные </w:t>
            </w:r>
            <w:r w:rsidRPr="002C4172">
              <w:rPr>
                <w:rFonts w:cs="Times New Roman"/>
                <w:sz w:val="24"/>
                <w:szCs w:val="24"/>
              </w:rPr>
              <w:t xml:space="preserve">и осуществляющие инвестиционную деятельность на территории города Новосибирска по одному или нескольким видам деятельности разделов «Обрабатывающие производства», «Научные исследования и разработки» </w:t>
            </w:r>
          </w:p>
        </w:tc>
        <w:tc>
          <w:tcPr>
            <w:tcW w:w="2977" w:type="dxa"/>
          </w:tcPr>
          <w:p w:rsidR="0001118D" w:rsidRPr="002C4172" w:rsidRDefault="0001118D" w:rsidP="0001118D">
            <w:pPr>
              <w:spacing w:line="240" w:lineRule="auto"/>
              <w:ind w:firstLine="0"/>
              <w:rPr>
                <w:rFonts w:cs="Times New Roman"/>
                <w:sz w:val="24"/>
                <w:szCs w:val="24"/>
              </w:rPr>
            </w:pPr>
            <w:r w:rsidRPr="002C4172">
              <w:rPr>
                <w:rFonts w:cs="Times New Roman"/>
                <w:sz w:val="24"/>
                <w:szCs w:val="24"/>
              </w:rPr>
              <w:t xml:space="preserve">На конкурсной основе в соответствии с Порядком предоставления субсидий в сфере инновационной деятельности, утвержденным постановлением мэрии города Новосибирска </w:t>
            </w:r>
            <w:r w:rsidR="00ED219A" w:rsidRPr="00ED219A">
              <w:rPr>
                <w:rFonts w:cs="Times New Roman"/>
                <w:sz w:val="24"/>
                <w:szCs w:val="24"/>
              </w:rPr>
              <w:t>от 19.07.2017 № 3406</w:t>
            </w:r>
          </w:p>
        </w:tc>
      </w:tr>
      <w:tr w:rsidR="0001118D" w:rsidRPr="002C4172" w:rsidTr="00DA2EB8">
        <w:tc>
          <w:tcPr>
            <w:tcW w:w="9782" w:type="dxa"/>
            <w:gridSpan w:val="4"/>
          </w:tcPr>
          <w:p w:rsidR="0001118D" w:rsidRPr="002C4172" w:rsidRDefault="0001118D" w:rsidP="00DA2EB8">
            <w:pPr>
              <w:spacing w:line="240" w:lineRule="auto"/>
              <w:ind w:firstLine="0"/>
              <w:jc w:val="center"/>
              <w:rPr>
                <w:rFonts w:cs="Times New Roman"/>
                <w:b/>
                <w:sz w:val="24"/>
                <w:szCs w:val="24"/>
              </w:rPr>
            </w:pPr>
            <w:r w:rsidRPr="002C4172">
              <w:rPr>
                <w:rFonts w:cs="Times New Roman"/>
                <w:b/>
                <w:sz w:val="24"/>
                <w:szCs w:val="24"/>
              </w:rPr>
              <w:t>С</w:t>
            </w:r>
            <w:r w:rsidR="00DA2EB8" w:rsidRPr="002C4172">
              <w:rPr>
                <w:rFonts w:cs="Times New Roman"/>
                <w:b/>
                <w:sz w:val="24"/>
                <w:szCs w:val="24"/>
              </w:rPr>
              <w:t>убъекты малого и среднего предпринимательства</w:t>
            </w:r>
          </w:p>
        </w:tc>
      </w:tr>
      <w:tr w:rsidR="0001118D" w:rsidRPr="002C4172" w:rsidTr="00EE4580">
        <w:tc>
          <w:tcPr>
            <w:tcW w:w="2581" w:type="dxa"/>
          </w:tcPr>
          <w:p w:rsidR="0001118D" w:rsidRPr="005F11EF" w:rsidRDefault="0001118D" w:rsidP="0001118D">
            <w:pPr>
              <w:spacing w:line="240" w:lineRule="auto"/>
              <w:ind w:firstLine="0"/>
              <w:rPr>
                <w:rFonts w:cs="Times New Roman"/>
                <w:sz w:val="24"/>
                <w:szCs w:val="24"/>
              </w:rPr>
            </w:pPr>
            <w:r w:rsidRPr="005F11EF">
              <w:rPr>
                <w:rFonts w:cs="Times New Roman"/>
                <w:sz w:val="24"/>
                <w:szCs w:val="24"/>
              </w:rPr>
              <w:t xml:space="preserve">Поддержка субъектов малого и среднего </w:t>
            </w:r>
            <w:r w:rsidR="00FF1B53" w:rsidRPr="005F11EF">
              <w:rPr>
                <w:rFonts w:cs="Times New Roman"/>
                <w:sz w:val="24"/>
                <w:szCs w:val="24"/>
              </w:rPr>
              <w:t>предпринимательств</w:t>
            </w:r>
            <w:r w:rsidRPr="005F11EF">
              <w:rPr>
                <w:rFonts w:cs="Times New Roman"/>
                <w:sz w:val="24"/>
                <w:szCs w:val="24"/>
              </w:rPr>
              <w:t>а города Новосибирска</w:t>
            </w:r>
          </w:p>
        </w:tc>
        <w:tc>
          <w:tcPr>
            <w:tcW w:w="1418" w:type="dxa"/>
          </w:tcPr>
          <w:p w:rsidR="0001118D" w:rsidRPr="005F11EF" w:rsidRDefault="0001118D" w:rsidP="0001118D">
            <w:pPr>
              <w:spacing w:line="240" w:lineRule="auto"/>
              <w:ind w:firstLine="0"/>
              <w:rPr>
                <w:rFonts w:cs="Times New Roman"/>
                <w:sz w:val="24"/>
                <w:szCs w:val="24"/>
              </w:rPr>
            </w:pPr>
            <w:r w:rsidRPr="005F11EF">
              <w:rPr>
                <w:rFonts w:cs="Times New Roman"/>
                <w:sz w:val="24"/>
                <w:szCs w:val="24"/>
              </w:rPr>
              <w:t>до 500 т. р.</w:t>
            </w:r>
          </w:p>
        </w:tc>
        <w:tc>
          <w:tcPr>
            <w:tcW w:w="2806" w:type="dxa"/>
          </w:tcPr>
          <w:p w:rsidR="0001118D" w:rsidRPr="005F11EF" w:rsidRDefault="0001118D" w:rsidP="0001118D">
            <w:pPr>
              <w:spacing w:line="240" w:lineRule="auto"/>
              <w:ind w:firstLine="0"/>
              <w:rPr>
                <w:rFonts w:cs="Times New Roman"/>
                <w:sz w:val="24"/>
                <w:szCs w:val="24"/>
              </w:rPr>
            </w:pPr>
            <w:r w:rsidRPr="005F11EF">
              <w:rPr>
                <w:rFonts w:cs="Times New Roman"/>
                <w:sz w:val="24"/>
                <w:szCs w:val="24"/>
              </w:rPr>
              <w:t>Зарегистрированные в городе Новосибирске субъекты малого предпринимательства, включая крестьянские (фермерские) хозяйства и потребительские кооперативы</w:t>
            </w:r>
          </w:p>
        </w:tc>
        <w:tc>
          <w:tcPr>
            <w:tcW w:w="2977" w:type="dxa"/>
          </w:tcPr>
          <w:p w:rsidR="0001118D" w:rsidRPr="005F11EF" w:rsidRDefault="005E0F7B" w:rsidP="007E2F64">
            <w:pPr>
              <w:spacing w:line="240" w:lineRule="auto"/>
              <w:ind w:firstLine="0"/>
              <w:rPr>
                <w:rFonts w:cs="Times New Roman"/>
                <w:sz w:val="24"/>
                <w:szCs w:val="24"/>
              </w:rPr>
            </w:pPr>
            <w:hyperlink w:anchor="P40" w:history="1">
              <w:r w:rsidR="0001118D" w:rsidRPr="005F11EF">
                <w:rPr>
                  <w:rFonts w:cs="Times New Roman"/>
                  <w:sz w:val="24"/>
                  <w:szCs w:val="24"/>
                </w:rPr>
                <w:t>Условия и порядок</w:t>
              </w:r>
            </w:hyperlink>
            <w:r w:rsidR="0001118D" w:rsidRPr="005F11EF">
              <w:rPr>
                <w:rFonts w:cs="Times New Roman"/>
                <w:sz w:val="24"/>
                <w:szCs w:val="24"/>
              </w:rPr>
              <w:t xml:space="preserve"> оказания финансовой поддержки субъектам малого и среднего предпринимательства города Новосибирска, утвержденные Постановлением</w:t>
            </w:r>
          </w:p>
          <w:p w:rsidR="0001118D" w:rsidRPr="005F11EF" w:rsidRDefault="0001118D" w:rsidP="007E2F64">
            <w:pPr>
              <w:spacing w:line="240" w:lineRule="auto"/>
              <w:ind w:firstLine="0"/>
              <w:rPr>
                <w:rFonts w:cs="Times New Roman"/>
                <w:sz w:val="24"/>
                <w:szCs w:val="24"/>
              </w:rPr>
            </w:pPr>
            <w:r w:rsidRPr="005F11EF">
              <w:rPr>
                <w:rFonts w:cs="Times New Roman"/>
                <w:sz w:val="24"/>
                <w:szCs w:val="24"/>
              </w:rPr>
              <w:t>от 14.10.2015 г. № 6206</w:t>
            </w:r>
          </w:p>
        </w:tc>
      </w:tr>
    </w:tbl>
    <w:p w:rsidR="002217C9" w:rsidRDefault="002217C9" w:rsidP="0063410F">
      <w:pPr>
        <w:tabs>
          <w:tab w:val="left" w:pos="5103"/>
          <w:tab w:val="left" w:pos="8640"/>
        </w:tabs>
        <w:spacing w:line="240" w:lineRule="auto"/>
        <w:ind w:firstLine="0"/>
        <w:jc w:val="center"/>
        <w:rPr>
          <w:rFonts w:cs="Times New Roman"/>
          <w:b/>
          <w:szCs w:val="28"/>
        </w:rPr>
      </w:pPr>
    </w:p>
    <w:p w:rsidR="005150C0" w:rsidRDefault="005150C0" w:rsidP="004C304A">
      <w:pPr>
        <w:pStyle w:val="100"/>
      </w:pPr>
    </w:p>
    <w:p w:rsidR="005150C0" w:rsidRDefault="005150C0" w:rsidP="004C304A">
      <w:pPr>
        <w:pStyle w:val="100"/>
      </w:pPr>
    </w:p>
    <w:p w:rsidR="005150C0" w:rsidRDefault="005150C0" w:rsidP="004C304A">
      <w:pPr>
        <w:pStyle w:val="100"/>
      </w:pPr>
    </w:p>
    <w:p w:rsidR="005150C0" w:rsidRDefault="005150C0" w:rsidP="004C304A">
      <w:pPr>
        <w:pStyle w:val="100"/>
      </w:pPr>
    </w:p>
    <w:p w:rsidR="005150C0" w:rsidRDefault="005150C0" w:rsidP="004C304A">
      <w:pPr>
        <w:pStyle w:val="100"/>
      </w:pPr>
    </w:p>
    <w:p w:rsidR="005150C0" w:rsidRDefault="005150C0" w:rsidP="004C304A">
      <w:pPr>
        <w:pStyle w:val="100"/>
      </w:pPr>
    </w:p>
    <w:p w:rsidR="005150C0" w:rsidRDefault="005150C0" w:rsidP="004C304A">
      <w:pPr>
        <w:pStyle w:val="100"/>
      </w:pPr>
    </w:p>
    <w:p w:rsidR="005150C0" w:rsidRDefault="005150C0" w:rsidP="004C304A">
      <w:pPr>
        <w:pStyle w:val="100"/>
      </w:pPr>
    </w:p>
    <w:p w:rsidR="005150C0" w:rsidRDefault="005150C0" w:rsidP="004C304A">
      <w:pPr>
        <w:pStyle w:val="100"/>
      </w:pPr>
    </w:p>
    <w:p w:rsidR="005150C0" w:rsidRDefault="005150C0" w:rsidP="004C304A">
      <w:pPr>
        <w:pStyle w:val="100"/>
      </w:pPr>
    </w:p>
    <w:p w:rsidR="005150C0" w:rsidRDefault="005150C0" w:rsidP="004C304A">
      <w:pPr>
        <w:pStyle w:val="100"/>
      </w:pPr>
    </w:p>
    <w:p w:rsidR="005150C0" w:rsidRDefault="005150C0" w:rsidP="004C304A">
      <w:pPr>
        <w:pStyle w:val="100"/>
      </w:pPr>
    </w:p>
    <w:p w:rsidR="005150C0" w:rsidRDefault="005150C0" w:rsidP="004C304A">
      <w:pPr>
        <w:pStyle w:val="100"/>
      </w:pPr>
    </w:p>
    <w:p w:rsidR="005150C0" w:rsidRDefault="005150C0" w:rsidP="004C304A">
      <w:pPr>
        <w:pStyle w:val="100"/>
      </w:pPr>
    </w:p>
    <w:p w:rsidR="005150C0" w:rsidRDefault="005150C0" w:rsidP="004C304A">
      <w:pPr>
        <w:pStyle w:val="100"/>
      </w:pPr>
    </w:p>
    <w:p w:rsidR="005150C0" w:rsidRDefault="005150C0" w:rsidP="004C304A">
      <w:pPr>
        <w:pStyle w:val="100"/>
      </w:pPr>
    </w:p>
    <w:p w:rsidR="005150C0" w:rsidRDefault="005150C0" w:rsidP="004C304A">
      <w:pPr>
        <w:pStyle w:val="100"/>
      </w:pPr>
    </w:p>
    <w:p w:rsidR="005150C0" w:rsidRDefault="005150C0" w:rsidP="004C304A">
      <w:pPr>
        <w:pStyle w:val="100"/>
      </w:pPr>
    </w:p>
    <w:p w:rsidR="005150C0" w:rsidRDefault="005150C0" w:rsidP="004C304A">
      <w:pPr>
        <w:pStyle w:val="100"/>
      </w:pPr>
    </w:p>
    <w:p w:rsidR="005150C0" w:rsidRDefault="005150C0" w:rsidP="004C304A">
      <w:pPr>
        <w:pStyle w:val="100"/>
      </w:pPr>
    </w:p>
    <w:p w:rsidR="005150C0" w:rsidRDefault="005150C0" w:rsidP="004C304A">
      <w:pPr>
        <w:pStyle w:val="100"/>
      </w:pPr>
    </w:p>
    <w:p w:rsidR="005150C0" w:rsidRDefault="005150C0" w:rsidP="004C304A">
      <w:pPr>
        <w:pStyle w:val="100"/>
      </w:pPr>
    </w:p>
    <w:p w:rsidR="005150C0" w:rsidRDefault="005150C0" w:rsidP="004C304A">
      <w:pPr>
        <w:pStyle w:val="100"/>
      </w:pPr>
    </w:p>
    <w:p w:rsidR="005150C0" w:rsidRDefault="005150C0" w:rsidP="004C304A">
      <w:pPr>
        <w:pStyle w:val="100"/>
      </w:pPr>
    </w:p>
    <w:p w:rsidR="005150C0" w:rsidRDefault="005150C0" w:rsidP="004C304A">
      <w:pPr>
        <w:pStyle w:val="100"/>
      </w:pPr>
    </w:p>
    <w:p w:rsidR="005150C0" w:rsidRDefault="005150C0" w:rsidP="004C304A">
      <w:pPr>
        <w:pStyle w:val="100"/>
      </w:pPr>
    </w:p>
    <w:p w:rsidR="005150C0" w:rsidRDefault="005150C0" w:rsidP="004C304A">
      <w:pPr>
        <w:pStyle w:val="100"/>
      </w:pPr>
    </w:p>
    <w:p w:rsidR="005150C0" w:rsidRDefault="005150C0" w:rsidP="004C304A">
      <w:pPr>
        <w:pStyle w:val="100"/>
      </w:pPr>
    </w:p>
    <w:p w:rsidR="005150C0" w:rsidRDefault="005150C0" w:rsidP="004C304A">
      <w:pPr>
        <w:pStyle w:val="100"/>
      </w:pPr>
    </w:p>
    <w:p w:rsidR="005150C0" w:rsidRDefault="005150C0" w:rsidP="004C304A">
      <w:pPr>
        <w:pStyle w:val="100"/>
      </w:pPr>
    </w:p>
    <w:p w:rsidR="005150C0" w:rsidRDefault="005150C0" w:rsidP="004C304A">
      <w:pPr>
        <w:pStyle w:val="100"/>
      </w:pPr>
    </w:p>
    <w:p w:rsidR="005150C0" w:rsidRDefault="005150C0" w:rsidP="004C304A">
      <w:pPr>
        <w:pStyle w:val="100"/>
      </w:pPr>
    </w:p>
    <w:p w:rsidR="005150C0" w:rsidRDefault="005150C0" w:rsidP="004C304A">
      <w:pPr>
        <w:pStyle w:val="100"/>
      </w:pPr>
    </w:p>
    <w:p w:rsidR="005150C0" w:rsidRDefault="005150C0" w:rsidP="004C304A">
      <w:pPr>
        <w:pStyle w:val="100"/>
      </w:pPr>
    </w:p>
    <w:p w:rsidR="005150C0" w:rsidRDefault="005150C0" w:rsidP="004C304A">
      <w:pPr>
        <w:pStyle w:val="100"/>
      </w:pPr>
    </w:p>
    <w:p w:rsidR="005150C0" w:rsidRDefault="005150C0" w:rsidP="004C304A">
      <w:pPr>
        <w:pStyle w:val="100"/>
      </w:pPr>
    </w:p>
    <w:p w:rsidR="005150C0" w:rsidRDefault="005150C0" w:rsidP="004C304A">
      <w:pPr>
        <w:pStyle w:val="100"/>
      </w:pPr>
    </w:p>
    <w:p w:rsidR="005150C0" w:rsidRDefault="005150C0" w:rsidP="004C304A">
      <w:pPr>
        <w:pStyle w:val="100"/>
      </w:pPr>
    </w:p>
    <w:p w:rsidR="00FF5853" w:rsidRPr="002C4172" w:rsidRDefault="00FF5853" w:rsidP="004C304A">
      <w:pPr>
        <w:pStyle w:val="100"/>
      </w:pPr>
      <w:r w:rsidRPr="002C4172">
        <w:t>9. Контактная информация</w:t>
      </w:r>
    </w:p>
    <w:p w:rsidR="0093763A" w:rsidRPr="002C4172" w:rsidRDefault="0093763A" w:rsidP="0093763A">
      <w:pPr>
        <w:spacing w:line="240" w:lineRule="auto"/>
        <w:jc w:val="center"/>
        <w:rPr>
          <w:rFonts w:cs="Times New Roman"/>
          <w:b/>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2693"/>
        <w:gridCol w:w="5210"/>
      </w:tblGrid>
      <w:tr w:rsidR="00FF5853" w:rsidRPr="002C4172" w:rsidTr="004576E0">
        <w:trPr>
          <w:trHeight w:val="716"/>
        </w:trPr>
        <w:tc>
          <w:tcPr>
            <w:tcW w:w="4253" w:type="dxa"/>
            <w:gridSpan w:val="2"/>
          </w:tcPr>
          <w:p w:rsidR="00E70187" w:rsidRPr="002C4172" w:rsidRDefault="00FF5853" w:rsidP="004576E0">
            <w:pPr>
              <w:spacing w:line="240" w:lineRule="auto"/>
              <w:ind w:firstLine="0"/>
              <w:jc w:val="center"/>
              <w:rPr>
                <w:b/>
                <w:bCs/>
                <w:sz w:val="24"/>
                <w:szCs w:val="24"/>
              </w:rPr>
            </w:pPr>
            <w:r w:rsidRPr="002C4172">
              <w:rPr>
                <w:b/>
                <w:bCs/>
                <w:sz w:val="24"/>
                <w:szCs w:val="24"/>
              </w:rPr>
              <w:t>Инвестиционный</w:t>
            </w:r>
          </w:p>
          <w:p w:rsidR="00E70187" w:rsidRPr="002C4172" w:rsidRDefault="00FF5853" w:rsidP="004576E0">
            <w:pPr>
              <w:spacing w:line="240" w:lineRule="auto"/>
              <w:ind w:firstLine="0"/>
              <w:jc w:val="center"/>
              <w:rPr>
                <w:b/>
                <w:bCs/>
                <w:sz w:val="24"/>
                <w:szCs w:val="24"/>
              </w:rPr>
            </w:pPr>
            <w:r w:rsidRPr="002C4172">
              <w:rPr>
                <w:b/>
                <w:bCs/>
                <w:sz w:val="24"/>
                <w:szCs w:val="24"/>
              </w:rPr>
              <w:t xml:space="preserve">уполномоченный города </w:t>
            </w:r>
          </w:p>
          <w:p w:rsidR="00FF5853" w:rsidRPr="002C4172" w:rsidRDefault="00FF5853" w:rsidP="004576E0">
            <w:pPr>
              <w:spacing w:line="240" w:lineRule="auto"/>
              <w:ind w:firstLine="0"/>
              <w:jc w:val="center"/>
              <w:rPr>
                <w:b/>
                <w:bCs/>
                <w:sz w:val="24"/>
                <w:szCs w:val="24"/>
              </w:rPr>
            </w:pPr>
            <w:r w:rsidRPr="002C4172">
              <w:rPr>
                <w:b/>
                <w:bCs/>
                <w:sz w:val="24"/>
                <w:szCs w:val="24"/>
              </w:rPr>
              <w:t>Новосибирска</w:t>
            </w:r>
          </w:p>
        </w:tc>
        <w:tc>
          <w:tcPr>
            <w:tcW w:w="5210" w:type="dxa"/>
            <w:vMerge w:val="restart"/>
          </w:tcPr>
          <w:p w:rsidR="00FF5853" w:rsidRPr="002C4172" w:rsidRDefault="005859C1" w:rsidP="001A2EB7">
            <w:pPr>
              <w:spacing w:line="240" w:lineRule="auto"/>
              <w:ind w:firstLine="0"/>
              <w:rPr>
                <w:b/>
                <w:bCs/>
                <w:sz w:val="24"/>
                <w:szCs w:val="24"/>
              </w:rPr>
            </w:pPr>
            <w:r w:rsidRPr="002C4172">
              <w:rPr>
                <w:b/>
                <w:bCs/>
                <w:noProof/>
                <w:sz w:val="24"/>
                <w:szCs w:val="24"/>
                <w:lang w:eastAsia="ru-RU"/>
              </w:rPr>
              <w:drawing>
                <wp:inline distT="0" distB="0" distL="0" distR="0">
                  <wp:extent cx="4418713" cy="3705225"/>
                  <wp:effectExtent l="0" t="0" r="1270" b="0"/>
                  <wp:docPr id="3" name="Рисунок 1" descr="C:\Users\JKorosteleva\Desktop\инвестиц паспорт\2016_may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Korosteleva\Desktop\инвестиц паспорт\2016_mayor1.jpg"/>
                          <pic:cNvPicPr>
                            <a:picLocks noChangeAspect="1" noChangeArrowheads="1"/>
                          </pic:cNvPicPr>
                        </pic:nvPicPr>
                        <pic:blipFill>
                          <a:blip r:embed="rId9" cstate="print"/>
                          <a:srcRect/>
                          <a:stretch>
                            <a:fillRect/>
                          </a:stretch>
                        </pic:blipFill>
                        <pic:spPr bwMode="auto">
                          <a:xfrm>
                            <a:off x="0" y="0"/>
                            <a:ext cx="4426012" cy="3711345"/>
                          </a:xfrm>
                          <a:prstGeom prst="rect">
                            <a:avLst/>
                          </a:prstGeom>
                          <a:noFill/>
                          <a:ln w="9525">
                            <a:noFill/>
                            <a:miter lim="800000"/>
                            <a:headEnd/>
                            <a:tailEnd/>
                          </a:ln>
                        </pic:spPr>
                      </pic:pic>
                    </a:graphicData>
                  </a:graphic>
                </wp:inline>
              </w:drawing>
            </w:r>
          </w:p>
        </w:tc>
      </w:tr>
      <w:tr w:rsidR="004576E0" w:rsidRPr="002C4172" w:rsidTr="004576E0">
        <w:trPr>
          <w:trHeight w:val="646"/>
        </w:trPr>
        <w:tc>
          <w:tcPr>
            <w:tcW w:w="1560" w:type="dxa"/>
          </w:tcPr>
          <w:p w:rsidR="004576E0" w:rsidRPr="002C4172" w:rsidRDefault="004576E0" w:rsidP="004277E6">
            <w:pPr>
              <w:spacing w:line="240" w:lineRule="auto"/>
              <w:ind w:firstLine="0"/>
              <w:jc w:val="left"/>
              <w:rPr>
                <w:bCs/>
                <w:sz w:val="24"/>
                <w:szCs w:val="24"/>
              </w:rPr>
            </w:pPr>
            <w:r w:rsidRPr="002C4172">
              <w:rPr>
                <w:bCs/>
                <w:sz w:val="24"/>
                <w:szCs w:val="24"/>
              </w:rPr>
              <w:t>Ф.И.О.</w:t>
            </w:r>
          </w:p>
        </w:tc>
        <w:tc>
          <w:tcPr>
            <w:tcW w:w="2693" w:type="dxa"/>
          </w:tcPr>
          <w:p w:rsidR="004576E0" w:rsidRPr="002C4172" w:rsidRDefault="004576E0" w:rsidP="004576E0">
            <w:pPr>
              <w:spacing w:line="240" w:lineRule="auto"/>
              <w:ind w:firstLine="0"/>
              <w:jc w:val="left"/>
              <w:rPr>
                <w:sz w:val="24"/>
                <w:szCs w:val="24"/>
              </w:rPr>
            </w:pPr>
            <w:r w:rsidRPr="002C4172">
              <w:rPr>
                <w:sz w:val="24"/>
                <w:szCs w:val="24"/>
              </w:rPr>
              <w:t xml:space="preserve">Локоть </w:t>
            </w:r>
          </w:p>
          <w:p w:rsidR="004576E0" w:rsidRPr="002C4172" w:rsidRDefault="004576E0" w:rsidP="004576E0">
            <w:pPr>
              <w:spacing w:line="240" w:lineRule="auto"/>
              <w:ind w:firstLine="0"/>
              <w:jc w:val="left"/>
              <w:rPr>
                <w:sz w:val="24"/>
                <w:szCs w:val="24"/>
              </w:rPr>
            </w:pPr>
            <w:r w:rsidRPr="002C4172">
              <w:rPr>
                <w:sz w:val="24"/>
                <w:szCs w:val="24"/>
              </w:rPr>
              <w:t>Анатолий Евгеньевич</w:t>
            </w:r>
          </w:p>
        </w:tc>
        <w:tc>
          <w:tcPr>
            <w:tcW w:w="5210" w:type="dxa"/>
            <w:vMerge/>
          </w:tcPr>
          <w:p w:rsidR="004576E0" w:rsidRPr="002C4172" w:rsidRDefault="004576E0" w:rsidP="00641F2E">
            <w:pPr>
              <w:spacing w:line="240" w:lineRule="auto"/>
              <w:jc w:val="center"/>
              <w:rPr>
                <w:sz w:val="24"/>
                <w:szCs w:val="24"/>
              </w:rPr>
            </w:pPr>
          </w:p>
        </w:tc>
      </w:tr>
      <w:tr w:rsidR="004576E0" w:rsidRPr="002C4172" w:rsidTr="004576E0">
        <w:trPr>
          <w:trHeight w:val="646"/>
        </w:trPr>
        <w:tc>
          <w:tcPr>
            <w:tcW w:w="1560" w:type="dxa"/>
          </w:tcPr>
          <w:p w:rsidR="004576E0" w:rsidRPr="002C4172" w:rsidRDefault="004576E0" w:rsidP="004277E6">
            <w:pPr>
              <w:spacing w:line="240" w:lineRule="auto"/>
              <w:ind w:firstLine="0"/>
              <w:jc w:val="left"/>
              <w:rPr>
                <w:bCs/>
                <w:sz w:val="24"/>
                <w:szCs w:val="24"/>
              </w:rPr>
            </w:pPr>
            <w:r w:rsidRPr="002C4172">
              <w:rPr>
                <w:bCs/>
                <w:sz w:val="24"/>
                <w:szCs w:val="24"/>
              </w:rPr>
              <w:t>Должность</w:t>
            </w:r>
          </w:p>
        </w:tc>
        <w:tc>
          <w:tcPr>
            <w:tcW w:w="2693" w:type="dxa"/>
          </w:tcPr>
          <w:p w:rsidR="004576E0" w:rsidRPr="002C4172" w:rsidRDefault="004576E0" w:rsidP="004576E0">
            <w:pPr>
              <w:spacing w:line="240" w:lineRule="auto"/>
              <w:ind w:firstLine="0"/>
              <w:jc w:val="left"/>
              <w:rPr>
                <w:sz w:val="24"/>
                <w:szCs w:val="24"/>
              </w:rPr>
            </w:pPr>
            <w:r w:rsidRPr="002C4172">
              <w:rPr>
                <w:sz w:val="24"/>
                <w:szCs w:val="24"/>
              </w:rPr>
              <w:t xml:space="preserve">Мэр города </w:t>
            </w:r>
          </w:p>
          <w:p w:rsidR="004576E0" w:rsidRPr="002C4172" w:rsidRDefault="004576E0" w:rsidP="004576E0">
            <w:pPr>
              <w:spacing w:line="240" w:lineRule="auto"/>
              <w:ind w:firstLine="0"/>
              <w:jc w:val="left"/>
              <w:rPr>
                <w:sz w:val="24"/>
                <w:szCs w:val="24"/>
              </w:rPr>
            </w:pPr>
            <w:r w:rsidRPr="002C4172">
              <w:rPr>
                <w:sz w:val="24"/>
                <w:szCs w:val="24"/>
              </w:rPr>
              <w:t>Новосибирска</w:t>
            </w:r>
          </w:p>
        </w:tc>
        <w:tc>
          <w:tcPr>
            <w:tcW w:w="5210" w:type="dxa"/>
            <w:vMerge/>
          </w:tcPr>
          <w:p w:rsidR="004576E0" w:rsidRPr="002C4172" w:rsidRDefault="004576E0" w:rsidP="00641F2E">
            <w:pPr>
              <w:spacing w:line="240" w:lineRule="auto"/>
              <w:jc w:val="center"/>
              <w:rPr>
                <w:sz w:val="24"/>
                <w:szCs w:val="24"/>
              </w:rPr>
            </w:pPr>
          </w:p>
        </w:tc>
      </w:tr>
      <w:tr w:rsidR="004576E0" w:rsidRPr="00E52C46" w:rsidTr="004576E0">
        <w:trPr>
          <w:trHeight w:val="3516"/>
        </w:trPr>
        <w:tc>
          <w:tcPr>
            <w:tcW w:w="1560" w:type="dxa"/>
          </w:tcPr>
          <w:p w:rsidR="004576E0" w:rsidRPr="002C4172" w:rsidRDefault="004576E0" w:rsidP="004277E6">
            <w:pPr>
              <w:spacing w:line="240" w:lineRule="auto"/>
              <w:ind w:firstLine="0"/>
              <w:jc w:val="left"/>
              <w:rPr>
                <w:bCs/>
                <w:sz w:val="24"/>
                <w:szCs w:val="24"/>
              </w:rPr>
            </w:pPr>
            <w:r w:rsidRPr="002C4172">
              <w:rPr>
                <w:bCs/>
                <w:sz w:val="24"/>
                <w:szCs w:val="24"/>
              </w:rPr>
              <w:t xml:space="preserve">Контактная информация (адрес, телефон, </w:t>
            </w:r>
            <w:r w:rsidRPr="002C4172">
              <w:rPr>
                <w:bCs/>
                <w:sz w:val="24"/>
                <w:szCs w:val="24"/>
              </w:rPr>
              <w:br/>
              <w:t>e-mail)</w:t>
            </w:r>
          </w:p>
        </w:tc>
        <w:tc>
          <w:tcPr>
            <w:tcW w:w="2693" w:type="dxa"/>
          </w:tcPr>
          <w:p w:rsidR="004576E0" w:rsidRPr="00A16CCD" w:rsidRDefault="004576E0" w:rsidP="00A16CCD">
            <w:pPr>
              <w:spacing w:line="240" w:lineRule="auto"/>
              <w:ind w:firstLine="0"/>
              <w:jc w:val="left"/>
              <w:rPr>
                <w:sz w:val="24"/>
              </w:rPr>
            </w:pPr>
            <w:r w:rsidRPr="00A16CCD">
              <w:rPr>
                <w:sz w:val="24"/>
              </w:rPr>
              <w:t xml:space="preserve">г. Новосибирск, </w:t>
            </w:r>
          </w:p>
          <w:p w:rsidR="004576E0" w:rsidRPr="00A16CCD" w:rsidRDefault="004576E0" w:rsidP="00A16CCD">
            <w:pPr>
              <w:spacing w:line="240" w:lineRule="auto"/>
              <w:ind w:firstLine="0"/>
              <w:jc w:val="left"/>
              <w:rPr>
                <w:sz w:val="24"/>
              </w:rPr>
            </w:pPr>
            <w:r w:rsidRPr="00A16CCD">
              <w:rPr>
                <w:sz w:val="24"/>
              </w:rPr>
              <w:t>Красный проспект, 34</w:t>
            </w:r>
          </w:p>
          <w:p w:rsidR="004576E0" w:rsidRPr="00A16CCD" w:rsidRDefault="004576E0" w:rsidP="004277E6">
            <w:pPr>
              <w:spacing w:line="240" w:lineRule="auto"/>
              <w:ind w:firstLine="0"/>
              <w:jc w:val="left"/>
              <w:rPr>
                <w:sz w:val="24"/>
              </w:rPr>
            </w:pPr>
            <w:r w:rsidRPr="00A16CCD">
              <w:rPr>
                <w:sz w:val="24"/>
              </w:rPr>
              <w:t>227 - 42 - 00</w:t>
            </w:r>
          </w:p>
          <w:p w:rsidR="004576E0" w:rsidRPr="00A16CCD" w:rsidRDefault="004576E0" w:rsidP="004277E6">
            <w:pPr>
              <w:spacing w:line="240" w:lineRule="auto"/>
              <w:ind w:firstLine="0"/>
              <w:jc w:val="left"/>
              <w:rPr>
                <w:sz w:val="24"/>
              </w:rPr>
            </w:pPr>
            <w:r w:rsidRPr="00A16CCD">
              <w:rPr>
                <w:sz w:val="24"/>
                <w:lang w:val="en-US"/>
              </w:rPr>
              <w:t>e</w:t>
            </w:r>
            <w:r w:rsidRPr="00A16CCD">
              <w:rPr>
                <w:sz w:val="24"/>
              </w:rPr>
              <w:t>-</w:t>
            </w:r>
            <w:r w:rsidRPr="00A16CCD">
              <w:rPr>
                <w:sz w:val="24"/>
                <w:lang w:val="en-US"/>
              </w:rPr>
              <w:t>mail</w:t>
            </w:r>
            <w:r w:rsidRPr="00A16CCD">
              <w:rPr>
                <w:sz w:val="24"/>
              </w:rPr>
              <w:t xml:space="preserve">: </w:t>
            </w:r>
            <w:r w:rsidRPr="00A16CCD">
              <w:rPr>
                <w:sz w:val="24"/>
                <w:lang w:val="en-US"/>
              </w:rPr>
              <w:t>ALokot</w:t>
            </w:r>
            <w:r w:rsidRPr="00A16CCD">
              <w:rPr>
                <w:sz w:val="24"/>
              </w:rPr>
              <w:t>@</w:t>
            </w:r>
            <w:r w:rsidRPr="00A16CCD">
              <w:rPr>
                <w:sz w:val="24"/>
                <w:lang w:val="en-US"/>
              </w:rPr>
              <w:t>admnsk</w:t>
            </w:r>
            <w:r w:rsidRPr="00A16CCD">
              <w:rPr>
                <w:sz w:val="24"/>
              </w:rPr>
              <w:t>.</w:t>
            </w:r>
            <w:r w:rsidRPr="00A16CCD">
              <w:rPr>
                <w:sz w:val="24"/>
                <w:lang w:val="en-US"/>
              </w:rPr>
              <w:t>ru</w:t>
            </w:r>
          </w:p>
          <w:p w:rsidR="004576E0" w:rsidRPr="00D8431E" w:rsidRDefault="004576E0" w:rsidP="00E70187"/>
        </w:tc>
        <w:tc>
          <w:tcPr>
            <w:tcW w:w="5210" w:type="dxa"/>
            <w:vMerge/>
          </w:tcPr>
          <w:p w:rsidR="004576E0" w:rsidRPr="00D8431E" w:rsidRDefault="004576E0" w:rsidP="00641F2E">
            <w:pPr>
              <w:rPr>
                <w:sz w:val="24"/>
                <w:szCs w:val="24"/>
              </w:rPr>
            </w:pPr>
          </w:p>
        </w:tc>
      </w:tr>
    </w:tbl>
    <w:p w:rsidR="00FF5853" w:rsidRPr="00D8431E" w:rsidRDefault="00FF5853" w:rsidP="00803822">
      <w:pPr>
        <w:ind w:firstLine="0"/>
      </w:pPr>
    </w:p>
    <w:sectPr w:rsidR="00FF5853" w:rsidRPr="00D8431E" w:rsidSect="00373BC1">
      <w:pgSz w:w="11906" w:h="16838"/>
      <w:pgMar w:top="1134" w:right="851" w:bottom="851" w:left="1418"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0F7B" w:rsidRDefault="005E0F7B" w:rsidP="00ED3D6A">
      <w:pPr>
        <w:spacing w:line="240" w:lineRule="auto"/>
      </w:pPr>
      <w:r>
        <w:separator/>
      </w:r>
    </w:p>
  </w:endnote>
  <w:endnote w:type="continuationSeparator" w:id="0">
    <w:p w:rsidR="005E0F7B" w:rsidRDefault="005E0F7B" w:rsidP="00ED3D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PT Sans">
    <w:altName w:val="Times New Roman"/>
    <w:panose1 w:val="00000000000000000000"/>
    <w:charset w:val="00"/>
    <w:family w:val="roman"/>
    <w:notTrueType/>
    <w:pitch w:val="default"/>
  </w:font>
  <w:font w:name="TimesNewRoman,Italic">
    <w:altName w:val="Yu Gothic UI"/>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578759"/>
      <w:docPartObj>
        <w:docPartGallery w:val="Page Numbers (Bottom of Page)"/>
        <w:docPartUnique/>
      </w:docPartObj>
    </w:sdtPr>
    <w:sdtEndPr/>
    <w:sdtContent>
      <w:p w:rsidR="000D0546" w:rsidRDefault="000D0546">
        <w:pPr>
          <w:pStyle w:val="afb"/>
          <w:jc w:val="right"/>
        </w:pPr>
        <w:r>
          <w:fldChar w:fldCharType="begin"/>
        </w:r>
        <w:r>
          <w:instrText>PAGE   \* MERGEFORMAT</w:instrText>
        </w:r>
        <w:r>
          <w:fldChar w:fldCharType="separate"/>
        </w:r>
        <w:r w:rsidR="00DA6688">
          <w:rPr>
            <w:noProof/>
          </w:rPr>
          <w:t>3</w:t>
        </w:r>
        <w:r>
          <w:fldChar w:fldCharType="end"/>
        </w:r>
      </w:p>
    </w:sdtContent>
  </w:sdt>
  <w:p w:rsidR="000D0546" w:rsidRDefault="000D0546">
    <w:pPr>
      <w:pStyle w:val="af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7030526"/>
      <w:docPartObj>
        <w:docPartGallery w:val="Page Numbers (Bottom of Page)"/>
        <w:docPartUnique/>
      </w:docPartObj>
    </w:sdtPr>
    <w:sdtEndPr/>
    <w:sdtContent>
      <w:p w:rsidR="000D0546" w:rsidRDefault="000D0546">
        <w:pPr>
          <w:pStyle w:val="afb"/>
          <w:jc w:val="right"/>
        </w:pPr>
        <w:r>
          <w:fldChar w:fldCharType="begin"/>
        </w:r>
        <w:r>
          <w:instrText>PAGE   \* MERGEFORMAT</w:instrText>
        </w:r>
        <w:r>
          <w:fldChar w:fldCharType="separate"/>
        </w:r>
        <w:r w:rsidR="00DA6688">
          <w:rPr>
            <w:noProof/>
          </w:rPr>
          <w:t>2</w:t>
        </w:r>
        <w:r>
          <w:fldChar w:fldCharType="end"/>
        </w:r>
      </w:p>
    </w:sdtContent>
  </w:sdt>
  <w:p w:rsidR="000D0546" w:rsidRPr="00870D77" w:rsidRDefault="000D0546" w:rsidP="0075223D">
    <w:pPr>
      <w:ind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9840426"/>
      <w:docPartObj>
        <w:docPartGallery w:val="Page Numbers (Bottom of Page)"/>
        <w:docPartUnique/>
      </w:docPartObj>
    </w:sdtPr>
    <w:sdtEndPr/>
    <w:sdtContent>
      <w:p w:rsidR="000D0546" w:rsidRDefault="000D0546">
        <w:pPr>
          <w:pStyle w:val="afb"/>
          <w:jc w:val="right"/>
        </w:pPr>
        <w:r>
          <w:fldChar w:fldCharType="begin"/>
        </w:r>
        <w:r>
          <w:instrText>PAGE   \* MERGEFORMAT</w:instrText>
        </w:r>
        <w:r>
          <w:fldChar w:fldCharType="separate"/>
        </w:r>
        <w:r w:rsidR="00DA6688">
          <w:rPr>
            <w:noProof/>
          </w:rPr>
          <w:t>72</w:t>
        </w:r>
        <w:r>
          <w:fldChar w:fldCharType="end"/>
        </w:r>
      </w:p>
    </w:sdtContent>
  </w:sdt>
  <w:p w:rsidR="000D0546" w:rsidRDefault="000D0546" w:rsidP="00E51664">
    <w:pPr>
      <w:pStyle w:val="afb"/>
      <w:ind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2361331"/>
      <w:docPartObj>
        <w:docPartGallery w:val="Page Numbers (Bottom of Page)"/>
        <w:docPartUnique/>
      </w:docPartObj>
    </w:sdtPr>
    <w:sdtEndPr/>
    <w:sdtContent>
      <w:p w:rsidR="000D0546" w:rsidRDefault="000D0546">
        <w:pPr>
          <w:pStyle w:val="afb"/>
          <w:jc w:val="right"/>
        </w:pPr>
        <w:r>
          <w:fldChar w:fldCharType="begin"/>
        </w:r>
        <w:r>
          <w:instrText>PAGE   \* MERGEFORMAT</w:instrText>
        </w:r>
        <w:r>
          <w:fldChar w:fldCharType="separate"/>
        </w:r>
        <w:r w:rsidR="00DA6688">
          <w:rPr>
            <w:noProof/>
          </w:rPr>
          <w:t>50</w:t>
        </w:r>
        <w:r>
          <w:fldChar w:fldCharType="end"/>
        </w:r>
      </w:p>
    </w:sdtContent>
  </w:sdt>
  <w:p w:rsidR="000D0546" w:rsidRPr="00870D77" w:rsidRDefault="000D0546" w:rsidP="005D1555">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0F7B" w:rsidRDefault="005E0F7B" w:rsidP="00ED3D6A">
      <w:pPr>
        <w:spacing w:line="240" w:lineRule="auto"/>
      </w:pPr>
      <w:r>
        <w:separator/>
      </w:r>
    </w:p>
  </w:footnote>
  <w:footnote w:type="continuationSeparator" w:id="0">
    <w:p w:rsidR="005E0F7B" w:rsidRDefault="005E0F7B" w:rsidP="00ED3D6A">
      <w:pPr>
        <w:spacing w:line="240" w:lineRule="auto"/>
      </w:pPr>
      <w:r>
        <w:continuationSeparator/>
      </w:r>
    </w:p>
  </w:footnote>
  <w:footnote w:id="1">
    <w:p w:rsidR="000D0546" w:rsidRPr="00FB6C83" w:rsidRDefault="000D0546" w:rsidP="00FB6C83">
      <w:pPr>
        <w:autoSpaceDE w:val="0"/>
        <w:autoSpaceDN w:val="0"/>
        <w:spacing w:line="240" w:lineRule="auto"/>
        <w:ind w:firstLine="0"/>
        <w:jc w:val="left"/>
        <w:rPr>
          <w:rFonts w:eastAsia="Times New Roman" w:cs="Times New Roman"/>
          <w:sz w:val="20"/>
          <w:szCs w:val="20"/>
          <w:lang w:eastAsia="ru-RU"/>
        </w:rPr>
      </w:pPr>
      <w:r w:rsidRPr="00FB6C83">
        <w:rPr>
          <w:rFonts w:eastAsia="Times New Roman" w:cs="Times New Roman"/>
          <w:sz w:val="16"/>
          <w:szCs w:val="16"/>
          <w:lang w:eastAsia="ru-RU"/>
        </w:rPr>
        <w:footnoteRef/>
      </w:r>
      <w:r w:rsidRPr="00FB6C83">
        <w:rPr>
          <w:rFonts w:eastAsia="Times New Roman" w:cs="Times New Roman"/>
          <w:sz w:val="20"/>
          <w:szCs w:val="20"/>
          <w:lang w:eastAsia="ru-RU"/>
        </w:rPr>
        <w:t xml:space="preserve"> Статистическая справка «Сведения о среднесписочной численности и среднемесячной заработной плате работников крупных и средних предприятий г.</w:t>
      </w:r>
      <w:r>
        <w:rPr>
          <w:rFonts w:eastAsia="Times New Roman" w:cs="Times New Roman"/>
          <w:sz w:val="20"/>
          <w:szCs w:val="20"/>
          <w:lang w:eastAsia="ru-RU"/>
        </w:rPr>
        <w:t xml:space="preserve"> </w:t>
      </w:r>
      <w:r w:rsidRPr="00FB6C83">
        <w:rPr>
          <w:rFonts w:eastAsia="Times New Roman" w:cs="Times New Roman"/>
          <w:sz w:val="20"/>
          <w:szCs w:val="20"/>
          <w:lang w:eastAsia="ru-RU"/>
        </w:rPr>
        <w:t>Новосибирска по видам экономической деятельности» за январь-декабрь 2019 года (d-03-14)</w:t>
      </w:r>
    </w:p>
    <w:p w:rsidR="000D0546" w:rsidRPr="00FB6C83" w:rsidRDefault="000D0546" w:rsidP="00FB6C83">
      <w:pPr>
        <w:autoSpaceDE w:val="0"/>
        <w:autoSpaceDN w:val="0"/>
        <w:spacing w:line="240" w:lineRule="auto"/>
        <w:ind w:firstLine="0"/>
        <w:jc w:val="left"/>
        <w:rPr>
          <w:rFonts w:eastAsia="Times New Roman" w:cs="Times New Roman"/>
          <w:sz w:val="20"/>
          <w:szCs w:val="20"/>
          <w:lang w:eastAsia="ru-RU"/>
        </w:rPr>
      </w:pPr>
      <w:r>
        <w:rPr>
          <w:rFonts w:eastAsia="Times New Roman" w:cs="Times New Roman"/>
          <w:sz w:val="16"/>
          <w:szCs w:val="16"/>
          <w:lang w:eastAsia="ru-RU"/>
        </w:rPr>
        <w:t>2</w:t>
      </w:r>
      <w:r w:rsidRPr="00FB6C83">
        <w:rPr>
          <w:rFonts w:eastAsia="Times New Roman" w:cs="Times New Roman"/>
          <w:sz w:val="20"/>
          <w:szCs w:val="20"/>
          <w:lang w:eastAsia="ru-RU"/>
        </w:rPr>
        <w:t xml:space="preserve"> Статистическая справка «Среднесписочная численность, фонд начисленной заработной платы и среднемесячная начисленная заработная плата работников бюджетных учреждений г. Новосибирска» (январь-сентябрь 2019 г.) (D-18-102) </w:t>
      </w:r>
    </w:p>
    <w:p w:rsidR="000D0546" w:rsidRPr="00DD1E37" w:rsidRDefault="000D0546" w:rsidP="00FB6C83">
      <w:pPr>
        <w:spacing w:line="240" w:lineRule="auto"/>
        <w:ind w:firstLine="0"/>
        <w:rPr>
          <w:rFonts w:cs="Times New Roman"/>
          <w:sz w:val="20"/>
          <w:szCs w:val="20"/>
        </w:rPr>
      </w:pPr>
    </w:p>
  </w:footnote>
  <w:footnote w:id="2">
    <w:p w:rsidR="000D0546" w:rsidRPr="00DD1E37" w:rsidRDefault="000D0546" w:rsidP="00FB6C83">
      <w:pPr>
        <w:spacing w:line="240" w:lineRule="auto"/>
        <w:ind w:firstLine="0"/>
        <w:rPr>
          <w:rFonts w:cs="Times New Roman"/>
          <w:sz w:val="20"/>
          <w:szCs w:val="20"/>
        </w:rPr>
      </w:pPr>
    </w:p>
  </w:footnote>
  <w:footnote w:id="3">
    <w:p w:rsidR="000D0546" w:rsidRPr="00DD1E37" w:rsidRDefault="000D0546" w:rsidP="00FB6C83">
      <w:pPr>
        <w:spacing w:line="240" w:lineRule="auto"/>
        <w:ind w:firstLine="0"/>
        <w:rPr>
          <w:rFonts w:cs="Times New Roman"/>
          <w:sz w:val="20"/>
          <w:szCs w:val="20"/>
        </w:rPr>
      </w:pPr>
    </w:p>
  </w:footnote>
  <w:footnote w:id="4">
    <w:p w:rsidR="000D0546" w:rsidRDefault="000D0546" w:rsidP="000D0546">
      <w:pPr>
        <w:pStyle w:val="af7"/>
      </w:pPr>
      <w:r>
        <w:rPr>
          <w:rStyle w:val="aff"/>
        </w:rPr>
        <w:footnoteRef/>
      </w:r>
      <w:r>
        <w:t xml:space="preserve"> </w:t>
      </w:r>
      <w:r w:rsidRPr="00E45B02">
        <w:rPr>
          <w:rFonts w:ascii="Times New Roman" w:hAnsi="Times New Roman"/>
        </w:rPr>
        <w:t>Количество крупных и средних предприятий и организаций промышленности по основным видам экономической деятельности, осуществляющих отгрузку продукции собственного производства;</w:t>
      </w:r>
    </w:p>
  </w:footnote>
  <w:footnote w:id="5">
    <w:p w:rsidR="000D0546" w:rsidRDefault="000D0546" w:rsidP="000D0546">
      <w:pPr>
        <w:pStyle w:val="af7"/>
        <w:jc w:val="both"/>
      </w:pPr>
      <w:r>
        <w:rPr>
          <w:rStyle w:val="aff"/>
        </w:rPr>
        <w:footnoteRef/>
      </w:r>
      <w:r>
        <w:t xml:space="preserve"> </w:t>
      </w:r>
      <w:r w:rsidRPr="00E45B02">
        <w:rPr>
          <w:rFonts w:ascii="Times New Roman" w:hAnsi="Times New Roman"/>
        </w:rPr>
        <w:t xml:space="preserve">Объем отгруженных товаров собственного производства, выполненных работ и услуг крупных и средних </w:t>
      </w:r>
      <w:r>
        <w:rPr>
          <w:rFonts w:ascii="Times New Roman" w:hAnsi="Times New Roman"/>
        </w:rPr>
        <w:t xml:space="preserve">промышленных </w:t>
      </w:r>
      <w:r w:rsidRPr="00E45B02">
        <w:rPr>
          <w:rFonts w:ascii="Times New Roman" w:hAnsi="Times New Roman"/>
        </w:rPr>
        <w:t xml:space="preserve">предприятий и организаций по </w:t>
      </w:r>
      <w:r>
        <w:rPr>
          <w:rFonts w:ascii="Times New Roman" w:hAnsi="Times New Roman"/>
        </w:rPr>
        <w:t>основным</w:t>
      </w:r>
      <w:r w:rsidRPr="00E45B02">
        <w:rPr>
          <w:rFonts w:ascii="Times New Roman" w:hAnsi="Times New Roman"/>
        </w:rPr>
        <w:t xml:space="preserve"> видам экономической деятельности;</w:t>
      </w:r>
    </w:p>
  </w:footnote>
  <w:footnote w:id="6">
    <w:p w:rsidR="000D0546" w:rsidRPr="00B80AD5" w:rsidRDefault="000D0546" w:rsidP="00FB6C83"/>
  </w:footnote>
  <w:footnote w:id="7">
    <w:p w:rsidR="000D0546" w:rsidRPr="00B80AD5" w:rsidRDefault="000D0546" w:rsidP="00D661C2">
      <w:pPr>
        <w:rPr>
          <w:sz w:val="20"/>
          <w:szCs w:val="20"/>
        </w:rPr>
      </w:pPr>
      <w:r w:rsidRPr="00B80AD5">
        <w:rPr>
          <w:sz w:val="16"/>
          <w:szCs w:val="16"/>
        </w:rPr>
        <w:footnoteRef/>
      </w:r>
      <w:r w:rsidRPr="00B80AD5">
        <w:rPr>
          <w:sz w:val="20"/>
          <w:szCs w:val="20"/>
        </w:rPr>
        <w:t xml:space="preserve"> </w:t>
      </w:r>
      <w:r>
        <w:rPr>
          <w:sz w:val="20"/>
          <w:szCs w:val="20"/>
        </w:rPr>
        <w:t>По данным департамента культуры, спорта и молодежной политики мэрии города Новосибирска</w:t>
      </w:r>
    </w:p>
  </w:footnote>
  <w:footnote w:id="8">
    <w:p w:rsidR="000D0546" w:rsidRPr="00B80AD5" w:rsidRDefault="000D0546">
      <w:pPr>
        <w:rPr>
          <w:sz w:val="20"/>
          <w:szCs w:val="20"/>
        </w:rPr>
      </w:pPr>
      <w:r w:rsidRPr="00B80AD5">
        <w:rPr>
          <w:sz w:val="16"/>
          <w:szCs w:val="16"/>
        </w:rPr>
        <w:footnoteRef/>
      </w:r>
      <w:r w:rsidRPr="00B80AD5">
        <w:rPr>
          <w:sz w:val="16"/>
          <w:szCs w:val="16"/>
        </w:rPr>
        <w:t xml:space="preserve"> </w:t>
      </w:r>
      <w:r w:rsidRPr="00B80AD5">
        <w:rPr>
          <w:sz w:val="20"/>
          <w:szCs w:val="20"/>
        </w:rPr>
        <w:t>По данным департамента культуры, спорта и молодежной политики мэрии города Новосибирска</w:t>
      </w:r>
    </w:p>
  </w:footnote>
  <w:footnote w:id="9">
    <w:p w:rsidR="000D0546" w:rsidRPr="00B80AD5" w:rsidRDefault="000D0546" w:rsidP="00D661C2">
      <w:r w:rsidRPr="00B80AD5">
        <w:rPr>
          <w:sz w:val="16"/>
          <w:szCs w:val="16"/>
        </w:rPr>
        <w:footnoteRef/>
      </w:r>
      <w:r w:rsidRPr="00B80AD5">
        <w:t xml:space="preserve"> </w:t>
      </w:r>
      <w:r w:rsidRPr="00B80AD5">
        <w:rPr>
          <w:sz w:val="20"/>
          <w:szCs w:val="20"/>
        </w:rPr>
        <w:t>Данные приведены по бассейнам всех форм собственности находящимся на территории города Новосибирска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546" w:rsidRDefault="000D0546" w:rsidP="0075223D">
    <w:pPr>
      <w:pStyle w:val="af9"/>
      <w:ind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546" w:rsidRDefault="000D0546">
    <w:pPr>
      <w:pStyle w:val="ConsPlusNorma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C198A"/>
    <w:multiLevelType w:val="hybridMultilevel"/>
    <w:tmpl w:val="F56267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B11DB5"/>
    <w:multiLevelType w:val="multilevel"/>
    <w:tmpl w:val="C3C61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362EAD"/>
    <w:multiLevelType w:val="hybridMultilevel"/>
    <w:tmpl w:val="3196AF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7F5A4E"/>
    <w:multiLevelType w:val="hybridMultilevel"/>
    <w:tmpl w:val="E64EE476"/>
    <w:lvl w:ilvl="0" w:tplc="B602103A">
      <w:start w:val="2017"/>
      <w:numFmt w:val="bullet"/>
      <w:lvlText w:val=""/>
      <w:lvlJc w:val="left"/>
      <w:pPr>
        <w:ind w:left="1080" w:hanging="360"/>
      </w:pPr>
      <w:rPr>
        <w:rFonts w:ascii="Symbol" w:eastAsiaTheme="minorEastAsia" w:hAnsi="Symbol"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144543CF"/>
    <w:multiLevelType w:val="hybridMultilevel"/>
    <w:tmpl w:val="40346B68"/>
    <w:lvl w:ilvl="0" w:tplc="FA86AA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88A1DE4"/>
    <w:multiLevelType w:val="hybridMultilevel"/>
    <w:tmpl w:val="E66ED0EE"/>
    <w:lvl w:ilvl="0" w:tplc="4DAC3DF4">
      <w:start w:val="1"/>
      <w:numFmt w:val="decimal"/>
      <w:lvlText w:val="1.%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0C0727"/>
    <w:multiLevelType w:val="hybridMultilevel"/>
    <w:tmpl w:val="2DA0A6E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23122088"/>
    <w:multiLevelType w:val="hybridMultilevel"/>
    <w:tmpl w:val="A566E8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7813E6"/>
    <w:multiLevelType w:val="hybridMultilevel"/>
    <w:tmpl w:val="19C63400"/>
    <w:lvl w:ilvl="0" w:tplc="7A326974">
      <w:start w:val="2017"/>
      <w:numFmt w:val="bullet"/>
      <w:lvlText w:val=""/>
      <w:lvlJc w:val="left"/>
      <w:pPr>
        <w:ind w:left="720" w:hanging="360"/>
      </w:pPr>
      <w:rPr>
        <w:rFonts w:ascii="Symbol" w:eastAsiaTheme="minorEastAsia"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D832CC6"/>
    <w:multiLevelType w:val="hybridMultilevel"/>
    <w:tmpl w:val="41D84B12"/>
    <w:lvl w:ilvl="0" w:tplc="71DEC01A">
      <w:start w:val="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DAC5800"/>
    <w:multiLevelType w:val="multilevel"/>
    <w:tmpl w:val="70B41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D1201F"/>
    <w:multiLevelType w:val="hybridMultilevel"/>
    <w:tmpl w:val="4940A8D4"/>
    <w:lvl w:ilvl="0" w:tplc="F392E542">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3D2363C"/>
    <w:multiLevelType w:val="hybridMultilevel"/>
    <w:tmpl w:val="CF1E451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5516A9F"/>
    <w:multiLevelType w:val="hybridMultilevel"/>
    <w:tmpl w:val="DC986586"/>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7C81873"/>
    <w:multiLevelType w:val="hybridMultilevel"/>
    <w:tmpl w:val="5D8C2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88D09F5"/>
    <w:multiLevelType w:val="multilevel"/>
    <w:tmpl w:val="62FE1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C272A04"/>
    <w:multiLevelType w:val="hybridMultilevel"/>
    <w:tmpl w:val="6AC8F970"/>
    <w:lvl w:ilvl="0" w:tplc="D5526C62">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571D28FF"/>
    <w:multiLevelType w:val="multilevel"/>
    <w:tmpl w:val="EB023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86154C5"/>
    <w:multiLevelType w:val="multilevel"/>
    <w:tmpl w:val="AAB8D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91C5EC2"/>
    <w:multiLevelType w:val="hybridMultilevel"/>
    <w:tmpl w:val="446082C8"/>
    <w:lvl w:ilvl="0" w:tplc="5ECC21B0">
      <w:start w:val="1"/>
      <w:numFmt w:val="bullet"/>
      <w:lvlText w:val="-"/>
      <w:lvlJc w:val="left"/>
      <w:pPr>
        <w:ind w:left="644"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9EA34E7"/>
    <w:multiLevelType w:val="hybridMultilevel"/>
    <w:tmpl w:val="9B4676A0"/>
    <w:lvl w:ilvl="0" w:tplc="2D1E39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AE55332"/>
    <w:multiLevelType w:val="hybridMultilevel"/>
    <w:tmpl w:val="FCBA092C"/>
    <w:lvl w:ilvl="0" w:tplc="BEA8CC7C">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EC9120F"/>
    <w:multiLevelType w:val="singleLevel"/>
    <w:tmpl w:val="FA8EA114"/>
    <w:lvl w:ilvl="0">
      <w:numFmt w:val="bullet"/>
      <w:lvlText w:val="-"/>
      <w:lvlJc w:val="left"/>
      <w:pPr>
        <w:tabs>
          <w:tab w:val="num" w:pos="1080"/>
        </w:tabs>
        <w:ind w:left="1080" w:hanging="360"/>
      </w:pPr>
      <w:rPr>
        <w:rFonts w:hint="default"/>
      </w:rPr>
    </w:lvl>
  </w:abstractNum>
  <w:abstractNum w:abstractNumId="23">
    <w:nsid w:val="62784FE2"/>
    <w:multiLevelType w:val="hybridMultilevel"/>
    <w:tmpl w:val="D2464016"/>
    <w:lvl w:ilvl="0" w:tplc="3A02E056">
      <w:start w:val="2017"/>
      <w:numFmt w:val="bullet"/>
      <w:lvlText w:val=""/>
      <w:lvlJc w:val="left"/>
      <w:pPr>
        <w:ind w:left="720" w:hanging="360"/>
      </w:pPr>
      <w:rPr>
        <w:rFonts w:ascii="Symbol" w:eastAsiaTheme="minorEastAsia"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4FB3440"/>
    <w:multiLevelType w:val="multilevel"/>
    <w:tmpl w:val="7B864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BF02F75"/>
    <w:multiLevelType w:val="hybridMultilevel"/>
    <w:tmpl w:val="90B4CECA"/>
    <w:lvl w:ilvl="0" w:tplc="FA8EA114">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12033AC"/>
    <w:multiLevelType w:val="hybridMultilevel"/>
    <w:tmpl w:val="898E8B7E"/>
    <w:lvl w:ilvl="0" w:tplc="BEA8CC7C">
      <w:start w:val="1"/>
      <w:numFmt w:val="decimal"/>
      <w:lvlText w:val="%1"/>
      <w:lvlJc w:val="left"/>
      <w:pPr>
        <w:ind w:left="644"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7">
    <w:nsid w:val="71674F74"/>
    <w:multiLevelType w:val="hybridMultilevel"/>
    <w:tmpl w:val="E54068E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nsid w:val="7D475ED9"/>
    <w:multiLevelType w:val="hybridMultilevel"/>
    <w:tmpl w:val="60D066B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F7E5DC5"/>
    <w:multiLevelType w:val="multilevel"/>
    <w:tmpl w:val="1840A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4"/>
  </w:num>
  <w:num w:numId="3">
    <w:abstractNumId w:val="6"/>
  </w:num>
  <w:num w:numId="4">
    <w:abstractNumId w:val="17"/>
  </w:num>
  <w:num w:numId="5">
    <w:abstractNumId w:val="0"/>
  </w:num>
  <w:num w:numId="6">
    <w:abstractNumId w:val="26"/>
  </w:num>
  <w:num w:numId="7">
    <w:abstractNumId w:val="21"/>
  </w:num>
  <w:num w:numId="8">
    <w:abstractNumId w:val="27"/>
  </w:num>
  <w:num w:numId="9">
    <w:abstractNumId w:val="9"/>
  </w:num>
  <w:num w:numId="10">
    <w:abstractNumId w:val="25"/>
  </w:num>
  <w:num w:numId="11">
    <w:abstractNumId w:val="23"/>
  </w:num>
  <w:num w:numId="12">
    <w:abstractNumId w:val="8"/>
  </w:num>
  <w:num w:numId="13">
    <w:abstractNumId w:val="3"/>
  </w:num>
  <w:num w:numId="14">
    <w:abstractNumId w:val="18"/>
  </w:num>
  <w:num w:numId="15">
    <w:abstractNumId w:val="12"/>
  </w:num>
  <w:num w:numId="16">
    <w:abstractNumId w:val="5"/>
  </w:num>
  <w:num w:numId="17">
    <w:abstractNumId w:val="22"/>
  </w:num>
  <w:num w:numId="18">
    <w:abstractNumId w:val="10"/>
  </w:num>
  <w:num w:numId="19">
    <w:abstractNumId w:val="29"/>
  </w:num>
  <w:num w:numId="20">
    <w:abstractNumId w:val="1"/>
  </w:num>
  <w:num w:numId="21">
    <w:abstractNumId w:val="15"/>
  </w:num>
  <w:num w:numId="22">
    <w:abstractNumId w:val="24"/>
  </w:num>
  <w:num w:numId="23">
    <w:abstractNumId w:val="7"/>
  </w:num>
  <w:num w:numId="24">
    <w:abstractNumId w:val="28"/>
  </w:num>
  <w:num w:numId="25">
    <w:abstractNumId w:val="4"/>
  </w:num>
  <w:num w:numId="26">
    <w:abstractNumId w:val="20"/>
  </w:num>
  <w:num w:numId="27">
    <w:abstractNumId w:val="19"/>
  </w:num>
  <w:num w:numId="28">
    <w:abstractNumId w:val="11"/>
  </w:num>
  <w:num w:numId="29">
    <w:abstractNumId w:val="16"/>
  </w:num>
  <w:num w:numId="30">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853"/>
    <w:rsid w:val="0000025F"/>
    <w:rsid w:val="00000566"/>
    <w:rsid w:val="0000082A"/>
    <w:rsid w:val="00000993"/>
    <w:rsid w:val="00002C32"/>
    <w:rsid w:val="0000422C"/>
    <w:rsid w:val="000043DB"/>
    <w:rsid w:val="00010999"/>
    <w:rsid w:val="00010C45"/>
    <w:rsid w:val="0001118D"/>
    <w:rsid w:val="0001315F"/>
    <w:rsid w:val="0002108C"/>
    <w:rsid w:val="0002136F"/>
    <w:rsid w:val="00021576"/>
    <w:rsid w:val="00024E8F"/>
    <w:rsid w:val="0002549F"/>
    <w:rsid w:val="00025797"/>
    <w:rsid w:val="00025973"/>
    <w:rsid w:val="000302F7"/>
    <w:rsid w:val="00030FE7"/>
    <w:rsid w:val="0003123B"/>
    <w:rsid w:val="00031A42"/>
    <w:rsid w:val="000327C7"/>
    <w:rsid w:val="00032E62"/>
    <w:rsid w:val="00032F00"/>
    <w:rsid w:val="00033D94"/>
    <w:rsid w:val="00035BAA"/>
    <w:rsid w:val="00035F9F"/>
    <w:rsid w:val="00036A8E"/>
    <w:rsid w:val="00036F70"/>
    <w:rsid w:val="00040BD4"/>
    <w:rsid w:val="000419D1"/>
    <w:rsid w:val="00047EB4"/>
    <w:rsid w:val="00054AE4"/>
    <w:rsid w:val="000567D8"/>
    <w:rsid w:val="00060CE5"/>
    <w:rsid w:val="00060DC6"/>
    <w:rsid w:val="000619D4"/>
    <w:rsid w:val="0006253B"/>
    <w:rsid w:val="00065C55"/>
    <w:rsid w:val="00066783"/>
    <w:rsid w:val="00072632"/>
    <w:rsid w:val="00073B0A"/>
    <w:rsid w:val="00073B10"/>
    <w:rsid w:val="0007560F"/>
    <w:rsid w:val="00075B6D"/>
    <w:rsid w:val="00075CA0"/>
    <w:rsid w:val="00076CE0"/>
    <w:rsid w:val="00076CED"/>
    <w:rsid w:val="00077E2D"/>
    <w:rsid w:val="00081D20"/>
    <w:rsid w:val="00081D57"/>
    <w:rsid w:val="000857A2"/>
    <w:rsid w:val="00086E6C"/>
    <w:rsid w:val="00091A89"/>
    <w:rsid w:val="000945CE"/>
    <w:rsid w:val="00094869"/>
    <w:rsid w:val="00095E3E"/>
    <w:rsid w:val="000A04DB"/>
    <w:rsid w:val="000A152E"/>
    <w:rsid w:val="000A53FB"/>
    <w:rsid w:val="000A54DC"/>
    <w:rsid w:val="000A6DC9"/>
    <w:rsid w:val="000B2E9B"/>
    <w:rsid w:val="000B3D31"/>
    <w:rsid w:val="000C0A66"/>
    <w:rsid w:val="000C170C"/>
    <w:rsid w:val="000C4B20"/>
    <w:rsid w:val="000C6C9C"/>
    <w:rsid w:val="000C7293"/>
    <w:rsid w:val="000D0546"/>
    <w:rsid w:val="000D066B"/>
    <w:rsid w:val="000D121A"/>
    <w:rsid w:val="000D1F82"/>
    <w:rsid w:val="000D4A25"/>
    <w:rsid w:val="000D6000"/>
    <w:rsid w:val="000D6B45"/>
    <w:rsid w:val="000E0D1D"/>
    <w:rsid w:val="000E0D91"/>
    <w:rsid w:val="000E3E83"/>
    <w:rsid w:val="000E5381"/>
    <w:rsid w:val="000F14EF"/>
    <w:rsid w:val="000F3C2B"/>
    <w:rsid w:val="000F3EA8"/>
    <w:rsid w:val="000F7502"/>
    <w:rsid w:val="00100C20"/>
    <w:rsid w:val="00101EC5"/>
    <w:rsid w:val="001020DD"/>
    <w:rsid w:val="0010485B"/>
    <w:rsid w:val="00104BD7"/>
    <w:rsid w:val="00106037"/>
    <w:rsid w:val="00106B1B"/>
    <w:rsid w:val="00106EB6"/>
    <w:rsid w:val="00110153"/>
    <w:rsid w:val="00112C87"/>
    <w:rsid w:val="001139D2"/>
    <w:rsid w:val="001152D3"/>
    <w:rsid w:val="001153AF"/>
    <w:rsid w:val="00120BD9"/>
    <w:rsid w:val="00122143"/>
    <w:rsid w:val="0012754D"/>
    <w:rsid w:val="00130CCE"/>
    <w:rsid w:val="00131AE0"/>
    <w:rsid w:val="00136266"/>
    <w:rsid w:val="00142759"/>
    <w:rsid w:val="00143112"/>
    <w:rsid w:val="00144D15"/>
    <w:rsid w:val="00146286"/>
    <w:rsid w:val="00147D57"/>
    <w:rsid w:val="001533EA"/>
    <w:rsid w:val="001536CF"/>
    <w:rsid w:val="00154DD2"/>
    <w:rsid w:val="001553CE"/>
    <w:rsid w:val="0016439D"/>
    <w:rsid w:val="00165B94"/>
    <w:rsid w:val="001665DE"/>
    <w:rsid w:val="00167CC8"/>
    <w:rsid w:val="00171F11"/>
    <w:rsid w:val="00172837"/>
    <w:rsid w:val="00172E52"/>
    <w:rsid w:val="001755C4"/>
    <w:rsid w:val="0017689A"/>
    <w:rsid w:val="00177E98"/>
    <w:rsid w:val="00181B17"/>
    <w:rsid w:val="00181CAC"/>
    <w:rsid w:val="00182609"/>
    <w:rsid w:val="00183EE4"/>
    <w:rsid w:val="00183FE8"/>
    <w:rsid w:val="001845B7"/>
    <w:rsid w:val="00186B07"/>
    <w:rsid w:val="00186E65"/>
    <w:rsid w:val="00186EDA"/>
    <w:rsid w:val="00187014"/>
    <w:rsid w:val="00191042"/>
    <w:rsid w:val="00194C5D"/>
    <w:rsid w:val="001957EB"/>
    <w:rsid w:val="00195A1E"/>
    <w:rsid w:val="001A2EB7"/>
    <w:rsid w:val="001A3FCF"/>
    <w:rsid w:val="001A411D"/>
    <w:rsid w:val="001B24E3"/>
    <w:rsid w:val="001B34BB"/>
    <w:rsid w:val="001B34DD"/>
    <w:rsid w:val="001B7B30"/>
    <w:rsid w:val="001C09CD"/>
    <w:rsid w:val="001C5A3F"/>
    <w:rsid w:val="001C6DCF"/>
    <w:rsid w:val="001C792F"/>
    <w:rsid w:val="001D24F2"/>
    <w:rsid w:val="001D3FBB"/>
    <w:rsid w:val="001D4FE2"/>
    <w:rsid w:val="001E109C"/>
    <w:rsid w:val="001E2381"/>
    <w:rsid w:val="001E3DD4"/>
    <w:rsid w:val="001E5368"/>
    <w:rsid w:val="001E656C"/>
    <w:rsid w:val="001E7040"/>
    <w:rsid w:val="001F0723"/>
    <w:rsid w:val="001F32E2"/>
    <w:rsid w:val="001F3386"/>
    <w:rsid w:val="001F5331"/>
    <w:rsid w:val="001F6B39"/>
    <w:rsid w:val="001F7FC1"/>
    <w:rsid w:val="00200355"/>
    <w:rsid w:val="00200530"/>
    <w:rsid w:val="00201513"/>
    <w:rsid w:val="002036E2"/>
    <w:rsid w:val="00204F98"/>
    <w:rsid w:val="00210BB6"/>
    <w:rsid w:val="0021437C"/>
    <w:rsid w:val="00214CD7"/>
    <w:rsid w:val="00214F1E"/>
    <w:rsid w:val="00214F8B"/>
    <w:rsid w:val="00215340"/>
    <w:rsid w:val="0021586D"/>
    <w:rsid w:val="002217C9"/>
    <w:rsid w:val="00222358"/>
    <w:rsid w:val="00222791"/>
    <w:rsid w:val="00224932"/>
    <w:rsid w:val="00224B2B"/>
    <w:rsid w:val="00225AB8"/>
    <w:rsid w:val="00226B9A"/>
    <w:rsid w:val="0022783E"/>
    <w:rsid w:val="00227FB9"/>
    <w:rsid w:val="0023078C"/>
    <w:rsid w:val="00233234"/>
    <w:rsid w:val="00233438"/>
    <w:rsid w:val="00235F7B"/>
    <w:rsid w:val="00244381"/>
    <w:rsid w:val="00244F63"/>
    <w:rsid w:val="00246A70"/>
    <w:rsid w:val="0024743F"/>
    <w:rsid w:val="00251D03"/>
    <w:rsid w:val="0025364C"/>
    <w:rsid w:val="00257177"/>
    <w:rsid w:val="00260F5D"/>
    <w:rsid w:val="0026170B"/>
    <w:rsid w:val="00261BA0"/>
    <w:rsid w:val="00266FE3"/>
    <w:rsid w:val="002675A4"/>
    <w:rsid w:val="002704E6"/>
    <w:rsid w:val="0027087F"/>
    <w:rsid w:val="00270A29"/>
    <w:rsid w:val="00271D6E"/>
    <w:rsid w:val="00273D20"/>
    <w:rsid w:val="002743C3"/>
    <w:rsid w:val="0027534D"/>
    <w:rsid w:val="00275D19"/>
    <w:rsid w:val="0027685E"/>
    <w:rsid w:val="00276B8A"/>
    <w:rsid w:val="002816C3"/>
    <w:rsid w:val="00281DEA"/>
    <w:rsid w:val="002847FA"/>
    <w:rsid w:val="0028619D"/>
    <w:rsid w:val="0029522D"/>
    <w:rsid w:val="00297B87"/>
    <w:rsid w:val="002A350C"/>
    <w:rsid w:val="002A383A"/>
    <w:rsid w:val="002A4B43"/>
    <w:rsid w:val="002A6278"/>
    <w:rsid w:val="002A6BBF"/>
    <w:rsid w:val="002A7FA3"/>
    <w:rsid w:val="002B0A4E"/>
    <w:rsid w:val="002B13D5"/>
    <w:rsid w:val="002B2803"/>
    <w:rsid w:val="002B3819"/>
    <w:rsid w:val="002B4A70"/>
    <w:rsid w:val="002B6B56"/>
    <w:rsid w:val="002C13E2"/>
    <w:rsid w:val="002C19F4"/>
    <w:rsid w:val="002C4172"/>
    <w:rsid w:val="002C4931"/>
    <w:rsid w:val="002C5533"/>
    <w:rsid w:val="002D35C1"/>
    <w:rsid w:val="002D36EC"/>
    <w:rsid w:val="002D3898"/>
    <w:rsid w:val="002D6C43"/>
    <w:rsid w:val="002E09F3"/>
    <w:rsid w:val="002E3332"/>
    <w:rsid w:val="002E3B62"/>
    <w:rsid w:val="002E43C6"/>
    <w:rsid w:val="002E535E"/>
    <w:rsid w:val="002E7018"/>
    <w:rsid w:val="002F040F"/>
    <w:rsid w:val="002F0F87"/>
    <w:rsid w:val="002F1307"/>
    <w:rsid w:val="002F4E31"/>
    <w:rsid w:val="002F72DF"/>
    <w:rsid w:val="003014F8"/>
    <w:rsid w:val="003035E2"/>
    <w:rsid w:val="003038F9"/>
    <w:rsid w:val="00303E4B"/>
    <w:rsid w:val="00304974"/>
    <w:rsid w:val="00304ACD"/>
    <w:rsid w:val="0030662D"/>
    <w:rsid w:val="00307670"/>
    <w:rsid w:val="00311995"/>
    <w:rsid w:val="00311A57"/>
    <w:rsid w:val="00314B09"/>
    <w:rsid w:val="00320F9E"/>
    <w:rsid w:val="00321A21"/>
    <w:rsid w:val="00321EF3"/>
    <w:rsid w:val="003248AF"/>
    <w:rsid w:val="00326584"/>
    <w:rsid w:val="0033156A"/>
    <w:rsid w:val="003355E8"/>
    <w:rsid w:val="00335C7A"/>
    <w:rsid w:val="00336374"/>
    <w:rsid w:val="003371DA"/>
    <w:rsid w:val="00337648"/>
    <w:rsid w:val="003413DB"/>
    <w:rsid w:val="00341BE7"/>
    <w:rsid w:val="0034375A"/>
    <w:rsid w:val="003442C0"/>
    <w:rsid w:val="0034675C"/>
    <w:rsid w:val="00347204"/>
    <w:rsid w:val="00351122"/>
    <w:rsid w:val="00353496"/>
    <w:rsid w:val="00354BEF"/>
    <w:rsid w:val="00355035"/>
    <w:rsid w:val="0035573D"/>
    <w:rsid w:val="003561CE"/>
    <w:rsid w:val="0036620B"/>
    <w:rsid w:val="003667E9"/>
    <w:rsid w:val="00366875"/>
    <w:rsid w:val="00366AE9"/>
    <w:rsid w:val="00366F22"/>
    <w:rsid w:val="0036726B"/>
    <w:rsid w:val="00372FC7"/>
    <w:rsid w:val="00373BC1"/>
    <w:rsid w:val="00373C10"/>
    <w:rsid w:val="003749BA"/>
    <w:rsid w:val="00381609"/>
    <w:rsid w:val="003830B6"/>
    <w:rsid w:val="0038594F"/>
    <w:rsid w:val="00387209"/>
    <w:rsid w:val="0039072D"/>
    <w:rsid w:val="0039292F"/>
    <w:rsid w:val="00392F6B"/>
    <w:rsid w:val="00394742"/>
    <w:rsid w:val="00395414"/>
    <w:rsid w:val="00395C29"/>
    <w:rsid w:val="003966DF"/>
    <w:rsid w:val="003974A6"/>
    <w:rsid w:val="003A1BFD"/>
    <w:rsid w:val="003A2EDF"/>
    <w:rsid w:val="003A491E"/>
    <w:rsid w:val="003A69D1"/>
    <w:rsid w:val="003B1BDC"/>
    <w:rsid w:val="003B2DB2"/>
    <w:rsid w:val="003B4526"/>
    <w:rsid w:val="003B4749"/>
    <w:rsid w:val="003C16E1"/>
    <w:rsid w:val="003C2299"/>
    <w:rsid w:val="003C262E"/>
    <w:rsid w:val="003C31A3"/>
    <w:rsid w:val="003C3215"/>
    <w:rsid w:val="003C3485"/>
    <w:rsid w:val="003C3C2D"/>
    <w:rsid w:val="003C65A5"/>
    <w:rsid w:val="003D1273"/>
    <w:rsid w:val="003D15C4"/>
    <w:rsid w:val="003D2C0D"/>
    <w:rsid w:val="003D46D7"/>
    <w:rsid w:val="003D56A3"/>
    <w:rsid w:val="003D5F17"/>
    <w:rsid w:val="003D6936"/>
    <w:rsid w:val="003E06B9"/>
    <w:rsid w:val="003E2A19"/>
    <w:rsid w:val="003E2C71"/>
    <w:rsid w:val="003E30EC"/>
    <w:rsid w:val="003E5540"/>
    <w:rsid w:val="003E6AB7"/>
    <w:rsid w:val="003F2106"/>
    <w:rsid w:val="003F3217"/>
    <w:rsid w:val="003F3418"/>
    <w:rsid w:val="003F4445"/>
    <w:rsid w:val="003F466B"/>
    <w:rsid w:val="003F62B4"/>
    <w:rsid w:val="003F7332"/>
    <w:rsid w:val="004018C6"/>
    <w:rsid w:val="00402D59"/>
    <w:rsid w:val="00405E22"/>
    <w:rsid w:val="004118A5"/>
    <w:rsid w:val="004120C7"/>
    <w:rsid w:val="00412B65"/>
    <w:rsid w:val="004131EE"/>
    <w:rsid w:val="00415481"/>
    <w:rsid w:val="0041775A"/>
    <w:rsid w:val="00417AB9"/>
    <w:rsid w:val="00421073"/>
    <w:rsid w:val="0042290F"/>
    <w:rsid w:val="00422F57"/>
    <w:rsid w:val="004248B7"/>
    <w:rsid w:val="004277E6"/>
    <w:rsid w:val="00427886"/>
    <w:rsid w:val="00431FE9"/>
    <w:rsid w:val="0043256E"/>
    <w:rsid w:val="00432C1B"/>
    <w:rsid w:val="00440C5E"/>
    <w:rsid w:val="00441D8C"/>
    <w:rsid w:val="004462CA"/>
    <w:rsid w:val="00446837"/>
    <w:rsid w:val="00447F90"/>
    <w:rsid w:val="00452EC5"/>
    <w:rsid w:val="00453C67"/>
    <w:rsid w:val="00454DEB"/>
    <w:rsid w:val="004567A7"/>
    <w:rsid w:val="00456914"/>
    <w:rsid w:val="004576E0"/>
    <w:rsid w:val="00457812"/>
    <w:rsid w:val="00464725"/>
    <w:rsid w:val="004672F1"/>
    <w:rsid w:val="0046769D"/>
    <w:rsid w:val="00470E7E"/>
    <w:rsid w:val="00486A88"/>
    <w:rsid w:val="00487CD9"/>
    <w:rsid w:val="004913F8"/>
    <w:rsid w:val="00491782"/>
    <w:rsid w:val="00492879"/>
    <w:rsid w:val="004930D7"/>
    <w:rsid w:val="00494BC0"/>
    <w:rsid w:val="00495D76"/>
    <w:rsid w:val="00497DE7"/>
    <w:rsid w:val="004A07DB"/>
    <w:rsid w:val="004A1B2A"/>
    <w:rsid w:val="004A2388"/>
    <w:rsid w:val="004A3121"/>
    <w:rsid w:val="004A547C"/>
    <w:rsid w:val="004B66AD"/>
    <w:rsid w:val="004C1EA3"/>
    <w:rsid w:val="004C24FB"/>
    <w:rsid w:val="004C304A"/>
    <w:rsid w:val="004C3532"/>
    <w:rsid w:val="004C5A95"/>
    <w:rsid w:val="004C61A5"/>
    <w:rsid w:val="004C7CFC"/>
    <w:rsid w:val="004D022C"/>
    <w:rsid w:val="004D1EB4"/>
    <w:rsid w:val="004D2337"/>
    <w:rsid w:val="004D2569"/>
    <w:rsid w:val="004D26C5"/>
    <w:rsid w:val="004D3C25"/>
    <w:rsid w:val="004D4487"/>
    <w:rsid w:val="004D6FDD"/>
    <w:rsid w:val="004D7205"/>
    <w:rsid w:val="004E036A"/>
    <w:rsid w:val="004E7953"/>
    <w:rsid w:val="004F22E8"/>
    <w:rsid w:val="004F2351"/>
    <w:rsid w:val="004F2CAD"/>
    <w:rsid w:val="004F3932"/>
    <w:rsid w:val="004F42E0"/>
    <w:rsid w:val="00501DDE"/>
    <w:rsid w:val="00502929"/>
    <w:rsid w:val="005048EB"/>
    <w:rsid w:val="0050552E"/>
    <w:rsid w:val="00510BA2"/>
    <w:rsid w:val="00512332"/>
    <w:rsid w:val="00513F61"/>
    <w:rsid w:val="005143B4"/>
    <w:rsid w:val="005150C0"/>
    <w:rsid w:val="005158C7"/>
    <w:rsid w:val="00523987"/>
    <w:rsid w:val="005241D4"/>
    <w:rsid w:val="00525F5D"/>
    <w:rsid w:val="00526546"/>
    <w:rsid w:val="00526F27"/>
    <w:rsid w:val="005277D8"/>
    <w:rsid w:val="00527CFD"/>
    <w:rsid w:val="00533CD7"/>
    <w:rsid w:val="00535A13"/>
    <w:rsid w:val="0054013A"/>
    <w:rsid w:val="00540934"/>
    <w:rsid w:val="005409E3"/>
    <w:rsid w:val="00543034"/>
    <w:rsid w:val="005441FF"/>
    <w:rsid w:val="0054462C"/>
    <w:rsid w:val="00547128"/>
    <w:rsid w:val="00547EF8"/>
    <w:rsid w:val="00550AC2"/>
    <w:rsid w:val="00554093"/>
    <w:rsid w:val="0055429A"/>
    <w:rsid w:val="0056088B"/>
    <w:rsid w:val="00562222"/>
    <w:rsid w:val="00563221"/>
    <w:rsid w:val="005653B4"/>
    <w:rsid w:val="00565EC7"/>
    <w:rsid w:val="00567716"/>
    <w:rsid w:val="00567EB9"/>
    <w:rsid w:val="00571A67"/>
    <w:rsid w:val="0057362A"/>
    <w:rsid w:val="00576088"/>
    <w:rsid w:val="00576570"/>
    <w:rsid w:val="00580D18"/>
    <w:rsid w:val="005814E9"/>
    <w:rsid w:val="00582381"/>
    <w:rsid w:val="0058256E"/>
    <w:rsid w:val="005859C1"/>
    <w:rsid w:val="005862A3"/>
    <w:rsid w:val="00596D65"/>
    <w:rsid w:val="00597262"/>
    <w:rsid w:val="005A015C"/>
    <w:rsid w:val="005A11FA"/>
    <w:rsid w:val="005A370D"/>
    <w:rsid w:val="005A586A"/>
    <w:rsid w:val="005A6A7B"/>
    <w:rsid w:val="005B191D"/>
    <w:rsid w:val="005B2366"/>
    <w:rsid w:val="005B3EC7"/>
    <w:rsid w:val="005B5FE6"/>
    <w:rsid w:val="005B635A"/>
    <w:rsid w:val="005C0096"/>
    <w:rsid w:val="005C191F"/>
    <w:rsid w:val="005C3970"/>
    <w:rsid w:val="005C4F32"/>
    <w:rsid w:val="005C719F"/>
    <w:rsid w:val="005C750C"/>
    <w:rsid w:val="005D0763"/>
    <w:rsid w:val="005D10A5"/>
    <w:rsid w:val="005D1555"/>
    <w:rsid w:val="005D6C6F"/>
    <w:rsid w:val="005E0F7B"/>
    <w:rsid w:val="005E147B"/>
    <w:rsid w:val="005E2E5A"/>
    <w:rsid w:val="005E3121"/>
    <w:rsid w:val="005E7807"/>
    <w:rsid w:val="005F0859"/>
    <w:rsid w:val="005F11EF"/>
    <w:rsid w:val="005F4421"/>
    <w:rsid w:val="005F7ED5"/>
    <w:rsid w:val="0060180C"/>
    <w:rsid w:val="00602B91"/>
    <w:rsid w:val="00604D93"/>
    <w:rsid w:val="00605444"/>
    <w:rsid w:val="00611851"/>
    <w:rsid w:val="0061218C"/>
    <w:rsid w:val="0061305E"/>
    <w:rsid w:val="006134D0"/>
    <w:rsid w:val="00613E75"/>
    <w:rsid w:val="0062275F"/>
    <w:rsid w:val="0062306E"/>
    <w:rsid w:val="006241C8"/>
    <w:rsid w:val="0062494A"/>
    <w:rsid w:val="0062748B"/>
    <w:rsid w:val="00627A57"/>
    <w:rsid w:val="006319DD"/>
    <w:rsid w:val="00632419"/>
    <w:rsid w:val="006328F9"/>
    <w:rsid w:val="0063410F"/>
    <w:rsid w:val="00634532"/>
    <w:rsid w:val="00634C2A"/>
    <w:rsid w:val="0063578C"/>
    <w:rsid w:val="00636AF5"/>
    <w:rsid w:val="006373A1"/>
    <w:rsid w:val="0064002B"/>
    <w:rsid w:val="006403A0"/>
    <w:rsid w:val="00641878"/>
    <w:rsid w:val="00641F2E"/>
    <w:rsid w:val="006436A7"/>
    <w:rsid w:val="00643A52"/>
    <w:rsid w:val="006445EE"/>
    <w:rsid w:val="00644A18"/>
    <w:rsid w:val="0064517F"/>
    <w:rsid w:val="006454AA"/>
    <w:rsid w:val="0064717D"/>
    <w:rsid w:val="006517EA"/>
    <w:rsid w:val="00652D89"/>
    <w:rsid w:val="00654F64"/>
    <w:rsid w:val="00655DB8"/>
    <w:rsid w:val="0065617A"/>
    <w:rsid w:val="00656A86"/>
    <w:rsid w:val="00656F6A"/>
    <w:rsid w:val="00657878"/>
    <w:rsid w:val="006579C4"/>
    <w:rsid w:val="00657EE0"/>
    <w:rsid w:val="006608CD"/>
    <w:rsid w:val="006624A0"/>
    <w:rsid w:val="00663D0B"/>
    <w:rsid w:val="00663DFE"/>
    <w:rsid w:val="00664B0A"/>
    <w:rsid w:val="0066780A"/>
    <w:rsid w:val="00671192"/>
    <w:rsid w:val="006771CF"/>
    <w:rsid w:val="00680322"/>
    <w:rsid w:val="00680410"/>
    <w:rsid w:val="006844E3"/>
    <w:rsid w:val="00690ECB"/>
    <w:rsid w:val="006938EE"/>
    <w:rsid w:val="0069504D"/>
    <w:rsid w:val="00695EF5"/>
    <w:rsid w:val="00695FEC"/>
    <w:rsid w:val="0069663A"/>
    <w:rsid w:val="00696814"/>
    <w:rsid w:val="006A17A9"/>
    <w:rsid w:val="006A2727"/>
    <w:rsid w:val="006A2FD8"/>
    <w:rsid w:val="006A31A1"/>
    <w:rsid w:val="006A464E"/>
    <w:rsid w:val="006A538F"/>
    <w:rsid w:val="006A5F6D"/>
    <w:rsid w:val="006B3C43"/>
    <w:rsid w:val="006B3ED8"/>
    <w:rsid w:val="006C3BEB"/>
    <w:rsid w:val="006C43F7"/>
    <w:rsid w:val="006D2B6B"/>
    <w:rsid w:val="006D45AB"/>
    <w:rsid w:val="006D7070"/>
    <w:rsid w:val="006E02D2"/>
    <w:rsid w:val="006E103A"/>
    <w:rsid w:val="006E5EFB"/>
    <w:rsid w:val="006E633C"/>
    <w:rsid w:val="006F04D4"/>
    <w:rsid w:val="006F2012"/>
    <w:rsid w:val="006F7A89"/>
    <w:rsid w:val="00703770"/>
    <w:rsid w:val="007045F5"/>
    <w:rsid w:val="00705CBD"/>
    <w:rsid w:val="00711041"/>
    <w:rsid w:val="00711631"/>
    <w:rsid w:val="00713C02"/>
    <w:rsid w:val="0071478C"/>
    <w:rsid w:val="00715E4F"/>
    <w:rsid w:val="0071675A"/>
    <w:rsid w:val="007168DC"/>
    <w:rsid w:val="00716FA2"/>
    <w:rsid w:val="007207FA"/>
    <w:rsid w:val="00720975"/>
    <w:rsid w:val="00725731"/>
    <w:rsid w:val="007273E1"/>
    <w:rsid w:val="00733D40"/>
    <w:rsid w:val="00734741"/>
    <w:rsid w:val="00743F00"/>
    <w:rsid w:val="00745862"/>
    <w:rsid w:val="00750F72"/>
    <w:rsid w:val="00751B28"/>
    <w:rsid w:val="0075223D"/>
    <w:rsid w:val="007546A3"/>
    <w:rsid w:val="0075644E"/>
    <w:rsid w:val="007570F5"/>
    <w:rsid w:val="00757175"/>
    <w:rsid w:val="00765036"/>
    <w:rsid w:val="00765528"/>
    <w:rsid w:val="00766E60"/>
    <w:rsid w:val="00770D7B"/>
    <w:rsid w:val="00771E14"/>
    <w:rsid w:val="00776CC2"/>
    <w:rsid w:val="007808B9"/>
    <w:rsid w:val="0078220F"/>
    <w:rsid w:val="00784BBB"/>
    <w:rsid w:val="00784CB1"/>
    <w:rsid w:val="00791D19"/>
    <w:rsid w:val="007930A7"/>
    <w:rsid w:val="00796E2C"/>
    <w:rsid w:val="00797117"/>
    <w:rsid w:val="007A069F"/>
    <w:rsid w:val="007A0FDB"/>
    <w:rsid w:val="007A1473"/>
    <w:rsid w:val="007A1EA8"/>
    <w:rsid w:val="007B1B7F"/>
    <w:rsid w:val="007B1BBA"/>
    <w:rsid w:val="007B6C26"/>
    <w:rsid w:val="007B70DB"/>
    <w:rsid w:val="007B7218"/>
    <w:rsid w:val="007C09AD"/>
    <w:rsid w:val="007C1224"/>
    <w:rsid w:val="007C17A4"/>
    <w:rsid w:val="007C41EC"/>
    <w:rsid w:val="007C6656"/>
    <w:rsid w:val="007C678B"/>
    <w:rsid w:val="007C7A68"/>
    <w:rsid w:val="007D137C"/>
    <w:rsid w:val="007D1694"/>
    <w:rsid w:val="007D1CB8"/>
    <w:rsid w:val="007E1611"/>
    <w:rsid w:val="007E1CBE"/>
    <w:rsid w:val="007E26EA"/>
    <w:rsid w:val="007E2F64"/>
    <w:rsid w:val="007E68BF"/>
    <w:rsid w:val="007E6F76"/>
    <w:rsid w:val="007F0D87"/>
    <w:rsid w:val="007F19EE"/>
    <w:rsid w:val="007F32AD"/>
    <w:rsid w:val="007F3AE2"/>
    <w:rsid w:val="007F5358"/>
    <w:rsid w:val="008011AC"/>
    <w:rsid w:val="00803822"/>
    <w:rsid w:val="00804CDA"/>
    <w:rsid w:val="00810178"/>
    <w:rsid w:val="0081073C"/>
    <w:rsid w:val="00810F2D"/>
    <w:rsid w:val="00816008"/>
    <w:rsid w:val="0081618D"/>
    <w:rsid w:val="00816985"/>
    <w:rsid w:val="00817C59"/>
    <w:rsid w:val="00817F08"/>
    <w:rsid w:val="00820E71"/>
    <w:rsid w:val="00821187"/>
    <w:rsid w:val="00823689"/>
    <w:rsid w:val="00826668"/>
    <w:rsid w:val="00827FFE"/>
    <w:rsid w:val="0083570C"/>
    <w:rsid w:val="00835C2E"/>
    <w:rsid w:val="00843518"/>
    <w:rsid w:val="00843685"/>
    <w:rsid w:val="00843706"/>
    <w:rsid w:val="00844160"/>
    <w:rsid w:val="00844816"/>
    <w:rsid w:val="00847002"/>
    <w:rsid w:val="00850341"/>
    <w:rsid w:val="00850697"/>
    <w:rsid w:val="00850BA5"/>
    <w:rsid w:val="00853475"/>
    <w:rsid w:val="008534BF"/>
    <w:rsid w:val="00853C6F"/>
    <w:rsid w:val="00853EC5"/>
    <w:rsid w:val="008554CB"/>
    <w:rsid w:val="00855C47"/>
    <w:rsid w:val="008577FC"/>
    <w:rsid w:val="00857B0D"/>
    <w:rsid w:val="0086069B"/>
    <w:rsid w:val="00862232"/>
    <w:rsid w:val="00863D77"/>
    <w:rsid w:val="0086509D"/>
    <w:rsid w:val="00870D77"/>
    <w:rsid w:val="0087410A"/>
    <w:rsid w:val="00874147"/>
    <w:rsid w:val="00874F2F"/>
    <w:rsid w:val="00876CC1"/>
    <w:rsid w:val="00880819"/>
    <w:rsid w:val="00886B3B"/>
    <w:rsid w:val="00886BFF"/>
    <w:rsid w:val="00887332"/>
    <w:rsid w:val="008903B0"/>
    <w:rsid w:val="00894045"/>
    <w:rsid w:val="0089615D"/>
    <w:rsid w:val="0089793C"/>
    <w:rsid w:val="00897D8F"/>
    <w:rsid w:val="008A1160"/>
    <w:rsid w:val="008A5412"/>
    <w:rsid w:val="008A7AD3"/>
    <w:rsid w:val="008A7CB4"/>
    <w:rsid w:val="008B1966"/>
    <w:rsid w:val="008B24A8"/>
    <w:rsid w:val="008B2A8A"/>
    <w:rsid w:val="008B39FE"/>
    <w:rsid w:val="008B432D"/>
    <w:rsid w:val="008B5072"/>
    <w:rsid w:val="008B5F54"/>
    <w:rsid w:val="008B6F8B"/>
    <w:rsid w:val="008B7FDB"/>
    <w:rsid w:val="008C26A7"/>
    <w:rsid w:val="008C43E5"/>
    <w:rsid w:val="008C4FCF"/>
    <w:rsid w:val="008C66ED"/>
    <w:rsid w:val="008D0541"/>
    <w:rsid w:val="008D087C"/>
    <w:rsid w:val="008D0AA1"/>
    <w:rsid w:val="008D1ED8"/>
    <w:rsid w:val="008D22E2"/>
    <w:rsid w:val="008D22EF"/>
    <w:rsid w:val="008D58DB"/>
    <w:rsid w:val="008E5262"/>
    <w:rsid w:val="008E7A86"/>
    <w:rsid w:val="008E7E2E"/>
    <w:rsid w:val="008F0B0E"/>
    <w:rsid w:val="008F3B3B"/>
    <w:rsid w:val="008F521A"/>
    <w:rsid w:val="008F7A61"/>
    <w:rsid w:val="008F7F04"/>
    <w:rsid w:val="00900235"/>
    <w:rsid w:val="0090146B"/>
    <w:rsid w:val="00901620"/>
    <w:rsid w:val="00901AB7"/>
    <w:rsid w:val="00901F72"/>
    <w:rsid w:val="00903120"/>
    <w:rsid w:val="00903D31"/>
    <w:rsid w:val="00906319"/>
    <w:rsid w:val="00912564"/>
    <w:rsid w:val="00914693"/>
    <w:rsid w:val="00914EC9"/>
    <w:rsid w:val="00916D5F"/>
    <w:rsid w:val="0091779C"/>
    <w:rsid w:val="009204CA"/>
    <w:rsid w:val="00921941"/>
    <w:rsid w:val="00922133"/>
    <w:rsid w:val="00924EC2"/>
    <w:rsid w:val="00927DF8"/>
    <w:rsid w:val="0093249C"/>
    <w:rsid w:val="00934B16"/>
    <w:rsid w:val="0093763A"/>
    <w:rsid w:val="00941650"/>
    <w:rsid w:val="00942720"/>
    <w:rsid w:val="009436EF"/>
    <w:rsid w:val="0094391F"/>
    <w:rsid w:val="00943986"/>
    <w:rsid w:val="009449B7"/>
    <w:rsid w:val="00945092"/>
    <w:rsid w:val="00946341"/>
    <w:rsid w:val="009470EB"/>
    <w:rsid w:val="00953E60"/>
    <w:rsid w:val="0095439A"/>
    <w:rsid w:val="009555BB"/>
    <w:rsid w:val="00957BF2"/>
    <w:rsid w:val="00957DCB"/>
    <w:rsid w:val="0096105B"/>
    <w:rsid w:val="00962877"/>
    <w:rsid w:val="009640C2"/>
    <w:rsid w:val="00965276"/>
    <w:rsid w:val="00966844"/>
    <w:rsid w:val="00967252"/>
    <w:rsid w:val="009700B7"/>
    <w:rsid w:val="00971F71"/>
    <w:rsid w:val="009762A1"/>
    <w:rsid w:val="009762A9"/>
    <w:rsid w:val="00980EA7"/>
    <w:rsid w:val="009857F9"/>
    <w:rsid w:val="00990BAF"/>
    <w:rsid w:val="009A0FFC"/>
    <w:rsid w:val="009A1F50"/>
    <w:rsid w:val="009A3A13"/>
    <w:rsid w:val="009A3BA7"/>
    <w:rsid w:val="009A61B4"/>
    <w:rsid w:val="009A6470"/>
    <w:rsid w:val="009A6657"/>
    <w:rsid w:val="009A6BC1"/>
    <w:rsid w:val="009A7FD7"/>
    <w:rsid w:val="009B0261"/>
    <w:rsid w:val="009B2582"/>
    <w:rsid w:val="009B2F46"/>
    <w:rsid w:val="009B360B"/>
    <w:rsid w:val="009B40C7"/>
    <w:rsid w:val="009B69D1"/>
    <w:rsid w:val="009B72CC"/>
    <w:rsid w:val="009C5CDA"/>
    <w:rsid w:val="009C6982"/>
    <w:rsid w:val="009D1D53"/>
    <w:rsid w:val="009D2322"/>
    <w:rsid w:val="009D6947"/>
    <w:rsid w:val="009D6DE7"/>
    <w:rsid w:val="009D737D"/>
    <w:rsid w:val="009E2C59"/>
    <w:rsid w:val="009E3086"/>
    <w:rsid w:val="009E51FD"/>
    <w:rsid w:val="009F0610"/>
    <w:rsid w:val="009F081F"/>
    <w:rsid w:val="009F1303"/>
    <w:rsid w:val="009F20F6"/>
    <w:rsid w:val="009F4E21"/>
    <w:rsid w:val="009F525E"/>
    <w:rsid w:val="009F5F19"/>
    <w:rsid w:val="00A00452"/>
    <w:rsid w:val="00A0313A"/>
    <w:rsid w:val="00A038D1"/>
    <w:rsid w:val="00A05DE9"/>
    <w:rsid w:val="00A06901"/>
    <w:rsid w:val="00A10B0F"/>
    <w:rsid w:val="00A11732"/>
    <w:rsid w:val="00A12458"/>
    <w:rsid w:val="00A14FBB"/>
    <w:rsid w:val="00A15925"/>
    <w:rsid w:val="00A16CCD"/>
    <w:rsid w:val="00A20A70"/>
    <w:rsid w:val="00A20BA3"/>
    <w:rsid w:val="00A21BD5"/>
    <w:rsid w:val="00A2225F"/>
    <w:rsid w:val="00A23CDD"/>
    <w:rsid w:val="00A2780A"/>
    <w:rsid w:val="00A319CA"/>
    <w:rsid w:val="00A31CD9"/>
    <w:rsid w:val="00A34854"/>
    <w:rsid w:val="00A34E19"/>
    <w:rsid w:val="00A35499"/>
    <w:rsid w:val="00A400B7"/>
    <w:rsid w:val="00A4074A"/>
    <w:rsid w:val="00A416A7"/>
    <w:rsid w:val="00A4468F"/>
    <w:rsid w:val="00A472C1"/>
    <w:rsid w:val="00A50948"/>
    <w:rsid w:val="00A521E7"/>
    <w:rsid w:val="00A542E3"/>
    <w:rsid w:val="00A549F8"/>
    <w:rsid w:val="00A55AAF"/>
    <w:rsid w:val="00A56150"/>
    <w:rsid w:val="00A57300"/>
    <w:rsid w:val="00A628D2"/>
    <w:rsid w:val="00A66140"/>
    <w:rsid w:val="00A666B0"/>
    <w:rsid w:val="00A71C8C"/>
    <w:rsid w:val="00A73670"/>
    <w:rsid w:val="00A752C0"/>
    <w:rsid w:val="00A75970"/>
    <w:rsid w:val="00A83BC3"/>
    <w:rsid w:val="00A847E1"/>
    <w:rsid w:val="00A87907"/>
    <w:rsid w:val="00A87E80"/>
    <w:rsid w:val="00A92506"/>
    <w:rsid w:val="00A92C08"/>
    <w:rsid w:val="00A92F10"/>
    <w:rsid w:val="00A95BA9"/>
    <w:rsid w:val="00A966E0"/>
    <w:rsid w:val="00A9736F"/>
    <w:rsid w:val="00A97BF4"/>
    <w:rsid w:val="00AB0791"/>
    <w:rsid w:val="00AB0C06"/>
    <w:rsid w:val="00AB128D"/>
    <w:rsid w:val="00AB325E"/>
    <w:rsid w:val="00AB74B2"/>
    <w:rsid w:val="00AC0A4D"/>
    <w:rsid w:val="00AC345C"/>
    <w:rsid w:val="00AC4F7C"/>
    <w:rsid w:val="00AD4AF1"/>
    <w:rsid w:val="00AD50AD"/>
    <w:rsid w:val="00AD5B3F"/>
    <w:rsid w:val="00AD5DDA"/>
    <w:rsid w:val="00AE4537"/>
    <w:rsid w:val="00AE58DB"/>
    <w:rsid w:val="00AE7165"/>
    <w:rsid w:val="00AE7FDB"/>
    <w:rsid w:val="00AF0A19"/>
    <w:rsid w:val="00AF1548"/>
    <w:rsid w:val="00AF2719"/>
    <w:rsid w:val="00AF71A9"/>
    <w:rsid w:val="00B01D53"/>
    <w:rsid w:val="00B0212C"/>
    <w:rsid w:val="00B10546"/>
    <w:rsid w:val="00B107B0"/>
    <w:rsid w:val="00B109F8"/>
    <w:rsid w:val="00B1367A"/>
    <w:rsid w:val="00B1424D"/>
    <w:rsid w:val="00B157D7"/>
    <w:rsid w:val="00B15817"/>
    <w:rsid w:val="00B16236"/>
    <w:rsid w:val="00B20461"/>
    <w:rsid w:val="00B214C9"/>
    <w:rsid w:val="00B218AF"/>
    <w:rsid w:val="00B23B77"/>
    <w:rsid w:val="00B24DC6"/>
    <w:rsid w:val="00B25D6A"/>
    <w:rsid w:val="00B278F3"/>
    <w:rsid w:val="00B34497"/>
    <w:rsid w:val="00B400A3"/>
    <w:rsid w:val="00B45F69"/>
    <w:rsid w:val="00B463F1"/>
    <w:rsid w:val="00B47167"/>
    <w:rsid w:val="00B50E16"/>
    <w:rsid w:val="00B51C7C"/>
    <w:rsid w:val="00B5233B"/>
    <w:rsid w:val="00B536F6"/>
    <w:rsid w:val="00B577A8"/>
    <w:rsid w:val="00B6067C"/>
    <w:rsid w:val="00B60DCB"/>
    <w:rsid w:val="00B62D31"/>
    <w:rsid w:val="00B65E26"/>
    <w:rsid w:val="00B67B4D"/>
    <w:rsid w:val="00B67C58"/>
    <w:rsid w:val="00B70500"/>
    <w:rsid w:val="00B7100E"/>
    <w:rsid w:val="00B7379B"/>
    <w:rsid w:val="00B741E2"/>
    <w:rsid w:val="00B74C30"/>
    <w:rsid w:val="00B74E61"/>
    <w:rsid w:val="00B7740D"/>
    <w:rsid w:val="00B8041D"/>
    <w:rsid w:val="00B8061A"/>
    <w:rsid w:val="00B80AD5"/>
    <w:rsid w:val="00B80BAB"/>
    <w:rsid w:val="00B8101D"/>
    <w:rsid w:val="00B82B5E"/>
    <w:rsid w:val="00B8585E"/>
    <w:rsid w:val="00B85C93"/>
    <w:rsid w:val="00B860A8"/>
    <w:rsid w:val="00B87717"/>
    <w:rsid w:val="00B900F6"/>
    <w:rsid w:val="00B96E5C"/>
    <w:rsid w:val="00BA082A"/>
    <w:rsid w:val="00BA13A9"/>
    <w:rsid w:val="00BA228E"/>
    <w:rsid w:val="00BA37C2"/>
    <w:rsid w:val="00BA3CA6"/>
    <w:rsid w:val="00BA51B7"/>
    <w:rsid w:val="00BB0186"/>
    <w:rsid w:val="00BB1CE9"/>
    <w:rsid w:val="00BB2399"/>
    <w:rsid w:val="00BB2732"/>
    <w:rsid w:val="00BB3957"/>
    <w:rsid w:val="00BB3CD8"/>
    <w:rsid w:val="00BB4567"/>
    <w:rsid w:val="00BB4B4A"/>
    <w:rsid w:val="00BB5BCF"/>
    <w:rsid w:val="00BB6041"/>
    <w:rsid w:val="00BB6670"/>
    <w:rsid w:val="00BB75F0"/>
    <w:rsid w:val="00BB79CC"/>
    <w:rsid w:val="00BC0C17"/>
    <w:rsid w:val="00BC3B54"/>
    <w:rsid w:val="00BC3F87"/>
    <w:rsid w:val="00BD12BD"/>
    <w:rsid w:val="00BD1FC2"/>
    <w:rsid w:val="00BD1FEF"/>
    <w:rsid w:val="00BD2F64"/>
    <w:rsid w:val="00BD3003"/>
    <w:rsid w:val="00BD4452"/>
    <w:rsid w:val="00BD5795"/>
    <w:rsid w:val="00BD7DBE"/>
    <w:rsid w:val="00BE04E1"/>
    <w:rsid w:val="00BE6EEA"/>
    <w:rsid w:val="00BE7168"/>
    <w:rsid w:val="00BF0283"/>
    <w:rsid w:val="00BF255F"/>
    <w:rsid w:val="00C006B1"/>
    <w:rsid w:val="00C05595"/>
    <w:rsid w:val="00C072AE"/>
    <w:rsid w:val="00C1108C"/>
    <w:rsid w:val="00C126AD"/>
    <w:rsid w:val="00C126EE"/>
    <w:rsid w:val="00C1669E"/>
    <w:rsid w:val="00C20947"/>
    <w:rsid w:val="00C20B15"/>
    <w:rsid w:val="00C2196D"/>
    <w:rsid w:val="00C21AFB"/>
    <w:rsid w:val="00C237D9"/>
    <w:rsid w:val="00C24705"/>
    <w:rsid w:val="00C24BE0"/>
    <w:rsid w:val="00C251B0"/>
    <w:rsid w:val="00C25500"/>
    <w:rsid w:val="00C25D07"/>
    <w:rsid w:val="00C25D77"/>
    <w:rsid w:val="00C2695A"/>
    <w:rsid w:val="00C27FDB"/>
    <w:rsid w:val="00C3332A"/>
    <w:rsid w:val="00C35D06"/>
    <w:rsid w:val="00C36EBB"/>
    <w:rsid w:val="00C40C11"/>
    <w:rsid w:val="00C42AC3"/>
    <w:rsid w:val="00C43360"/>
    <w:rsid w:val="00C46241"/>
    <w:rsid w:val="00C462E7"/>
    <w:rsid w:val="00C47C38"/>
    <w:rsid w:val="00C507F5"/>
    <w:rsid w:val="00C50EE7"/>
    <w:rsid w:val="00C510FB"/>
    <w:rsid w:val="00C515FB"/>
    <w:rsid w:val="00C54622"/>
    <w:rsid w:val="00C56AC8"/>
    <w:rsid w:val="00C60014"/>
    <w:rsid w:val="00C60183"/>
    <w:rsid w:val="00C6197E"/>
    <w:rsid w:val="00C62735"/>
    <w:rsid w:val="00C63A96"/>
    <w:rsid w:val="00C67A7B"/>
    <w:rsid w:val="00C67AFD"/>
    <w:rsid w:val="00C67F3F"/>
    <w:rsid w:val="00C70784"/>
    <w:rsid w:val="00C71A02"/>
    <w:rsid w:val="00C71C02"/>
    <w:rsid w:val="00C743AF"/>
    <w:rsid w:val="00C75E52"/>
    <w:rsid w:val="00C769DB"/>
    <w:rsid w:val="00C77C1A"/>
    <w:rsid w:val="00C87405"/>
    <w:rsid w:val="00C87B3B"/>
    <w:rsid w:val="00C9083F"/>
    <w:rsid w:val="00C90ED2"/>
    <w:rsid w:val="00C92B78"/>
    <w:rsid w:val="00C9572D"/>
    <w:rsid w:val="00C963C2"/>
    <w:rsid w:val="00CA0669"/>
    <w:rsid w:val="00CA1208"/>
    <w:rsid w:val="00CA4420"/>
    <w:rsid w:val="00CB001C"/>
    <w:rsid w:val="00CB1D29"/>
    <w:rsid w:val="00CB4016"/>
    <w:rsid w:val="00CB6577"/>
    <w:rsid w:val="00CB6A93"/>
    <w:rsid w:val="00CC2353"/>
    <w:rsid w:val="00CC566B"/>
    <w:rsid w:val="00CC60C3"/>
    <w:rsid w:val="00CC6217"/>
    <w:rsid w:val="00CD0FC4"/>
    <w:rsid w:val="00CD4D23"/>
    <w:rsid w:val="00CD586D"/>
    <w:rsid w:val="00CD7C77"/>
    <w:rsid w:val="00CD7D12"/>
    <w:rsid w:val="00CE01C0"/>
    <w:rsid w:val="00CE095D"/>
    <w:rsid w:val="00CE223B"/>
    <w:rsid w:val="00CE4440"/>
    <w:rsid w:val="00CE5AD8"/>
    <w:rsid w:val="00CE7F93"/>
    <w:rsid w:val="00CF0E65"/>
    <w:rsid w:val="00CF2D51"/>
    <w:rsid w:val="00CF3100"/>
    <w:rsid w:val="00CF3455"/>
    <w:rsid w:val="00CF5951"/>
    <w:rsid w:val="00D001D9"/>
    <w:rsid w:val="00D0032E"/>
    <w:rsid w:val="00D00DC7"/>
    <w:rsid w:val="00D01077"/>
    <w:rsid w:val="00D0208D"/>
    <w:rsid w:val="00D02F2E"/>
    <w:rsid w:val="00D04CD6"/>
    <w:rsid w:val="00D04FED"/>
    <w:rsid w:val="00D0519B"/>
    <w:rsid w:val="00D05E04"/>
    <w:rsid w:val="00D2043A"/>
    <w:rsid w:val="00D20D82"/>
    <w:rsid w:val="00D23EDA"/>
    <w:rsid w:val="00D338C2"/>
    <w:rsid w:val="00D373DC"/>
    <w:rsid w:val="00D400C6"/>
    <w:rsid w:val="00D41DD1"/>
    <w:rsid w:val="00D443E6"/>
    <w:rsid w:val="00D4779A"/>
    <w:rsid w:val="00D477A3"/>
    <w:rsid w:val="00D50479"/>
    <w:rsid w:val="00D5211B"/>
    <w:rsid w:val="00D524BC"/>
    <w:rsid w:val="00D56C74"/>
    <w:rsid w:val="00D57257"/>
    <w:rsid w:val="00D60069"/>
    <w:rsid w:val="00D60AFE"/>
    <w:rsid w:val="00D61EBA"/>
    <w:rsid w:val="00D62AC3"/>
    <w:rsid w:val="00D62FC8"/>
    <w:rsid w:val="00D648EE"/>
    <w:rsid w:val="00D64D50"/>
    <w:rsid w:val="00D65F32"/>
    <w:rsid w:val="00D661C2"/>
    <w:rsid w:val="00D67E6B"/>
    <w:rsid w:val="00D710F1"/>
    <w:rsid w:val="00D725FD"/>
    <w:rsid w:val="00D7306A"/>
    <w:rsid w:val="00D73320"/>
    <w:rsid w:val="00D73C35"/>
    <w:rsid w:val="00D740A7"/>
    <w:rsid w:val="00D74AB7"/>
    <w:rsid w:val="00D76CDD"/>
    <w:rsid w:val="00D77E3F"/>
    <w:rsid w:val="00D80CDF"/>
    <w:rsid w:val="00D81C0F"/>
    <w:rsid w:val="00D81FC1"/>
    <w:rsid w:val="00D8225A"/>
    <w:rsid w:val="00D8431E"/>
    <w:rsid w:val="00D911ED"/>
    <w:rsid w:val="00D944C5"/>
    <w:rsid w:val="00D95D6F"/>
    <w:rsid w:val="00D97855"/>
    <w:rsid w:val="00DA1300"/>
    <w:rsid w:val="00DA2EB8"/>
    <w:rsid w:val="00DA6688"/>
    <w:rsid w:val="00DA6C03"/>
    <w:rsid w:val="00DB205B"/>
    <w:rsid w:val="00DB2FC0"/>
    <w:rsid w:val="00DB3182"/>
    <w:rsid w:val="00DB60DC"/>
    <w:rsid w:val="00DC41FD"/>
    <w:rsid w:val="00DD02FC"/>
    <w:rsid w:val="00DD1930"/>
    <w:rsid w:val="00DD1E37"/>
    <w:rsid w:val="00DD28DC"/>
    <w:rsid w:val="00DE09BB"/>
    <w:rsid w:val="00DE5C89"/>
    <w:rsid w:val="00DF0853"/>
    <w:rsid w:val="00DF3BF9"/>
    <w:rsid w:val="00DF6AC8"/>
    <w:rsid w:val="00DF6D6A"/>
    <w:rsid w:val="00E02294"/>
    <w:rsid w:val="00E0250B"/>
    <w:rsid w:val="00E0396F"/>
    <w:rsid w:val="00E05C28"/>
    <w:rsid w:val="00E10776"/>
    <w:rsid w:val="00E11073"/>
    <w:rsid w:val="00E1499B"/>
    <w:rsid w:val="00E2209B"/>
    <w:rsid w:val="00E304D6"/>
    <w:rsid w:val="00E31AF7"/>
    <w:rsid w:val="00E31B0F"/>
    <w:rsid w:val="00E326E7"/>
    <w:rsid w:val="00E33533"/>
    <w:rsid w:val="00E358F8"/>
    <w:rsid w:val="00E368AE"/>
    <w:rsid w:val="00E36D0E"/>
    <w:rsid w:val="00E42970"/>
    <w:rsid w:val="00E43779"/>
    <w:rsid w:val="00E446D7"/>
    <w:rsid w:val="00E457E6"/>
    <w:rsid w:val="00E5110E"/>
    <w:rsid w:val="00E51664"/>
    <w:rsid w:val="00E517DF"/>
    <w:rsid w:val="00E52C46"/>
    <w:rsid w:val="00E52FA6"/>
    <w:rsid w:val="00E5305D"/>
    <w:rsid w:val="00E5344D"/>
    <w:rsid w:val="00E55B8B"/>
    <w:rsid w:val="00E56E5C"/>
    <w:rsid w:val="00E60104"/>
    <w:rsid w:val="00E6057E"/>
    <w:rsid w:val="00E60C31"/>
    <w:rsid w:val="00E62517"/>
    <w:rsid w:val="00E63333"/>
    <w:rsid w:val="00E6509C"/>
    <w:rsid w:val="00E70187"/>
    <w:rsid w:val="00E739AD"/>
    <w:rsid w:val="00E75679"/>
    <w:rsid w:val="00E77587"/>
    <w:rsid w:val="00E778A3"/>
    <w:rsid w:val="00E77D37"/>
    <w:rsid w:val="00E80BE7"/>
    <w:rsid w:val="00E81698"/>
    <w:rsid w:val="00E84A2C"/>
    <w:rsid w:val="00E86287"/>
    <w:rsid w:val="00E901A9"/>
    <w:rsid w:val="00E93DE6"/>
    <w:rsid w:val="00E96523"/>
    <w:rsid w:val="00EA1555"/>
    <w:rsid w:val="00EA5EDA"/>
    <w:rsid w:val="00EA6BEB"/>
    <w:rsid w:val="00EA6F34"/>
    <w:rsid w:val="00EB0E9D"/>
    <w:rsid w:val="00EB4182"/>
    <w:rsid w:val="00EB4E19"/>
    <w:rsid w:val="00EB6DD9"/>
    <w:rsid w:val="00EC0395"/>
    <w:rsid w:val="00EC047B"/>
    <w:rsid w:val="00EC2817"/>
    <w:rsid w:val="00EC3CE1"/>
    <w:rsid w:val="00EC50ED"/>
    <w:rsid w:val="00EC624A"/>
    <w:rsid w:val="00EC62F8"/>
    <w:rsid w:val="00EC63F2"/>
    <w:rsid w:val="00EC7044"/>
    <w:rsid w:val="00ED0960"/>
    <w:rsid w:val="00ED219A"/>
    <w:rsid w:val="00ED3D6A"/>
    <w:rsid w:val="00ED56D5"/>
    <w:rsid w:val="00ED6509"/>
    <w:rsid w:val="00ED6754"/>
    <w:rsid w:val="00ED7C68"/>
    <w:rsid w:val="00EE4580"/>
    <w:rsid w:val="00EE4C2C"/>
    <w:rsid w:val="00EE6333"/>
    <w:rsid w:val="00EF1051"/>
    <w:rsid w:val="00EF3085"/>
    <w:rsid w:val="00F0305E"/>
    <w:rsid w:val="00F07761"/>
    <w:rsid w:val="00F100EB"/>
    <w:rsid w:val="00F10376"/>
    <w:rsid w:val="00F10C8F"/>
    <w:rsid w:val="00F112A1"/>
    <w:rsid w:val="00F1153F"/>
    <w:rsid w:val="00F13909"/>
    <w:rsid w:val="00F1413E"/>
    <w:rsid w:val="00F150BC"/>
    <w:rsid w:val="00F16AE4"/>
    <w:rsid w:val="00F23894"/>
    <w:rsid w:val="00F253A3"/>
    <w:rsid w:val="00F2601D"/>
    <w:rsid w:val="00F2638A"/>
    <w:rsid w:val="00F26963"/>
    <w:rsid w:val="00F269AD"/>
    <w:rsid w:val="00F30C3A"/>
    <w:rsid w:val="00F3168C"/>
    <w:rsid w:val="00F31AB2"/>
    <w:rsid w:val="00F32CA2"/>
    <w:rsid w:val="00F33513"/>
    <w:rsid w:val="00F36EF2"/>
    <w:rsid w:val="00F42EA2"/>
    <w:rsid w:val="00F44DBC"/>
    <w:rsid w:val="00F44FD2"/>
    <w:rsid w:val="00F46352"/>
    <w:rsid w:val="00F503A4"/>
    <w:rsid w:val="00F532AC"/>
    <w:rsid w:val="00F55761"/>
    <w:rsid w:val="00F57694"/>
    <w:rsid w:val="00F60A17"/>
    <w:rsid w:val="00F61574"/>
    <w:rsid w:val="00F6252A"/>
    <w:rsid w:val="00F6553B"/>
    <w:rsid w:val="00F666DC"/>
    <w:rsid w:val="00F70FE1"/>
    <w:rsid w:val="00F71A41"/>
    <w:rsid w:val="00F74B97"/>
    <w:rsid w:val="00F74C25"/>
    <w:rsid w:val="00F752C7"/>
    <w:rsid w:val="00F76BB7"/>
    <w:rsid w:val="00F80B18"/>
    <w:rsid w:val="00F86418"/>
    <w:rsid w:val="00F96E5E"/>
    <w:rsid w:val="00FA120F"/>
    <w:rsid w:val="00FA1790"/>
    <w:rsid w:val="00FA298A"/>
    <w:rsid w:val="00FA30B8"/>
    <w:rsid w:val="00FA3679"/>
    <w:rsid w:val="00FA3CDD"/>
    <w:rsid w:val="00FA41DB"/>
    <w:rsid w:val="00FA58C3"/>
    <w:rsid w:val="00FA7D97"/>
    <w:rsid w:val="00FB2E7B"/>
    <w:rsid w:val="00FB339E"/>
    <w:rsid w:val="00FB360C"/>
    <w:rsid w:val="00FB59CA"/>
    <w:rsid w:val="00FB65D3"/>
    <w:rsid w:val="00FB6C83"/>
    <w:rsid w:val="00FB7DF3"/>
    <w:rsid w:val="00FC2B7E"/>
    <w:rsid w:val="00FC38E9"/>
    <w:rsid w:val="00FC607D"/>
    <w:rsid w:val="00FC6F05"/>
    <w:rsid w:val="00FC7C3E"/>
    <w:rsid w:val="00FC7D43"/>
    <w:rsid w:val="00FD0E43"/>
    <w:rsid w:val="00FD1851"/>
    <w:rsid w:val="00FD1EFA"/>
    <w:rsid w:val="00FD6921"/>
    <w:rsid w:val="00FE1875"/>
    <w:rsid w:val="00FE1F9C"/>
    <w:rsid w:val="00FE1FCD"/>
    <w:rsid w:val="00FE3C85"/>
    <w:rsid w:val="00FE5B4B"/>
    <w:rsid w:val="00FF1B53"/>
    <w:rsid w:val="00FF53F8"/>
    <w:rsid w:val="00FF5853"/>
    <w:rsid w:val="00FF7127"/>
    <w:rsid w:val="00FF72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853"/>
    <w:pPr>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FF5853"/>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FF585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FF5853"/>
    <w:pPr>
      <w:spacing w:before="100" w:beforeAutospacing="1" w:after="100" w:afterAutospacing="1" w:line="240" w:lineRule="auto"/>
      <w:ind w:firstLine="0"/>
      <w:jc w:val="left"/>
      <w:outlineLvl w:val="2"/>
    </w:pPr>
    <w:rPr>
      <w:rFonts w:eastAsia="Times New Roman" w:cs="Times New Roman"/>
      <w:b/>
      <w:bCs/>
      <w:sz w:val="27"/>
      <w:szCs w:val="27"/>
      <w:lang w:eastAsia="ru-RU"/>
    </w:rPr>
  </w:style>
  <w:style w:type="paragraph" w:styleId="4">
    <w:name w:val="heading 4"/>
    <w:basedOn w:val="a"/>
    <w:next w:val="a"/>
    <w:link w:val="40"/>
    <w:uiPriority w:val="9"/>
    <w:unhideWhenUsed/>
    <w:qFormat/>
    <w:rsid w:val="00906319"/>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06253B"/>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75223D"/>
    <w:pPr>
      <w:keepNext/>
      <w:keepLines/>
      <w:spacing w:before="4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unhideWhenUsed/>
    <w:qFormat/>
    <w:rsid w:val="000C0A66"/>
    <w:pPr>
      <w:keepNext/>
      <w:keepLines/>
      <w:spacing w:before="4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unhideWhenUsed/>
    <w:qFormat/>
    <w:rsid w:val="000C0A66"/>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unhideWhenUsed/>
    <w:qFormat/>
    <w:rsid w:val="00FF585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F585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FF585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FF5853"/>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906319"/>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0"/>
    <w:link w:val="5"/>
    <w:uiPriority w:val="9"/>
    <w:rsid w:val="0006253B"/>
    <w:rPr>
      <w:rFonts w:asciiTheme="majorHAnsi" w:eastAsiaTheme="majorEastAsia" w:hAnsiTheme="majorHAnsi" w:cstheme="majorBidi"/>
      <w:color w:val="243F60" w:themeColor="accent1" w:themeShade="7F"/>
      <w:sz w:val="28"/>
    </w:rPr>
  </w:style>
  <w:style w:type="character" w:customStyle="1" w:styleId="90">
    <w:name w:val="Заголовок 9 Знак"/>
    <w:basedOn w:val="a0"/>
    <w:link w:val="9"/>
    <w:uiPriority w:val="9"/>
    <w:rsid w:val="00FF5853"/>
    <w:rPr>
      <w:rFonts w:asciiTheme="majorHAnsi" w:eastAsiaTheme="majorEastAsia" w:hAnsiTheme="majorHAnsi" w:cstheme="majorBidi"/>
      <w:i/>
      <w:iCs/>
      <w:color w:val="404040" w:themeColor="text1" w:themeTint="BF"/>
      <w:sz w:val="20"/>
      <w:szCs w:val="20"/>
    </w:rPr>
  </w:style>
  <w:style w:type="table" w:styleId="a3">
    <w:name w:val="Table Grid"/>
    <w:basedOn w:val="a1"/>
    <w:rsid w:val="00FF58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FF5853"/>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FF5853"/>
    <w:rPr>
      <w:rFonts w:ascii="Tahoma" w:hAnsi="Tahoma" w:cs="Tahoma"/>
      <w:sz w:val="16"/>
      <w:szCs w:val="16"/>
    </w:rPr>
  </w:style>
  <w:style w:type="paragraph" w:styleId="a6">
    <w:name w:val="caption"/>
    <w:basedOn w:val="a"/>
    <w:next w:val="a"/>
    <w:uiPriority w:val="35"/>
    <w:unhideWhenUsed/>
    <w:qFormat/>
    <w:rsid w:val="00FF5853"/>
    <w:pPr>
      <w:spacing w:after="200" w:line="240" w:lineRule="auto"/>
    </w:pPr>
    <w:rPr>
      <w:b/>
      <w:bCs/>
      <w:color w:val="4F81BD" w:themeColor="accent1"/>
      <w:sz w:val="18"/>
      <w:szCs w:val="18"/>
    </w:rPr>
  </w:style>
  <w:style w:type="paragraph" w:styleId="a7">
    <w:name w:val="List Paragraph"/>
    <w:aliases w:val="Абзац списка в таблице"/>
    <w:basedOn w:val="a"/>
    <w:link w:val="a8"/>
    <w:uiPriority w:val="34"/>
    <w:qFormat/>
    <w:rsid w:val="00FF5853"/>
    <w:pPr>
      <w:ind w:left="720"/>
      <w:contextualSpacing/>
    </w:pPr>
  </w:style>
  <w:style w:type="character" w:customStyle="1" w:styleId="a8">
    <w:name w:val="Абзац списка Знак"/>
    <w:aliases w:val="Абзац списка в таблице Знак"/>
    <w:basedOn w:val="a0"/>
    <w:link w:val="a7"/>
    <w:uiPriority w:val="34"/>
    <w:rsid w:val="00FF5853"/>
    <w:rPr>
      <w:rFonts w:ascii="Times New Roman" w:hAnsi="Times New Roman"/>
      <w:sz w:val="28"/>
    </w:rPr>
  </w:style>
  <w:style w:type="paragraph" w:styleId="a9">
    <w:name w:val="No Spacing"/>
    <w:link w:val="aa"/>
    <w:qFormat/>
    <w:rsid w:val="00FF5853"/>
    <w:pPr>
      <w:spacing w:after="0" w:line="240" w:lineRule="auto"/>
      <w:jc w:val="both"/>
    </w:pPr>
    <w:rPr>
      <w:rFonts w:ascii="Times New Roman" w:hAnsi="Times New Roman"/>
      <w:sz w:val="24"/>
    </w:rPr>
  </w:style>
  <w:style w:type="character" w:customStyle="1" w:styleId="aa">
    <w:name w:val="Без интервала Знак"/>
    <w:link w:val="a9"/>
    <w:rsid w:val="001533EA"/>
    <w:rPr>
      <w:rFonts w:ascii="Times New Roman" w:hAnsi="Times New Roman"/>
      <w:sz w:val="24"/>
    </w:rPr>
  </w:style>
  <w:style w:type="paragraph" w:customStyle="1" w:styleId="ab">
    <w:name w:val="Таблица центр"/>
    <w:basedOn w:val="a"/>
    <w:rsid w:val="00FF5853"/>
    <w:pPr>
      <w:spacing w:before="80" w:after="80" w:line="240" w:lineRule="auto"/>
      <w:ind w:firstLine="0"/>
      <w:jc w:val="center"/>
    </w:pPr>
    <w:rPr>
      <w:rFonts w:ascii="Arial" w:eastAsia="Times New Roman" w:hAnsi="Arial" w:cs="Times New Roman"/>
      <w:sz w:val="22"/>
      <w:szCs w:val="20"/>
      <w:lang w:eastAsia="ru-RU"/>
    </w:rPr>
  </w:style>
  <w:style w:type="paragraph" w:customStyle="1" w:styleId="0">
    <w:name w:val="Таблица 0"/>
    <w:basedOn w:val="a"/>
    <w:rsid w:val="00FF5853"/>
    <w:pPr>
      <w:spacing w:before="80" w:after="80" w:line="240" w:lineRule="auto"/>
      <w:ind w:firstLine="0"/>
      <w:jc w:val="left"/>
    </w:pPr>
    <w:rPr>
      <w:rFonts w:ascii="Arial" w:eastAsia="Times New Roman" w:hAnsi="Arial" w:cs="Times New Roman"/>
      <w:sz w:val="22"/>
      <w:szCs w:val="20"/>
      <w:lang w:eastAsia="ru-RU"/>
    </w:rPr>
  </w:style>
  <w:style w:type="character" w:styleId="ac">
    <w:name w:val="Hyperlink"/>
    <w:basedOn w:val="a0"/>
    <w:uiPriority w:val="99"/>
    <w:unhideWhenUsed/>
    <w:rsid w:val="00FF5853"/>
    <w:rPr>
      <w:color w:val="0000FF"/>
      <w:u w:val="single"/>
    </w:rPr>
  </w:style>
  <w:style w:type="paragraph" w:styleId="ad">
    <w:name w:val="Body Text"/>
    <w:basedOn w:val="a"/>
    <w:link w:val="ae"/>
    <w:uiPriority w:val="99"/>
    <w:unhideWhenUsed/>
    <w:rsid w:val="00FF5853"/>
    <w:pPr>
      <w:spacing w:after="120" w:line="276" w:lineRule="auto"/>
      <w:ind w:firstLine="0"/>
      <w:jc w:val="left"/>
    </w:pPr>
    <w:rPr>
      <w:rFonts w:ascii="Calibri" w:eastAsia="Calibri" w:hAnsi="Calibri" w:cs="Times New Roman"/>
      <w:sz w:val="22"/>
    </w:rPr>
  </w:style>
  <w:style w:type="character" w:customStyle="1" w:styleId="ae">
    <w:name w:val="Основной текст Знак"/>
    <w:basedOn w:val="a0"/>
    <w:link w:val="ad"/>
    <w:uiPriority w:val="99"/>
    <w:rsid w:val="00FF5853"/>
    <w:rPr>
      <w:rFonts w:ascii="Calibri" w:eastAsia="Calibri" w:hAnsi="Calibri" w:cs="Times New Roman"/>
    </w:rPr>
  </w:style>
  <w:style w:type="paragraph" w:styleId="af">
    <w:name w:val="Normal (Web)"/>
    <w:basedOn w:val="a"/>
    <w:uiPriority w:val="99"/>
    <w:unhideWhenUsed/>
    <w:rsid w:val="00FF5853"/>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Default">
    <w:name w:val="Default"/>
    <w:rsid w:val="00FF585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
    <w:name w:val="st"/>
    <w:basedOn w:val="a0"/>
    <w:rsid w:val="00FF5853"/>
  </w:style>
  <w:style w:type="paragraph" w:customStyle="1" w:styleId="af0">
    <w:name w:val="заг. табл"/>
    <w:basedOn w:val="a"/>
    <w:uiPriority w:val="99"/>
    <w:rsid w:val="00FF5853"/>
    <w:pPr>
      <w:widowControl w:val="0"/>
      <w:adjustRightInd w:val="0"/>
      <w:spacing w:before="120" w:after="240" w:line="240" w:lineRule="auto"/>
      <w:ind w:firstLine="0"/>
      <w:jc w:val="center"/>
      <w:textAlignment w:val="baseline"/>
    </w:pPr>
    <w:rPr>
      <w:rFonts w:ascii="Arial" w:eastAsia="Times New Roman" w:hAnsi="Arial" w:cs="Times New Roman"/>
      <w:b/>
      <w:sz w:val="24"/>
      <w:szCs w:val="20"/>
      <w:lang w:eastAsia="ru-RU"/>
    </w:rPr>
  </w:style>
  <w:style w:type="paragraph" w:styleId="31">
    <w:name w:val="Body Text Indent 3"/>
    <w:basedOn w:val="a"/>
    <w:link w:val="32"/>
    <w:uiPriority w:val="99"/>
    <w:semiHidden/>
    <w:unhideWhenUsed/>
    <w:rsid w:val="00FF5853"/>
    <w:pPr>
      <w:spacing w:after="120"/>
      <w:ind w:left="283"/>
    </w:pPr>
    <w:rPr>
      <w:sz w:val="16"/>
      <w:szCs w:val="16"/>
    </w:rPr>
  </w:style>
  <w:style w:type="character" w:customStyle="1" w:styleId="32">
    <w:name w:val="Основной текст с отступом 3 Знак"/>
    <w:basedOn w:val="a0"/>
    <w:link w:val="31"/>
    <w:uiPriority w:val="99"/>
    <w:semiHidden/>
    <w:rsid w:val="00FF5853"/>
    <w:rPr>
      <w:rFonts w:ascii="Times New Roman" w:hAnsi="Times New Roman"/>
      <w:sz w:val="16"/>
      <w:szCs w:val="16"/>
    </w:rPr>
  </w:style>
  <w:style w:type="paragraph" w:customStyle="1" w:styleId="rtejustify">
    <w:name w:val="rtejustify"/>
    <w:basedOn w:val="a"/>
    <w:rsid w:val="00FF5853"/>
    <w:pPr>
      <w:spacing w:line="240" w:lineRule="auto"/>
      <w:ind w:firstLine="0"/>
      <w:textAlignment w:val="baseline"/>
    </w:pPr>
    <w:rPr>
      <w:rFonts w:eastAsia="Times New Roman" w:cs="Times New Roman"/>
      <w:sz w:val="24"/>
      <w:szCs w:val="24"/>
      <w:lang w:eastAsia="ru-RU"/>
    </w:rPr>
  </w:style>
  <w:style w:type="paragraph" w:customStyle="1" w:styleId="rvps5">
    <w:name w:val="rvps5"/>
    <w:basedOn w:val="a"/>
    <w:rsid w:val="00FF5853"/>
    <w:pPr>
      <w:spacing w:line="240" w:lineRule="auto"/>
      <w:ind w:left="150" w:right="150" w:firstLine="150"/>
    </w:pPr>
    <w:rPr>
      <w:rFonts w:eastAsia="Times New Roman" w:cs="Times New Roman"/>
      <w:sz w:val="24"/>
      <w:szCs w:val="24"/>
      <w:lang w:eastAsia="ru-RU"/>
    </w:rPr>
  </w:style>
  <w:style w:type="character" w:customStyle="1" w:styleId="rvts35">
    <w:name w:val="rvts35"/>
    <w:basedOn w:val="a0"/>
    <w:rsid w:val="00FF5853"/>
    <w:rPr>
      <w:rFonts w:ascii="Times New Roman" w:hAnsi="Times New Roman" w:cs="Times New Roman" w:hint="default"/>
      <w:sz w:val="28"/>
      <w:szCs w:val="28"/>
    </w:rPr>
  </w:style>
  <w:style w:type="character" w:customStyle="1" w:styleId="rvts53">
    <w:name w:val="rvts53"/>
    <w:basedOn w:val="a0"/>
    <w:rsid w:val="00FF5853"/>
    <w:rPr>
      <w:rFonts w:ascii="Times New Roman" w:hAnsi="Times New Roman" w:cs="Times New Roman" w:hint="default"/>
      <w:sz w:val="14"/>
      <w:szCs w:val="14"/>
      <w:vertAlign w:val="superscript"/>
    </w:rPr>
  </w:style>
  <w:style w:type="character" w:customStyle="1" w:styleId="mw-headline">
    <w:name w:val="mw-headline"/>
    <w:basedOn w:val="a0"/>
    <w:rsid w:val="00FF5853"/>
  </w:style>
  <w:style w:type="character" w:customStyle="1" w:styleId="mw-editsection1">
    <w:name w:val="mw-editsection1"/>
    <w:basedOn w:val="a0"/>
    <w:rsid w:val="00FF5853"/>
  </w:style>
  <w:style w:type="character" w:customStyle="1" w:styleId="mw-editsection-bracket">
    <w:name w:val="mw-editsection-bracket"/>
    <w:basedOn w:val="a0"/>
    <w:rsid w:val="00FF5853"/>
  </w:style>
  <w:style w:type="character" w:customStyle="1" w:styleId="mw-editsection-divider1">
    <w:name w:val="mw-editsection-divider1"/>
    <w:basedOn w:val="a0"/>
    <w:rsid w:val="00FF5853"/>
    <w:rPr>
      <w:color w:val="555555"/>
    </w:rPr>
  </w:style>
  <w:style w:type="paragraph" w:styleId="af1">
    <w:name w:val="Document Map"/>
    <w:basedOn w:val="a"/>
    <w:link w:val="af2"/>
    <w:uiPriority w:val="99"/>
    <w:semiHidden/>
    <w:unhideWhenUsed/>
    <w:rsid w:val="00FF5853"/>
    <w:pPr>
      <w:spacing w:line="240" w:lineRule="auto"/>
    </w:pPr>
    <w:rPr>
      <w:rFonts w:ascii="Tahoma" w:hAnsi="Tahoma" w:cs="Tahoma"/>
      <w:sz w:val="16"/>
      <w:szCs w:val="16"/>
    </w:rPr>
  </w:style>
  <w:style w:type="character" w:customStyle="1" w:styleId="af2">
    <w:name w:val="Схема документа Знак"/>
    <w:basedOn w:val="a0"/>
    <w:link w:val="af1"/>
    <w:uiPriority w:val="99"/>
    <w:semiHidden/>
    <w:rsid w:val="00FF5853"/>
    <w:rPr>
      <w:rFonts w:ascii="Tahoma" w:hAnsi="Tahoma" w:cs="Tahoma"/>
      <w:sz w:val="16"/>
      <w:szCs w:val="16"/>
    </w:rPr>
  </w:style>
  <w:style w:type="paragraph" w:styleId="af3">
    <w:name w:val="Body Text Indent"/>
    <w:basedOn w:val="a"/>
    <w:link w:val="af4"/>
    <w:unhideWhenUsed/>
    <w:rsid w:val="00FF5853"/>
    <w:pPr>
      <w:spacing w:after="120"/>
      <w:ind w:left="283"/>
    </w:pPr>
  </w:style>
  <w:style w:type="character" w:customStyle="1" w:styleId="af4">
    <w:name w:val="Основной текст с отступом Знак"/>
    <w:basedOn w:val="a0"/>
    <w:link w:val="af3"/>
    <w:uiPriority w:val="99"/>
    <w:rsid w:val="00FF5853"/>
    <w:rPr>
      <w:rFonts w:ascii="Times New Roman" w:hAnsi="Times New Roman"/>
      <w:sz w:val="28"/>
    </w:rPr>
  </w:style>
  <w:style w:type="paragraph" w:customStyle="1" w:styleId="05">
    <w:name w:val="Таблица 0.5"/>
    <w:basedOn w:val="0"/>
    <w:rsid w:val="00181B17"/>
    <w:pPr>
      <w:ind w:left="284"/>
    </w:pPr>
  </w:style>
  <w:style w:type="paragraph" w:customStyle="1" w:styleId="0-">
    <w:name w:val="Таблица 0-ж"/>
    <w:basedOn w:val="0"/>
    <w:rsid w:val="00181B17"/>
    <w:rPr>
      <w:b/>
    </w:rPr>
  </w:style>
  <w:style w:type="paragraph" w:customStyle="1" w:styleId="-">
    <w:name w:val="Таблица центр-ж"/>
    <w:basedOn w:val="ab"/>
    <w:rsid w:val="00181B17"/>
    <w:rPr>
      <w:b/>
    </w:rPr>
  </w:style>
  <w:style w:type="paragraph" w:styleId="21">
    <w:name w:val="Body Text Indent 2"/>
    <w:basedOn w:val="a"/>
    <w:link w:val="22"/>
    <w:unhideWhenUsed/>
    <w:rsid w:val="00713C02"/>
    <w:pPr>
      <w:spacing w:after="120" w:line="480" w:lineRule="auto"/>
      <w:ind w:left="283"/>
    </w:pPr>
  </w:style>
  <w:style w:type="character" w:customStyle="1" w:styleId="22">
    <w:name w:val="Основной текст с отступом 2 Знак"/>
    <w:basedOn w:val="a0"/>
    <w:link w:val="21"/>
    <w:rsid w:val="00713C02"/>
    <w:rPr>
      <w:rFonts w:ascii="Times New Roman" w:hAnsi="Times New Roman"/>
      <w:sz w:val="28"/>
    </w:rPr>
  </w:style>
  <w:style w:type="paragraph" w:styleId="af5">
    <w:name w:val="Title"/>
    <w:basedOn w:val="a"/>
    <w:link w:val="11"/>
    <w:qFormat/>
    <w:rsid w:val="00E31B0F"/>
    <w:pPr>
      <w:spacing w:line="240" w:lineRule="auto"/>
      <w:ind w:firstLine="0"/>
      <w:jc w:val="center"/>
    </w:pPr>
    <w:rPr>
      <w:rFonts w:eastAsia="Times New Roman" w:cs="Times New Roman"/>
      <w:szCs w:val="20"/>
      <w:lang w:eastAsia="ru-RU"/>
    </w:rPr>
  </w:style>
  <w:style w:type="character" w:customStyle="1" w:styleId="11">
    <w:name w:val="Название Знак1"/>
    <w:basedOn w:val="a0"/>
    <w:link w:val="af5"/>
    <w:rsid w:val="00E31B0F"/>
    <w:rPr>
      <w:rFonts w:ascii="Times New Roman" w:eastAsia="Times New Roman" w:hAnsi="Times New Roman" w:cs="Times New Roman"/>
      <w:sz w:val="28"/>
      <w:szCs w:val="20"/>
      <w:lang w:eastAsia="ru-RU"/>
    </w:rPr>
  </w:style>
  <w:style w:type="character" w:styleId="af6">
    <w:name w:val="Strong"/>
    <w:basedOn w:val="a0"/>
    <w:uiPriority w:val="22"/>
    <w:qFormat/>
    <w:rsid w:val="00470E7E"/>
    <w:rPr>
      <w:b/>
      <w:bCs/>
      <w:sz w:val="24"/>
      <w:szCs w:val="24"/>
      <w:bdr w:val="none" w:sz="0" w:space="0" w:color="auto" w:frame="1"/>
      <w:vertAlign w:val="baseline"/>
    </w:rPr>
  </w:style>
  <w:style w:type="paragraph" w:customStyle="1" w:styleId="rtecenter">
    <w:name w:val="rtecenter"/>
    <w:basedOn w:val="a"/>
    <w:rsid w:val="00470E7E"/>
    <w:pPr>
      <w:spacing w:line="240" w:lineRule="auto"/>
      <w:ind w:firstLine="0"/>
      <w:jc w:val="center"/>
      <w:textAlignment w:val="baseline"/>
    </w:pPr>
    <w:rPr>
      <w:rFonts w:eastAsia="Times New Roman" w:cs="Times New Roman"/>
      <w:sz w:val="24"/>
      <w:szCs w:val="24"/>
      <w:lang w:eastAsia="ru-RU"/>
    </w:rPr>
  </w:style>
  <w:style w:type="paragraph" w:styleId="af7">
    <w:name w:val="footnote text"/>
    <w:basedOn w:val="a"/>
    <w:link w:val="af8"/>
    <w:uiPriority w:val="99"/>
    <w:semiHidden/>
    <w:unhideWhenUsed/>
    <w:rsid w:val="003E2C71"/>
    <w:pPr>
      <w:spacing w:line="240" w:lineRule="auto"/>
      <w:ind w:firstLine="0"/>
      <w:jc w:val="left"/>
    </w:pPr>
    <w:rPr>
      <w:rFonts w:ascii="Calibri" w:eastAsia="Calibri" w:hAnsi="Calibri" w:cs="Times New Roman"/>
      <w:sz w:val="20"/>
      <w:szCs w:val="20"/>
    </w:rPr>
  </w:style>
  <w:style w:type="character" w:customStyle="1" w:styleId="af8">
    <w:name w:val="Текст сноски Знак"/>
    <w:basedOn w:val="a0"/>
    <w:link w:val="af7"/>
    <w:uiPriority w:val="99"/>
    <w:semiHidden/>
    <w:rsid w:val="003E2C71"/>
    <w:rPr>
      <w:rFonts w:ascii="Calibri" w:eastAsia="Calibri" w:hAnsi="Calibri" w:cs="Times New Roman"/>
      <w:sz w:val="20"/>
      <w:szCs w:val="20"/>
    </w:rPr>
  </w:style>
  <w:style w:type="paragraph" w:customStyle="1" w:styleId="list-text">
    <w:name w:val="list-text"/>
    <w:basedOn w:val="a"/>
    <w:rsid w:val="00075B6D"/>
    <w:pPr>
      <w:spacing w:line="240" w:lineRule="auto"/>
      <w:ind w:firstLine="0"/>
      <w:jc w:val="left"/>
    </w:pPr>
    <w:rPr>
      <w:rFonts w:eastAsia="Times New Roman" w:cs="Times New Roman"/>
      <w:color w:val="222222"/>
      <w:sz w:val="17"/>
      <w:szCs w:val="17"/>
      <w:lang w:eastAsia="ru-RU"/>
    </w:rPr>
  </w:style>
  <w:style w:type="paragraph" w:customStyle="1" w:styleId="list-tit">
    <w:name w:val="list-tit"/>
    <w:basedOn w:val="a"/>
    <w:rsid w:val="00075B6D"/>
    <w:pPr>
      <w:spacing w:line="240" w:lineRule="auto"/>
      <w:ind w:firstLine="0"/>
      <w:jc w:val="left"/>
    </w:pPr>
    <w:rPr>
      <w:rFonts w:eastAsia="Times New Roman" w:cs="Times New Roman"/>
      <w:b/>
      <w:bCs/>
      <w:color w:val="222222"/>
      <w:sz w:val="17"/>
      <w:szCs w:val="17"/>
      <w:lang w:eastAsia="ru-RU"/>
    </w:rPr>
  </w:style>
  <w:style w:type="paragraph" w:styleId="af9">
    <w:name w:val="header"/>
    <w:basedOn w:val="a"/>
    <w:link w:val="afa"/>
    <w:unhideWhenUsed/>
    <w:rsid w:val="00ED3D6A"/>
    <w:pPr>
      <w:tabs>
        <w:tab w:val="center" w:pos="4677"/>
        <w:tab w:val="right" w:pos="9355"/>
      </w:tabs>
      <w:spacing w:line="240" w:lineRule="auto"/>
    </w:pPr>
  </w:style>
  <w:style w:type="character" w:customStyle="1" w:styleId="afa">
    <w:name w:val="Верхний колонтитул Знак"/>
    <w:basedOn w:val="a0"/>
    <w:link w:val="af9"/>
    <w:rsid w:val="00ED3D6A"/>
    <w:rPr>
      <w:rFonts w:ascii="Times New Roman" w:hAnsi="Times New Roman"/>
      <w:sz w:val="28"/>
    </w:rPr>
  </w:style>
  <w:style w:type="paragraph" w:styleId="afb">
    <w:name w:val="footer"/>
    <w:basedOn w:val="a"/>
    <w:link w:val="afc"/>
    <w:uiPriority w:val="99"/>
    <w:unhideWhenUsed/>
    <w:rsid w:val="00ED3D6A"/>
    <w:pPr>
      <w:tabs>
        <w:tab w:val="center" w:pos="4677"/>
        <w:tab w:val="right" w:pos="9355"/>
      </w:tabs>
      <w:spacing w:line="240" w:lineRule="auto"/>
    </w:pPr>
  </w:style>
  <w:style w:type="character" w:customStyle="1" w:styleId="afc">
    <w:name w:val="Нижний колонтитул Знак"/>
    <w:basedOn w:val="a0"/>
    <w:link w:val="afb"/>
    <w:uiPriority w:val="99"/>
    <w:rsid w:val="00ED3D6A"/>
    <w:rPr>
      <w:rFonts w:ascii="Times New Roman" w:hAnsi="Times New Roman"/>
      <w:sz w:val="28"/>
    </w:rPr>
  </w:style>
  <w:style w:type="paragraph" w:customStyle="1" w:styleId="ConsPlusNormal">
    <w:name w:val="ConsPlusNormal"/>
    <w:uiPriority w:val="99"/>
    <w:rsid w:val="007E6F76"/>
    <w:pPr>
      <w:autoSpaceDE w:val="0"/>
      <w:autoSpaceDN w:val="0"/>
      <w:adjustRightInd w:val="0"/>
      <w:spacing w:after="0" w:line="240" w:lineRule="auto"/>
    </w:pPr>
    <w:rPr>
      <w:rFonts w:ascii="Times New Roman" w:hAnsi="Times New Roman" w:cs="Times New Roman"/>
      <w:sz w:val="24"/>
      <w:szCs w:val="24"/>
    </w:rPr>
  </w:style>
  <w:style w:type="paragraph" w:customStyle="1" w:styleId="23">
    <w:name w:val="заголовок 2"/>
    <w:basedOn w:val="a"/>
    <w:next w:val="a"/>
    <w:rsid w:val="00EB4182"/>
    <w:pPr>
      <w:keepNext/>
      <w:spacing w:line="240" w:lineRule="auto"/>
      <w:ind w:firstLine="0"/>
      <w:jc w:val="center"/>
      <w:outlineLvl w:val="1"/>
    </w:pPr>
    <w:rPr>
      <w:rFonts w:eastAsia="Times New Roman" w:cs="Times New Roman"/>
      <w:szCs w:val="20"/>
      <w:lang w:eastAsia="ru-RU"/>
    </w:rPr>
  </w:style>
  <w:style w:type="character" w:customStyle="1" w:styleId="afd">
    <w:name w:val="Текст концевой сноски Знак"/>
    <w:basedOn w:val="a0"/>
    <w:link w:val="afe"/>
    <w:uiPriority w:val="99"/>
    <w:semiHidden/>
    <w:rsid w:val="00715E4F"/>
    <w:rPr>
      <w:rFonts w:ascii="Times New Roman" w:eastAsiaTheme="minorEastAsia" w:hAnsi="Times New Roman"/>
      <w:sz w:val="20"/>
      <w:szCs w:val="20"/>
      <w:lang w:eastAsia="ru-RU"/>
    </w:rPr>
  </w:style>
  <w:style w:type="paragraph" w:styleId="afe">
    <w:name w:val="endnote text"/>
    <w:basedOn w:val="a"/>
    <w:link w:val="afd"/>
    <w:uiPriority w:val="99"/>
    <w:semiHidden/>
    <w:unhideWhenUsed/>
    <w:rsid w:val="00715E4F"/>
    <w:pPr>
      <w:spacing w:line="240" w:lineRule="auto"/>
      <w:ind w:firstLine="0"/>
      <w:jc w:val="left"/>
    </w:pPr>
    <w:rPr>
      <w:rFonts w:eastAsiaTheme="minorEastAsia"/>
      <w:sz w:val="20"/>
      <w:szCs w:val="20"/>
      <w:lang w:eastAsia="ru-RU"/>
    </w:rPr>
  </w:style>
  <w:style w:type="paragraph" w:customStyle="1" w:styleId="ConsPlusNonformat">
    <w:name w:val="ConsPlusNonformat"/>
    <w:uiPriority w:val="99"/>
    <w:rsid w:val="00715E4F"/>
    <w:pPr>
      <w:spacing w:after="0" w:line="240" w:lineRule="auto"/>
    </w:pPr>
    <w:rPr>
      <w:rFonts w:ascii="Courier New" w:eastAsia="Times New Roman" w:hAnsi="Courier New" w:cs="Times New Roman"/>
      <w:sz w:val="20"/>
      <w:szCs w:val="20"/>
      <w:lang w:eastAsia="ru-RU"/>
    </w:rPr>
  </w:style>
  <w:style w:type="character" w:customStyle="1" w:styleId="apple-style-span">
    <w:name w:val="apple-style-span"/>
    <w:basedOn w:val="a0"/>
    <w:rsid w:val="00715E4F"/>
  </w:style>
  <w:style w:type="character" w:customStyle="1" w:styleId="apple-converted-space">
    <w:name w:val="apple-converted-space"/>
    <w:basedOn w:val="a0"/>
    <w:rsid w:val="00715E4F"/>
  </w:style>
  <w:style w:type="paragraph" w:customStyle="1" w:styleId="style6">
    <w:name w:val="style6"/>
    <w:basedOn w:val="a"/>
    <w:rsid w:val="00715E4F"/>
    <w:pPr>
      <w:spacing w:before="100" w:beforeAutospacing="1" w:after="100" w:afterAutospacing="1" w:line="240" w:lineRule="auto"/>
      <w:ind w:firstLine="0"/>
      <w:jc w:val="left"/>
    </w:pPr>
    <w:rPr>
      <w:rFonts w:eastAsia="Times New Roman" w:cs="Times New Roman"/>
      <w:sz w:val="26"/>
      <w:szCs w:val="24"/>
      <w:lang w:eastAsia="ru-RU"/>
    </w:rPr>
  </w:style>
  <w:style w:type="paragraph" w:customStyle="1" w:styleId="style5">
    <w:name w:val="style5"/>
    <w:basedOn w:val="a"/>
    <w:rsid w:val="00715E4F"/>
    <w:pPr>
      <w:spacing w:before="100" w:beforeAutospacing="1" w:after="100" w:afterAutospacing="1" w:line="240" w:lineRule="auto"/>
      <w:ind w:firstLine="0"/>
      <w:jc w:val="left"/>
    </w:pPr>
    <w:rPr>
      <w:rFonts w:eastAsia="Times New Roman" w:cs="Times New Roman"/>
      <w:sz w:val="26"/>
      <w:szCs w:val="24"/>
      <w:lang w:eastAsia="ru-RU"/>
    </w:rPr>
  </w:style>
  <w:style w:type="paragraph" w:customStyle="1" w:styleId="ConsPlusTitle">
    <w:name w:val="ConsPlusTitle"/>
    <w:rsid w:val="00715E4F"/>
    <w:pPr>
      <w:widowControl w:val="0"/>
      <w:autoSpaceDE w:val="0"/>
      <w:autoSpaceDN w:val="0"/>
      <w:spacing w:after="0" w:line="240" w:lineRule="auto"/>
    </w:pPr>
    <w:rPr>
      <w:rFonts w:ascii="Calibri" w:eastAsia="Times New Roman" w:hAnsi="Calibri" w:cs="Calibri"/>
      <w:b/>
      <w:szCs w:val="20"/>
      <w:lang w:eastAsia="ru-RU"/>
    </w:rPr>
  </w:style>
  <w:style w:type="character" w:styleId="aff">
    <w:name w:val="footnote reference"/>
    <w:basedOn w:val="a0"/>
    <w:uiPriority w:val="99"/>
    <w:semiHidden/>
    <w:rsid w:val="007B1B7F"/>
    <w:rPr>
      <w:vertAlign w:val="superscript"/>
    </w:rPr>
  </w:style>
  <w:style w:type="paragraph" w:customStyle="1" w:styleId="210">
    <w:name w:val="Основной текст с отступом 21"/>
    <w:basedOn w:val="a"/>
    <w:rsid w:val="00CA0669"/>
    <w:pPr>
      <w:widowControl w:val="0"/>
      <w:adjustRightInd w:val="0"/>
      <w:spacing w:before="120" w:line="240" w:lineRule="auto"/>
      <w:ind w:firstLine="720"/>
      <w:textAlignment w:val="baseline"/>
    </w:pPr>
    <w:rPr>
      <w:rFonts w:eastAsia="Times New Roman" w:cs="Times New Roman"/>
      <w:sz w:val="24"/>
      <w:szCs w:val="20"/>
      <w:lang w:eastAsia="ru-RU"/>
    </w:rPr>
  </w:style>
  <w:style w:type="character" w:styleId="aff0">
    <w:name w:val="annotation reference"/>
    <w:basedOn w:val="a0"/>
    <w:uiPriority w:val="99"/>
    <w:semiHidden/>
    <w:unhideWhenUsed/>
    <w:rsid w:val="00186EDA"/>
    <w:rPr>
      <w:sz w:val="16"/>
      <w:szCs w:val="16"/>
    </w:rPr>
  </w:style>
  <w:style w:type="paragraph" w:styleId="aff1">
    <w:name w:val="annotation text"/>
    <w:basedOn w:val="a"/>
    <w:link w:val="aff2"/>
    <w:uiPriority w:val="99"/>
    <w:semiHidden/>
    <w:unhideWhenUsed/>
    <w:rsid w:val="00186EDA"/>
    <w:pPr>
      <w:spacing w:line="240" w:lineRule="auto"/>
    </w:pPr>
    <w:rPr>
      <w:sz w:val="20"/>
      <w:szCs w:val="20"/>
    </w:rPr>
  </w:style>
  <w:style w:type="character" w:customStyle="1" w:styleId="aff2">
    <w:name w:val="Текст примечания Знак"/>
    <w:basedOn w:val="a0"/>
    <w:link w:val="aff1"/>
    <w:uiPriority w:val="99"/>
    <w:semiHidden/>
    <w:rsid w:val="00186EDA"/>
    <w:rPr>
      <w:rFonts w:ascii="Times New Roman" w:hAnsi="Times New Roman"/>
      <w:sz w:val="20"/>
      <w:szCs w:val="20"/>
    </w:rPr>
  </w:style>
  <w:style w:type="paragraph" w:styleId="aff3">
    <w:name w:val="annotation subject"/>
    <w:basedOn w:val="aff1"/>
    <w:next w:val="aff1"/>
    <w:link w:val="aff4"/>
    <w:uiPriority w:val="99"/>
    <w:semiHidden/>
    <w:unhideWhenUsed/>
    <w:rsid w:val="00186EDA"/>
    <w:rPr>
      <w:b/>
      <w:bCs/>
    </w:rPr>
  </w:style>
  <w:style w:type="character" w:customStyle="1" w:styleId="aff4">
    <w:name w:val="Тема примечания Знак"/>
    <w:basedOn w:val="aff2"/>
    <w:link w:val="aff3"/>
    <w:uiPriority w:val="99"/>
    <w:semiHidden/>
    <w:rsid w:val="00186EDA"/>
    <w:rPr>
      <w:rFonts w:ascii="Times New Roman" w:hAnsi="Times New Roman"/>
      <w:b/>
      <w:bCs/>
      <w:sz w:val="20"/>
      <w:szCs w:val="20"/>
    </w:rPr>
  </w:style>
  <w:style w:type="character" w:styleId="aff5">
    <w:name w:val="endnote reference"/>
    <w:basedOn w:val="a0"/>
    <w:uiPriority w:val="99"/>
    <w:semiHidden/>
    <w:unhideWhenUsed/>
    <w:rsid w:val="000945CE"/>
    <w:rPr>
      <w:vertAlign w:val="superscript"/>
    </w:rPr>
  </w:style>
  <w:style w:type="paragraph" w:styleId="aff6">
    <w:name w:val="Block Text"/>
    <w:basedOn w:val="a"/>
    <w:uiPriority w:val="99"/>
    <w:semiHidden/>
    <w:unhideWhenUsed/>
    <w:rsid w:val="00FB59CA"/>
    <w:pPr>
      <w:spacing w:before="100" w:beforeAutospacing="1" w:after="100" w:afterAutospacing="1" w:line="240" w:lineRule="auto"/>
      <w:ind w:firstLine="0"/>
      <w:jc w:val="left"/>
    </w:pPr>
    <w:rPr>
      <w:rFonts w:eastAsia="Times New Roman" w:cs="Times New Roman"/>
      <w:sz w:val="26"/>
      <w:szCs w:val="24"/>
      <w:lang w:eastAsia="ru-RU"/>
    </w:rPr>
  </w:style>
  <w:style w:type="paragraph" w:customStyle="1" w:styleId="00">
    <w:name w:val="Текст0"/>
    <w:basedOn w:val="a"/>
    <w:qFormat/>
    <w:rsid w:val="00FB59CA"/>
    <w:pPr>
      <w:suppressAutoHyphens/>
      <w:spacing w:after="120" w:line="276" w:lineRule="auto"/>
      <w:ind w:firstLine="680"/>
    </w:pPr>
    <w:rPr>
      <w:rFonts w:eastAsia="Calibri" w:cs="Times New Roman"/>
      <w:sz w:val="24"/>
      <w:szCs w:val="24"/>
      <w:lang w:eastAsia="ar-SA"/>
    </w:rPr>
  </w:style>
  <w:style w:type="paragraph" w:styleId="aff7">
    <w:name w:val="Revision"/>
    <w:hidden/>
    <w:uiPriority w:val="99"/>
    <w:semiHidden/>
    <w:rsid w:val="00FB59CA"/>
    <w:pPr>
      <w:spacing w:after="0" w:line="240" w:lineRule="auto"/>
    </w:pPr>
    <w:rPr>
      <w:rFonts w:ascii="Times New Roman" w:eastAsiaTheme="minorEastAsia" w:hAnsi="Times New Roman"/>
      <w:sz w:val="26"/>
      <w:lang w:eastAsia="ru-RU"/>
    </w:rPr>
  </w:style>
  <w:style w:type="character" w:customStyle="1" w:styleId="aff8">
    <w:name w:val="Основной текст_"/>
    <w:link w:val="12"/>
    <w:rsid w:val="00F253A3"/>
    <w:rPr>
      <w:spacing w:val="12"/>
      <w:sz w:val="23"/>
      <w:szCs w:val="23"/>
      <w:shd w:val="clear" w:color="auto" w:fill="FFFFFF"/>
    </w:rPr>
  </w:style>
  <w:style w:type="paragraph" w:customStyle="1" w:styleId="12">
    <w:name w:val="Основной текст1"/>
    <w:basedOn w:val="a"/>
    <w:link w:val="aff8"/>
    <w:rsid w:val="00F253A3"/>
    <w:pPr>
      <w:widowControl w:val="0"/>
      <w:shd w:val="clear" w:color="auto" w:fill="FFFFFF"/>
      <w:spacing w:line="0" w:lineRule="atLeast"/>
      <w:ind w:firstLine="0"/>
      <w:jc w:val="left"/>
    </w:pPr>
    <w:rPr>
      <w:rFonts w:asciiTheme="minorHAnsi" w:hAnsiTheme="minorHAnsi"/>
      <w:spacing w:val="12"/>
      <w:sz w:val="23"/>
      <w:szCs w:val="23"/>
    </w:rPr>
  </w:style>
  <w:style w:type="character" w:customStyle="1" w:styleId="10pt0pt">
    <w:name w:val="Основной текст + 10 pt;Интервал 0 pt"/>
    <w:rsid w:val="00F253A3"/>
    <w:rPr>
      <w:color w:val="000000"/>
      <w:spacing w:val="9"/>
      <w:w w:val="100"/>
      <w:position w:val="0"/>
      <w:sz w:val="20"/>
      <w:szCs w:val="20"/>
      <w:shd w:val="clear" w:color="auto" w:fill="FFFFFF"/>
      <w:lang w:val="ru-RU"/>
    </w:rPr>
  </w:style>
  <w:style w:type="paragraph" w:customStyle="1" w:styleId="13">
    <w:name w:val="1"/>
    <w:basedOn w:val="a"/>
    <w:next w:val="af5"/>
    <w:link w:val="aff9"/>
    <w:qFormat/>
    <w:rsid w:val="000D6000"/>
    <w:pPr>
      <w:spacing w:line="240" w:lineRule="auto"/>
      <w:ind w:firstLine="0"/>
      <w:jc w:val="center"/>
    </w:pPr>
    <w:rPr>
      <w:rFonts w:asciiTheme="minorHAnsi" w:hAnsiTheme="minorHAnsi"/>
      <w:b/>
      <w:bCs/>
      <w:szCs w:val="28"/>
    </w:rPr>
  </w:style>
  <w:style w:type="character" w:customStyle="1" w:styleId="aff9">
    <w:name w:val="Название Знак"/>
    <w:link w:val="13"/>
    <w:rsid w:val="000D6000"/>
    <w:rPr>
      <w:b/>
      <w:bCs/>
      <w:sz w:val="28"/>
      <w:szCs w:val="28"/>
    </w:rPr>
  </w:style>
  <w:style w:type="character" w:customStyle="1" w:styleId="affa">
    <w:name w:val="Текст Знак"/>
    <w:basedOn w:val="a0"/>
    <w:link w:val="affb"/>
    <w:uiPriority w:val="99"/>
    <w:semiHidden/>
    <w:rsid w:val="00054AE4"/>
    <w:rPr>
      <w:rFonts w:ascii="Calibri" w:hAnsi="Calibri"/>
      <w:szCs w:val="21"/>
    </w:rPr>
  </w:style>
  <w:style w:type="paragraph" w:styleId="affb">
    <w:name w:val="Plain Text"/>
    <w:basedOn w:val="a"/>
    <w:link w:val="affa"/>
    <w:uiPriority w:val="99"/>
    <w:semiHidden/>
    <w:unhideWhenUsed/>
    <w:rsid w:val="00054AE4"/>
    <w:pPr>
      <w:spacing w:line="240" w:lineRule="auto"/>
      <w:ind w:firstLine="0"/>
      <w:jc w:val="left"/>
    </w:pPr>
    <w:rPr>
      <w:rFonts w:ascii="Calibri" w:hAnsi="Calibri"/>
      <w:sz w:val="22"/>
      <w:szCs w:val="21"/>
    </w:rPr>
  </w:style>
  <w:style w:type="paragraph" w:customStyle="1" w:styleId="b-news-desc">
    <w:name w:val="b-news-desc"/>
    <w:basedOn w:val="a"/>
    <w:rsid w:val="00054AE4"/>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b-grey-text">
    <w:name w:val="b-grey-text"/>
    <w:basedOn w:val="a0"/>
    <w:rsid w:val="00054AE4"/>
  </w:style>
  <w:style w:type="character" w:customStyle="1" w:styleId="60">
    <w:name w:val="Заголовок 6 Знак"/>
    <w:basedOn w:val="a0"/>
    <w:link w:val="6"/>
    <w:uiPriority w:val="9"/>
    <w:rsid w:val="0075223D"/>
    <w:rPr>
      <w:rFonts w:asciiTheme="majorHAnsi" w:eastAsiaTheme="majorEastAsia" w:hAnsiTheme="majorHAnsi" w:cstheme="majorBidi"/>
      <w:color w:val="243F60" w:themeColor="accent1" w:themeShade="7F"/>
      <w:sz w:val="28"/>
    </w:rPr>
  </w:style>
  <w:style w:type="paragraph" w:customStyle="1" w:styleId="71">
    <w:name w:val="Заголок 7"/>
    <w:basedOn w:val="a"/>
    <w:link w:val="72"/>
    <w:rsid w:val="000C0A66"/>
    <w:pPr>
      <w:spacing w:line="240" w:lineRule="auto"/>
      <w:jc w:val="center"/>
    </w:pPr>
    <w:rPr>
      <w:b/>
    </w:rPr>
  </w:style>
  <w:style w:type="character" w:customStyle="1" w:styleId="70">
    <w:name w:val="Заголовок 7 Знак"/>
    <w:basedOn w:val="a0"/>
    <w:link w:val="7"/>
    <w:uiPriority w:val="9"/>
    <w:rsid w:val="000C0A66"/>
    <w:rPr>
      <w:rFonts w:asciiTheme="majorHAnsi" w:eastAsiaTheme="majorEastAsia" w:hAnsiTheme="majorHAnsi" w:cstheme="majorBidi"/>
      <w:i/>
      <w:iCs/>
      <w:color w:val="243F60" w:themeColor="accent1" w:themeShade="7F"/>
      <w:sz w:val="28"/>
    </w:rPr>
  </w:style>
  <w:style w:type="character" w:customStyle="1" w:styleId="72">
    <w:name w:val="Заголок 7 Знак"/>
    <w:basedOn w:val="a0"/>
    <w:link w:val="71"/>
    <w:rsid w:val="000C0A66"/>
    <w:rPr>
      <w:rFonts w:ascii="Times New Roman" w:hAnsi="Times New Roman"/>
      <w:b/>
      <w:sz w:val="28"/>
    </w:rPr>
  </w:style>
  <w:style w:type="character" w:customStyle="1" w:styleId="80">
    <w:name w:val="Заголовок 8 Знак"/>
    <w:basedOn w:val="a0"/>
    <w:link w:val="8"/>
    <w:uiPriority w:val="9"/>
    <w:rsid w:val="000C0A66"/>
    <w:rPr>
      <w:rFonts w:asciiTheme="majorHAnsi" w:eastAsiaTheme="majorEastAsia" w:hAnsiTheme="majorHAnsi" w:cstheme="majorBidi"/>
      <w:color w:val="272727" w:themeColor="text1" w:themeTint="D8"/>
      <w:sz w:val="21"/>
      <w:szCs w:val="21"/>
    </w:rPr>
  </w:style>
  <w:style w:type="paragraph" w:customStyle="1" w:styleId="100">
    <w:name w:val="Заголовок 10"/>
    <w:basedOn w:val="a"/>
    <w:link w:val="101"/>
    <w:qFormat/>
    <w:rsid w:val="004C304A"/>
    <w:pPr>
      <w:spacing w:line="240" w:lineRule="auto"/>
      <w:ind w:firstLine="0"/>
      <w:jc w:val="center"/>
    </w:pPr>
    <w:rPr>
      <w:rFonts w:cs="Times New Roman"/>
      <w:b/>
      <w:szCs w:val="28"/>
    </w:rPr>
  </w:style>
  <w:style w:type="character" w:customStyle="1" w:styleId="101">
    <w:name w:val="Заголовок 10 Знак"/>
    <w:basedOn w:val="a0"/>
    <w:link w:val="100"/>
    <w:rsid w:val="004C304A"/>
    <w:rPr>
      <w:rFonts w:ascii="Times New Roman" w:hAnsi="Times New Roman" w:cs="Times New Roman"/>
      <w:b/>
      <w:sz w:val="28"/>
      <w:szCs w:val="28"/>
    </w:rPr>
  </w:style>
  <w:style w:type="table" w:customStyle="1" w:styleId="14">
    <w:name w:val="Сетка таблицы1"/>
    <w:basedOn w:val="a1"/>
    <w:next w:val="a3"/>
    <w:rsid w:val="006E5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c">
    <w:name w:val="line number"/>
    <w:basedOn w:val="a0"/>
    <w:uiPriority w:val="99"/>
    <w:semiHidden/>
    <w:unhideWhenUsed/>
    <w:rsid w:val="00AD5DDA"/>
  </w:style>
  <w:style w:type="paragraph" w:customStyle="1" w:styleId="affd">
    <w:basedOn w:val="a"/>
    <w:next w:val="af5"/>
    <w:qFormat/>
    <w:rsid w:val="00632419"/>
    <w:pPr>
      <w:spacing w:line="240" w:lineRule="auto"/>
      <w:ind w:firstLine="0"/>
      <w:jc w:val="center"/>
    </w:pPr>
    <w:rPr>
      <w:rFonts w:eastAsia="Times New Roman" w:cs="Times New Roman"/>
      <w:b/>
      <w:bCs/>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853"/>
    <w:pPr>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FF5853"/>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FF585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FF5853"/>
    <w:pPr>
      <w:spacing w:before="100" w:beforeAutospacing="1" w:after="100" w:afterAutospacing="1" w:line="240" w:lineRule="auto"/>
      <w:ind w:firstLine="0"/>
      <w:jc w:val="left"/>
      <w:outlineLvl w:val="2"/>
    </w:pPr>
    <w:rPr>
      <w:rFonts w:eastAsia="Times New Roman" w:cs="Times New Roman"/>
      <w:b/>
      <w:bCs/>
      <w:sz w:val="27"/>
      <w:szCs w:val="27"/>
      <w:lang w:eastAsia="ru-RU"/>
    </w:rPr>
  </w:style>
  <w:style w:type="paragraph" w:styleId="4">
    <w:name w:val="heading 4"/>
    <w:basedOn w:val="a"/>
    <w:next w:val="a"/>
    <w:link w:val="40"/>
    <w:uiPriority w:val="9"/>
    <w:unhideWhenUsed/>
    <w:qFormat/>
    <w:rsid w:val="00906319"/>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06253B"/>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75223D"/>
    <w:pPr>
      <w:keepNext/>
      <w:keepLines/>
      <w:spacing w:before="4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unhideWhenUsed/>
    <w:qFormat/>
    <w:rsid w:val="000C0A66"/>
    <w:pPr>
      <w:keepNext/>
      <w:keepLines/>
      <w:spacing w:before="4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unhideWhenUsed/>
    <w:qFormat/>
    <w:rsid w:val="000C0A66"/>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unhideWhenUsed/>
    <w:qFormat/>
    <w:rsid w:val="00FF585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F585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FF585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FF5853"/>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906319"/>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0"/>
    <w:link w:val="5"/>
    <w:uiPriority w:val="9"/>
    <w:rsid w:val="0006253B"/>
    <w:rPr>
      <w:rFonts w:asciiTheme="majorHAnsi" w:eastAsiaTheme="majorEastAsia" w:hAnsiTheme="majorHAnsi" w:cstheme="majorBidi"/>
      <w:color w:val="243F60" w:themeColor="accent1" w:themeShade="7F"/>
      <w:sz w:val="28"/>
    </w:rPr>
  </w:style>
  <w:style w:type="character" w:customStyle="1" w:styleId="90">
    <w:name w:val="Заголовок 9 Знак"/>
    <w:basedOn w:val="a0"/>
    <w:link w:val="9"/>
    <w:uiPriority w:val="9"/>
    <w:rsid w:val="00FF5853"/>
    <w:rPr>
      <w:rFonts w:asciiTheme="majorHAnsi" w:eastAsiaTheme="majorEastAsia" w:hAnsiTheme="majorHAnsi" w:cstheme="majorBidi"/>
      <w:i/>
      <w:iCs/>
      <w:color w:val="404040" w:themeColor="text1" w:themeTint="BF"/>
      <w:sz w:val="20"/>
      <w:szCs w:val="20"/>
    </w:rPr>
  </w:style>
  <w:style w:type="table" w:styleId="a3">
    <w:name w:val="Table Grid"/>
    <w:basedOn w:val="a1"/>
    <w:rsid w:val="00FF58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FF5853"/>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FF5853"/>
    <w:rPr>
      <w:rFonts w:ascii="Tahoma" w:hAnsi="Tahoma" w:cs="Tahoma"/>
      <w:sz w:val="16"/>
      <w:szCs w:val="16"/>
    </w:rPr>
  </w:style>
  <w:style w:type="paragraph" w:styleId="a6">
    <w:name w:val="caption"/>
    <w:basedOn w:val="a"/>
    <w:next w:val="a"/>
    <w:uiPriority w:val="35"/>
    <w:unhideWhenUsed/>
    <w:qFormat/>
    <w:rsid w:val="00FF5853"/>
    <w:pPr>
      <w:spacing w:after="200" w:line="240" w:lineRule="auto"/>
    </w:pPr>
    <w:rPr>
      <w:b/>
      <w:bCs/>
      <w:color w:val="4F81BD" w:themeColor="accent1"/>
      <w:sz w:val="18"/>
      <w:szCs w:val="18"/>
    </w:rPr>
  </w:style>
  <w:style w:type="paragraph" w:styleId="a7">
    <w:name w:val="List Paragraph"/>
    <w:aliases w:val="Абзац списка в таблице"/>
    <w:basedOn w:val="a"/>
    <w:link w:val="a8"/>
    <w:uiPriority w:val="34"/>
    <w:qFormat/>
    <w:rsid w:val="00FF5853"/>
    <w:pPr>
      <w:ind w:left="720"/>
      <w:contextualSpacing/>
    </w:pPr>
  </w:style>
  <w:style w:type="character" w:customStyle="1" w:styleId="a8">
    <w:name w:val="Абзац списка Знак"/>
    <w:aliases w:val="Абзац списка в таблице Знак"/>
    <w:basedOn w:val="a0"/>
    <w:link w:val="a7"/>
    <w:uiPriority w:val="34"/>
    <w:rsid w:val="00FF5853"/>
    <w:rPr>
      <w:rFonts w:ascii="Times New Roman" w:hAnsi="Times New Roman"/>
      <w:sz w:val="28"/>
    </w:rPr>
  </w:style>
  <w:style w:type="paragraph" w:styleId="a9">
    <w:name w:val="No Spacing"/>
    <w:link w:val="aa"/>
    <w:qFormat/>
    <w:rsid w:val="00FF5853"/>
    <w:pPr>
      <w:spacing w:after="0" w:line="240" w:lineRule="auto"/>
      <w:jc w:val="both"/>
    </w:pPr>
    <w:rPr>
      <w:rFonts w:ascii="Times New Roman" w:hAnsi="Times New Roman"/>
      <w:sz w:val="24"/>
    </w:rPr>
  </w:style>
  <w:style w:type="character" w:customStyle="1" w:styleId="aa">
    <w:name w:val="Без интервала Знак"/>
    <w:link w:val="a9"/>
    <w:rsid w:val="001533EA"/>
    <w:rPr>
      <w:rFonts w:ascii="Times New Roman" w:hAnsi="Times New Roman"/>
      <w:sz w:val="24"/>
    </w:rPr>
  </w:style>
  <w:style w:type="paragraph" w:customStyle="1" w:styleId="ab">
    <w:name w:val="Таблица центр"/>
    <w:basedOn w:val="a"/>
    <w:rsid w:val="00FF5853"/>
    <w:pPr>
      <w:spacing w:before="80" w:after="80" w:line="240" w:lineRule="auto"/>
      <w:ind w:firstLine="0"/>
      <w:jc w:val="center"/>
    </w:pPr>
    <w:rPr>
      <w:rFonts w:ascii="Arial" w:eastAsia="Times New Roman" w:hAnsi="Arial" w:cs="Times New Roman"/>
      <w:sz w:val="22"/>
      <w:szCs w:val="20"/>
      <w:lang w:eastAsia="ru-RU"/>
    </w:rPr>
  </w:style>
  <w:style w:type="paragraph" w:customStyle="1" w:styleId="0">
    <w:name w:val="Таблица 0"/>
    <w:basedOn w:val="a"/>
    <w:rsid w:val="00FF5853"/>
    <w:pPr>
      <w:spacing w:before="80" w:after="80" w:line="240" w:lineRule="auto"/>
      <w:ind w:firstLine="0"/>
      <w:jc w:val="left"/>
    </w:pPr>
    <w:rPr>
      <w:rFonts w:ascii="Arial" w:eastAsia="Times New Roman" w:hAnsi="Arial" w:cs="Times New Roman"/>
      <w:sz w:val="22"/>
      <w:szCs w:val="20"/>
      <w:lang w:eastAsia="ru-RU"/>
    </w:rPr>
  </w:style>
  <w:style w:type="character" w:styleId="ac">
    <w:name w:val="Hyperlink"/>
    <w:basedOn w:val="a0"/>
    <w:uiPriority w:val="99"/>
    <w:unhideWhenUsed/>
    <w:rsid w:val="00FF5853"/>
    <w:rPr>
      <w:color w:val="0000FF"/>
      <w:u w:val="single"/>
    </w:rPr>
  </w:style>
  <w:style w:type="paragraph" w:styleId="ad">
    <w:name w:val="Body Text"/>
    <w:basedOn w:val="a"/>
    <w:link w:val="ae"/>
    <w:uiPriority w:val="99"/>
    <w:unhideWhenUsed/>
    <w:rsid w:val="00FF5853"/>
    <w:pPr>
      <w:spacing w:after="120" w:line="276" w:lineRule="auto"/>
      <w:ind w:firstLine="0"/>
      <w:jc w:val="left"/>
    </w:pPr>
    <w:rPr>
      <w:rFonts w:ascii="Calibri" w:eastAsia="Calibri" w:hAnsi="Calibri" w:cs="Times New Roman"/>
      <w:sz w:val="22"/>
    </w:rPr>
  </w:style>
  <w:style w:type="character" w:customStyle="1" w:styleId="ae">
    <w:name w:val="Основной текст Знак"/>
    <w:basedOn w:val="a0"/>
    <w:link w:val="ad"/>
    <w:uiPriority w:val="99"/>
    <w:rsid w:val="00FF5853"/>
    <w:rPr>
      <w:rFonts w:ascii="Calibri" w:eastAsia="Calibri" w:hAnsi="Calibri" w:cs="Times New Roman"/>
    </w:rPr>
  </w:style>
  <w:style w:type="paragraph" w:styleId="af">
    <w:name w:val="Normal (Web)"/>
    <w:basedOn w:val="a"/>
    <w:uiPriority w:val="99"/>
    <w:unhideWhenUsed/>
    <w:rsid w:val="00FF5853"/>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Default">
    <w:name w:val="Default"/>
    <w:rsid w:val="00FF585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
    <w:name w:val="st"/>
    <w:basedOn w:val="a0"/>
    <w:rsid w:val="00FF5853"/>
  </w:style>
  <w:style w:type="paragraph" w:customStyle="1" w:styleId="af0">
    <w:name w:val="заг. табл"/>
    <w:basedOn w:val="a"/>
    <w:uiPriority w:val="99"/>
    <w:rsid w:val="00FF5853"/>
    <w:pPr>
      <w:widowControl w:val="0"/>
      <w:adjustRightInd w:val="0"/>
      <w:spacing w:before="120" w:after="240" w:line="240" w:lineRule="auto"/>
      <w:ind w:firstLine="0"/>
      <w:jc w:val="center"/>
      <w:textAlignment w:val="baseline"/>
    </w:pPr>
    <w:rPr>
      <w:rFonts w:ascii="Arial" w:eastAsia="Times New Roman" w:hAnsi="Arial" w:cs="Times New Roman"/>
      <w:b/>
      <w:sz w:val="24"/>
      <w:szCs w:val="20"/>
      <w:lang w:eastAsia="ru-RU"/>
    </w:rPr>
  </w:style>
  <w:style w:type="paragraph" w:styleId="31">
    <w:name w:val="Body Text Indent 3"/>
    <w:basedOn w:val="a"/>
    <w:link w:val="32"/>
    <w:uiPriority w:val="99"/>
    <w:semiHidden/>
    <w:unhideWhenUsed/>
    <w:rsid w:val="00FF5853"/>
    <w:pPr>
      <w:spacing w:after="120"/>
      <w:ind w:left="283"/>
    </w:pPr>
    <w:rPr>
      <w:sz w:val="16"/>
      <w:szCs w:val="16"/>
    </w:rPr>
  </w:style>
  <w:style w:type="character" w:customStyle="1" w:styleId="32">
    <w:name w:val="Основной текст с отступом 3 Знак"/>
    <w:basedOn w:val="a0"/>
    <w:link w:val="31"/>
    <w:uiPriority w:val="99"/>
    <w:semiHidden/>
    <w:rsid w:val="00FF5853"/>
    <w:rPr>
      <w:rFonts w:ascii="Times New Roman" w:hAnsi="Times New Roman"/>
      <w:sz w:val="16"/>
      <w:szCs w:val="16"/>
    </w:rPr>
  </w:style>
  <w:style w:type="paragraph" w:customStyle="1" w:styleId="rtejustify">
    <w:name w:val="rtejustify"/>
    <w:basedOn w:val="a"/>
    <w:rsid w:val="00FF5853"/>
    <w:pPr>
      <w:spacing w:line="240" w:lineRule="auto"/>
      <w:ind w:firstLine="0"/>
      <w:textAlignment w:val="baseline"/>
    </w:pPr>
    <w:rPr>
      <w:rFonts w:eastAsia="Times New Roman" w:cs="Times New Roman"/>
      <w:sz w:val="24"/>
      <w:szCs w:val="24"/>
      <w:lang w:eastAsia="ru-RU"/>
    </w:rPr>
  </w:style>
  <w:style w:type="paragraph" w:customStyle="1" w:styleId="rvps5">
    <w:name w:val="rvps5"/>
    <w:basedOn w:val="a"/>
    <w:rsid w:val="00FF5853"/>
    <w:pPr>
      <w:spacing w:line="240" w:lineRule="auto"/>
      <w:ind w:left="150" w:right="150" w:firstLine="150"/>
    </w:pPr>
    <w:rPr>
      <w:rFonts w:eastAsia="Times New Roman" w:cs="Times New Roman"/>
      <w:sz w:val="24"/>
      <w:szCs w:val="24"/>
      <w:lang w:eastAsia="ru-RU"/>
    </w:rPr>
  </w:style>
  <w:style w:type="character" w:customStyle="1" w:styleId="rvts35">
    <w:name w:val="rvts35"/>
    <w:basedOn w:val="a0"/>
    <w:rsid w:val="00FF5853"/>
    <w:rPr>
      <w:rFonts w:ascii="Times New Roman" w:hAnsi="Times New Roman" w:cs="Times New Roman" w:hint="default"/>
      <w:sz w:val="28"/>
      <w:szCs w:val="28"/>
    </w:rPr>
  </w:style>
  <w:style w:type="character" w:customStyle="1" w:styleId="rvts53">
    <w:name w:val="rvts53"/>
    <w:basedOn w:val="a0"/>
    <w:rsid w:val="00FF5853"/>
    <w:rPr>
      <w:rFonts w:ascii="Times New Roman" w:hAnsi="Times New Roman" w:cs="Times New Roman" w:hint="default"/>
      <w:sz w:val="14"/>
      <w:szCs w:val="14"/>
      <w:vertAlign w:val="superscript"/>
    </w:rPr>
  </w:style>
  <w:style w:type="character" w:customStyle="1" w:styleId="mw-headline">
    <w:name w:val="mw-headline"/>
    <w:basedOn w:val="a0"/>
    <w:rsid w:val="00FF5853"/>
  </w:style>
  <w:style w:type="character" w:customStyle="1" w:styleId="mw-editsection1">
    <w:name w:val="mw-editsection1"/>
    <w:basedOn w:val="a0"/>
    <w:rsid w:val="00FF5853"/>
  </w:style>
  <w:style w:type="character" w:customStyle="1" w:styleId="mw-editsection-bracket">
    <w:name w:val="mw-editsection-bracket"/>
    <w:basedOn w:val="a0"/>
    <w:rsid w:val="00FF5853"/>
  </w:style>
  <w:style w:type="character" w:customStyle="1" w:styleId="mw-editsection-divider1">
    <w:name w:val="mw-editsection-divider1"/>
    <w:basedOn w:val="a0"/>
    <w:rsid w:val="00FF5853"/>
    <w:rPr>
      <w:color w:val="555555"/>
    </w:rPr>
  </w:style>
  <w:style w:type="paragraph" w:styleId="af1">
    <w:name w:val="Document Map"/>
    <w:basedOn w:val="a"/>
    <w:link w:val="af2"/>
    <w:uiPriority w:val="99"/>
    <w:semiHidden/>
    <w:unhideWhenUsed/>
    <w:rsid w:val="00FF5853"/>
    <w:pPr>
      <w:spacing w:line="240" w:lineRule="auto"/>
    </w:pPr>
    <w:rPr>
      <w:rFonts w:ascii="Tahoma" w:hAnsi="Tahoma" w:cs="Tahoma"/>
      <w:sz w:val="16"/>
      <w:szCs w:val="16"/>
    </w:rPr>
  </w:style>
  <w:style w:type="character" w:customStyle="1" w:styleId="af2">
    <w:name w:val="Схема документа Знак"/>
    <w:basedOn w:val="a0"/>
    <w:link w:val="af1"/>
    <w:uiPriority w:val="99"/>
    <w:semiHidden/>
    <w:rsid w:val="00FF5853"/>
    <w:rPr>
      <w:rFonts w:ascii="Tahoma" w:hAnsi="Tahoma" w:cs="Tahoma"/>
      <w:sz w:val="16"/>
      <w:szCs w:val="16"/>
    </w:rPr>
  </w:style>
  <w:style w:type="paragraph" w:styleId="af3">
    <w:name w:val="Body Text Indent"/>
    <w:basedOn w:val="a"/>
    <w:link w:val="af4"/>
    <w:unhideWhenUsed/>
    <w:rsid w:val="00FF5853"/>
    <w:pPr>
      <w:spacing w:after="120"/>
      <w:ind w:left="283"/>
    </w:pPr>
  </w:style>
  <w:style w:type="character" w:customStyle="1" w:styleId="af4">
    <w:name w:val="Основной текст с отступом Знак"/>
    <w:basedOn w:val="a0"/>
    <w:link w:val="af3"/>
    <w:uiPriority w:val="99"/>
    <w:rsid w:val="00FF5853"/>
    <w:rPr>
      <w:rFonts w:ascii="Times New Roman" w:hAnsi="Times New Roman"/>
      <w:sz w:val="28"/>
    </w:rPr>
  </w:style>
  <w:style w:type="paragraph" w:customStyle="1" w:styleId="05">
    <w:name w:val="Таблица 0.5"/>
    <w:basedOn w:val="0"/>
    <w:rsid w:val="00181B17"/>
    <w:pPr>
      <w:ind w:left="284"/>
    </w:pPr>
  </w:style>
  <w:style w:type="paragraph" w:customStyle="1" w:styleId="0-">
    <w:name w:val="Таблица 0-ж"/>
    <w:basedOn w:val="0"/>
    <w:rsid w:val="00181B17"/>
    <w:rPr>
      <w:b/>
    </w:rPr>
  </w:style>
  <w:style w:type="paragraph" w:customStyle="1" w:styleId="-">
    <w:name w:val="Таблица центр-ж"/>
    <w:basedOn w:val="ab"/>
    <w:rsid w:val="00181B17"/>
    <w:rPr>
      <w:b/>
    </w:rPr>
  </w:style>
  <w:style w:type="paragraph" w:styleId="21">
    <w:name w:val="Body Text Indent 2"/>
    <w:basedOn w:val="a"/>
    <w:link w:val="22"/>
    <w:unhideWhenUsed/>
    <w:rsid w:val="00713C02"/>
    <w:pPr>
      <w:spacing w:after="120" w:line="480" w:lineRule="auto"/>
      <w:ind w:left="283"/>
    </w:pPr>
  </w:style>
  <w:style w:type="character" w:customStyle="1" w:styleId="22">
    <w:name w:val="Основной текст с отступом 2 Знак"/>
    <w:basedOn w:val="a0"/>
    <w:link w:val="21"/>
    <w:rsid w:val="00713C02"/>
    <w:rPr>
      <w:rFonts w:ascii="Times New Roman" w:hAnsi="Times New Roman"/>
      <w:sz w:val="28"/>
    </w:rPr>
  </w:style>
  <w:style w:type="paragraph" w:styleId="af5">
    <w:name w:val="Title"/>
    <w:basedOn w:val="a"/>
    <w:link w:val="11"/>
    <w:qFormat/>
    <w:rsid w:val="00E31B0F"/>
    <w:pPr>
      <w:spacing w:line="240" w:lineRule="auto"/>
      <w:ind w:firstLine="0"/>
      <w:jc w:val="center"/>
    </w:pPr>
    <w:rPr>
      <w:rFonts w:eastAsia="Times New Roman" w:cs="Times New Roman"/>
      <w:szCs w:val="20"/>
      <w:lang w:eastAsia="ru-RU"/>
    </w:rPr>
  </w:style>
  <w:style w:type="character" w:customStyle="1" w:styleId="11">
    <w:name w:val="Название Знак1"/>
    <w:basedOn w:val="a0"/>
    <w:link w:val="af5"/>
    <w:rsid w:val="00E31B0F"/>
    <w:rPr>
      <w:rFonts w:ascii="Times New Roman" w:eastAsia="Times New Roman" w:hAnsi="Times New Roman" w:cs="Times New Roman"/>
      <w:sz w:val="28"/>
      <w:szCs w:val="20"/>
      <w:lang w:eastAsia="ru-RU"/>
    </w:rPr>
  </w:style>
  <w:style w:type="character" w:styleId="af6">
    <w:name w:val="Strong"/>
    <w:basedOn w:val="a0"/>
    <w:uiPriority w:val="22"/>
    <w:qFormat/>
    <w:rsid w:val="00470E7E"/>
    <w:rPr>
      <w:b/>
      <w:bCs/>
      <w:sz w:val="24"/>
      <w:szCs w:val="24"/>
      <w:bdr w:val="none" w:sz="0" w:space="0" w:color="auto" w:frame="1"/>
      <w:vertAlign w:val="baseline"/>
    </w:rPr>
  </w:style>
  <w:style w:type="paragraph" w:customStyle="1" w:styleId="rtecenter">
    <w:name w:val="rtecenter"/>
    <w:basedOn w:val="a"/>
    <w:rsid w:val="00470E7E"/>
    <w:pPr>
      <w:spacing w:line="240" w:lineRule="auto"/>
      <w:ind w:firstLine="0"/>
      <w:jc w:val="center"/>
      <w:textAlignment w:val="baseline"/>
    </w:pPr>
    <w:rPr>
      <w:rFonts w:eastAsia="Times New Roman" w:cs="Times New Roman"/>
      <w:sz w:val="24"/>
      <w:szCs w:val="24"/>
      <w:lang w:eastAsia="ru-RU"/>
    </w:rPr>
  </w:style>
  <w:style w:type="paragraph" w:styleId="af7">
    <w:name w:val="footnote text"/>
    <w:basedOn w:val="a"/>
    <w:link w:val="af8"/>
    <w:uiPriority w:val="99"/>
    <w:semiHidden/>
    <w:unhideWhenUsed/>
    <w:rsid w:val="003E2C71"/>
    <w:pPr>
      <w:spacing w:line="240" w:lineRule="auto"/>
      <w:ind w:firstLine="0"/>
      <w:jc w:val="left"/>
    </w:pPr>
    <w:rPr>
      <w:rFonts w:ascii="Calibri" w:eastAsia="Calibri" w:hAnsi="Calibri" w:cs="Times New Roman"/>
      <w:sz w:val="20"/>
      <w:szCs w:val="20"/>
    </w:rPr>
  </w:style>
  <w:style w:type="character" w:customStyle="1" w:styleId="af8">
    <w:name w:val="Текст сноски Знак"/>
    <w:basedOn w:val="a0"/>
    <w:link w:val="af7"/>
    <w:uiPriority w:val="99"/>
    <w:semiHidden/>
    <w:rsid w:val="003E2C71"/>
    <w:rPr>
      <w:rFonts w:ascii="Calibri" w:eastAsia="Calibri" w:hAnsi="Calibri" w:cs="Times New Roman"/>
      <w:sz w:val="20"/>
      <w:szCs w:val="20"/>
    </w:rPr>
  </w:style>
  <w:style w:type="paragraph" w:customStyle="1" w:styleId="list-text">
    <w:name w:val="list-text"/>
    <w:basedOn w:val="a"/>
    <w:rsid w:val="00075B6D"/>
    <w:pPr>
      <w:spacing w:line="240" w:lineRule="auto"/>
      <w:ind w:firstLine="0"/>
      <w:jc w:val="left"/>
    </w:pPr>
    <w:rPr>
      <w:rFonts w:eastAsia="Times New Roman" w:cs="Times New Roman"/>
      <w:color w:val="222222"/>
      <w:sz w:val="17"/>
      <w:szCs w:val="17"/>
      <w:lang w:eastAsia="ru-RU"/>
    </w:rPr>
  </w:style>
  <w:style w:type="paragraph" w:customStyle="1" w:styleId="list-tit">
    <w:name w:val="list-tit"/>
    <w:basedOn w:val="a"/>
    <w:rsid w:val="00075B6D"/>
    <w:pPr>
      <w:spacing w:line="240" w:lineRule="auto"/>
      <w:ind w:firstLine="0"/>
      <w:jc w:val="left"/>
    </w:pPr>
    <w:rPr>
      <w:rFonts w:eastAsia="Times New Roman" w:cs="Times New Roman"/>
      <w:b/>
      <w:bCs/>
      <w:color w:val="222222"/>
      <w:sz w:val="17"/>
      <w:szCs w:val="17"/>
      <w:lang w:eastAsia="ru-RU"/>
    </w:rPr>
  </w:style>
  <w:style w:type="paragraph" w:styleId="af9">
    <w:name w:val="header"/>
    <w:basedOn w:val="a"/>
    <w:link w:val="afa"/>
    <w:unhideWhenUsed/>
    <w:rsid w:val="00ED3D6A"/>
    <w:pPr>
      <w:tabs>
        <w:tab w:val="center" w:pos="4677"/>
        <w:tab w:val="right" w:pos="9355"/>
      </w:tabs>
      <w:spacing w:line="240" w:lineRule="auto"/>
    </w:pPr>
  </w:style>
  <w:style w:type="character" w:customStyle="1" w:styleId="afa">
    <w:name w:val="Верхний колонтитул Знак"/>
    <w:basedOn w:val="a0"/>
    <w:link w:val="af9"/>
    <w:rsid w:val="00ED3D6A"/>
    <w:rPr>
      <w:rFonts w:ascii="Times New Roman" w:hAnsi="Times New Roman"/>
      <w:sz w:val="28"/>
    </w:rPr>
  </w:style>
  <w:style w:type="paragraph" w:styleId="afb">
    <w:name w:val="footer"/>
    <w:basedOn w:val="a"/>
    <w:link w:val="afc"/>
    <w:uiPriority w:val="99"/>
    <w:unhideWhenUsed/>
    <w:rsid w:val="00ED3D6A"/>
    <w:pPr>
      <w:tabs>
        <w:tab w:val="center" w:pos="4677"/>
        <w:tab w:val="right" w:pos="9355"/>
      </w:tabs>
      <w:spacing w:line="240" w:lineRule="auto"/>
    </w:pPr>
  </w:style>
  <w:style w:type="character" w:customStyle="1" w:styleId="afc">
    <w:name w:val="Нижний колонтитул Знак"/>
    <w:basedOn w:val="a0"/>
    <w:link w:val="afb"/>
    <w:uiPriority w:val="99"/>
    <w:rsid w:val="00ED3D6A"/>
    <w:rPr>
      <w:rFonts w:ascii="Times New Roman" w:hAnsi="Times New Roman"/>
      <w:sz w:val="28"/>
    </w:rPr>
  </w:style>
  <w:style w:type="paragraph" w:customStyle="1" w:styleId="ConsPlusNormal">
    <w:name w:val="ConsPlusNormal"/>
    <w:uiPriority w:val="99"/>
    <w:rsid w:val="007E6F76"/>
    <w:pPr>
      <w:autoSpaceDE w:val="0"/>
      <w:autoSpaceDN w:val="0"/>
      <w:adjustRightInd w:val="0"/>
      <w:spacing w:after="0" w:line="240" w:lineRule="auto"/>
    </w:pPr>
    <w:rPr>
      <w:rFonts w:ascii="Times New Roman" w:hAnsi="Times New Roman" w:cs="Times New Roman"/>
      <w:sz w:val="24"/>
      <w:szCs w:val="24"/>
    </w:rPr>
  </w:style>
  <w:style w:type="paragraph" w:customStyle="1" w:styleId="23">
    <w:name w:val="заголовок 2"/>
    <w:basedOn w:val="a"/>
    <w:next w:val="a"/>
    <w:rsid w:val="00EB4182"/>
    <w:pPr>
      <w:keepNext/>
      <w:spacing w:line="240" w:lineRule="auto"/>
      <w:ind w:firstLine="0"/>
      <w:jc w:val="center"/>
      <w:outlineLvl w:val="1"/>
    </w:pPr>
    <w:rPr>
      <w:rFonts w:eastAsia="Times New Roman" w:cs="Times New Roman"/>
      <w:szCs w:val="20"/>
      <w:lang w:eastAsia="ru-RU"/>
    </w:rPr>
  </w:style>
  <w:style w:type="character" w:customStyle="1" w:styleId="afd">
    <w:name w:val="Текст концевой сноски Знак"/>
    <w:basedOn w:val="a0"/>
    <w:link w:val="afe"/>
    <w:uiPriority w:val="99"/>
    <w:semiHidden/>
    <w:rsid w:val="00715E4F"/>
    <w:rPr>
      <w:rFonts w:ascii="Times New Roman" w:eastAsiaTheme="minorEastAsia" w:hAnsi="Times New Roman"/>
      <w:sz w:val="20"/>
      <w:szCs w:val="20"/>
      <w:lang w:eastAsia="ru-RU"/>
    </w:rPr>
  </w:style>
  <w:style w:type="paragraph" w:styleId="afe">
    <w:name w:val="endnote text"/>
    <w:basedOn w:val="a"/>
    <w:link w:val="afd"/>
    <w:uiPriority w:val="99"/>
    <w:semiHidden/>
    <w:unhideWhenUsed/>
    <w:rsid w:val="00715E4F"/>
    <w:pPr>
      <w:spacing w:line="240" w:lineRule="auto"/>
      <w:ind w:firstLine="0"/>
      <w:jc w:val="left"/>
    </w:pPr>
    <w:rPr>
      <w:rFonts w:eastAsiaTheme="minorEastAsia"/>
      <w:sz w:val="20"/>
      <w:szCs w:val="20"/>
      <w:lang w:eastAsia="ru-RU"/>
    </w:rPr>
  </w:style>
  <w:style w:type="paragraph" w:customStyle="1" w:styleId="ConsPlusNonformat">
    <w:name w:val="ConsPlusNonformat"/>
    <w:uiPriority w:val="99"/>
    <w:rsid w:val="00715E4F"/>
    <w:pPr>
      <w:spacing w:after="0" w:line="240" w:lineRule="auto"/>
    </w:pPr>
    <w:rPr>
      <w:rFonts w:ascii="Courier New" w:eastAsia="Times New Roman" w:hAnsi="Courier New" w:cs="Times New Roman"/>
      <w:sz w:val="20"/>
      <w:szCs w:val="20"/>
      <w:lang w:eastAsia="ru-RU"/>
    </w:rPr>
  </w:style>
  <w:style w:type="character" w:customStyle="1" w:styleId="apple-style-span">
    <w:name w:val="apple-style-span"/>
    <w:basedOn w:val="a0"/>
    <w:rsid w:val="00715E4F"/>
  </w:style>
  <w:style w:type="character" w:customStyle="1" w:styleId="apple-converted-space">
    <w:name w:val="apple-converted-space"/>
    <w:basedOn w:val="a0"/>
    <w:rsid w:val="00715E4F"/>
  </w:style>
  <w:style w:type="paragraph" w:customStyle="1" w:styleId="style6">
    <w:name w:val="style6"/>
    <w:basedOn w:val="a"/>
    <w:rsid w:val="00715E4F"/>
    <w:pPr>
      <w:spacing w:before="100" w:beforeAutospacing="1" w:after="100" w:afterAutospacing="1" w:line="240" w:lineRule="auto"/>
      <w:ind w:firstLine="0"/>
      <w:jc w:val="left"/>
    </w:pPr>
    <w:rPr>
      <w:rFonts w:eastAsia="Times New Roman" w:cs="Times New Roman"/>
      <w:sz w:val="26"/>
      <w:szCs w:val="24"/>
      <w:lang w:eastAsia="ru-RU"/>
    </w:rPr>
  </w:style>
  <w:style w:type="paragraph" w:customStyle="1" w:styleId="style5">
    <w:name w:val="style5"/>
    <w:basedOn w:val="a"/>
    <w:rsid w:val="00715E4F"/>
    <w:pPr>
      <w:spacing w:before="100" w:beforeAutospacing="1" w:after="100" w:afterAutospacing="1" w:line="240" w:lineRule="auto"/>
      <w:ind w:firstLine="0"/>
      <w:jc w:val="left"/>
    </w:pPr>
    <w:rPr>
      <w:rFonts w:eastAsia="Times New Roman" w:cs="Times New Roman"/>
      <w:sz w:val="26"/>
      <w:szCs w:val="24"/>
      <w:lang w:eastAsia="ru-RU"/>
    </w:rPr>
  </w:style>
  <w:style w:type="paragraph" w:customStyle="1" w:styleId="ConsPlusTitle">
    <w:name w:val="ConsPlusTitle"/>
    <w:rsid w:val="00715E4F"/>
    <w:pPr>
      <w:widowControl w:val="0"/>
      <w:autoSpaceDE w:val="0"/>
      <w:autoSpaceDN w:val="0"/>
      <w:spacing w:after="0" w:line="240" w:lineRule="auto"/>
    </w:pPr>
    <w:rPr>
      <w:rFonts w:ascii="Calibri" w:eastAsia="Times New Roman" w:hAnsi="Calibri" w:cs="Calibri"/>
      <w:b/>
      <w:szCs w:val="20"/>
      <w:lang w:eastAsia="ru-RU"/>
    </w:rPr>
  </w:style>
  <w:style w:type="character" w:styleId="aff">
    <w:name w:val="footnote reference"/>
    <w:basedOn w:val="a0"/>
    <w:uiPriority w:val="99"/>
    <w:semiHidden/>
    <w:rsid w:val="007B1B7F"/>
    <w:rPr>
      <w:vertAlign w:val="superscript"/>
    </w:rPr>
  </w:style>
  <w:style w:type="paragraph" w:customStyle="1" w:styleId="210">
    <w:name w:val="Основной текст с отступом 21"/>
    <w:basedOn w:val="a"/>
    <w:rsid w:val="00CA0669"/>
    <w:pPr>
      <w:widowControl w:val="0"/>
      <w:adjustRightInd w:val="0"/>
      <w:spacing w:before="120" w:line="240" w:lineRule="auto"/>
      <w:ind w:firstLine="720"/>
      <w:textAlignment w:val="baseline"/>
    </w:pPr>
    <w:rPr>
      <w:rFonts w:eastAsia="Times New Roman" w:cs="Times New Roman"/>
      <w:sz w:val="24"/>
      <w:szCs w:val="20"/>
      <w:lang w:eastAsia="ru-RU"/>
    </w:rPr>
  </w:style>
  <w:style w:type="character" w:styleId="aff0">
    <w:name w:val="annotation reference"/>
    <w:basedOn w:val="a0"/>
    <w:uiPriority w:val="99"/>
    <w:semiHidden/>
    <w:unhideWhenUsed/>
    <w:rsid w:val="00186EDA"/>
    <w:rPr>
      <w:sz w:val="16"/>
      <w:szCs w:val="16"/>
    </w:rPr>
  </w:style>
  <w:style w:type="paragraph" w:styleId="aff1">
    <w:name w:val="annotation text"/>
    <w:basedOn w:val="a"/>
    <w:link w:val="aff2"/>
    <w:uiPriority w:val="99"/>
    <w:semiHidden/>
    <w:unhideWhenUsed/>
    <w:rsid w:val="00186EDA"/>
    <w:pPr>
      <w:spacing w:line="240" w:lineRule="auto"/>
    </w:pPr>
    <w:rPr>
      <w:sz w:val="20"/>
      <w:szCs w:val="20"/>
    </w:rPr>
  </w:style>
  <w:style w:type="character" w:customStyle="1" w:styleId="aff2">
    <w:name w:val="Текст примечания Знак"/>
    <w:basedOn w:val="a0"/>
    <w:link w:val="aff1"/>
    <w:uiPriority w:val="99"/>
    <w:semiHidden/>
    <w:rsid w:val="00186EDA"/>
    <w:rPr>
      <w:rFonts w:ascii="Times New Roman" w:hAnsi="Times New Roman"/>
      <w:sz w:val="20"/>
      <w:szCs w:val="20"/>
    </w:rPr>
  </w:style>
  <w:style w:type="paragraph" w:styleId="aff3">
    <w:name w:val="annotation subject"/>
    <w:basedOn w:val="aff1"/>
    <w:next w:val="aff1"/>
    <w:link w:val="aff4"/>
    <w:uiPriority w:val="99"/>
    <w:semiHidden/>
    <w:unhideWhenUsed/>
    <w:rsid w:val="00186EDA"/>
    <w:rPr>
      <w:b/>
      <w:bCs/>
    </w:rPr>
  </w:style>
  <w:style w:type="character" w:customStyle="1" w:styleId="aff4">
    <w:name w:val="Тема примечания Знак"/>
    <w:basedOn w:val="aff2"/>
    <w:link w:val="aff3"/>
    <w:uiPriority w:val="99"/>
    <w:semiHidden/>
    <w:rsid w:val="00186EDA"/>
    <w:rPr>
      <w:rFonts w:ascii="Times New Roman" w:hAnsi="Times New Roman"/>
      <w:b/>
      <w:bCs/>
      <w:sz w:val="20"/>
      <w:szCs w:val="20"/>
    </w:rPr>
  </w:style>
  <w:style w:type="character" w:styleId="aff5">
    <w:name w:val="endnote reference"/>
    <w:basedOn w:val="a0"/>
    <w:uiPriority w:val="99"/>
    <w:semiHidden/>
    <w:unhideWhenUsed/>
    <w:rsid w:val="000945CE"/>
    <w:rPr>
      <w:vertAlign w:val="superscript"/>
    </w:rPr>
  </w:style>
  <w:style w:type="paragraph" w:styleId="aff6">
    <w:name w:val="Block Text"/>
    <w:basedOn w:val="a"/>
    <w:uiPriority w:val="99"/>
    <w:semiHidden/>
    <w:unhideWhenUsed/>
    <w:rsid w:val="00FB59CA"/>
    <w:pPr>
      <w:spacing w:before="100" w:beforeAutospacing="1" w:after="100" w:afterAutospacing="1" w:line="240" w:lineRule="auto"/>
      <w:ind w:firstLine="0"/>
      <w:jc w:val="left"/>
    </w:pPr>
    <w:rPr>
      <w:rFonts w:eastAsia="Times New Roman" w:cs="Times New Roman"/>
      <w:sz w:val="26"/>
      <w:szCs w:val="24"/>
      <w:lang w:eastAsia="ru-RU"/>
    </w:rPr>
  </w:style>
  <w:style w:type="paragraph" w:customStyle="1" w:styleId="00">
    <w:name w:val="Текст0"/>
    <w:basedOn w:val="a"/>
    <w:qFormat/>
    <w:rsid w:val="00FB59CA"/>
    <w:pPr>
      <w:suppressAutoHyphens/>
      <w:spacing w:after="120" w:line="276" w:lineRule="auto"/>
      <w:ind w:firstLine="680"/>
    </w:pPr>
    <w:rPr>
      <w:rFonts w:eastAsia="Calibri" w:cs="Times New Roman"/>
      <w:sz w:val="24"/>
      <w:szCs w:val="24"/>
      <w:lang w:eastAsia="ar-SA"/>
    </w:rPr>
  </w:style>
  <w:style w:type="paragraph" w:styleId="aff7">
    <w:name w:val="Revision"/>
    <w:hidden/>
    <w:uiPriority w:val="99"/>
    <w:semiHidden/>
    <w:rsid w:val="00FB59CA"/>
    <w:pPr>
      <w:spacing w:after="0" w:line="240" w:lineRule="auto"/>
    </w:pPr>
    <w:rPr>
      <w:rFonts w:ascii="Times New Roman" w:eastAsiaTheme="minorEastAsia" w:hAnsi="Times New Roman"/>
      <w:sz w:val="26"/>
      <w:lang w:eastAsia="ru-RU"/>
    </w:rPr>
  </w:style>
  <w:style w:type="character" w:customStyle="1" w:styleId="aff8">
    <w:name w:val="Основной текст_"/>
    <w:link w:val="12"/>
    <w:rsid w:val="00F253A3"/>
    <w:rPr>
      <w:spacing w:val="12"/>
      <w:sz w:val="23"/>
      <w:szCs w:val="23"/>
      <w:shd w:val="clear" w:color="auto" w:fill="FFFFFF"/>
    </w:rPr>
  </w:style>
  <w:style w:type="paragraph" w:customStyle="1" w:styleId="12">
    <w:name w:val="Основной текст1"/>
    <w:basedOn w:val="a"/>
    <w:link w:val="aff8"/>
    <w:rsid w:val="00F253A3"/>
    <w:pPr>
      <w:widowControl w:val="0"/>
      <w:shd w:val="clear" w:color="auto" w:fill="FFFFFF"/>
      <w:spacing w:line="0" w:lineRule="atLeast"/>
      <w:ind w:firstLine="0"/>
      <w:jc w:val="left"/>
    </w:pPr>
    <w:rPr>
      <w:rFonts w:asciiTheme="minorHAnsi" w:hAnsiTheme="minorHAnsi"/>
      <w:spacing w:val="12"/>
      <w:sz w:val="23"/>
      <w:szCs w:val="23"/>
    </w:rPr>
  </w:style>
  <w:style w:type="character" w:customStyle="1" w:styleId="10pt0pt">
    <w:name w:val="Основной текст + 10 pt;Интервал 0 pt"/>
    <w:rsid w:val="00F253A3"/>
    <w:rPr>
      <w:color w:val="000000"/>
      <w:spacing w:val="9"/>
      <w:w w:val="100"/>
      <w:position w:val="0"/>
      <w:sz w:val="20"/>
      <w:szCs w:val="20"/>
      <w:shd w:val="clear" w:color="auto" w:fill="FFFFFF"/>
      <w:lang w:val="ru-RU"/>
    </w:rPr>
  </w:style>
  <w:style w:type="paragraph" w:customStyle="1" w:styleId="13">
    <w:name w:val="1"/>
    <w:basedOn w:val="a"/>
    <w:next w:val="af5"/>
    <w:link w:val="aff9"/>
    <w:qFormat/>
    <w:rsid w:val="000D6000"/>
    <w:pPr>
      <w:spacing w:line="240" w:lineRule="auto"/>
      <w:ind w:firstLine="0"/>
      <w:jc w:val="center"/>
    </w:pPr>
    <w:rPr>
      <w:rFonts w:asciiTheme="minorHAnsi" w:hAnsiTheme="minorHAnsi"/>
      <w:b/>
      <w:bCs/>
      <w:szCs w:val="28"/>
    </w:rPr>
  </w:style>
  <w:style w:type="character" w:customStyle="1" w:styleId="aff9">
    <w:name w:val="Название Знак"/>
    <w:link w:val="13"/>
    <w:rsid w:val="000D6000"/>
    <w:rPr>
      <w:b/>
      <w:bCs/>
      <w:sz w:val="28"/>
      <w:szCs w:val="28"/>
    </w:rPr>
  </w:style>
  <w:style w:type="character" w:customStyle="1" w:styleId="affa">
    <w:name w:val="Текст Знак"/>
    <w:basedOn w:val="a0"/>
    <w:link w:val="affb"/>
    <w:uiPriority w:val="99"/>
    <w:semiHidden/>
    <w:rsid w:val="00054AE4"/>
    <w:rPr>
      <w:rFonts w:ascii="Calibri" w:hAnsi="Calibri"/>
      <w:szCs w:val="21"/>
    </w:rPr>
  </w:style>
  <w:style w:type="paragraph" w:styleId="affb">
    <w:name w:val="Plain Text"/>
    <w:basedOn w:val="a"/>
    <w:link w:val="affa"/>
    <w:uiPriority w:val="99"/>
    <w:semiHidden/>
    <w:unhideWhenUsed/>
    <w:rsid w:val="00054AE4"/>
    <w:pPr>
      <w:spacing w:line="240" w:lineRule="auto"/>
      <w:ind w:firstLine="0"/>
      <w:jc w:val="left"/>
    </w:pPr>
    <w:rPr>
      <w:rFonts w:ascii="Calibri" w:hAnsi="Calibri"/>
      <w:sz w:val="22"/>
      <w:szCs w:val="21"/>
    </w:rPr>
  </w:style>
  <w:style w:type="paragraph" w:customStyle="1" w:styleId="b-news-desc">
    <w:name w:val="b-news-desc"/>
    <w:basedOn w:val="a"/>
    <w:rsid w:val="00054AE4"/>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b-grey-text">
    <w:name w:val="b-grey-text"/>
    <w:basedOn w:val="a0"/>
    <w:rsid w:val="00054AE4"/>
  </w:style>
  <w:style w:type="character" w:customStyle="1" w:styleId="60">
    <w:name w:val="Заголовок 6 Знак"/>
    <w:basedOn w:val="a0"/>
    <w:link w:val="6"/>
    <w:uiPriority w:val="9"/>
    <w:rsid w:val="0075223D"/>
    <w:rPr>
      <w:rFonts w:asciiTheme="majorHAnsi" w:eastAsiaTheme="majorEastAsia" w:hAnsiTheme="majorHAnsi" w:cstheme="majorBidi"/>
      <w:color w:val="243F60" w:themeColor="accent1" w:themeShade="7F"/>
      <w:sz w:val="28"/>
    </w:rPr>
  </w:style>
  <w:style w:type="paragraph" w:customStyle="1" w:styleId="71">
    <w:name w:val="Заголок 7"/>
    <w:basedOn w:val="a"/>
    <w:link w:val="72"/>
    <w:rsid w:val="000C0A66"/>
    <w:pPr>
      <w:spacing w:line="240" w:lineRule="auto"/>
      <w:jc w:val="center"/>
    </w:pPr>
    <w:rPr>
      <w:b/>
    </w:rPr>
  </w:style>
  <w:style w:type="character" w:customStyle="1" w:styleId="70">
    <w:name w:val="Заголовок 7 Знак"/>
    <w:basedOn w:val="a0"/>
    <w:link w:val="7"/>
    <w:uiPriority w:val="9"/>
    <w:rsid w:val="000C0A66"/>
    <w:rPr>
      <w:rFonts w:asciiTheme="majorHAnsi" w:eastAsiaTheme="majorEastAsia" w:hAnsiTheme="majorHAnsi" w:cstheme="majorBidi"/>
      <w:i/>
      <w:iCs/>
      <w:color w:val="243F60" w:themeColor="accent1" w:themeShade="7F"/>
      <w:sz w:val="28"/>
    </w:rPr>
  </w:style>
  <w:style w:type="character" w:customStyle="1" w:styleId="72">
    <w:name w:val="Заголок 7 Знак"/>
    <w:basedOn w:val="a0"/>
    <w:link w:val="71"/>
    <w:rsid w:val="000C0A66"/>
    <w:rPr>
      <w:rFonts w:ascii="Times New Roman" w:hAnsi="Times New Roman"/>
      <w:b/>
      <w:sz w:val="28"/>
    </w:rPr>
  </w:style>
  <w:style w:type="character" w:customStyle="1" w:styleId="80">
    <w:name w:val="Заголовок 8 Знак"/>
    <w:basedOn w:val="a0"/>
    <w:link w:val="8"/>
    <w:uiPriority w:val="9"/>
    <w:rsid w:val="000C0A66"/>
    <w:rPr>
      <w:rFonts w:asciiTheme="majorHAnsi" w:eastAsiaTheme="majorEastAsia" w:hAnsiTheme="majorHAnsi" w:cstheme="majorBidi"/>
      <w:color w:val="272727" w:themeColor="text1" w:themeTint="D8"/>
      <w:sz w:val="21"/>
      <w:szCs w:val="21"/>
    </w:rPr>
  </w:style>
  <w:style w:type="paragraph" w:customStyle="1" w:styleId="100">
    <w:name w:val="Заголовок 10"/>
    <w:basedOn w:val="a"/>
    <w:link w:val="101"/>
    <w:qFormat/>
    <w:rsid w:val="004C304A"/>
    <w:pPr>
      <w:spacing w:line="240" w:lineRule="auto"/>
      <w:ind w:firstLine="0"/>
      <w:jc w:val="center"/>
    </w:pPr>
    <w:rPr>
      <w:rFonts w:cs="Times New Roman"/>
      <w:b/>
      <w:szCs w:val="28"/>
    </w:rPr>
  </w:style>
  <w:style w:type="character" w:customStyle="1" w:styleId="101">
    <w:name w:val="Заголовок 10 Знак"/>
    <w:basedOn w:val="a0"/>
    <w:link w:val="100"/>
    <w:rsid w:val="004C304A"/>
    <w:rPr>
      <w:rFonts w:ascii="Times New Roman" w:hAnsi="Times New Roman" w:cs="Times New Roman"/>
      <w:b/>
      <w:sz w:val="28"/>
      <w:szCs w:val="28"/>
    </w:rPr>
  </w:style>
  <w:style w:type="table" w:customStyle="1" w:styleId="14">
    <w:name w:val="Сетка таблицы1"/>
    <w:basedOn w:val="a1"/>
    <w:next w:val="a3"/>
    <w:rsid w:val="006E5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c">
    <w:name w:val="line number"/>
    <w:basedOn w:val="a0"/>
    <w:uiPriority w:val="99"/>
    <w:semiHidden/>
    <w:unhideWhenUsed/>
    <w:rsid w:val="00AD5DDA"/>
  </w:style>
  <w:style w:type="paragraph" w:customStyle="1" w:styleId="affd">
    <w:basedOn w:val="a"/>
    <w:next w:val="af5"/>
    <w:qFormat/>
    <w:rsid w:val="00632419"/>
    <w:pPr>
      <w:spacing w:line="240" w:lineRule="auto"/>
      <w:ind w:firstLine="0"/>
      <w:jc w:val="center"/>
    </w:pPr>
    <w:rPr>
      <w:rFonts w:eastAsia="Times New Roman" w:cs="Times New Roman"/>
      <w:b/>
      <w:bCs/>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312723">
      <w:bodyDiv w:val="1"/>
      <w:marLeft w:val="0"/>
      <w:marRight w:val="0"/>
      <w:marTop w:val="0"/>
      <w:marBottom w:val="0"/>
      <w:divBdr>
        <w:top w:val="none" w:sz="0" w:space="0" w:color="auto"/>
        <w:left w:val="none" w:sz="0" w:space="0" w:color="auto"/>
        <w:bottom w:val="none" w:sz="0" w:space="0" w:color="auto"/>
        <w:right w:val="none" w:sz="0" w:space="0" w:color="auto"/>
      </w:divBdr>
    </w:div>
    <w:div w:id="88820485">
      <w:bodyDiv w:val="1"/>
      <w:marLeft w:val="0"/>
      <w:marRight w:val="0"/>
      <w:marTop w:val="0"/>
      <w:marBottom w:val="0"/>
      <w:divBdr>
        <w:top w:val="none" w:sz="0" w:space="0" w:color="auto"/>
        <w:left w:val="none" w:sz="0" w:space="0" w:color="auto"/>
        <w:bottom w:val="none" w:sz="0" w:space="0" w:color="auto"/>
        <w:right w:val="none" w:sz="0" w:space="0" w:color="auto"/>
      </w:divBdr>
    </w:div>
    <w:div w:id="135489465">
      <w:bodyDiv w:val="1"/>
      <w:marLeft w:val="0"/>
      <w:marRight w:val="0"/>
      <w:marTop w:val="0"/>
      <w:marBottom w:val="0"/>
      <w:divBdr>
        <w:top w:val="none" w:sz="0" w:space="0" w:color="auto"/>
        <w:left w:val="none" w:sz="0" w:space="0" w:color="auto"/>
        <w:bottom w:val="none" w:sz="0" w:space="0" w:color="auto"/>
        <w:right w:val="none" w:sz="0" w:space="0" w:color="auto"/>
      </w:divBdr>
    </w:div>
    <w:div w:id="240142617">
      <w:bodyDiv w:val="1"/>
      <w:marLeft w:val="0"/>
      <w:marRight w:val="0"/>
      <w:marTop w:val="0"/>
      <w:marBottom w:val="0"/>
      <w:divBdr>
        <w:top w:val="none" w:sz="0" w:space="0" w:color="auto"/>
        <w:left w:val="none" w:sz="0" w:space="0" w:color="auto"/>
        <w:bottom w:val="none" w:sz="0" w:space="0" w:color="auto"/>
        <w:right w:val="none" w:sz="0" w:space="0" w:color="auto"/>
      </w:divBdr>
    </w:div>
    <w:div w:id="242305023">
      <w:bodyDiv w:val="1"/>
      <w:marLeft w:val="0"/>
      <w:marRight w:val="0"/>
      <w:marTop w:val="0"/>
      <w:marBottom w:val="0"/>
      <w:divBdr>
        <w:top w:val="none" w:sz="0" w:space="0" w:color="auto"/>
        <w:left w:val="none" w:sz="0" w:space="0" w:color="auto"/>
        <w:bottom w:val="none" w:sz="0" w:space="0" w:color="auto"/>
        <w:right w:val="none" w:sz="0" w:space="0" w:color="auto"/>
      </w:divBdr>
    </w:div>
    <w:div w:id="308485683">
      <w:bodyDiv w:val="1"/>
      <w:marLeft w:val="0"/>
      <w:marRight w:val="0"/>
      <w:marTop w:val="0"/>
      <w:marBottom w:val="0"/>
      <w:divBdr>
        <w:top w:val="none" w:sz="0" w:space="0" w:color="auto"/>
        <w:left w:val="none" w:sz="0" w:space="0" w:color="auto"/>
        <w:bottom w:val="none" w:sz="0" w:space="0" w:color="auto"/>
        <w:right w:val="none" w:sz="0" w:space="0" w:color="auto"/>
      </w:divBdr>
    </w:div>
    <w:div w:id="325286237">
      <w:bodyDiv w:val="1"/>
      <w:marLeft w:val="0"/>
      <w:marRight w:val="0"/>
      <w:marTop w:val="0"/>
      <w:marBottom w:val="0"/>
      <w:divBdr>
        <w:top w:val="none" w:sz="0" w:space="0" w:color="auto"/>
        <w:left w:val="none" w:sz="0" w:space="0" w:color="auto"/>
        <w:bottom w:val="none" w:sz="0" w:space="0" w:color="auto"/>
        <w:right w:val="none" w:sz="0" w:space="0" w:color="auto"/>
      </w:divBdr>
      <w:divsChild>
        <w:div w:id="804390079">
          <w:marLeft w:val="0"/>
          <w:marRight w:val="0"/>
          <w:marTop w:val="0"/>
          <w:marBottom w:val="0"/>
          <w:divBdr>
            <w:top w:val="none" w:sz="0" w:space="0" w:color="auto"/>
            <w:left w:val="none" w:sz="0" w:space="0" w:color="auto"/>
            <w:bottom w:val="none" w:sz="0" w:space="0" w:color="auto"/>
            <w:right w:val="none" w:sz="0" w:space="0" w:color="auto"/>
          </w:divBdr>
          <w:divsChild>
            <w:div w:id="901409150">
              <w:marLeft w:val="3300"/>
              <w:marRight w:val="3375"/>
              <w:marTop w:val="0"/>
              <w:marBottom w:val="0"/>
              <w:divBdr>
                <w:top w:val="none" w:sz="0" w:space="0" w:color="auto"/>
                <w:left w:val="none" w:sz="0" w:space="0" w:color="auto"/>
                <w:bottom w:val="none" w:sz="0" w:space="0" w:color="auto"/>
                <w:right w:val="none" w:sz="0" w:space="0" w:color="auto"/>
              </w:divBdr>
            </w:div>
          </w:divsChild>
        </w:div>
      </w:divsChild>
    </w:div>
    <w:div w:id="350835018">
      <w:bodyDiv w:val="1"/>
      <w:marLeft w:val="0"/>
      <w:marRight w:val="0"/>
      <w:marTop w:val="0"/>
      <w:marBottom w:val="0"/>
      <w:divBdr>
        <w:top w:val="none" w:sz="0" w:space="0" w:color="auto"/>
        <w:left w:val="none" w:sz="0" w:space="0" w:color="auto"/>
        <w:bottom w:val="none" w:sz="0" w:space="0" w:color="auto"/>
        <w:right w:val="none" w:sz="0" w:space="0" w:color="auto"/>
      </w:divBdr>
    </w:div>
    <w:div w:id="357893962">
      <w:bodyDiv w:val="1"/>
      <w:marLeft w:val="0"/>
      <w:marRight w:val="0"/>
      <w:marTop w:val="0"/>
      <w:marBottom w:val="0"/>
      <w:divBdr>
        <w:top w:val="none" w:sz="0" w:space="0" w:color="auto"/>
        <w:left w:val="none" w:sz="0" w:space="0" w:color="auto"/>
        <w:bottom w:val="none" w:sz="0" w:space="0" w:color="auto"/>
        <w:right w:val="none" w:sz="0" w:space="0" w:color="auto"/>
      </w:divBdr>
      <w:divsChild>
        <w:div w:id="138621432">
          <w:marLeft w:val="0"/>
          <w:marRight w:val="0"/>
          <w:marTop w:val="90"/>
          <w:marBottom w:val="0"/>
          <w:divBdr>
            <w:top w:val="none" w:sz="0" w:space="0" w:color="auto"/>
            <w:left w:val="none" w:sz="0" w:space="0" w:color="auto"/>
            <w:bottom w:val="none" w:sz="0" w:space="0" w:color="auto"/>
            <w:right w:val="none" w:sz="0" w:space="0" w:color="auto"/>
          </w:divBdr>
          <w:divsChild>
            <w:div w:id="858349722">
              <w:marLeft w:val="0"/>
              <w:marRight w:val="0"/>
              <w:marTop w:val="0"/>
              <w:marBottom w:val="0"/>
              <w:divBdr>
                <w:top w:val="none" w:sz="0" w:space="0" w:color="auto"/>
                <w:left w:val="none" w:sz="0" w:space="0" w:color="auto"/>
                <w:bottom w:val="none" w:sz="0" w:space="0" w:color="auto"/>
                <w:right w:val="none" w:sz="0" w:space="0" w:color="auto"/>
              </w:divBdr>
              <w:divsChild>
                <w:div w:id="39130165">
                  <w:marLeft w:val="0"/>
                  <w:marRight w:val="0"/>
                  <w:marTop w:val="0"/>
                  <w:marBottom w:val="0"/>
                  <w:divBdr>
                    <w:top w:val="none" w:sz="0" w:space="0" w:color="auto"/>
                    <w:left w:val="none" w:sz="0" w:space="0" w:color="auto"/>
                    <w:bottom w:val="none" w:sz="0" w:space="0" w:color="auto"/>
                    <w:right w:val="none" w:sz="0" w:space="0" w:color="auto"/>
                  </w:divBdr>
                  <w:divsChild>
                    <w:div w:id="813789532">
                      <w:marLeft w:val="0"/>
                      <w:marRight w:val="0"/>
                      <w:marTop w:val="0"/>
                      <w:marBottom w:val="0"/>
                      <w:divBdr>
                        <w:top w:val="none" w:sz="0" w:space="0" w:color="auto"/>
                        <w:left w:val="none" w:sz="0" w:space="0" w:color="auto"/>
                        <w:bottom w:val="none" w:sz="0" w:space="0" w:color="auto"/>
                        <w:right w:val="none" w:sz="0" w:space="0" w:color="auto"/>
                      </w:divBdr>
                      <w:divsChild>
                        <w:div w:id="464156238">
                          <w:marLeft w:val="0"/>
                          <w:marRight w:val="0"/>
                          <w:marTop w:val="0"/>
                          <w:marBottom w:val="0"/>
                          <w:divBdr>
                            <w:top w:val="none" w:sz="0" w:space="0" w:color="auto"/>
                            <w:left w:val="none" w:sz="0" w:space="0" w:color="auto"/>
                            <w:bottom w:val="none" w:sz="0" w:space="0" w:color="auto"/>
                            <w:right w:val="none" w:sz="0" w:space="0" w:color="auto"/>
                          </w:divBdr>
                          <w:divsChild>
                            <w:div w:id="1751345744">
                              <w:marLeft w:val="0"/>
                              <w:marRight w:val="0"/>
                              <w:marTop w:val="0"/>
                              <w:marBottom w:val="0"/>
                              <w:divBdr>
                                <w:top w:val="none" w:sz="0" w:space="0" w:color="auto"/>
                                <w:left w:val="none" w:sz="0" w:space="0" w:color="auto"/>
                                <w:bottom w:val="none" w:sz="0" w:space="0" w:color="auto"/>
                                <w:right w:val="none" w:sz="0" w:space="0" w:color="auto"/>
                              </w:divBdr>
                              <w:divsChild>
                                <w:div w:id="534007316">
                                  <w:marLeft w:val="0"/>
                                  <w:marRight w:val="0"/>
                                  <w:marTop w:val="0"/>
                                  <w:marBottom w:val="0"/>
                                  <w:divBdr>
                                    <w:top w:val="none" w:sz="0" w:space="0" w:color="auto"/>
                                    <w:left w:val="none" w:sz="0" w:space="0" w:color="auto"/>
                                    <w:bottom w:val="none" w:sz="0" w:space="0" w:color="auto"/>
                                    <w:right w:val="none" w:sz="0" w:space="0" w:color="auto"/>
                                  </w:divBdr>
                                  <w:divsChild>
                                    <w:div w:id="352846679">
                                      <w:marLeft w:val="3975"/>
                                      <w:marRight w:val="0"/>
                                      <w:marTop w:val="0"/>
                                      <w:marBottom w:val="0"/>
                                      <w:divBdr>
                                        <w:top w:val="none" w:sz="0" w:space="0" w:color="auto"/>
                                        <w:left w:val="none" w:sz="0" w:space="0" w:color="auto"/>
                                        <w:bottom w:val="none" w:sz="0" w:space="0" w:color="auto"/>
                                        <w:right w:val="none" w:sz="0" w:space="0" w:color="auto"/>
                                      </w:divBdr>
                                      <w:divsChild>
                                        <w:div w:id="669914864">
                                          <w:marLeft w:val="0"/>
                                          <w:marRight w:val="0"/>
                                          <w:marTop w:val="0"/>
                                          <w:marBottom w:val="0"/>
                                          <w:divBdr>
                                            <w:top w:val="none" w:sz="0" w:space="0" w:color="auto"/>
                                            <w:left w:val="none" w:sz="0" w:space="0" w:color="auto"/>
                                            <w:bottom w:val="none" w:sz="0" w:space="0" w:color="auto"/>
                                            <w:right w:val="none" w:sz="0" w:space="0" w:color="auto"/>
                                          </w:divBdr>
                                          <w:divsChild>
                                            <w:div w:id="74680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9058239">
      <w:bodyDiv w:val="1"/>
      <w:marLeft w:val="0"/>
      <w:marRight w:val="0"/>
      <w:marTop w:val="0"/>
      <w:marBottom w:val="0"/>
      <w:divBdr>
        <w:top w:val="none" w:sz="0" w:space="0" w:color="auto"/>
        <w:left w:val="none" w:sz="0" w:space="0" w:color="auto"/>
        <w:bottom w:val="none" w:sz="0" w:space="0" w:color="auto"/>
        <w:right w:val="none" w:sz="0" w:space="0" w:color="auto"/>
      </w:divBdr>
    </w:div>
    <w:div w:id="512496930">
      <w:bodyDiv w:val="1"/>
      <w:marLeft w:val="0"/>
      <w:marRight w:val="0"/>
      <w:marTop w:val="0"/>
      <w:marBottom w:val="0"/>
      <w:divBdr>
        <w:top w:val="none" w:sz="0" w:space="0" w:color="auto"/>
        <w:left w:val="none" w:sz="0" w:space="0" w:color="auto"/>
        <w:bottom w:val="none" w:sz="0" w:space="0" w:color="auto"/>
        <w:right w:val="none" w:sz="0" w:space="0" w:color="auto"/>
      </w:divBdr>
      <w:divsChild>
        <w:div w:id="34670086">
          <w:marLeft w:val="0"/>
          <w:marRight w:val="0"/>
          <w:marTop w:val="90"/>
          <w:marBottom w:val="0"/>
          <w:divBdr>
            <w:top w:val="none" w:sz="0" w:space="0" w:color="auto"/>
            <w:left w:val="none" w:sz="0" w:space="0" w:color="auto"/>
            <w:bottom w:val="none" w:sz="0" w:space="0" w:color="auto"/>
            <w:right w:val="none" w:sz="0" w:space="0" w:color="auto"/>
          </w:divBdr>
          <w:divsChild>
            <w:div w:id="1629094108">
              <w:marLeft w:val="0"/>
              <w:marRight w:val="0"/>
              <w:marTop w:val="0"/>
              <w:marBottom w:val="0"/>
              <w:divBdr>
                <w:top w:val="none" w:sz="0" w:space="0" w:color="auto"/>
                <w:left w:val="none" w:sz="0" w:space="0" w:color="auto"/>
                <w:bottom w:val="none" w:sz="0" w:space="0" w:color="auto"/>
                <w:right w:val="none" w:sz="0" w:space="0" w:color="auto"/>
              </w:divBdr>
              <w:divsChild>
                <w:div w:id="321740836">
                  <w:marLeft w:val="0"/>
                  <w:marRight w:val="0"/>
                  <w:marTop w:val="0"/>
                  <w:marBottom w:val="0"/>
                  <w:divBdr>
                    <w:top w:val="none" w:sz="0" w:space="0" w:color="auto"/>
                    <w:left w:val="none" w:sz="0" w:space="0" w:color="auto"/>
                    <w:bottom w:val="none" w:sz="0" w:space="0" w:color="auto"/>
                    <w:right w:val="none" w:sz="0" w:space="0" w:color="auto"/>
                  </w:divBdr>
                  <w:divsChild>
                    <w:div w:id="1896813863">
                      <w:marLeft w:val="0"/>
                      <w:marRight w:val="0"/>
                      <w:marTop w:val="0"/>
                      <w:marBottom w:val="0"/>
                      <w:divBdr>
                        <w:top w:val="none" w:sz="0" w:space="0" w:color="auto"/>
                        <w:left w:val="none" w:sz="0" w:space="0" w:color="auto"/>
                        <w:bottom w:val="none" w:sz="0" w:space="0" w:color="auto"/>
                        <w:right w:val="none" w:sz="0" w:space="0" w:color="auto"/>
                      </w:divBdr>
                      <w:divsChild>
                        <w:div w:id="1138105502">
                          <w:marLeft w:val="0"/>
                          <w:marRight w:val="0"/>
                          <w:marTop w:val="0"/>
                          <w:marBottom w:val="0"/>
                          <w:divBdr>
                            <w:top w:val="none" w:sz="0" w:space="0" w:color="auto"/>
                            <w:left w:val="none" w:sz="0" w:space="0" w:color="auto"/>
                            <w:bottom w:val="none" w:sz="0" w:space="0" w:color="auto"/>
                            <w:right w:val="none" w:sz="0" w:space="0" w:color="auto"/>
                          </w:divBdr>
                          <w:divsChild>
                            <w:div w:id="1264458242">
                              <w:marLeft w:val="0"/>
                              <w:marRight w:val="0"/>
                              <w:marTop w:val="0"/>
                              <w:marBottom w:val="0"/>
                              <w:divBdr>
                                <w:top w:val="none" w:sz="0" w:space="0" w:color="auto"/>
                                <w:left w:val="none" w:sz="0" w:space="0" w:color="auto"/>
                                <w:bottom w:val="none" w:sz="0" w:space="0" w:color="auto"/>
                                <w:right w:val="none" w:sz="0" w:space="0" w:color="auto"/>
                              </w:divBdr>
                              <w:divsChild>
                                <w:div w:id="525338052">
                                  <w:marLeft w:val="0"/>
                                  <w:marRight w:val="0"/>
                                  <w:marTop w:val="0"/>
                                  <w:marBottom w:val="0"/>
                                  <w:divBdr>
                                    <w:top w:val="none" w:sz="0" w:space="0" w:color="auto"/>
                                    <w:left w:val="none" w:sz="0" w:space="0" w:color="auto"/>
                                    <w:bottom w:val="none" w:sz="0" w:space="0" w:color="auto"/>
                                    <w:right w:val="none" w:sz="0" w:space="0" w:color="auto"/>
                                  </w:divBdr>
                                  <w:divsChild>
                                    <w:div w:id="980573261">
                                      <w:marLeft w:val="3975"/>
                                      <w:marRight w:val="0"/>
                                      <w:marTop w:val="0"/>
                                      <w:marBottom w:val="0"/>
                                      <w:divBdr>
                                        <w:top w:val="none" w:sz="0" w:space="0" w:color="auto"/>
                                        <w:left w:val="none" w:sz="0" w:space="0" w:color="auto"/>
                                        <w:bottom w:val="none" w:sz="0" w:space="0" w:color="auto"/>
                                        <w:right w:val="none" w:sz="0" w:space="0" w:color="auto"/>
                                      </w:divBdr>
                                      <w:divsChild>
                                        <w:div w:id="884291749">
                                          <w:marLeft w:val="0"/>
                                          <w:marRight w:val="0"/>
                                          <w:marTop w:val="0"/>
                                          <w:marBottom w:val="0"/>
                                          <w:divBdr>
                                            <w:top w:val="none" w:sz="0" w:space="0" w:color="auto"/>
                                            <w:left w:val="none" w:sz="0" w:space="0" w:color="auto"/>
                                            <w:bottom w:val="none" w:sz="0" w:space="0" w:color="auto"/>
                                            <w:right w:val="none" w:sz="0" w:space="0" w:color="auto"/>
                                          </w:divBdr>
                                          <w:divsChild>
                                            <w:div w:id="63760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8169088">
      <w:bodyDiv w:val="1"/>
      <w:marLeft w:val="0"/>
      <w:marRight w:val="0"/>
      <w:marTop w:val="0"/>
      <w:marBottom w:val="0"/>
      <w:divBdr>
        <w:top w:val="none" w:sz="0" w:space="0" w:color="auto"/>
        <w:left w:val="none" w:sz="0" w:space="0" w:color="auto"/>
        <w:bottom w:val="none" w:sz="0" w:space="0" w:color="auto"/>
        <w:right w:val="none" w:sz="0" w:space="0" w:color="auto"/>
      </w:divBdr>
      <w:divsChild>
        <w:div w:id="975991790">
          <w:marLeft w:val="0"/>
          <w:marRight w:val="0"/>
          <w:marTop w:val="0"/>
          <w:marBottom w:val="8970"/>
          <w:divBdr>
            <w:top w:val="single" w:sz="24" w:space="26" w:color="FFEEC6"/>
            <w:left w:val="none" w:sz="0" w:space="0" w:color="auto"/>
            <w:bottom w:val="none" w:sz="0" w:space="0" w:color="auto"/>
            <w:right w:val="none" w:sz="0" w:space="0" w:color="auto"/>
          </w:divBdr>
          <w:divsChild>
            <w:div w:id="1023750656">
              <w:marLeft w:val="0"/>
              <w:marRight w:val="0"/>
              <w:marTop w:val="0"/>
              <w:marBottom w:val="0"/>
              <w:divBdr>
                <w:top w:val="none" w:sz="0" w:space="0" w:color="auto"/>
                <w:left w:val="none" w:sz="0" w:space="0" w:color="auto"/>
                <w:bottom w:val="none" w:sz="0" w:space="0" w:color="auto"/>
                <w:right w:val="none" w:sz="0" w:space="0" w:color="auto"/>
              </w:divBdr>
              <w:divsChild>
                <w:div w:id="218513631">
                  <w:marLeft w:val="0"/>
                  <w:marRight w:val="0"/>
                  <w:marTop w:val="0"/>
                  <w:marBottom w:val="0"/>
                  <w:divBdr>
                    <w:top w:val="none" w:sz="0" w:space="0" w:color="auto"/>
                    <w:left w:val="none" w:sz="0" w:space="0" w:color="auto"/>
                    <w:bottom w:val="none" w:sz="0" w:space="0" w:color="auto"/>
                    <w:right w:val="none" w:sz="0" w:space="0" w:color="auto"/>
                  </w:divBdr>
                  <w:divsChild>
                    <w:div w:id="6954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054614">
      <w:bodyDiv w:val="1"/>
      <w:marLeft w:val="0"/>
      <w:marRight w:val="0"/>
      <w:marTop w:val="0"/>
      <w:marBottom w:val="0"/>
      <w:divBdr>
        <w:top w:val="none" w:sz="0" w:space="0" w:color="auto"/>
        <w:left w:val="none" w:sz="0" w:space="0" w:color="auto"/>
        <w:bottom w:val="none" w:sz="0" w:space="0" w:color="auto"/>
        <w:right w:val="none" w:sz="0" w:space="0" w:color="auto"/>
      </w:divBdr>
      <w:divsChild>
        <w:div w:id="885720609">
          <w:marLeft w:val="0"/>
          <w:marRight w:val="0"/>
          <w:marTop w:val="0"/>
          <w:marBottom w:val="0"/>
          <w:divBdr>
            <w:top w:val="none" w:sz="0" w:space="0" w:color="auto"/>
            <w:left w:val="none" w:sz="0" w:space="0" w:color="auto"/>
            <w:bottom w:val="none" w:sz="0" w:space="0" w:color="auto"/>
            <w:right w:val="none" w:sz="0" w:space="0" w:color="auto"/>
          </w:divBdr>
          <w:divsChild>
            <w:div w:id="1861696527">
              <w:marLeft w:val="3300"/>
              <w:marRight w:val="3375"/>
              <w:marTop w:val="0"/>
              <w:marBottom w:val="0"/>
              <w:divBdr>
                <w:top w:val="none" w:sz="0" w:space="0" w:color="auto"/>
                <w:left w:val="none" w:sz="0" w:space="0" w:color="auto"/>
                <w:bottom w:val="none" w:sz="0" w:space="0" w:color="auto"/>
                <w:right w:val="none" w:sz="0" w:space="0" w:color="auto"/>
              </w:divBdr>
            </w:div>
          </w:divsChild>
        </w:div>
      </w:divsChild>
    </w:div>
    <w:div w:id="674650871">
      <w:bodyDiv w:val="1"/>
      <w:marLeft w:val="0"/>
      <w:marRight w:val="0"/>
      <w:marTop w:val="0"/>
      <w:marBottom w:val="0"/>
      <w:divBdr>
        <w:top w:val="none" w:sz="0" w:space="0" w:color="auto"/>
        <w:left w:val="none" w:sz="0" w:space="0" w:color="auto"/>
        <w:bottom w:val="none" w:sz="0" w:space="0" w:color="auto"/>
        <w:right w:val="none" w:sz="0" w:space="0" w:color="auto"/>
      </w:divBdr>
      <w:divsChild>
        <w:div w:id="2035568977">
          <w:marLeft w:val="0"/>
          <w:marRight w:val="0"/>
          <w:marTop w:val="0"/>
          <w:marBottom w:val="0"/>
          <w:divBdr>
            <w:top w:val="none" w:sz="0" w:space="0" w:color="auto"/>
            <w:left w:val="none" w:sz="0" w:space="0" w:color="auto"/>
            <w:bottom w:val="none" w:sz="0" w:space="0" w:color="auto"/>
            <w:right w:val="none" w:sz="0" w:space="0" w:color="auto"/>
          </w:divBdr>
          <w:divsChild>
            <w:div w:id="826088596">
              <w:marLeft w:val="0"/>
              <w:marRight w:val="0"/>
              <w:marTop w:val="0"/>
              <w:marBottom w:val="0"/>
              <w:divBdr>
                <w:top w:val="none" w:sz="0" w:space="0" w:color="auto"/>
                <w:left w:val="none" w:sz="0" w:space="0" w:color="auto"/>
                <w:bottom w:val="none" w:sz="0" w:space="0" w:color="auto"/>
                <w:right w:val="none" w:sz="0" w:space="0" w:color="auto"/>
              </w:divBdr>
              <w:divsChild>
                <w:div w:id="1840460795">
                  <w:marLeft w:val="0"/>
                  <w:marRight w:val="0"/>
                  <w:marTop w:val="0"/>
                  <w:marBottom w:val="0"/>
                  <w:divBdr>
                    <w:top w:val="none" w:sz="0" w:space="0" w:color="auto"/>
                    <w:left w:val="none" w:sz="0" w:space="0" w:color="auto"/>
                    <w:bottom w:val="none" w:sz="0" w:space="0" w:color="auto"/>
                    <w:right w:val="none" w:sz="0" w:space="0" w:color="auto"/>
                  </w:divBdr>
                  <w:divsChild>
                    <w:div w:id="707030387">
                      <w:marLeft w:val="150"/>
                      <w:marRight w:val="150"/>
                      <w:marTop w:val="0"/>
                      <w:marBottom w:val="0"/>
                      <w:divBdr>
                        <w:top w:val="none" w:sz="0" w:space="0" w:color="auto"/>
                        <w:left w:val="none" w:sz="0" w:space="0" w:color="auto"/>
                        <w:bottom w:val="none" w:sz="0" w:space="0" w:color="auto"/>
                        <w:right w:val="none" w:sz="0" w:space="0" w:color="auto"/>
                      </w:divBdr>
                      <w:divsChild>
                        <w:div w:id="539367123">
                          <w:marLeft w:val="0"/>
                          <w:marRight w:val="0"/>
                          <w:marTop w:val="0"/>
                          <w:marBottom w:val="0"/>
                          <w:divBdr>
                            <w:top w:val="none" w:sz="0" w:space="0" w:color="auto"/>
                            <w:left w:val="none" w:sz="0" w:space="0" w:color="auto"/>
                            <w:bottom w:val="none" w:sz="0" w:space="0" w:color="auto"/>
                            <w:right w:val="none" w:sz="0" w:space="0" w:color="auto"/>
                          </w:divBdr>
                          <w:divsChild>
                            <w:div w:id="105194042">
                              <w:marLeft w:val="0"/>
                              <w:marRight w:val="0"/>
                              <w:marTop w:val="0"/>
                              <w:marBottom w:val="0"/>
                              <w:divBdr>
                                <w:top w:val="none" w:sz="0" w:space="0" w:color="auto"/>
                                <w:left w:val="none" w:sz="0" w:space="0" w:color="auto"/>
                                <w:bottom w:val="none" w:sz="0" w:space="0" w:color="auto"/>
                                <w:right w:val="none" w:sz="0" w:space="0" w:color="auto"/>
                              </w:divBdr>
                              <w:divsChild>
                                <w:div w:id="9533652">
                                  <w:marLeft w:val="0"/>
                                  <w:marRight w:val="0"/>
                                  <w:marTop w:val="0"/>
                                  <w:marBottom w:val="0"/>
                                  <w:divBdr>
                                    <w:top w:val="none" w:sz="0" w:space="0" w:color="auto"/>
                                    <w:left w:val="none" w:sz="0" w:space="0" w:color="auto"/>
                                    <w:bottom w:val="none" w:sz="0" w:space="0" w:color="auto"/>
                                    <w:right w:val="none" w:sz="0" w:space="0" w:color="auto"/>
                                  </w:divBdr>
                                  <w:divsChild>
                                    <w:div w:id="1412972098">
                                      <w:marLeft w:val="0"/>
                                      <w:marRight w:val="0"/>
                                      <w:marTop w:val="0"/>
                                      <w:marBottom w:val="0"/>
                                      <w:divBdr>
                                        <w:top w:val="none" w:sz="0" w:space="0" w:color="auto"/>
                                        <w:left w:val="none" w:sz="0" w:space="0" w:color="auto"/>
                                        <w:bottom w:val="none" w:sz="0" w:space="0" w:color="auto"/>
                                        <w:right w:val="none" w:sz="0" w:space="0" w:color="auto"/>
                                      </w:divBdr>
                                      <w:divsChild>
                                        <w:div w:id="1451045960">
                                          <w:marLeft w:val="0"/>
                                          <w:marRight w:val="0"/>
                                          <w:marTop w:val="0"/>
                                          <w:marBottom w:val="0"/>
                                          <w:divBdr>
                                            <w:top w:val="none" w:sz="0" w:space="0" w:color="auto"/>
                                            <w:left w:val="none" w:sz="0" w:space="0" w:color="auto"/>
                                            <w:bottom w:val="none" w:sz="0" w:space="0" w:color="auto"/>
                                            <w:right w:val="none" w:sz="0" w:space="0" w:color="auto"/>
                                          </w:divBdr>
                                          <w:divsChild>
                                            <w:div w:id="441146417">
                                              <w:marLeft w:val="0"/>
                                              <w:marRight w:val="0"/>
                                              <w:marTop w:val="0"/>
                                              <w:marBottom w:val="0"/>
                                              <w:divBdr>
                                                <w:top w:val="none" w:sz="0" w:space="0" w:color="auto"/>
                                                <w:left w:val="none" w:sz="0" w:space="0" w:color="auto"/>
                                                <w:bottom w:val="none" w:sz="0" w:space="0" w:color="auto"/>
                                                <w:right w:val="none" w:sz="0" w:space="0" w:color="auto"/>
                                              </w:divBdr>
                                              <w:divsChild>
                                                <w:div w:id="1813712631">
                                                  <w:marLeft w:val="0"/>
                                                  <w:marRight w:val="0"/>
                                                  <w:marTop w:val="0"/>
                                                  <w:marBottom w:val="0"/>
                                                  <w:divBdr>
                                                    <w:top w:val="none" w:sz="0" w:space="0" w:color="auto"/>
                                                    <w:left w:val="none" w:sz="0" w:space="0" w:color="auto"/>
                                                    <w:bottom w:val="none" w:sz="0" w:space="0" w:color="auto"/>
                                                    <w:right w:val="none" w:sz="0" w:space="0" w:color="auto"/>
                                                  </w:divBdr>
                                                  <w:divsChild>
                                                    <w:div w:id="24249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5614487">
      <w:bodyDiv w:val="1"/>
      <w:marLeft w:val="0"/>
      <w:marRight w:val="0"/>
      <w:marTop w:val="0"/>
      <w:marBottom w:val="0"/>
      <w:divBdr>
        <w:top w:val="none" w:sz="0" w:space="0" w:color="auto"/>
        <w:left w:val="none" w:sz="0" w:space="0" w:color="auto"/>
        <w:bottom w:val="none" w:sz="0" w:space="0" w:color="auto"/>
        <w:right w:val="none" w:sz="0" w:space="0" w:color="auto"/>
      </w:divBdr>
      <w:divsChild>
        <w:div w:id="149564243">
          <w:marLeft w:val="0"/>
          <w:marRight w:val="0"/>
          <w:marTop w:val="0"/>
          <w:marBottom w:val="8970"/>
          <w:divBdr>
            <w:top w:val="single" w:sz="24" w:space="26" w:color="FFEEC6"/>
            <w:left w:val="none" w:sz="0" w:space="0" w:color="auto"/>
            <w:bottom w:val="none" w:sz="0" w:space="0" w:color="auto"/>
            <w:right w:val="none" w:sz="0" w:space="0" w:color="auto"/>
          </w:divBdr>
          <w:divsChild>
            <w:div w:id="897982696">
              <w:marLeft w:val="0"/>
              <w:marRight w:val="0"/>
              <w:marTop w:val="0"/>
              <w:marBottom w:val="0"/>
              <w:divBdr>
                <w:top w:val="none" w:sz="0" w:space="0" w:color="auto"/>
                <w:left w:val="none" w:sz="0" w:space="0" w:color="auto"/>
                <w:bottom w:val="none" w:sz="0" w:space="0" w:color="auto"/>
                <w:right w:val="none" w:sz="0" w:space="0" w:color="auto"/>
              </w:divBdr>
              <w:divsChild>
                <w:div w:id="1831864669">
                  <w:marLeft w:val="0"/>
                  <w:marRight w:val="0"/>
                  <w:marTop w:val="0"/>
                  <w:marBottom w:val="0"/>
                  <w:divBdr>
                    <w:top w:val="none" w:sz="0" w:space="0" w:color="auto"/>
                    <w:left w:val="none" w:sz="0" w:space="0" w:color="auto"/>
                    <w:bottom w:val="none" w:sz="0" w:space="0" w:color="auto"/>
                    <w:right w:val="none" w:sz="0" w:space="0" w:color="auto"/>
                  </w:divBdr>
                  <w:divsChild>
                    <w:div w:id="435518365">
                      <w:marLeft w:val="0"/>
                      <w:marRight w:val="0"/>
                      <w:marTop w:val="0"/>
                      <w:marBottom w:val="0"/>
                      <w:divBdr>
                        <w:top w:val="none" w:sz="0" w:space="0" w:color="auto"/>
                        <w:left w:val="none" w:sz="0" w:space="0" w:color="auto"/>
                        <w:bottom w:val="none" w:sz="0" w:space="0" w:color="auto"/>
                        <w:right w:val="none" w:sz="0" w:space="0" w:color="auto"/>
                      </w:divBdr>
                      <w:divsChild>
                        <w:div w:id="1437209492">
                          <w:marLeft w:val="-300"/>
                          <w:marRight w:val="0"/>
                          <w:marTop w:val="0"/>
                          <w:marBottom w:val="0"/>
                          <w:divBdr>
                            <w:top w:val="none" w:sz="0" w:space="0" w:color="auto"/>
                            <w:left w:val="none" w:sz="0" w:space="0" w:color="auto"/>
                            <w:bottom w:val="none" w:sz="0" w:space="0" w:color="auto"/>
                            <w:right w:val="none" w:sz="0" w:space="0" w:color="auto"/>
                          </w:divBdr>
                          <w:divsChild>
                            <w:div w:id="9547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321282">
      <w:bodyDiv w:val="1"/>
      <w:marLeft w:val="0"/>
      <w:marRight w:val="0"/>
      <w:marTop w:val="0"/>
      <w:marBottom w:val="0"/>
      <w:divBdr>
        <w:top w:val="none" w:sz="0" w:space="0" w:color="auto"/>
        <w:left w:val="none" w:sz="0" w:space="0" w:color="auto"/>
        <w:bottom w:val="none" w:sz="0" w:space="0" w:color="auto"/>
        <w:right w:val="none" w:sz="0" w:space="0" w:color="auto"/>
      </w:divBdr>
    </w:div>
    <w:div w:id="769936495">
      <w:bodyDiv w:val="1"/>
      <w:marLeft w:val="0"/>
      <w:marRight w:val="0"/>
      <w:marTop w:val="0"/>
      <w:marBottom w:val="0"/>
      <w:divBdr>
        <w:top w:val="none" w:sz="0" w:space="0" w:color="auto"/>
        <w:left w:val="none" w:sz="0" w:space="0" w:color="auto"/>
        <w:bottom w:val="none" w:sz="0" w:space="0" w:color="auto"/>
        <w:right w:val="none" w:sz="0" w:space="0" w:color="auto"/>
      </w:divBdr>
      <w:divsChild>
        <w:div w:id="259872178">
          <w:marLeft w:val="0"/>
          <w:marRight w:val="0"/>
          <w:marTop w:val="90"/>
          <w:marBottom w:val="0"/>
          <w:divBdr>
            <w:top w:val="none" w:sz="0" w:space="0" w:color="auto"/>
            <w:left w:val="none" w:sz="0" w:space="0" w:color="auto"/>
            <w:bottom w:val="none" w:sz="0" w:space="0" w:color="auto"/>
            <w:right w:val="none" w:sz="0" w:space="0" w:color="auto"/>
          </w:divBdr>
          <w:divsChild>
            <w:div w:id="819267805">
              <w:marLeft w:val="0"/>
              <w:marRight w:val="0"/>
              <w:marTop w:val="0"/>
              <w:marBottom w:val="0"/>
              <w:divBdr>
                <w:top w:val="none" w:sz="0" w:space="0" w:color="auto"/>
                <w:left w:val="none" w:sz="0" w:space="0" w:color="auto"/>
                <w:bottom w:val="none" w:sz="0" w:space="0" w:color="auto"/>
                <w:right w:val="none" w:sz="0" w:space="0" w:color="auto"/>
              </w:divBdr>
              <w:divsChild>
                <w:div w:id="1256134705">
                  <w:marLeft w:val="0"/>
                  <w:marRight w:val="0"/>
                  <w:marTop w:val="0"/>
                  <w:marBottom w:val="0"/>
                  <w:divBdr>
                    <w:top w:val="none" w:sz="0" w:space="0" w:color="auto"/>
                    <w:left w:val="none" w:sz="0" w:space="0" w:color="auto"/>
                    <w:bottom w:val="none" w:sz="0" w:space="0" w:color="auto"/>
                    <w:right w:val="none" w:sz="0" w:space="0" w:color="auto"/>
                  </w:divBdr>
                  <w:divsChild>
                    <w:div w:id="788669177">
                      <w:marLeft w:val="0"/>
                      <w:marRight w:val="0"/>
                      <w:marTop w:val="0"/>
                      <w:marBottom w:val="0"/>
                      <w:divBdr>
                        <w:top w:val="none" w:sz="0" w:space="0" w:color="auto"/>
                        <w:left w:val="none" w:sz="0" w:space="0" w:color="auto"/>
                        <w:bottom w:val="none" w:sz="0" w:space="0" w:color="auto"/>
                        <w:right w:val="none" w:sz="0" w:space="0" w:color="auto"/>
                      </w:divBdr>
                      <w:divsChild>
                        <w:div w:id="2127113007">
                          <w:marLeft w:val="0"/>
                          <w:marRight w:val="0"/>
                          <w:marTop w:val="0"/>
                          <w:marBottom w:val="0"/>
                          <w:divBdr>
                            <w:top w:val="none" w:sz="0" w:space="0" w:color="auto"/>
                            <w:left w:val="none" w:sz="0" w:space="0" w:color="auto"/>
                            <w:bottom w:val="none" w:sz="0" w:space="0" w:color="auto"/>
                            <w:right w:val="none" w:sz="0" w:space="0" w:color="auto"/>
                          </w:divBdr>
                          <w:divsChild>
                            <w:div w:id="1476992846">
                              <w:marLeft w:val="0"/>
                              <w:marRight w:val="0"/>
                              <w:marTop w:val="0"/>
                              <w:marBottom w:val="0"/>
                              <w:divBdr>
                                <w:top w:val="none" w:sz="0" w:space="0" w:color="auto"/>
                                <w:left w:val="none" w:sz="0" w:space="0" w:color="auto"/>
                                <w:bottom w:val="none" w:sz="0" w:space="0" w:color="auto"/>
                                <w:right w:val="none" w:sz="0" w:space="0" w:color="auto"/>
                              </w:divBdr>
                              <w:divsChild>
                                <w:div w:id="508259741">
                                  <w:marLeft w:val="0"/>
                                  <w:marRight w:val="0"/>
                                  <w:marTop w:val="0"/>
                                  <w:marBottom w:val="0"/>
                                  <w:divBdr>
                                    <w:top w:val="none" w:sz="0" w:space="0" w:color="auto"/>
                                    <w:left w:val="none" w:sz="0" w:space="0" w:color="auto"/>
                                    <w:bottom w:val="none" w:sz="0" w:space="0" w:color="auto"/>
                                    <w:right w:val="none" w:sz="0" w:space="0" w:color="auto"/>
                                  </w:divBdr>
                                  <w:divsChild>
                                    <w:div w:id="1541626727">
                                      <w:marLeft w:val="3975"/>
                                      <w:marRight w:val="0"/>
                                      <w:marTop w:val="0"/>
                                      <w:marBottom w:val="0"/>
                                      <w:divBdr>
                                        <w:top w:val="none" w:sz="0" w:space="0" w:color="auto"/>
                                        <w:left w:val="none" w:sz="0" w:space="0" w:color="auto"/>
                                        <w:bottom w:val="none" w:sz="0" w:space="0" w:color="auto"/>
                                        <w:right w:val="none" w:sz="0" w:space="0" w:color="auto"/>
                                      </w:divBdr>
                                      <w:divsChild>
                                        <w:div w:id="942760712">
                                          <w:marLeft w:val="0"/>
                                          <w:marRight w:val="0"/>
                                          <w:marTop w:val="0"/>
                                          <w:marBottom w:val="0"/>
                                          <w:divBdr>
                                            <w:top w:val="none" w:sz="0" w:space="0" w:color="auto"/>
                                            <w:left w:val="none" w:sz="0" w:space="0" w:color="auto"/>
                                            <w:bottom w:val="none" w:sz="0" w:space="0" w:color="auto"/>
                                            <w:right w:val="none" w:sz="0" w:space="0" w:color="auto"/>
                                          </w:divBdr>
                                          <w:divsChild>
                                            <w:div w:id="480117835">
                                              <w:marLeft w:val="0"/>
                                              <w:marRight w:val="0"/>
                                              <w:marTop w:val="0"/>
                                              <w:marBottom w:val="0"/>
                                              <w:divBdr>
                                                <w:top w:val="none" w:sz="0" w:space="0" w:color="auto"/>
                                                <w:left w:val="none" w:sz="0" w:space="0" w:color="auto"/>
                                                <w:bottom w:val="none" w:sz="0" w:space="0" w:color="auto"/>
                                                <w:right w:val="none" w:sz="0" w:space="0" w:color="auto"/>
                                              </w:divBdr>
                                              <w:divsChild>
                                                <w:div w:id="1535925255">
                                                  <w:marLeft w:val="0"/>
                                                  <w:marRight w:val="0"/>
                                                  <w:marTop w:val="0"/>
                                                  <w:marBottom w:val="0"/>
                                                  <w:divBdr>
                                                    <w:top w:val="none" w:sz="0" w:space="0" w:color="auto"/>
                                                    <w:left w:val="none" w:sz="0" w:space="0" w:color="auto"/>
                                                    <w:bottom w:val="none" w:sz="0" w:space="0" w:color="auto"/>
                                                    <w:right w:val="none" w:sz="0" w:space="0" w:color="auto"/>
                                                  </w:divBdr>
                                                </w:div>
                                                <w:div w:id="1670595675">
                                                  <w:marLeft w:val="0"/>
                                                  <w:marRight w:val="0"/>
                                                  <w:marTop w:val="0"/>
                                                  <w:marBottom w:val="0"/>
                                                  <w:divBdr>
                                                    <w:top w:val="none" w:sz="0" w:space="0" w:color="auto"/>
                                                    <w:left w:val="none" w:sz="0" w:space="0" w:color="auto"/>
                                                    <w:bottom w:val="none" w:sz="0" w:space="0" w:color="auto"/>
                                                    <w:right w:val="none" w:sz="0" w:space="0" w:color="auto"/>
                                                  </w:divBdr>
                                                </w:div>
                                                <w:div w:id="1930193757">
                                                  <w:marLeft w:val="0"/>
                                                  <w:marRight w:val="0"/>
                                                  <w:marTop w:val="0"/>
                                                  <w:marBottom w:val="0"/>
                                                  <w:divBdr>
                                                    <w:top w:val="none" w:sz="0" w:space="0" w:color="auto"/>
                                                    <w:left w:val="none" w:sz="0" w:space="0" w:color="auto"/>
                                                    <w:bottom w:val="none" w:sz="0" w:space="0" w:color="auto"/>
                                                    <w:right w:val="none" w:sz="0" w:space="0" w:color="auto"/>
                                                  </w:divBdr>
                                                </w:div>
                                                <w:div w:id="202116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2268746">
      <w:bodyDiv w:val="1"/>
      <w:marLeft w:val="0"/>
      <w:marRight w:val="0"/>
      <w:marTop w:val="0"/>
      <w:marBottom w:val="0"/>
      <w:divBdr>
        <w:top w:val="none" w:sz="0" w:space="0" w:color="auto"/>
        <w:left w:val="none" w:sz="0" w:space="0" w:color="auto"/>
        <w:bottom w:val="none" w:sz="0" w:space="0" w:color="auto"/>
        <w:right w:val="none" w:sz="0" w:space="0" w:color="auto"/>
      </w:divBdr>
      <w:divsChild>
        <w:div w:id="402024446">
          <w:marLeft w:val="0"/>
          <w:marRight w:val="0"/>
          <w:marTop w:val="90"/>
          <w:marBottom w:val="0"/>
          <w:divBdr>
            <w:top w:val="none" w:sz="0" w:space="0" w:color="auto"/>
            <w:left w:val="none" w:sz="0" w:space="0" w:color="auto"/>
            <w:bottom w:val="none" w:sz="0" w:space="0" w:color="auto"/>
            <w:right w:val="none" w:sz="0" w:space="0" w:color="auto"/>
          </w:divBdr>
          <w:divsChild>
            <w:div w:id="253247256">
              <w:marLeft w:val="0"/>
              <w:marRight w:val="0"/>
              <w:marTop w:val="0"/>
              <w:marBottom w:val="0"/>
              <w:divBdr>
                <w:top w:val="none" w:sz="0" w:space="0" w:color="auto"/>
                <w:left w:val="none" w:sz="0" w:space="0" w:color="auto"/>
                <w:bottom w:val="none" w:sz="0" w:space="0" w:color="auto"/>
                <w:right w:val="none" w:sz="0" w:space="0" w:color="auto"/>
              </w:divBdr>
              <w:divsChild>
                <w:div w:id="175652332">
                  <w:marLeft w:val="0"/>
                  <w:marRight w:val="0"/>
                  <w:marTop w:val="0"/>
                  <w:marBottom w:val="0"/>
                  <w:divBdr>
                    <w:top w:val="none" w:sz="0" w:space="0" w:color="auto"/>
                    <w:left w:val="none" w:sz="0" w:space="0" w:color="auto"/>
                    <w:bottom w:val="none" w:sz="0" w:space="0" w:color="auto"/>
                    <w:right w:val="none" w:sz="0" w:space="0" w:color="auto"/>
                  </w:divBdr>
                  <w:divsChild>
                    <w:div w:id="1376346396">
                      <w:marLeft w:val="0"/>
                      <w:marRight w:val="0"/>
                      <w:marTop w:val="0"/>
                      <w:marBottom w:val="0"/>
                      <w:divBdr>
                        <w:top w:val="none" w:sz="0" w:space="0" w:color="auto"/>
                        <w:left w:val="none" w:sz="0" w:space="0" w:color="auto"/>
                        <w:bottom w:val="none" w:sz="0" w:space="0" w:color="auto"/>
                        <w:right w:val="none" w:sz="0" w:space="0" w:color="auto"/>
                      </w:divBdr>
                      <w:divsChild>
                        <w:div w:id="1059091009">
                          <w:marLeft w:val="0"/>
                          <w:marRight w:val="0"/>
                          <w:marTop w:val="0"/>
                          <w:marBottom w:val="0"/>
                          <w:divBdr>
                            <w:top w:val="none" w:sz="0" w:space="0" w:color="auto"/>
                            <w:left w:val="none" w:sz="0" w:space="0" w:color="auto"/>
                            <w:bottom w:val="none" w:sz="0" w:space="0" w:color="auto"/>
                            <w:right w:val="none" w:sz="0" w:space="0" w:color="auto"/>
                          </w:divBdr>
                          <w:divsChild>
                            <w:div w:id="1899776370">
                              <w:marLeft w:val="0"/>
                              <w:marRight w:val="0"/>
                              <w:marTop w:val="0"/>
                              <w:marBottom w:val="0"/>
                              <w:divBdr>
                                <w:top w:val="none" w:sz="0" w:space="0" w:color="auto"/>
                                <w:left w:val="none" w:sz="0" w:space="0" w:color="auto"/>
                                <w:bottom w:val="none" w:sz="0" w:space="0" w:color="auto"/>
                                <w:right w:val="none" w:sz="0" w:space="0" w:color="auto"/>
                              </w:divBdr>
                              <w:divsChild>
                                <w:div w:id="1021853440">
                                  <w:marLeft w:val="0"/>
                                  <w:marRight w:val="0"/>
                                  <w:marTop w:val="0"/>
                                  <w:marBottom w:val="0"/>
                                  <w:divBdr>
                                    <w:top w:val="none" w:sz="0" w:space="0" w:color="auto"/>
                                    <w:left w:val="none" w:sz="0" w:space="0" w:color="auto"/>
                                    <w:bottom w:val="none" w:sz="0" w:space="0" w:color="auto"/>
                                    <w:right w:val="none" w:sz="0" w:space="0" w:color="auto"/>
                                  </w:divBdr>
                                  <w:divsChild>
                                    <w:div w:id="199320061">
                                      <w:marLeft w:val="3975"/>
                                      <w:marRight w:val="0"/>
                                      <w:marTop w:val="0"/>
                                      <w:marBottom w:val="0"/>
                                      <w:divBdr>
                                        <w:top w:val="none" w:sz="0" w:space="0" w:color="auto"/>
                                        <w:left w:val="none" w:sz="0" w:space="0" w:color="auto"/>
                                        <w:bottom w:val="none" w:sz="0" w:space="0" w:color="auto"/>
                                        <w:right w:val="none" w:sz="0" w:space="0" w:color="auto"/>
                                      </w:divBdr>
                                      <w:divsChild>
                                        <w:div w:id="1851724812">
                                          <w:marLeft w:val="0"/>
                                          <w:marRight w:val="0"/>
                                          <w:marTop w:val="0"/>
                                          <w:marBottom w:val="0"/>
                                          <w:divBdr>
                                            <w:top w:val="none" w:sz="0" w:space="0" w:color="auto"/>
                                            <w:left w:val="none" w:sz="0" w:space="0" w:color="auto"/>
                                            <w:bottom w:val="none" w:sz="0" w:space="0" w:color="auto"/>
                                            <w:right w:val="none" w:sz="0" w:space="0" w:color="auto"/>
                                          </w:divBdr>
                                          <w:divsChild>
                                            <w:div w:id="1613777518">
                                              <w:marLeft w:val="0"/>
                                              <w:marRight w:val="0"/>
                                              <w:marTop w:val="0"/>
                                              <w:marBottom w:val="0"/>
                                              <w:divBdr>
                                                <w:top w:val="none" w:sz="0" w:space="0" w:color="auto"/>
                                                <w:left w:val="none" w:sz="0" w:space="0" w:color="auto"/>
                                                <w:bottom w:val="none" w:sz="0" w:space="0" w:color="auto"/>
                                                <w:right w:val="none" w:sz="0" w:space="0" w:color="auto"/>
                                              </w:divBdr>
                                              <w:divsChild>
                                                <w:div w:id="1032457769">
                                                  <w:marLeft w:val="0"/>
                                                  <w:marRight w:val="0"/>
                                                  <w:marTop w:val="0"/>
                                                  <w:marBottom w:val="0"/>
                                                  <w:divBdr>
                                                    <w:top w:val="none" w:sz="0" w:space="0" w:color="auto"/>
                                                    <w:left w:val="none" w:sz="0" w:space="0" w:color="auto"/>
                                                    <w:bottom w:val="none" w:sz="0" w:space="0" w:color="auto"/>
                                                    <w:right w:val="none" w:sz="0" w:space="0" w:color="auto"/>
                                                  </w:divBdr>
                                                </w:div>
                                                <w:div w:id="1186598348">
                                                  <w:marLeft w:val="0"/>
                                                  <w:marRight w:val="0"/>
                                                  <w:marTop w:val="0"/>
                                                  <w:marBottom w:val="0"/>
                                                  <w:divBdr>
                                                    <w:top w:val="none" w:sz="0" w:space="0" w:color="auto"/>
                                                    <w:left w:val="none" w:sz="0" w:space="0" w:color="auto"/>
                                                    <w:bottom w:val="none" w:sz="0" w:space="0" w:color="auto"/>
                                                    <w:right w:val="none" w:sz="0" w:space="0" w:color="auto"/>
                                                  </w:divBdr>
                                                </w:div>
                                                <w:div w:id="1258951831">
                                                  <w:marLeft w:val="0"/>
                                                  <w:marRight w:val="0"/>
                                                  <w:marTop w:val="0"/>
                                                  <w:marBottom w:val="0"/>
                                                  <w:divBdr>
                                                    <w:top w:val="none" w:sz="0" w:space="0" w:color="auto"/>
                                                    <w:left w:val="none" w:sz="0" w:space="0" w:color="auto"/>
                                                    <w:bottom w:val="none" w:sz="0" w:space="0" w:color="auto"/>
                                                    <w:right w:val="none" w:sz="0" w:space="0" w:color="auto"/>
                                                  </w:divBdr>
                                                </w:div>
                                                <w:div w:id="165853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8670217">
      <w:bodyDiv w:val="1"/>
      <w:marLeft w:val="0"/>
      <w:marRight w:val="0"/>
      <w:marTop w:val="0"/>
      <w:marBottom w:val="0"/>
      <w:divBdr>
        <w:top w:val="none" w:sz="0" w:space="0" w:color="auto"/>
        <w:left w:val="none" w:sz="0" w:space="0" w:color="auto"/>
        <w:bottom w:val="none" w:sz="0" w:space="0" w:color="auto"/>
        <w:right w:val="none" w:sz="0" w:space="0" w:color="auto"/>
      </w:divBdr>
    </w:div>
    <w:div w:id="789936662">
      <w:bodyDiv w:val="1"/>
      <w:marLeft w:val="0"/>
      <w:marRight w:val="0"/>
      <w:marTop w:val="0"/>
      <w:marBottom w:val="0"/>
      <w:divBdr>
        <w:top w:val="none" w:sz="0" w:space="0" w:color="auto"/>
        <w:left w:val="none" w:sz="0" w:space="0" w:color="auto"/>
        <w:bottom w:val="none" w:sz="0" w:space="0" w:color="auto"/>
        <w:right w:val="none" w:sz="0" w:space="0" w:color="auto"/>
      </w:divBdr>
      <w:divsChild>
        <w:div w:id="251206699">
          <w:marLeft w:val="706"/>
          <w:marRight w:val="0"/>
          <w:marTop w:val="0"/>
          <w:marBottom w:val="0"/>
          <w:divBdr>
            <w:top w:val="none" w:sz="0" w:space="0" w:color="auto"/>
            <w:left w:val="none" w:sz="0" w:space="0" w:color="auto"/>
            <w:bottom w:val="none" w:sz="0" w:space="0" w:color="auto"/>
            <w:right w:val="none" w:sz="0" w:space="0" w:color="auto"/>
          </w:divBdr>
        </w:div>
        <w:div w:id="891841880">
          <w:marLeft w:val="706"/>
          <w:marRight w:val="0"/>
          <w:marTop w:val="0"/>
          <w:marBottom w:val="0"/>
          <w:divBdr>
            <w:top w:val="none" w:sz="0" w:space="0" w:color="auto"/>
            <w:left w:val="none" w:sz="0" w:space="0" w:color="auto"/>
            <w:bottom w:val="none" w:sz="0" w:space="0" w:color="auto"/>
            <w:right w:val="none" w:sz="0" w:space="0" w:color="auto"/>
          </w:divBdr>
        </w:div>
        <w:div w:id="942493642">
          <w:marLeft w:val="706"/>
          <w:marRight w:val="0"/>
          <w:marTop w:val="0"/>
          <w:marBottom w:val="0"/>
          <w:divBdr>
            <w:top w:val="none" w:sz="0" w:space="0" w:color="auto"/>
            <w:left w:val="none" w:sz="0" w:space="0" w:color="auto"/>
            <w:bottom w:val="none" w:sz="0" w:space="0" w:color="auto"/>
            <w:right w:val="none" w:sz="0" w:space="0" w:color="auto"/>
          </w:divBdr>
        </w:div>
        <w:div w:id="1286545698">
          <w:marLeft w:val="706"/>
          <w:marRight w:val="0"/>
          <w:marTop w:val="0"/>
          <w:marBottom w:val="0"/>
          <w:divBdr>
            <w:top w:val="none" w:sz="0" w:space="0" w:color="auto"/>
            <w:left w:val="none" w:sz="0" w:space="0" w:color="auto"/>
            <w:bottom w:val="none" w:sz="0" w:space="0" w:color="auto"/>
            <w:right w:val="none" w:sz="0" w:space="0" w:color="auto"/>
          </w:divBdr>
        </w:div>
        <w:div w:id="1908029729">
          <w:marLeft w:val="706"/>
          <w:marRight w:val="0"/>
          <w:marTop w:val="0"/>
          <w:marBottom w:val="0"/>
          <w:divBdr>
            <w:top w:val="none" w:sz="0" w:space="0" w:color="auto"/>
            <w:left w:val="none" w:sz="0" w:space="0" w:color="auto"/>
            <w:bottom w:val="none" w:sz="0" w:space="0" w:color="auto"/>
            <w:right w:val="none" w:sz="0" w:space="0" w:color="auto"/>
          </w:divBdr>
        </w:div>
      </w:divsChild>
    </w:div>
    <w:div w:id="809320430">
      <w:bodyDiv w:val="1"/>
      <w:marLeft w:val="0"/>
      <w:marRight w:val="0"/>
      <w:marTop w:val="0"/>
      <w:marBottom w:val="0"/>
      <w:divBdr>
        <w:top w:val="none" w:sz="0" w:space="0" w:color="auto"/>
        <w:left w:val="none" w:sz="0" w:space="0" w:color="auto"/>
        <w:bottom w:val="none" w:sz="0" w:space="0" w:color="auto"/>
        <w:right w:val="none" w:sz="0" w:space="0" w:color="auto"/>
      </w:divBdr>
      <w:divsChild>
        <w:div w:id="244271284">
          <w:marLeft w:val="0"/>
          <w:marRight w:val="0"/>
          <w:marTop w:val="0"/>
          <w:marBottom w:val="8970"/>
          <w:divBdr>
            <w:top w:val="single" w:sz="24" w:space="26" w:color="FFEEC6"/>
            <w:left w:val="none" w:sz="0" w:space="0" w:color="auto"/>
            <w:bottom w:val="none" w:sz="0" w:space="0" w:color="auto"/>
            <w:right w:val="none" w:sz="0" w:space="0" w:color="auto"/>
          </w:divBdr>
          <w:divsChild>
            <w:div w:id="1165633145">
              <w:marLeft w:val="0"/>
              <w:marRight w:val="0"/>
              <w:marTop w:val="0"/>
              <w:marBottom w:val="0"/>
              <w:divBdr>
                <w:top w:val="none" w:sz="0" w:space="0" w:color="auto"/>
                <w:left w:val="none" w:sz="0" w:space="0" w:color="auto"/>
                <w:bottom w:val="none" w:sz="0" w:space="0" w:color="auto"/>
                <w:right w:val="none" w:sz="0" w:space="0" w:color="auto"/>
              </w:divBdr>
              <w:divsChild>
                <w:div w:id="210306027">
                  <w:marLeft w:val="0"/>
                  <w:marRight w:val="0"/>
                  <w:marTop w:val="0"/>
                  <w:marBottom w:val="0"/>
                  <w:divBdr>
                    <w:top w:val="none" w:sz="0" w:space="0" w:color="auto"/>
                    <w:left w:val="none" w:sz="0" w:space="0" w:color="auto"/>
                    <w:bottom w:val="none" w:sz="0" w:space="0" w:color="auto"/>
                    <w:right w:val="none" w:sz="0" w:space="0" w:color="auto"/>
                  </w:divBdr>
                  <w:divsChild>
                    <w:div w:id="116177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476659">
      <w:bodyDiv w:val="1"/>
      <w:marLeft w:val="0"/>
      <w:marRight w:val="0"/>
      <w:marTop w:val="0"/>
      <w:marBottom w:val="0"/>
      <w:divBdr>
        <w:top w:val="none" w:sz="0" w:space="0" w:color="auto"/>
        <w:left w:val="none" w:sz="0" w:space="0" w:color="auto"/>
        <w:bottom w:val="none" w:sz="0" w:space="0" w:color="auto"/>
        <w:right w:val="none" w:sz="0" w:space="0" w:color="auto"/>
      </w:divBdr>
    </w:div>
    <w:div w:id="974871798">
      <w:bodyDiv w:val="1"/>
      <w:marLeft w:val="0"/>
      <w:marRight w:val="0"/>
      <w:marTop w:val="0"/>
      <w:marBottom w:val="0"/>
      <w:divBdr>
        <w:top w:val="none" w:sz="0" w:space="0" w:color="auto"/>
        <w:left w:val="none" w:sz="0" w:space="0" w:color="auto"/>
        <w:bottom w:val="none" w:sz="0" w:space="0" w:color="auto"/>
        <w:right w:val="none" w:sz="0" w:space="0" w:color="auto"/>
      </w:divBdr>
      <w:divsChild>
        <w:div w:id="89014982">
          <w:marLeft w:val="0"/>
          <w:marRight w:val="0"/>
          <w:marTop w:val="90"/>
          <w:marBottom w:val="0"/>
          <w:divBdr>
            <w:top w:val="none" w:sz="0" w:space="0" w:color="auto"/>
            <w:left w:val="none" w:sz="0" w:space="0" w:color="auto"/>
            <w:bottom w:val="none" w:sz="0" w:space="0" w:color="auto"/>
            <w:right w:val="none" w:sz="0" w:space="0" w:color="auto"/>
          </w:divBdr>
          <w:divsChild>
            <w:div w:id="1551191766">
              <w:marLeft w:val="0"/>
              <w:marRight w:val="0"/>
              <w:marTop w:val="0"/>
              <w:marBottom w:val="0"/>
              <w:divBdr>
                <w:top w:val="none" w:sz="0" w:space="0" w:color="auto"/>
                <w:left w:val="none" w:sz="0" w:space="0" w:color="auto"/>
                <w:bottom w:val="none" w:sz="0" w:space="0" w:color="auto"/>
                <w:right w:val="none" w:sz="0" w:space="0" w:color="auto"/>
              </w:divBdr>
              <w:divsChild>
                <w:div w:id="1790127937">
                  <w:marLeft w:val="0"/>
                  <w:marRight w:val="0"/>
                  <w:marTop w:val="0"/>
                  <w:marBottom w:val="0"/>
                  <w:divBdr>
                    <w:top w:val="none" w:sz="0" w:space="0" w:color="auto"/>
                    <w:left w:val="none" w:sz="0" w:space="0" w:color="auto"/>
                    <w:bottom w:val="none" w:sz="0" w:space="0" w:color="auto"/>
                    <w:right w:val="none" w:sz="0" w:space="0" w:color="auto"/>
                  </w:divBdr>
                  <w:divsChild>
                    <w:div w:id="1946813653">
                      <w:marLeft w:val="0"/>
                      <w:marRight w:val="0"/>
                      <w:marTop w:val="0"/>
                      <w:marBottom w:val="0"/>
                      <w:divBdr>
                        <w:top w:val="none" w:sz="0" w:space="0" w:color="auto"/>
                        <w:left w:val="none" w:sz="0" w:space="0" w:color="auto"/>
                        <w:bottom w:val="none" w:sz="0" w:space="0" w:color="auto"/>
                        <w:right w:val="none" w:sz="0" w:space="0" w:color="auto"/>
                      </w:divBdr>
                      <w:divsChild>
                        <w:div w:id="511993382">
                          <w:marLeft w:val="0"/>
                          <w:marRight w:val="0"/>
                          <w:marTop w:val="0"/>
                          <w:marBottom w:val="0"/>
                          <w:divBdr>
                            <w:top w:val="none" w:sz="0" w:space="0" w:color="auto"/>
                            <w:left w:val="none" w:sz="0" w:space="0" w:color="auto"/>
                            <w:bottom w:val="none" w:sz="0" w:space="0" w:color="auto"/>
                            <w:right w:val="none" w:sz="0" w:space="0" w:color="auto"/>
                          </w:divBdr>
                          <w:divsChild>
                            <w:div w:id="1732071570">
                              <w:marLeft w:val="0"/>
                              <w:marRight w:val="0"/>
                              <w:marTop w:val="0"/>
                              <w:marBottom w:val="0"/>
                              <w:divBdr>
                                <w:top w:val="none" w:sz="0" w:space="0" w:color="auto"/>
                                <w:left w:val="none" w:sz="0" w:space="0" w:color="auto"/>
                                <w:bottom w:val="none" w:sz="0" w:space="0" w:color="auto"/>
                                <w:right w:val="none" w:sz="0" w:space="0" w:color="auto"/>
                              </w:divBdr>
                              <w:divsChild>
                                <w:div w:id="707608950">
                                  <w:marLeft w:val="0"/>
                                  <w:marRight w:val="0"/>
                                  <w:marTop w:val="0"/>
                                  <w:marBottom w:val="0"/>
                                  <w:divBdr>
                                    <w:top w:val="none" w:sz="0" w:space="0" w:color="auto"/>
                                    <w:left w:val="none" w:sz="0" w:space="0" w:color="auto"/>
                                    <w:bottom w:val="none" w:sz="0" w:space="0" w:color="auto"/>
                                    <w:right w:val="none" w:sz="0" w:space="0" w:color="auto"/>
                                  </w:divBdr>
                                  <w:divsChild>
                                    <w:div w:id="156268447">
                                      <w:marLeft w:val="3975"/>
                                      <w:marRight w:val="0"/>
                                      <w:marTop w:val="0"/>
                                      <w:marBottom w:val="0"/>
                                      <w:divBdr>
                                        <w:top w:val="none" w:sz="0" w:space="0" w:color="auto"/>
                                        <w:left w:val="none" w:sz="0" w:space="0" w:color="auto"/>
                                        <w:bottom w:val="none" w:sz="0" w:space="0" w:color="auto"/>
                                        <w:right w:val="none" w:sz="0" w:space="0" w:color="auto"/>
                                      </w:divBdr>
                                      <w:divsChild>
                                        <w:div w:id="2019847382">
                                          <w:marLeft w:val="0"/>
                                          <w:marRight w:val="0"/>
                                          <w:marTop w:val="0"/>
                                          <w:marBottom w:val="0"/>
                                          <w:divBdr>
                                            <w:top w:val="none" w:sz="0" w:space="0" w:color="auto"/>
                                            <w:left w:val="none" w:sz="0" w:space="0" w:color="auto"/>
                                            <w:bottom w:val="none" w:sz="0" w:space="0" w:color="auto"/>
                                            <w:right w:val="none" w:sz="0" w:space="0" w:color="auto"/>
                                          </w:divBdr>
                                          <w:divsChild>
                                            <w:div w:id="120483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3555769">
      <w:bodyDiv w:val="1"/>
      <w:marLeft w:val="0"/>
      <w:marRight w:val="0"/>
      <w:marTop w:val="0"/>
      <w:marBottom w:val="0"/>
      <w:divBdr>
        <w:top w:val="none" w:sz="0" w:space="0" w:color="auto"/>
        <w:left w:val="none" w:sz="0" w:space="0" w:color="auto"/>
        <w:bottom w:val="none" w:sz="0" w:space="0" w:color="auto"/>
        <w:right w:val="none" w:sz="0" w:space="0" w:color="auto"/>
      </w:divBdr>
      <w:divsChild>
        <w:div w:id="1473282002">
          <w:marLeft w:val="0"/>
          <w:marRight w:val="0"/>
          <w:marTop w:val="90"/>
          <w:marBottom w:val="0"/>
          <w:divBdr>
            <w:top w:val="none" w:sz="0" w:space="0" w:color="auto"/>
            <w:left w:val="none" w:sz="0" w:space="0" w:color="auto"/>
            <w:bottom w:val="none" w:sz="0" w:space="0" w:color="auto"/>
            <w:right w:val="none" w:sz="0" w:space="0" w:color="auto"/>
          </w:divBdr>
          <w:divsChild>
            <w:div w:id="510029964">
              <w:marLeft w:val="0"/>
              <w:marRight w:val="0"/>
              <w:marTop w:val="0"/>
              <w:marBottom w:val="0"/>
              <w:divBdr>
                <w:top w:val="none" w:sz="0" w:space="0" w:color="auto"/>
                <w:left w:val="none" w:sz="0" w:space="0" w:color="auto"/>
                <w:bottom w:val="none" w:sz="0" w:space="0" w:color="auto"/>
                <w:right w:val="none" w:sz="0" w:space="0" w:color="auto"/>
              </w:divBdr>
              <w:divsChild>
                <w:div w:id="64378323">
                  <w:marLeft w:val="0"/>
                  <w:marRight w:val="0"/>
                  <w:marTop w:val="0"/>
                  <w:marBottom w:val="0"/>
                  <w:divBdr>
                    <w:top w:val="none" w:sz="0" w:space="0" w:color="auto"/>
                    <w:left w:val="none" w:sz="0" w:space="0" w:color="auto"/>
                    <w:bottom w:val="none" w:sz="0" w:space="0" w:color="auto"/>
                    <w:right w:val="none" w:sz="0" w:space="0" w:color="auto"/>
                  </w:divBdr>
                  <w:divsChild>
                    <w:div w:id="174616844">
                      <w:marLeft w:val="0"/>
                      <w:marRight w:val="0"/>
                      <w:marTop w:val="0"/>
                      <w:marBottom w:val="0"/>
                      <w:divBdr>
                        <w:top w:val="none" w:sz="0" w:space="0" w:color="auto"/>
                        <w:left w:val="none" w:sz="0" w:space="0" w:color="auto"/>
                        <w:bottom w:val="none" w:sz="0" w:space="0" w:color="auto"/>
                        <w:right w:val="none" w:sz="0" w:space="0" w:color="auto"/>
                      </w:divBdr>
                      <w:divsChild>
                        <w:div w:id="1953439736">
                          <w:marLeft w:val="0"/>
                          <w:marRight w:val="0"/>
                          <w:marTop w:val="0"/>
                          <w:marBottom w:val="0"/>
                          <w:divBdr>
                            <w:top w:val="none" w:sz="0" w:space="0" w:color="auto"/>
                            <w:left w:val="none" w:sz="0" w:space="0" w:color="auto"/>
                            <w:bottom w:val="none" w:sz="0" w:space="0" w:color="auto"/>
                            <w:right w:val="none" w:sz="0" w:space="0" w:color="auto"/>
                          </w:divBdr>
                          <w:divsChild>
                            <w:div w:id="1054350274">
                              <w:marLeft w:val="0"/>
                              <w:marRight w:val="0"/>
                              <w:marTop w:val="0"/>
                              <w:marBottom w:val="0"/>
                              <w:divBdr>
                                <w:top w:val="none" w:sz="0" w:space="0" w:color="auto"/>
                                <w:left w:val="none" w:sz="0" w:space="0" w:color="auto"/>
                                <w:bottom w:val="none" w:sz="0" w:space="0" w:color="auto"/>
                                <w:right w:val="none" w:sz="0" w:space="0" w:color="auto"/>
                              </w:divBdr>
                              <w:divsChild>
                                <w:div w:id="576134217">
                                  <w:marLeft w:val="0"/>
                                  <w:marRight w:val="0"/>
                                  <w:marTop w:val="0"/>
                                  <w:marBottom w:val="0"/>
                                  <w:divBdr>
                                    <w:top w:val="none" w:sz="0" w:space="0" w:color="auto"/>
                                    <w:left w:val="none" w:sz="0" w:space="0" w:color="auto"/>
                                    <w:bottom w:val="none" w:sz="0" w:space="0" w:color="auto"/>
                                    <w:right w:val="none" w:sz="0" w:space="0" w:color="auto"/>
                                  </w:divBdr>
                                  <w:divsChild>
                                    <w:div w:id="1152330032">
                                      <w:marLeft w:val="3975"/>
                                      <w:marRight w:val="0"/>
                                      <w:marTop w:val="0"/>
                                      <w:marBottom w:val="0"/>
                                      <w:divBdr>
                                        <w:top w:val="none" w:sz="0" w:space="0" w:color="auto"/>
                                        <w:left w:val="none" w:sz="0" w:space="0" w:color="auto"/>
                                        <w:bottom w:val="none" w:sz="0" w:space="0" w:color="auto"/>
                                        <w:right w:val="none" w:sz="0" w:space="0" w:color="auto"/>
                                      </w:divBdr>
                                      <w:divsChild>
                                        <w:div w:id="1944872679">
                                          <w:marLeft w:val="0"/>
                                          <w:marRight w:val="0"/>
                                          <w:marTop w:val="0"/>
                                          <w:marBottom w:val="0"/>
                                          <w:divBdr>
                                            <w:top w:val="none" w:sz="0" w:space="0" w:color="auto"/>
                                            <w:left w:val="none" w:sz="0" w:space="0" w:color="auto"/>
                                            <w:bottom w:val="none" w:sz="0" w:space="0" w:color="auto"/>
                                            <w:right w:val="none" w:sz="0" w:space="0" w:color="auto"/>
                                          </w:divBdr>
                                          <w:divsChild>
                                            <w:div w:id="1920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8187036">
      <w:bodyDiv w:val="1"/>
      <w:marLeft w:val="0"/>
      <w:marRight w:val="0"/>
      <w:marTop w:val="0"/>
      <w:marBottom w:val="0"/>
      <w:divBdr>
        <w:top w:val="none" w:sz="0" w:space="0" w:color="auto"/>
        <w:left w:val="none" w:sz="0" w:space="0" w:color="auto"/>
        <w:bottom w:val="none" w:sz="0" w:space="0" w:color="auto"/>
        <w:right w:val="none" w:sz="0" w:space="0" w:color="auto"/>
      </w:divBdr>
      <w:divsChild>
        <w:div w:id="1771393808">
          <w:marLeft w:val="0"/>
          <w:marRight w:val="0"/>
          <w:marTop w:val="0"/>
          <w:marBottom w:val="0"/>
          <w:divBdr>
            <w:top w:val="none" w:sz="0" w:space="0" w:color="auto"/>
            <w:left w:val="none" w:sz="0" w:space="0" w:color="auto"/>
            <w:bottom w:val="none" w:sz="0" w:space="0" w:color="auto"/>
            <w:right w:val="none" w:sz="0" w:space="0" w:color="auto"/>
          </w:divBdr>
          <w:divsChild>
            <w:div w:id="233320607">
              <w:marLeft w:val="0"/>
              <w:marRight w:val="0"/>
              <w:marTop w:val="0"/>
              <w:marBottom w:val="0"/>
              <w:divBdr>
                <w:top w:val="none" w:sz="0" w:space="0" w:color="auto"/>
                <w:left w:val="none" w:sz="0" w:space="0" w:color="auto"/>
                <w:bottom w:val="none" w:sz="0" w:space="0" w:color="auto"/>
                <w:right w:val="none" w:sz="0" w:space="0" w:color="auto"/>
              </w:divBdr>
              <w:divsChild>
                <w:div w:id="283586827">
                  <w:marLeft w:val="0"/>
                  <w:marRight w:val="0"/>
                  <w:marTop w:val="0"/>
                  <w:marBottom w:val="0"/>
                  <w:divBdr>
                    <w:top w:val="none" w:sz="0" w:space="0" w:color="auto"/>
                    <w:left w:val="none" w:sz="0" w:space="0" w:color="auto"/>
                    <w:bottom w:val="none" w:sz="0" w:space="0" w:color="auto"/>
                    <w:right w:val="none" w:sz="0" w:space="0" w:color="auto"/>
                  </w:divBdr>
                  <w:divsChild>
                    <w:div w:id="1756587195">
                      <w:marLeft w:val="-300"/>
                      <w:marRight w:val="0"/>
                      <w:marTop w:val="0"/>
                      <w:marBottom w:val="0"/>
                      <w:divBdr>
                        <w:top w:val="none" w:sz="0" w:space="0" w:color="auto"/>
                        <w:left w:val="none" w:sz="0" w:space="0" w:color="auto"/>
                        <w:bottom w:val="none" w:sz="0" w:space="0" w:color="auto"/>
                        <w:right w:val="none" w:sz="0" w:space="0" w:color="auto"/>
                      </w:divBdr>
                      <w:divsChild>
                        <w:div w:id="1187593800">
                          <w:marLeft w:val="0"/>
                          <w:marRight w:val="0"/>
                          <w:marTop w:val="0"/>
                          <w:marBottom w:val="0"/>
                          <w:divBdr>
                            <w:top w:val="none" w:sz="0" w:space="0" w:color="auto"/>
                            <w:left w:val="none" w:sz="0" w:space="0" w:color="auto"/>
                            <w:bottom w:val="none" w:sz="0" w:space="0" w:color="auto"/>
                            <w:right w:val="none" w:sz="0" w:space="0" w:color="auto"/>
                          </w:divBdr>
                          <w:divsChild>
                            <w:div w:id="801924695">
                              <w:marLeft w:val="-300"/>
                              <w:marRight w:val="0"/>
                              <w:marTop w:val="0"/>
                              <w:marBottom w:val="0"/>
                              <w:divBdr>
                                <w:top w:val="none" w:sz="0" w:space="0" w:color="auto"/>
                                <w:left w:val="none" w:sz="0" w:space="0" w:color="auto"/>
                                <w:bottom w:val="none" w:sz="0" w:space="0" w:color="auto"/>
                                <w:right w:val="none" w:sz="0" w:space="0" w:color="auto"/>
                              </w:divBdr>
                              <w:divsChild>
                                <w:div w:id="1734159778">
                                  <w:marLeft w:val="0"/>
                                  <w:marRight w:val="0"/>
                                  <w:marTop w:val="0"/>
                                  <w:marBottom w:val="0"/>
                                  <w:divBdr>
                                    <w:top w:val="none" w:sz="0" w:space="0" w:color="auto"/>
                                    <w:left w:val="none" w:sz="0" w:space="0" w:color="auto"/>
                                    <w:bottom w:val="none" w:sz="0" w:space="0" w:color="auto"/>
                                    <w:right w:val="none" w:sz="0" w:space="0" w:color="auto"/>
                                  </w:divBdr>
                                  <w:divsChild>
                                    <w:div w:id="198397333">
                                      <w:marLeft w:val="0"/>
                                      <w:marRight w:val="0"/>
                                      <w:marTop w:val="0"/>
                                      <w:marBottom w:val="0"/>
                                      <w:divBdr>
                                        <w:top w:val="none" w:sz="0" w:space="0" w:color="auto"/>
                                        <w:left w:val="none" w:sz="0" w:space="0" w:color="auto"/>
                                        <w:bottom w:val="none" w:sz="0" w:space="0" w:color="auto"/>
                                        <w:right w:val="none" w:sz="0" w:space="0" w:color="auto"/>
                                      </w:divBdr>
                                      <w:divsChild>
                                        <w:div w:id="303655810">
                                          <w:marLeft w:val="0"/>
                                          <w:marRight w:val="0"/>
                                          <w:marTop w:val="0"/>
                                          <w:marBottom w:val="0"/>
                                          <w:divBdr>
                                            <w:top w:val="none" w:sz="0" w:space="0" w:color="auto"/>
                                            <w:left w:val="none" w:sz="0" w:space="0" w:color="auto"/>
                                            <w:bottom w:val="none" w:sz="0" w:space="0" w:color="auto"/>
                                            <w:right w:val="none" w:sz="0" w:space="0" w:color="auto"/>
                                          </w:divBdr>
                                          <w:divsChild>
                                            <w:div w:id="1008019436">
                                              <w:marLeft w:val="0"/>
                                              <w:marRight w:val="0"/>
                                              <w:marTop w:val="0"/>
                                              <w:marBottom w:val="0"/>
                                              <w:divBdr>
                                                <w:top w:val="none" w:sz="0" w:space="0" w:color="auto"/>
                                                <w:left w:val="none" w:sz="0" w:space="0" w:color="auto"/>
                                                <w:bottom w:val="none" w:sz="0" w:space="0" w:color="auto"/>
                                                <w:right w:val="none" w:sz="0" w:space="0" w:color="auto"/>
                                              </w:divBdr>
                                              <w:divsChild>
                                                <w:div w:id="184197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6943221">
      <w:bodyDiv w:val="1"/>
      <w:marLeft w:val="0"/>
      <w:marRight w:val="0"/>
      <w:marTop w:val="0"/>
      <w:marBottom w:val="0"/>
      <w:divBdr>
        <w:top w:val="none" w:sz="0" w:space="0" w:color="auto"/>
        <w:left w:val="none" w:sz="0" w:space="0" w:color="auto"/>
        <w:bottom w:val="none" w:sz="0" w:space="0" w:color="auto"/>
        <w:right w:val="none" w:sz="0" w:space="0" w:color="auto"/>
      </w:divBdr>
      <w:divsChild>
        <w:div w:id="4605419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11771146">
      <w:bodyDiv w:val="1"/>
      <w:marLeft w:val="0"/>
      <w:marRight w:val="0"/>
      <w:marTop w:val="0"/>
      <w:marBottom w:val="0"/>
      <w:divBdr>
        <w:top w:val="none" w:sz="0" w:space="0" w:color="auto"/>
        <w:left w:val="none" w:sz="0" w:space="0" w:color="auto"/>
        <w:bottom w:val="none" w:sz="0" w:space="0" w:color="auto"/>
        <w:right w:val="none" w:sz="0" w:space="0" w:color="auto"/>
      </w:divBdr>
    </w:div>
    <w:div w:id="1270892465">
      <w:bodyDiv w:val="1"/>
      <w:marLeft w:val="0"/>
      <w:marRight w:val="0"/>
      <w:marTop w:val="0"/>
      <w:marBottom w:val="0"/>
      <w:divBdr>
        <w:top w:val="none" w:sz="0" w:space="0" w:color="auto"/>
        <w:left w:val="none" w:sz="0" w:space="0" w:color="auto"/>
        <w:bottom w:val="none" w:sz="0" w:space="0" w:color="auto"/>
        <w:right w:val="none" w:sz="0" w:space="0" w:color="auto"/>
      </w:divBdr>
    </w:div>
    <w:div w:id="1276477035">
      <w:bodyDiv w:val="1"/>
      <w:marLeft w:val="0"/>
      <w:marRight w:val="0"/>
      <w:marTop w:val="0"/>
      <w:marBottom w:val="0"/>
      <w:divBdr>
        <w:top w:val="none" w:sz="0" w:space="0" w:color="auto"/>
        <w:left w:val="none" w:sz="0" w:space="0" w:color="auto"/>
        <w:bottom w:val="none" w:sz="0" w:space="0" w:color="auto"/>
        <w:right w:val="none" w:sz="0" w:space="0" w:color="auto"/>
      </w:divBdr>
    </w:div>
    <w:div w:id="1299915669">
      <w:bodyDiv w:val="1"/>
      <w:marLeft w:val="0"/>
      <w:marRight w:val="0"/>
      <w:marTop w:val="0"/>
      <w:marBottom w:val="0"/>
      <w:divBdr>
        <w:top w:val="none" w:sz="0" w:space="0" w:color="auto"/>
        <w:left w:val="none" w:sz="0" w:space="0" w:color="auto"/>
        <w:bottom w:val="none" w:sz="0" w:space="0" w:color="auto"/>
        <w:right w:val="none" w:sz="0" w:space="0" w:color="auto"/>
      </w:divBdr>
      <w:divsChild>
        <w:div w:id="1396053562">
          <w:marLeft w:val="2880"/>
          <w:marRight w:val="0"/>
          <w:marTop w:val="0"/>
          <w:marBottom w:val="0"/>
          <w:divBdr>
            <w:top w:val="none" w:sz="0" w:space="0" w:color="auto"/>
            <w:left w:val="none" w:sz="0" w:space="0" w:color="auto"/>
            <w:bottom w:val="none" w:sz="0" w:space="0" w:color="auto"/>
            <w:right w:val="none" w:sz="0" w:space="0" w:color="auto"/>
          </w:divBdr>
          <w:divsChild>
            <w:div w:id="1080250419">
              <w:marLeft w:val="0"/>
              <w:marRight w:val="0"/>
              <w:marTop w:val="0"/>
              <w:marBottom w:val="0"/>
              <w:divBdr>
                <w:top w:val="none" w:sz="0" w:space="0" w:color="auto"/>
                <w:left w:val="none" w:sz="0" w:space="0" w:color="auto"/>
                <w:bottom w:val="none" w:sz="0" w:space="0" w:color="auto"/>
                <w:right w:val="none" w:sz="0" w:space="0" w:color="auto"/>
              </w:divBdr>
              <w:divsChild>
                <w:div w:id="81226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206038">
      <w:bodyDiv w:val="1"/>
      <w:marLeft w:val="0"/>
      <w:marRight w:val="0"/>
      <w:marTop w:val="0"/>
      <w:marBottom w:val="0"/>
      <w:divBdr>
        <w:top w:val="none" w:sz="0" w:space="0" w:color="auto"/>
        <w:left w:val="none" w:sz="0" w:space="0" w:color="auto"/>
        <w:bottom w:val="none" w:sz="0" w:space="0" w:color="auto"/>
        <w:right w:val="none" w:sz="0" w:space="0" w:color="auto"/>
      </w:divBdr>
    </w:div>
    <w:div w:id="1376392552">
      <w:bodyDiv w:val="1"/>
      <w:marLeft w:val="0"/>
      <w:marRight w:val="0"/>
      <w:marTop w:val="0"/>
      <w:marBottom w:val="0"/>
      <w:divBdr>
        <w:top w:val="none" w:sz="0" w:space="0" w:color="auto"/>
        <w:left w:val="none" w:sz="0" w:space="0" w:color="auto"/>
        <w:bottom w:val="none" w:sz="0" w:space="0" w:color="auto"/>
        <w:right w:val="none" w:sz="0" w:space="0" w:color="auto"/>
      </w:divBdr>
    </w:div>
    <w:div w:id="1385980401">
      <w:bodyDiv w:val="1"/>
      <w:marLeft w:val="0"/>
      <w:marRight w:val="0"/>
      <w:marTop w:val="0"/>
      <w:marBottom w:val="0"/>
      <w:divBdr>
        <w:top w:val="none" w:sz="0" w:space="0" w:color="auto"/>
        <w:left w:val="none" w:sz="0" w:space="0" w:color="auto"/>
        <w:bottom w:val="none" w:sz="0" w:space="0" w:color="auto"/>
        <w:right w:val="none" w:sz="0" w:space="0" w:color="auto"/>
      </w:divBdr>
      <w:divsChild>
        <w:div w:id="1442649979">
          <w:marLeft w:val="0"/>
          <w:marRight w:val="0"/>
          <w:marTop w:val="90"/>
          <w:marBottom w:val="0"/>
          <w:divBdr>
            <w:top w:val="none" w:sz="0" w:space="0" w:color="auto"/>
            <w:left w:val="none" w:sz="0" w:space="0" w:color="auto"/>
            <w:bottom w:val="none" w:sz="0" w:space="0" w:color="auto"/>
            <w:right w:val="none" w:sz="0" w:space="0" w:color="auto"/>
          </w:divBdr>
          <w:divsChild>
            <w:div w:id="1083837740">
              <w:marLeft w:val="0"/>
              <w:marRight w:val="0"/>
              <w:marTop w:val="0"/>
              <w:marBottom w:val="0"/>
              <w:divBdr>
                <w:top w:val="none" w:sz="0" w:space="0" w:color="auto"/>
                <w:left w:val="none" w:sz="0" w:space="0" w:color="auto"/>
                <w:bottom w:val="none" w:sz="0" w:space="0" w:color="auto"/>
                <w:right w:val="none" w:sz="0" w:space="0" w:color="auto"/>
              </w:divBdr>
              <w:divsChild>
                <w:div w:id="274025115">
                  <w:marLeft w:val="0"/>
                  <w:marRight w:val="0"/>
                  <w:marTop w:val="0"/>
                  <w:marBottom w:val="0"/>
                  <w:divBdr>
                    <w:top w:val="none" w:sz="0" w:space="0" w:color="auto"/>
                    <w:left w:val="none" w:sz="0" w:space="0" w:color="auto"/>
                    <w:bottom w:val="none" w:sz="0" w:space="0" w:color="auto"/>
                    <w:right w:val="none" w:sz="0" w:space="0" w:color="auto"/>
                  </w:divBdr>
                  <w:divsChild>
                    <w:div w:id="1318269616">
                      <w:marLeft w:val="0"/>
                      <w:marRight w:val="0"/>
                      <w:marTop w:val="0"/>
                      <w:marBottom w:val="0"/>
                      <w:divBdr>
                        <w:top w:val="none" w:sz="0" w:space="0" w:color="auto"/>
                        <w:left w:val="none" w:sz="0" w:space="0" w:color="auto"/>
                        <w:bottom w:val="none" w:sz="0" w:space="0" w:color="auto"/>
                        <w:right w:val="none" w:sz="0" w:space="0" w:color="auto"/>
                      </w:divBdr>
                      <w:divsChild>
                        <w:div w:id="1071150907">
                          <w:marLeft w:val="0"/>
                          <w:marRight w:val="0"/>
                          <w:marTop w:val="0"/>
                          <w:marBottom w:val="0"/>
                          <w:divBdr>
                            <w:top w:val="none" w:sz="0" w:space="0" w:color="auto"/>
                            <w:left w:val="none" w:sz="0" w:space="0" w:color="auto"/>
                            <w:bottom w:val="none" w:sz="0" w:space="0" w:color="auto"/>
                            <w:right w:val="none" w:sz="0" w:space="0" w:color="auto"/>
                          </w:divBdr>
                          <w:divsChild>
                            <w:div w:id="1672444815">
                              <w:marLeft w:val="0"/>
                              <w:marRight w:val="0"/>
                              <w:marTop w:val="0"/>
                              <w:marBottom w:val="0"/>
                              <w:divBdr>
                                <w:top w:val="none" w:sz="0" w:space="0" w:color="auto"/>
                                <w:left w:val="none" w:sz="0" w:space="0" w:color="auto"/>
                                <w:bottom w:val="none" w:sz="0" w:space="0" w:color="auto"/>
                                <w:right w:val="none" w:sz="0" w:space="0" w:color="auto"/>
                              </w:divBdr>
                              <w:divsChild>
                                <w:div w:id="704135605">
                                  <w:marLeft w:val="0"/>
                                  <w:marRight w:val="0"/>
                                  <w:marTop w:val="0"/>
                                  <w:marBottom w:val="0"/>
                                  <w:divBdr>
                                    <w:top w:val="none" w:sz="0" w:space="0" w:color="auto"/>
                                    <w:left w:val="none" w:sz="0" w:space="0" w:color="auto"/>
                                    <w:bottom w:val="none" w:sz="0" w:space="0" w:color="auto"/>
                                    <w:right w:val="none" w:sz="0" w:space="0" w:color="auto"/>
                                  </w:divBdr>
                                  <w:divsChild>
                                    <w:div w:id="740172780">
                                      <w:marLeft w:val="3975"/>
                                      <w:marRight w:val="0"/>
                                      <w:marTop w:val="0"/>
                                      <w:marBottom w:val="0"/>
                                      <w:divBdr>
                                        <w:top w:val="none" w:sz="0" w:space="0" w:color="auto"/>
                                        <w:left w:val="none" w:sz="0" w:space="0" w:color="auto"/>
                                        <w:bottom w:val="none" w:sz="0" w:space="0" w:color="auto"/>
                                        <w:right w:val="none" w:sz="0" w:space="0" w:color="auto"/>
                                      </w:divBdr>
                                      <w:divsChild>
                                        <w:div w:id="875584643">
                                          <w:marLeft w:val="0"/>
                                          <w:marRight w:val="0"/>
                                          <w:marTop w:val="0"/>
                                          <w:marBottom w:val="0"/>
                                          <w:divBdr>
                                            <w:top w:val="none" w:sz="0" w:space="0" w:color="auto"/>
                                            <w:left w:val="none" w:sz="0" w:space="0" w:color="auto"/>
                                            <w:bottom w:val="none" w:sz="0" w:space="0" w:color="auto"/>
                                            <w:right w:val="none" w:sz="0" w:space="0" w:color="auto"/>
                                          </w:divBdr>
                                          <w:divsChild>
                                            <w:div w:id="128739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3263873">
      <w:bodyDiv w:val="1"/>
      <w:marLeft w:val="0"/>
      <w:marRight w:val="0"/>
      <w:marTop w:val="0"/>
      <w:marBottom w:val="0"/>
      <w:divBdr>
        <w:top w:val="none" w:sz="0" w:space="0" w:color="auto"/>
        <w:left w:val="none" w:sz="0" w:space="0" w:color="auto"/>
        <w:bottom w:val="none" w:sz="0" w:space="0" w:color="auto"/>
        <w:right w:val="none" w:sz="0" w:space="0" w:color="auto"/>
      </w:divBdr>
      <w:divsChild>
        <w:div w:id="14578995">
          <w:marLeft w:val="0"/>
          <w:marRight w:val="0"/>
          <w:marTop w:val="0"/>
          <w:marBottom w:val="0"/>
          <w:divBdr>
            <w:top w:val="none" w:sz="0" w:space="0" w:color="auto"/>
            <w:left w:val="none" w:sz="0" w:space="0" w:color="auto"/>
            <w:bottom w:val="none" w:sz="0" w:space="0" w:color="auto"/>
            <w:right w:val="none" w:sz="0" w:space="0" w:color="auto"/>
          </w:divBdr>
          <w:divsChild>
            <w:div w:id="1340735738">
              <w:marLeft w:val="0"/>
              <w:marRight w:val="0"/>
              <w:marTop w:val="0"/>
              <w:marBottom w:val="0"/>
              <w:divBdr>
                <w:top w:val="none" w:sz="0" w:space="0" w:color="auto"/>
                <w:left w:val="none" w:sz="0" w:space="0" w:color="auto"/>
                <w:bottom w:val="none" w:sz="0" w:space="0" w:color="auto"/>
                <w:right w:val="none" w:sz="0" w:space="0" w:color="auto"/>
              </w:divBdr>
              <w:divsChild>
                <w:div w:id="1059744951">
                  <w:marLeft w:val="0"/>
                  <w:marRight w:val="0"/>
                  <w:marTop w:val="0"/>
                  <w:marBottom w:val="0"/>
                  <w:divBdr>
                    <w:top w:val="none" w:sz="0" w:space="0" w:color="auto"/>
                    <w:left w:val="none" w:sz="0" w:space="0" w:color="auto"/>
                    <w:bottom w:val="none" w:sz="0" w:space="0" w:color="auto"/>
                    <w:right w:val="none" w:sz="0" w:space="0" w:color="auto"/>
                  </w:divBdr>
                  <w:divsChild>
                    <w:div w:id="337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221399">
      <w:bodyDiv w:val="1"/>
      <w:marLeft w:val="0"/>
      <w:marRight w:val="0"/>
      <w:marTop w:val="0"/>
      <w:marBottom w:val="0"/>
      <w:divBdr>
        <w:top w:val="none" w:sz="0" w:space="0" w:color="auto"/>
        <w:left w:val="none" w:sz="0" w:space="0" w:color="auto"/>
        <w:bottom w:val="none" w:sz="0" w:space="0" w:color="auto"/>
        <w:right w:val="none" w:sz="0" w:space="0" w:color="auto"/>
      </w:divBdr>
    </w:div>
    <w:div w:id="1479573227">
      <w:bodyDiv w:val="1"/>
      <w:marLeft w:val="0"/>
      <w:marRight w:val="0"/>
      <w:marTop w:val="0"/>
      <w:marBottom w:val="0"/>
      <w:divBdr>
        <w:top w:val="none" w:sz="0" w:space="0" w:color="auto"/>
        <w:left w:val="none" w:sz="0" w:space="0" w:color="auto"/>
        <w:bottom w:val="none" w:sz="0" w:space="0" w:color="auto"/>
        <w:right w:val="none" w:sz="0" w:space="0" w:color="auto"/>
      </w:divBdr>
    </w:div>
    <w:div w:id="1634561137">
      <w:bodyDiv w:val="1"/>
      <w:marLeft w:val="0"/>
      <w:marRight w:val="0"/>
      <w:marTop w:val="0"/>
      <w:marBottom w:val="0"/>
      <w:divBdr>
        <w:top w:val="none" w:sz="0" w:space="0" w:color="auto"/>
        <w:left w:val="none" w:sz="0" w:space="0" w:color="auto"/>
        <w:bottom w:val="none" w:sz="0" w:space="0" w:color="auto"/>
        <w:right w:val="none" w:sz="0" w:space="0" w:color="auto"/>
      </w:divBdr>
      <w:divsChild>
        <w:div w:id="160701895">
          <w:marLeft w:val="0"/>
          <w:marRight w:val="0"/>
          <w:marTop w:val="0"/>
          <w:marBottom w:val="8970"/>
          <w:divBdr>
            <w:top w:val="single" w:sz="24" w:space="26" w:color="FFEEC6"/>
            <w:left w:val="none" w:sz="0" w:space="0" w:color="auto"/>
            <w:bottom w:val="none" w:sz="0" w:space="0" w:color="auto"/>
            <w:right w:val="none" w:sz="0" w:space="0" w:color="auto"/>
          </w:divBdr>
          <w:divsChild>
            <w:div w:id="311720195">
              <w:marLeft w:val="0"/>
              <w:marRight w:val="0"/>
              <w:marTop w:val="0"/>
              <w:marBottom w:val="0"/>
              <w:divBdr>
                <w:top w:val="none" w:sz="0" w:space="0" w:color="auto"/>
                <w:left w:val="none" w:sz="0" w:space="0" w:color="auto"/>
                <w:bottom w:val="none" w:sz="0" w:space="0" w:color="auto"/>
                <w:right w:val="none" w:sz="0" w:space="0" w:color="auto"/>
              </w:divBdr>
              <w:divsChild>
                <w:div w:id="1212158788">
                  <w:marLeft w:val="0"/>
                  <w:marRight w:val="0"/>
                  <w:marTop w:val="0"/>
                  <w:marBottom w:val="0"/>
                  <w:divBdr>
                    <w:top w:val="none" w:sz="0" w:space="0" w:color="auto"/>
                    <w:left w:val="none" w:sz="0" w:space="0" w:color="auto"/>
                    <w:bottom w:val="none" w:sz="0" w:space="0" w:color="auto"/>
                    <w:right w:val="none" w:sz="0" w:space="0" w:color="auto"/>
                  </w:divBdr>
                  <w:divsChild>
                    <w:div w:id="19109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817083">
      <w:bodyDiv w:val="1"/>
      <w:marLeft w:val="0"/>
      <w:marRight w:val="0"/>
      <w:marTop w:val="0"/>
      <w:marBottom w:val="0"/>
      <w:divBdr>
        <w:top w:val="none" w:sz="0" w:space="0" w:color="auto"/>
        <w:left w:val="none" w:sz="0" w:space="0" w:color="auto"/>
        <w:bottom w:val="none" w:sz="0" w:space="0" w:color="auto"/>
        <w:right w:val="none" w:sz="0" w:space="0" w:color="auto"/>
      </w:divBdr>
      <w:divsChild>
        <w:div w:id="2010717165">
          <w:marLeft w:val="0"/>
          <w:marRight w:val="0"/>
          <w:marTop w:val="0"/>
          <w:marBottom w:val="0"/>
          <w:divBdr>
            <w:top w:val="none" w:sz="0" w:space="0" w:color="auto"/>
            <w:left w:val="none" w:sz="0" w:space="0" w:color="auto"/>
            <w:bottom w:val="none" w:sz="0" w:space="0" w:color="auto"/>
            <w:right w:val="none" w:sz="0" w:space="0" w:color="auto"/>
          </w:divBdr>
        </w:div>
      </w:divsChild>
    </w:div>
    <w:div w:id="1932663714">
      <w:bodyDiv w:val="1"/>
      <w:marLeft w:val="0"/>
      <w:marRight w:val="0"/>
      <w:marTop w:val="0"/>
      <w:marBottom w:val="0"/>
      <w:divBdr>
        <w:top w:val="none" w:sz="0" w:space="0" w:color="auto"/>
        <w:left w:val="none" w:sz="0" w:space="0" w:color="auto"/>
        <w:bottom w:val="none" w:sz="0" w:space="0" w:color="auto"/>
        <w:right w:val="none" w:sz="0" w:space="0" w:color="auto"/>
      </w:divBdr>
      <w:divsChild>
        <w:div w:id="1103768655">
          <w:marLeft w:val="2880"/>
          <w:marRight w:val="0"/>
          <w:marTop w:val="0"/>
          <w:marBottom w:val="0"/>
          <w:divBdr>
            <w:top w:val="none" w:sz="0" w:space="0" w:color="auto"/>
            <w:left w:val="none" w:sz="0" w:space="0" w:color="auto"/>
            <w:bottom w:val="none" w:sz="0" w:space="0" w:color="auto"/>
            <w:right w:val="none" w:sz="0" w:space="0" w:color="auto"/>
          </w:divBdr>
          <w:divsChild>
            <w:div w:id="953094454">
              <w:marLeft w:val="0"/>
              <w:marRight w:val="0"/>
              <w:marTop w:val="0"/>
              <w:marBottom w:val="0"/>
              <w:divBdr>
                <w:top w:val="none" w:sz="0" w:space="0" w:color="auto"/>
                <w:left w:val="none" w:sz="0" w:space="0" w:color="auto"/>
                <w:bottom w:val="none" w:sz="0" w:space="0" w:color="auto"/>
                <w:right w:val="none" w:sz="0" w:space="0" w:color="auto"/>
              </w:divBdr>
              <w:divsChild>
                <w:div w:id="444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122877">
      <w:bodyDiv w:val="1"/>
      <w:marLeft w:val="0"/>
      <w:marRight w:val="0"/>
      <w:marTop w:val="0"/>
      <w:marBottom w:val="0"/>
      <w:divBdr>
        <w:top w:val="none" w:sz="0" w:space="0" w:color="auto"/>
        <w:left w:val="none" w:sz="0" w:space="0" w:color="auto"/>
        <w:bottom w:val="none" w:sz="0" w:space="0" w:color="auto"/>
        <w:right w:val="none" w:sz="0" w:space="0" w:color="auto"/>
      </w:divBdr>
    </w:div>
    <w:div w:id="2068990440">
      <w:bodyDiv w:val="1"/>
      <w:marLeft w:val="0"/>
      <w:marRight w:val="0"/>
      <w:marTop w:val="0"/>
      <w:marBottom w:val="0"/>
      <w:divBdr>
        <w:top w:val="none" w:sz="0" w:space="0" w:color="auto"/>
        <w:left w:val="none" w:sz="0" w:space="0" w:color="auto"/>
        <w:bottom w:val="none" w:sz="0" w:space="0" w:color="auto"/>
        <w:right w:val="none" w:sz="0" w:space="0" w:color="auto"/>
      </w:divBdr>
    </w:div>
    <w:div w:id="2076580647">
      <w:bodyDiv w:val="1"/>
      <w:marLeft w:val="0"/>
      <w:marRight w:val="0"/>
      <w:marTop w:val="0"/>
      <w:marBottom w:val="0"/>
      <w:divBdr>
        <w:top w:val="none" w:sz="0" w:space="0" w:color="auto"/>
        <w:left w:val="none" w:sz="0" w:space="0" w:color="auto"/>
        <w:bottom w:val="none" w:sz="0" w:space="0" w:color="auto"/>
        <w:right w:val="none" w:sz="0" w:space="0" w:color="auto"/>
      </w:divBdr>
    </w:div>
    <w:div w:id="2106686387">
      <w:bodyDiv w:val="1"/>
      <w:marLeft w:val="0"/>
      <w:marRight w:val="0"/>
      <w:marTop w:val="0"/>
      <w:marBottom w:val="0"/>
      <w:divBdr>
        <w:top w:val="none" w:sz="0" w:space="0" w:color="auto"/>
        <w:left w:val="none" w:sz="0" w:space="0" w:color="auto"/>
        <w:bottom w:val="none" w:sz="0" w:space="0" w:color="auto"/>
        <w:right w:val="none" w:sz="0" w:space="0" w:color="auto"/>
      </w:divBdr>
      <w:divsChild>
        <w:div w:id="2078435352">
          <w:marLeft w:val="0"/>
          <w:marRight w:val="0"/>
          <w:marTop w:val="0"/>
          <w:marBottom w:val="0"/>
          <w:divBdr>
            <w:top w:val="none" w:sz="0" w:space="0" w:color="auto"/>
            <w:left w:val="none" w:sz="0" w:space="0" w:color="auto"/>
            <w:bottom w:val="none" w:sz="0" w:space="0" w:color="auto"/>
            <w:right w:val="none" w:sz="0" w:space="0" w:color="auto"/>
          </w:divBdr>
          <w:divsChild>
            <w:div w:id="1899974915">
              <w:marLeft w:val="0"/>
              <w:marRight w:val="0"/>
              <w:marTop w:val="0"/>
              <w:marBottom w:val="0"/>
              <w:divBdr>
                <w:top w:val="none" w:sz="0" w:space="0" w:color="auto"/>
                <w:left w:val="none" w:sz="0" w:space="0" w:color="auto"/>
                <w:bottom w:val="none" w:sz="0" w:space="0" w:color="auto"/>
                <w:right w:val="none" w:sz="0" w:space="0" w:color="auto"/>
              </w:divBdr>
              <w:divsChild>
                <w:div w:id="1056733926">
                  <w:marLeft w:val="0"/>
                  <w:marRight w:val="0"/>
                  <w:marTop w:val="0"/>
                  <w:marBottom w:val="0"/>
                  <w:divBdr>
                    <w:top w:val="none" w:sz="0" w:space="0" w:color="auto"/>
                    <w:left w:val="none" w:sz="0" w:space="0" w:color="auto"/>
                    <w:bottom w:val="none" w:sz="0" w:space="0" w:color="auto"/>
                    <w:right w:val="none" w:sz="0" w:space="0" w:color="auto"/>
                  </w:divBdr>
                  <w:divsChild>
                    <w:div w:id="2000694900">
                      <w:marLeft w:val="-300"/>
                      <w:marRight w:val="0"/>
                      <w:marTop w:val="0"/>
                      <w:marBottom w:val="0"/>
                      <w:divBdr>
                        <w:top w:val="none" w:sz="0" w:space="0" w:color="auto"/>
                        <w:left w:val="none" w:sz="0" w:space="0" w:color="auto"/>
                        <w:bottom w:val="none" w:sz="0" w:space="0" w:color="auto"/>
                        <w:right w:val="none" w:sz="0" w:space="0" w:color="auto"/>
                      </w:divBdr>
                      <w:divsChild>
                        <w:div w:id="734279790">
                          <w:marLeft w:val="0"/>
                          <w:marRight w:val="0"/>
                          <w:marTop w:val="0"/>
                          <w:marBottom w:val="0"/>
                          <w:divBdr>
                            <w:top w:val="none" w:sz="0" w:space="0" w:color="auto"/>
                            <w:left w:val="none" w:sz="0" w:space="0" w:color="auto"/>
                            <w:bottom w:val="none" w:sz="0" w:space="0" w:color="auto"/>
                            <w:right w:val="none" w:sz="0" w:space="0" w:color="auto"/>
                          </w:divBdr>
                          <w:divsChild>
                            <w:div w:id="1937858264">
                              <w:marLeft w:val="-300"/>
                              <w:marRight w:val="0"/>
                              <w:marTop w:val="0"/>
                              <w:marBottom w:val="0"/>
                              <w:divBdr>
                                <w:top w:val="none" w:sz="0" w:space="0" w:color="auto"/>
                                <w:left w:val="none" w:sz="0" w:space="0" w:color="auto"/>
                                <w:bottom w:val="none" w:sz="0" w:space="0" w:color="auto"/>
                                <w:right w:val="none" w:sz="0" w:space="0" w:color="auto"/>
                              </w:divBdr>
                              <w:divsChild>
                                <w:div w:id="954410263">
                                  <w:marLeft w:val="0"/>
                                  <w:marRight w:val="0"/>
                                  <w:marTop w:val="0"/>
                                  <w:marBottom w:val="0"/>
                                  <w:divBdr>
                                    <w:top w:val="none" w:sz="0" w:space="0" w:color="auto"/>
                                    <w:left w:val="none" w:sz="0" w:space="0" w:color="auto"/>
                                    <w:bottom w:val="none" w:sz="0" w:space="0" w:color="auto"/>
                                    <w:right w:val="none" w:sz="0" w:space="0" w:color="auto"/>
                                  </w:divBdr>
                                  <w:divsChild>
                                    <w:div w:id="22561174">
                                      <w:marLeft w:val="0"/>
                                      <w:marRight w:val="0"/>
                                      <w:marTop w:val="0"/>
                                      <w:marBottom w:val="0"/>
                                      <w:divBdr>
                                        <w:top w:val="none" w:sz="0" w:space="0" w:color="auto"/>
                                        <w:left w:val="none" w:sz="0" w:space="0" w:color="auto"/>
                                        <w:bottom w:val="none" w:sz="0" w:space="0" w:color="auto"/>
                                        <w:right w:val="none" w:sz="0" w:space="0" w:color="auto"/>
                                      </w:divBdr>
                                      <w:divsChild>
                                        <w:div w:id="1735424185">
                                          <w:marLeft w:val="0"/>
                                          <w:marRight w:val="0"/>
                                          <w:marTop w:val="0"/>
                                          <w:marBottom w:val="0"/>
                                          <w:divBdr>
                                            <w:top w:val="none" w:sz="0" w:space="0" w:color="auto"/>
                                            <w:left w:val="none" w:sz="0" w:space="0" w:color="auto"/>
                                            <w:bottom w:val="none" w:sz="0" w:space="0" w:color="auto"/>
                                            <w:right w:val="none" w:sz="0" w:space="0" w:color="auto"/>
                                          </w:divBdr>
                                          <w:divsChild>
                                            <w:div w:id="1656178322">
                                              <w:marLeft w:val="0"/>
                                              <w:marRight w:val="0"/>
                                              <w:marTop w:val="0"/>
                                              <w:marBottom w:val="0"/>
                                              <w:divBdr>
                                                <w:top w:val="none" w:sz="0" w:space="0" w:color="auto"/>
                                                <w:left w:val="none" w:sz="0" w:space="0" w:color="auto"/>
                                                <w:bottom w:val="none" w:sz="0" w:space="0" w:color="auto"/>
                                                <w:right w:val="none" w:sz="0" w:space="0" w:color="auto"/>
                                              </w:divBdr>
                                              <w:divsChild>
                                                <w:div w:id="142202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ru.wikipedia.org/wiki/%D0%93%D0%B5%D0%BA%D1%82%D0%B0%D1%80" TargetMode="External"/><Relationship Id="rId26" Type="http://schemas.openxmlformats.org/officeDocument/2006/relationships/hyperlink" Target="http://gkhnsc.ru/law/prikaz_no_542-te_ot_23.11.2017.pdf" TargetMode="External"/><Relationship Id="rId39" Type="http://schemas.openxmlformats.org/officeDocument/2006/relationships/hyperlink" Target="http://www.glavbukh.ru/npd/edoc/81_170701_nsk_282_part1_20"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2.jpeg"/><Relationship Id="rId42" Type="http://schemas.openxmlformats.org/officeDocument/2006/relationships/image" Target="media/image16.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ru.wikipedia.org/wiki/%D0%9D%D0%BE%D0%B2%D0%BE%D1%81%D0%B8%D0%B1%D0%B8%D1%80%D1%81%D0%BA%D0%B8%D0%B9_%D0%90%D0%BA%D0%B0%D0%B4%D0%B5%D0%BC%D0%B3%D0%BE%D1%80%D0%BE%D0%B4%D0%BE%D0%BA" TargetMode="External"/><Relationship Id="rId25" Type="http://schemas.openxmlformats.org/officeDocument/2006/relationships/hyperlink" Target="http://gkhnsc.ru/law/prikaz_no_542-te_ot_23.11.2017.pdf" TargetMode="External"/><Relationship Id="rId33" Type="http://schemas.openxmlformats.org/officeDocument/2006/relationships/image" Target="media/image11.png"/><Relationship Id="rId38"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chart" Target="charts/chart1.xml"/><Relationship Id="rId29" Type="http://schemas.openxmlformats.org/officeDocument/2006/relationships/hyperlink" Target="mailto:info@demolink.org" TargetMode="External"/><Relationship Id="rId41" Type="http://schemas.openxmlformats.org/officeDocument/2006/relationships/hyperlink" Target="consultantplus://offline/ref=3307BF2BAB503FED237794485CD8624503B528CB28A2FC5E9F5B875F561216A1O113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gkhnsc.ru/law/prikaz_no_542-te_ot_23.11.2017.pdf" TargetMode="External"/><Relationship Id="rId32" Type="http://schemas.openxmlformats.org/officeDocument/2006/relationships/image" Target="media/image10.png"/><Relationship Id="rId37" Type="http://schemas.openxmlformats.org/officeDocument/2006/relationships/image" Target="media/image14.jpeg"/><Relationship Id="rId40" Type="http://schemas.openxmlformats.org/officeDocument/2006/relationships/hyperlink" Target="http://www.glavbukh.ru/npd/edoc/81_170701_nsk_282_part1_20"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4.xml"/><Relationship Id="rId28" Type="http://schemas.openxmlformats.org/officeDocument/2006/relationships/image" Target="media/image7.png"/><Relationship Id="rId36"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hyperlink" Target="https://ru.wikipedia.org/wiki/%D0%A1%D0%B8%D0%B1%D0%B8%D1%80%D1%81%D0%BA%D0%BE%D0%B5_%D0%BE%D1%82%D0%B4%D0%B5%D0%BB%D0%B5%D0%BD%D0%B8%D0%B5_%D0%A0%D0%BE%D1%81%D1%81%D0%B8%D0%B9%D1%81%D0%BA%D0%BE%D0%B9_%D0%B0%D0%BA%D0%B0%D0%B4%D0%B5%D0%BC%D0%B8%D0%B8_%D0%BD%D0%B0%D1%83%D0%BA" TargetMode="External"/><Relationship Id="rId31" Type="http://schemas.openxmlformats.org/officeDocument/2006/relationships/image" Target="media/image9.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footer" Target="footer3.xml"/><Relationship Id="rId27" Type="http://schemas.openxmlformats.org/officeDocument/2006/relationships/header" Target="header2.xml"/><Relationship Id="rId30" Type="http://schemas.openxmlformats.org/officeDocument/2006/relationships/image" Target="media/image8.png"/><Relationship Id="rId35" Type="http://schemas.openxmlformats.org/officeDocument/2006/relationships/hyperlink" Target="mailto:service@ecran.ru" TargetMode="Externa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G:\Works\&#1055;&#1080;&#1089;&#1100;&#1084;&#1072;\2021%20&#1075;&#1086;&#1076;\&#1048;&#1085;&#1074;&#1077;&#1089;&#1090;&#1080;&#1094;&#1080;&#1086;&#1085;&#1085;&#1099;&#1081;%20&#1087;&#1072;&#1089;&#1087;&#1086;&#1088;&#1090;\&#1048;&#1090;&#1086;&#1075;&#1080;%20&#1103;&#1085;&#1074;&#1072;&#1088;&#1100;-&#1076;&#1077;&#1082;&#1072;&#1073;&#1088;&#1100;%20%202020%20(&#1075;&#1088;&#1072;&#1092;&#1080;&#1082;&#1080;).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400"/>
          </a:pPr>
          <a:endParaRPr lang="ru-RU"/>
        </a:p>
      </c:txPr>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'Графики 1 и 2'!$A$2</c:f>
              <c:strCache>
                <c:ptCount val="1"/>
                <c:pt idx="0">
                  <c:v>Количество крупных и средних промышленных предприятий, единиц</c:v>
                </c:pt>
              </c:strCache>
            </c:strRef>
          </c:tx>
          <c:spPr>
            <a:scene3d>
              <a:camera prst="orthographicFront"/>
              <a:lightRig rig="threePt" dir="t"/>
            </a:scene3d>
            <a:sp3d>
              <a:bevelT/>
              <a:bevelB/>
            </a:sp3d>
          </c:spPr>
          <c:invertIfNegative val="0"/>
          <c:dLbls>
            <c:dLbl>
              <c:idx val="0"/>
              <c:layout>
                <c:manualLayout>
                  <c:x val="2.7777777777777776E-2"/>
                  <c:y val="-5.5555555555555552E-2"/>
                </c:manualLayout>
              </c:layout>
              <c:spPr/>
              <c:txPr>
                <a:bodyPr/>
                <a:lstStyle/>
                <a:p>
                  <a:pPr>
                    <a:defRPr sz="1400" b="1"/>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A2E-4DCE-9C5B-5A27472810D5}"/>
                </c:ext>
              </c:extLst>
            </c:dLbl>
            <c:dLbl>
              <c:idx val="1"/>
              <c:layout>
                <c:manualLayout>
                  <c:x val="3.3333333333333333E-2"/>
                  <c:y val="-2.7777777777777776E-2"/>
                </c:manualLayout>
              </c:layout>
              <c:spPr/>
              <c:txPr>
                <a:bodyPr/>
                <a:lstStyle/>
                <a:p>
                  <a:pPr>
                    <a:defRPr sz="1400" b="1"/>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A2E-4DCE-9C5B-5A27472810D5}"/>
                </c:ext>
              </c:extLst>
            </c:dLbl>
            <c:dLbl>
              <c:idx val="2"/>
              <c:layout>
                <c:manualLayout>
                  <c:x val="2.5000000000000102E-2"/>
                  <c:y val="-2.3148148148148147E-2"/>
                </c:manualLayout>
              </c:layout>
              <c:spPr/>
              <c:txPr>
                <a:bodyPr/>
                <a:lstStyle/>
                <a:p>
                  <a:pPr algn="ctr" rtl="0">
                    <a:defRPr lang="ru-RU" sz="14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A2E-4DCE-9C5B-5A27472810D5}"/>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'Графики 1 и 2'!$B$1:$D$1</c:f>
              <c:numCache>
                <c:formatCode>General</c:formatCode>
                <c:ptCount val="3"/>
                <c:pt idx="0">
                  <c:v>2018</c:v>
                </c:pt>
                <c:pt idx="1">
                  <c:v>2019</c:v>
                </c:pt>
                <c:pt idx="2">
                  <c:v>2020</c:v>
                </c:pt>
              </c:numCache>
            </c:numRef>
          </c:cat>
          <c:val>
            <c:numRef>
              <c:f>'Графики 1 и 2'!$B$2:$D$2</c:f>
              <c:numCache>
                <c:formatCode>General</c:formatCode>
                <c:ptCount val="3"/>
                <c:pt idx="0">
                  <c:v>215</c:v>
                </c:pt>
                <c:pt idx="1">
                  <c:v>204</c:v>
                </c:pt>
                <c:pt idx="2">
                  <c:v>199</c:v>
                </c:pt>
              </c:numCache>
            </c:numRef>
          </c:val>
          <c:extLst xmlns:c16r2="http://schemas.microsoft.com/office/drawing/2015/06/chart">
            <c:ext xmlns:c16="http://schemas.microsoft.com/office/drawing/2014/chart" uri="{C3380CC4-5D6E-409C-BE32-E72D297353CC}">
              <c16:uniqueId val="{00000003-3A2E-4DCE-9C5B-5A27472810D5}"/>
            </c:ext>
          </c:extLst>
        </c:ser>
        <c:dLbls>
          <c:showLegendKey val="0"/>
          <c:showVal val="0"/>
          <c:showCatName val="0"/>
          <c:showSerName val="0"/>
          <c:showPercent val="0"/>
          <c:showBubbleSize val="0"/>
        </c:dLbls>
        <c:gapWidth val="100"/>
        <c:gapDepth val="100"/>
        <c:shape val="cylinder"/>
        <c:axId val="336296192"/>
        <c:axId val="348848128"/>
        <c:axId val="0"/>
      </c:bar3DChart>
      <c:catAx>
        <c:axId val="336296192"/>
        <c:scaling>
          <c:orientation val="minMax"/>
        </c:scaling>
        <c:delete val="0"/>
        <c:axPos val="b"/>
        <c:numFmt formatCode="General" sourceLinked="1"/>
        <c:majorTickMark val="out"/>
        <c:minorTickMark val="none"/>
        <c:tickLblPos val="nextTo"/>
        <c:txPr>
          <a:bodyPr/>
          <a:lstStyle/>
          <a:p>
            <a:pPr>
              <a:defRPr sz="1200" b="1"/>
            </a:pPr>
            <a:endParaRPr lang="ru-RU"/>
          </a:p>
        </c:txPr>
        <c:crossAx val="348848128"/>
        <c:crosses val="autoZero"/>
        <c:auto val="1"/>
        <c:lblAlgn val="ctr"/>
        <c:lblOffset val="100"/>
        <c:noMultiLvlLbl val="0"/>
      </c:catAx>
      <c:valAx>
        <c:axId val="348848128"/>
        <c:scaling>
          <c:orientation val="minMax"/>
          <c:max val="230"/>
          <c:min val="150"/>
        </c:scaling>
        <c:delete val="0"/>
        <c:axPos val="l"/>
        <c:majorGridlines/>
        <c:numFmt formatCode="General" sourceLinked="1"/>
        <c:majorTickMark val="out"/>
        <c:minorTickMark val="none"/>
        <c:tickLblPos val="nextTo"/>
        <c:txPr>
          <a:bodyPr/>
          <a:lstStyle/>
          <a:p>
            <a:pPr>
              <a:defRPr sz="1200" b="1"/>
            </a:pPr>
            <a:endParaRPr lang="ru-RU"/>
          </a:p>
        </c:txPr>
        <c:crossAx val="336296192"/>
        <c:crosses val="autoZero"/>
        <c:crossBetween val="between"/>
        <c:majorUnit val="20"/>
      </c:valAx>
      <c:spPr>
        <a:noFill/>
        <a:ln w="25400">
          <a:noFill/>
        </a:ln>
      </c:spPr>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6BA803-7D9C-4364-9035-8FEAAC5E6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20487</Words>
  <Characters>116778</Characters>
  <Application>Microsoft Office Word</Application>
  <DocSecurity>0</DocSecurity>
  <Lines>973</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Мэрия города Новосибирска</Company>
  <LinksUpToDate>false</LinksUpToDate>
  <CharactersWithSpaces>136992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JKorosteleva</dc:creator>
  <cp:lastModifiedBy>Мордина Ольга Александровна</cp:lastModifiedBy>
  <cp:revision>2</cp:revision>
  <cp:lastPrinted>2021-04-29T12:01:00Z</cp:lastPrinted>
  <dcterms:created xsi:type="dcterms:W3CDTF">2021-05-07T07:08:00Z</dcterms:created>
  <dcterms:modified xsi:type="dcterms:W3CDTF">2021-05-07T07:08:00Z</dcterms:modified>
</cp:coreProperties>
</file>