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42311"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Приложение N 1</w:t>
      </w:r>
    </w:p>
    <w:p w14:paraId="0382276F" w14:textId="52EB6A42"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 xml:space="preserve">к Приказу от 30.12.2022 N </w:t>
      </w:r>
      <w:r w:rsidR="00544B21">
        <w:rPr>
          <w:rFonts w:ascii="Times New Roman" w:hAnsi="Times New Roman" w:cs="Times New Roman"/>
          <w:sz w:val="28"/>
          <w:szCs w:val="28"/>
        </w:rPr>
        <w:t>3140-од</w:t>
      </w:r>
    </w:p>
    <w:p w14:paraId="332F8226" w14:textId="77777777" w:rsidR="00ED1226" w:rsidRPr="000360E0" w:rsidRDefault="00ED1226" w:rsidP="000360E0">
      <w:pPr>
        <w:pStyle w:val="ConsPlusNormal"/>
        <w:contextualSpacing/>
        <w:jc w:val="both"/>
        <w:rPr>
          <w:rFonts w:ascii="Times New Roman" w:hAnsi="Times New Roman" w:cs="Times New Roman"/>
          <w:sz w:val="28"/>
          <w:szCs w:val="28"/>
        </w:rPr>
      </w:pPr>
    </w:p>
    <w:p w14:paraId="40A0C7D1"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0" w:name="P39"/>
      <w:bookmarkEnd w:id="0"/>
      <w:r w:rsidRPr="000360E0">
        <w:rPr>
          <w:rFonts w:ascii="Times New Roman" w:hAnsi="Times New Roman" w:cs="Times New Roman"/>
          <w:b/>
          <w:sz w:val="28"/>
          <w:szCs w:val="28"/>
        </w:rPr>
        <w:t>Учетная политика</w:t>
      </w:r>
    </w:p>
    <w:p w14:paraId="731E78DC" w14:textId="1270B4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Департамента по социальной политике мэрии города Новосибирска</w:t>
      </w:r>
      <w:r w:rsidR="00696941" w:rsidRPr="000360E0">
        <w:rPr>
          <w:rFonts w:ascii="Times New Roman" w:hAnsi="Times New Roman" w:cs="Times New Roman"/>
          <w:b/>
          <w:sz w:val="28"/>
          <w:szCs w:val="28"/>
        </w:rPr>
        <w:t xml:space="preserve"> (далее -ДСП)</w:t>
      </w:r>
    </w:p>
    <w:p w14:paraId="730F8B4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Организационные положения</w:t>
      </w:r>
    </w:p>
    <w:p w14:paraId="365E15DB" w14:textId="77777777" w:rsidR="00ED1226" w:rsidRPr="000360E0" w:rsidRDefault="00ED1226" w:rsidP="000360E0">
      <w:pPr>
        <w:pStyle w:val="ConsPlusNormal"/>
        <w:contextualSpacing/>
        <w:jc w:val="both"/>
        <w:rPr>
          <w:rFonts w:ascii="Times New Roman" w:hAnsi="Times New Roman" w:cs="Times New Roman"/>
          <w:sz w:val="28"/>
          <w:szCs w:val="28"/>
        </w:rPr>
      </w:pPr>
    </w:p>
    <w:p w14:paraId="527932EC"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Настоящая Учетная политика разработана в соответствии с требованиями следующих документов:</w:t>
      </w:r>
    </w:p>
    <w:p w14:paraId="0EA362B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Бюджетный </w:t>
      </w:r>
      <w:hyperlink r:id="rId4">
        <w:r w:rsidRPr="000360E0">
          <w:rPr>
            <w:rFonts w:ascii="Times New Roman" w:hAnsi="Times New Roman" w:cs="Times New Roman"/>
            <w:color w:val="0000FF"/>
            <w:sz w:val="28"/>
            <w:szCs w:val="28"/>
          </w:rPr>
          <w:t>кодекс</w:t>
        </w:r>
      </w:hyperlink>
      <w:r w:rsidRPr="000360E0">
        <w:rPr>
          <w:rFonts w:ascii="Times New Roman" w:hAnsi="Times New Roman" w:cs="Times New Roman"/>
          <w:sz w:val="28"/>
          <w:szCs w:val="28"/>
        </w:rPr>
        <w:t xml:space="preserve"> РФ (далее - БК РФ);</w:t>
      </w:r>
    </w:p>
    <w:p w14:paraId="2D0E342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5">
        <w:r w:rsidRPr="000360E0">
          <w:rPr>
            <w:rFonts w:ascii="Times New Roman" w:hAnsi="Times New Roman" w:cs="Times New Roman"/>
            <w:color w:val="0000FF"/>
            <w:sz w:val="28"/>
            <w:szCs w:val="28"/>
          </w:rPr>
          <w:t>закон</w:t>
        </w:r>
      </w:hyperlink>
      <w:r w:rsidRPr="000360E0">
        <w:rPr>
          <w:rFonts w:ascii="Times New Roman" w:hAnsi="Times New Roman" w:cs="Times New Roman"/>
          <w:sz w:val="28"/>
          <w:szCs w:val="28"/>
        </w:rPr>
        <w:t xml:space="preserve"> от 06.12.2011 N 402-ФЗ "О бухгалтерском учете" (далее - Закон N 402-ФЗ);</w:t>
      </w:r>
    </w:p>
    <w:p w14:paraId="14F2E4A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6">
        <w:r w:rsidRPr="000360E0">
          <w:rPr>
            <w:rFonts w:ascii="Times New Roman" w:hAnsi="Times New Roman" w:cs="Times New Roman"/>
            <w:color w:val="0000FF"/>
            <w:sz w:val="28"/>
            <w:szCs w:val="28"/>
          </w:rPr>
          <w:t>закон</w:t>
        </w:r>
      </w:hyperlink>
      <w:r w:rsidRPr="000360E0">
        <w:rPr>
          <w:rFonts w:ascii="Times New Roman" w:hAnsi="Times New Roman" w:cs="Times New Roman"/>
          <w:sz w:val="28"/>
          <w:szCs w:val="28"/>
        </w:rPr>
        <w:t xml:space="preserve"> от 12.01.1996 N 7-ФЗ "О некоммерческих организациях" (далее - Закон N 7-ФЗ);</w:t>
      </w:r>
    </w:p>
    <w:p w14:paraId="453AAE8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7">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14:paraId="7745BB3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8">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14:paraId="492D29B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9">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14:paraId="64A541F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0">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14:paraId="32E18D2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1">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14:paraId="11F20AB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2">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14:paraId="0D928CC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3">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14:paraId="4A2FE79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4">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14:paraId="2AD46D4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xml:space="preserve">- Федеральный </w:t>
      </w:r>
      <w:hyperlink r:id="rId15">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14:paraId="3270824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6">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14:paraId="2142969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7">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14:paraId="1297EC8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8">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14:paraId="695AEB4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19">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14:paraId="6001385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20">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14:paraId="29DB663B" w14:textId="64055E03"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21">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14:paraId="3CF47314" w14:textId="03D7CBE5" w:rsidR="000360E0" w:rsidRPr="000360E0" w:rsidRDefault="000360E0"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стандарт бухгалтерского учета для организаций государственного сектора -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p>
    <w:p w14:paraId="60EDAC3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22">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14:paraId="18F592F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23">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14:paraId="2013589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24">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14:paraId="213B147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25">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государственных финансов "Финансовые инструменты", утвержденный Приказом Минфина России от </w:t>
      </w:r>
      <w:r w:rsidRPr="000360E0">
        <w:rPr>
          <w:rFonts w:ascii="Times New Roman" w:hAnsi="Times New Roman" w:cs="Times New Roman"/>
          <w:sz w:val="28"/>
          <w:szCs w:val="28"/>
        </w:rPr>
        <w:lastRenderedPageBreak/>
        <w:t>30.06.2020 N 129н (далее - СГС "Финансовые инструменты");</w:t>
      </w:r>
    </w:p>
    <w:p w14:paraId="728CF1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Федеральный </w:t>
      </w:r>
      <w:hyperlink r:id="rId26">
        <w:r w:rsidRPr="000360E0">
          <w:rPr>
            <w:rFonts w:ascii="Times New Roman" w:hAnsi="Times New Roman" w:cs="Times New Roman"/>
            <w:color w:val="0000FF"/>
            <w:sz w:val="28"/>
            <w:szCs w:val="28"/>
          </w:rPr>
          <w:t>стандарт</w:t>
        </w:r>
      </w:hyperlink>
      <w:r w:rsidRPr="000360E0">
        <w:rPr>
          <w:rFonts w:ascii="Times New Roman" w:hAnsi="Times New Roman" w:cs="Times New Roman"/>
          <w:sz w:val="28"/>
          <w:szCs w:val="28"/>
        </w:rPr>
        <w:t xml:space="preserve">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14:paraId="240B0E9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Единый </w:t>
      </w:r>
      <w:hyperlink r:id="rId27">
        <w:r w:rsidRPr="000360E0">
          <w:rPr>
            <w:rFonts w:ascii="Times New Roman" w:hAnsi="Times New Roman" w:cs="Times New Roman"/>
            <w:color w:val="0000FF"/>
            <w:sz w:val="28"/>
            <w:szCs w:val="28"/>
          </w:rPr>
          <w:t>план</w:t>
        </w:r>
      </w:hyperlink>
      <w:r w:rsidRPr="000360E0">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14:paraId="573AEED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28">
        <w:r w:rsidRPr="000360E0">
          <w:rPr>
            <w:rFonts w:ascii="Times New Roman" w:hAnsi="Times New Roman" w:cs="Times New Roman"/>
            <w:color w:val="0000FF"/>
            <w:sz w:val="28"/>
            <w:szCs w:val="28"/>
          </w:rPr>
          <w:t>Инструкция</w:t>
        </w:r>
      </w:hyperlink>
      <w:r w:rsidRPr="000360E0">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14:paraId="0AE9E5A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29">
        <w:r w:rsidRPr="000360E0">
          <w:rPr>
            <w:rFonts w:ascii="Times New Roman" w:hAnsi="Times New Roman" w:cs="Times New Roman"/>
            <w:color w:val="0000FF"/>
            <w:sz w:val="28"/>
            <w:szCs w:val="28"/>
          </w:rPr>
          <w:t>План</w:t>
        </w:r>
      </w:hyperlink>
      <w:r w:rsidRPr="000360E0">
        <w:rPr>
          <w:rFonts w:ascii="Times New Roman" w:hAnsi="Times New Roman" w:cs="Times New Roman"/>
          <w:sz w:val="28"/>
          <w:szCs w:val="28"/>
        </w:rPr>
        <w:t xml:space="preserve"> счетов бюджетного учета, утвержденный Приказом Минфина России от 06.12.2010 N 162н (далее - План счетов бюджетного учета);</w:t>
      </w:r>
    </w:p>
    <w:p w14:paraId="4A1D1EC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30">
        <w:r w:rsidRPr="000360E0">
          <w:rPr>
            <w:rFonts w:ascii="Times New Roman" w:hAnsi="Times New Roman" w:cs="Times New Roman"/>
            <w:color w:val="0000FF"/>
            <w:sz w:val="28"/>
            <w:szCs w:val="28"/>
          </w:rPr>
          <w:t>Инструкция</w:t>
        </w:r>
      </w:hyperlink>
      <w:r w:rsidRPr="000360E0">
        <w:rPr>
          <w:rFonts w:ascii="Times New Roman" w:hAnsi="Times New Roman" w:cs="Times New Roman"/>
          <w:sz w:val="28"/>
          <w:szCs w:val="28"/>
        </w:rPr>
        <w:t xml:space="preserve"> по применению Плана счетов бюджетного учета, утвержденная Приказом Минфина России от 06.12.2010 N 162н (далее - Инструкция N 162н);</w:t>
      </w:r>
    </w:p>
    <w:p w14:paraId="5A33691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31">
        <w:r w:rsidRPr="000360E0">
          <w:rPr>
            <w:rFonts w:ascii="Times New Roman" w:hAnsi="Times New Roman" w:cs="Times New Roman"/>
            <w:color w:val="0000FF"/>
            <w:sz w:val="28"/>
            <w:szCs w:val="28"/>
          </w:rPr>
          <w:t>Приказ</w:t>
        </w:r>
      </w:hyperlink>
      <w:r w:rsidRPr="000360E0">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w:t>
      </w:r>
      <w:hyperlink r:id="rId32">
        <w:r w:rsidRPr="000360E0">
          <w:rPr>
            <w:rFonts w:ascii="Times New Roman" w:hAnsi="Times New Roman" w:cs="Times New Roman"/>
            <w:color w:val="0000FF"/>
            <w:sz w:val="28"/>
            <w:szCs w:val="28"/>
          </w:rPr>
          <w:t>указания</w:t>
        </w:r>
      </w:hyperlink>
      <w:r w:rsidRPr="000360E0">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14:paraId="0153E0FE" w14:textId="725D8DB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33">
        <w:r w:rsidRPr="000360E0">
          <w:rPr>
            <w:rFonts w:ascii="Times New Roman" w:hAnsi="Times New Roman" w:cs="Times New Roman"/>
            <w:color w:val="0000FF"/>
            <w:sz w:val="28"/>
            <w:szCs w:val="28"/>
          </w:rPr>
          <w:t>Приказ</w:t>
        </w:r>
      </w:hyperlink>
      <w:r w:rsidRPr="000360E0">
        <w:rPr>
          <w:rFonts w:ascii="Times New Roman" w:hAnsi="Times New Roman" w:cs="Times New Roman"/>
          <w:sz w:val="28"/>
          <w:szCs w:val="28"/>
        </w:rPr>
        <w:t xml:space="preserve">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N 61н), включая Приложение N 5 - Методические </w:t>
      </w:r>
      <w:hyperlink r:id="rId34">
        <w:r w:rsidRPr="000360E0">
          <w:rPr>
            <w:rFonts w:ascii="Times New Roman" w:hAnsi="Times New Roman" w:cs="Times New Roman"/>
            <w:color w:val="0000FF"/>
            <w:sz w:val="28"/>
            <w:szCs w:val="28"/>
          </w:rPr>
          <w:t>указания</w:t>
        </w:r>
      </w:hyperlink>
      <w:r w:rsidRPr="000360E0">
        <w:rPr>
          <w:rFonts w:ascii="Times New Roman" w:hAnsi="Times New Roman" w:cs="Times New Roman"/>
          <w:sz w:val="28"/>
          <w:szCs w:val="28"/>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указания N 61н);</w:t>
      </w:r>
    </w:p>
    <w:p w14:paraId="6C469390" w14:textId="77777777" w:rsidR="00273985" w:rsidRPr="000360E0" w:rsidRDefault="0027398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Постановлении мэрии города Новосибирска от 31.12.2015 № 7519 «О порядке формирования муниципального задания на оказание муниципальных </w:t>
      </w:r>
      <w:r w:rsidRPr="000360E0">
        <w:rPr>
          <w:rFonts w:ascii="Times New Roman" w:hAnsi="Times New Roman" w:cs="Times New Roman"/>
          <w:sz w:val="28"/>
          <w:szCs w:val="28"/>
        </w:rPr>
        <w:lastRenderedPageBreak/>
        <w:t xml:space="preserve">услуг (выполнение работ) муниципальными учреждениями города Новосибирска и признании утратившими силу отдельных постановлений мэрии города Новосибирска» (далее постановление мэрии № </w:t>
      </w:r>
      <w:bookmarkStart w:id="1" w:name="_GoBack"/>
      <w:bookmarkEnd w:id="1"/>
      <w:r w:rsidRPr="000360E0">
        <w:rPr>
          <w:rFonts w:ascii="Times New Roman" w:hAnsi="Times New Roman" w:cs="Times New Roman"/>
          <w:sz w:val="28"/>
          <w:szCs w:val="28"/>
        </w:rPr>
        <w:t>7519);</w:t>
      </w:r>
    </w:p>
    <w:p w14:paraId="6A97F4D8" w14:textId="77777777" w:rsidR="00273985" w:rsidRPr="000360E0" w:rsidRDefault="0027398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Постановление мэрии города Новосибирска от 16.12.2016 </w:t>
      </w:r>
      <w:proofErr w:type="spellStart"/>
      <w:r w:rsidRPr="000360E0">
        <w:rPr>
          <w:rFonts w:ascii="Times New Roman" w:hAnsi="Times New Roman" w:cs="Times New Roman"/>
          <w:sz w:val="28"/>
          <w:szCs w:val="28"/>
        </w:rPr>
        <w:t>No</w:t>
      </w:r>
      <w:proofErr w:type="spellEnd"/>
      <w:r w:rsidRPr="000360E0">
        <w:rPr>
          <w:rFonts w:ascii="Times New Roman" w:hAnsi="Times New Roman" w:cs="Times New Roman"/>
          <w:sz w:val="28"/>
          <w:szCs w:val="28"/>
        </w:rPr>
        <w:t xml:space="preserve"> 5769 «О Порядке предоставления субсидий на финансовое обеспечение выполнения муниципального задания на оказание муниципальных услуг (выполнение работ) муниципальным бюджетным учреждениям города Новосибирска, муниципальным автономным учреждениям города Новосибирска» (далее-Постановление мэрии </w:t>
      </w:r>
      <w:proofErr w:type="spellStart"/>
      <w:r w:rsidRPr="000360E0">
        <w:rPr>
          <w:rFonts w:ascii="Times New Roman" w:hAnsi="Times New Roman" w:cs="Times New Roman"/>
          <w:sz w:val="28"/>
          <w:szCs w:val="28"/>
        </w:rPr>
        <w:t>No</w:t>
      </w:r>
      <w:proofErr w:type="spellEnd"/>
      <w:r w:rsidRPr="000360E0">
        <w:rPr>
          <w:rFonts w:ascii="Times New Roman" w:hAnsi="Times New Roman" w:cs="Times New Roman"/>
          <w:sz w:val="28"/>
          <w:szCs w:val="28"/>
        </w:rPr>
        <w:t xml:space="preserve"> 5769); </w:t>
      </w:r>
    </w:p>
    <w:p w14:paraId="0A128ADD" w14:textId="6298F448" w:rsidR="00273985" w:rsidRPr="000360E0" w:rsidRDefault="0027398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Постановление мэрии города Новосибирска от 19.12.2016 </w:t>
      </w:r>
      <w:proofErr w:type="spellStart"/>
      <w:r w:rsidRPr="000360E0">
        <w:rPr>
          <w:rFonts w:ascii="Times New Roman" w:hAnsi="Times New Roman" w:cs="Times New Roman"/>
          <w:sz w:val="28"/>
          <w:szCs w:val="28"/>
        </w:rPr>
        <w:t>No</w:t>
      </w:r>
      <w:proofErr w:type="spellEnd"/>
      <w:r w:rsidRPr="000360E0">
        <w:rPr>
          <w:rFonts w:ascii="Times New Roman" w:hAnsi="Times New Roman" w:cs="Times New Roman"/>
          <w:sz w:val="28"/>
          <w:szCs w:val="28"/>
        </w:rPr>
        <w:t xml:space="preserve"> 5801 «О Порядке определения объема и условиях предоставления субсидий на иные цели муниципальным бюджетным учреждениям города Новосибирска, муниципальным автономным учреждениям города Новосибирска» (далее - Постановление мэрии </w:t>
      </w:r>
      <w:proofErr w:type="spellStart"/>
      <w:r w:rsidRPr="000360E0">
        <w:rPr>
          <w:rFonts w:ascii="Times New Roman" w:hAnsi="Times New Roman" w:cs="Times New Roman"/>
          <w:sz w:val="28"/>
          <w:szCs w:val="28"/>
        </w:rPr>
        <w:t>No</w:t>
      </w:r>
      <w:proofErr w:type="spellEnd"/>
      <w:r w:rsidRPr="000360E0">
        <w:rPr>
          <w:rFonts w:ascii="Times New Roman" w:hAnsi="Times New Roman" w:cs="Times New Roman"/>
          <w:sz w:val="28"/>
          <w:szCs w:val="28"/>
        </w:rPr>
        <w:t xml:space="preserve"> 5801);</w:t>
      </w:r>
    </w:p>
    <w:p w14:paraId="09EB1BE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35">
        <w:r w:rsidRPr="000360E0">
          <w:rPr>
            <w:rFonts w:ascii="Times New Roman" w:hAnsi="Times New Roman" w:cs="Times New Roman"/>
            <w:color w:val="0000FF"/>
            <w:sz w:val="28"/>
            <w:szCs w:val="28"/>
          </w:rPr>
          <w:t>Указание</w:t>
        </w:r>
      </w:hyperlink>
      <w:r w:rsidRPr="000360E0">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14:paraId="1B997C0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36">
        <w:r w:rsidRPr="000360E0">
          <w:rPr>
            <w:rFonts w:ascii="Times New Roman" w:hAnsi="Times New Roman" w:cs="Times New Roman"/>
            <w:color w:val="0000FF"/>
            <w:sz w:val="28"/>
            <w:szCs w:val="28"/>
          </w:rPr>
          <w:t>Указание</w:t>
        </w:r>
      </w:hyperlink>
      <w:r w:rsidRPr="000360E0">
        <w:rPr>
          <w:rFonts w:ascii="Times New Roman" w:hAnsi="Times New Roman" w:cs="Times New Roman"/>
          <w:sz w:val="28"/>
          <w:szCs w:val="28"/>
        </w:rPr>
        <w:t xml:space="preserve"> Банка России от 09.12.2019 N 5348-У "О правилах наличных расчетов" (далее - Указание N 5348-У);</w:t>
      </w:r>
    </w:p>
    <w:p w14:paraId="6A36FB9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Методические </w:t>
      </w:r>
      <w:hyperlink r:id="rId37">
        <w:r w:rsidRPr="000360E0">
          <w:rPr>
            <w:rFonts w:ascii="Times New Roman" w:hAnsi="Times New Roman" w:cs="Times New Roman"/>
            <w:color w:val="0000FF"/>
            <w:sz w:val="28"/>
            <w:szCs w:val="28"/>
          </w:rPr>
          <w:t>указания</w:t>
        </w:r>
      </w:hyperlink>
      <w:r w:rsidRPr="000360E0">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14:paraId="5A5F453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Методические </w:t>
      </w:r>
      <w:hyperlink r:id="rId38">
        <w:r w:rsidRPr="000360E0">
          <w:rPr>
            <w:rFonts w:ascii="Times New Roman" w:hAnsi="Times New Roman" w:cs="Times New Roman"/>
            <w:color w:val="0000FF"/>
            <w:sz w:val="28"/>
            <w:szCs w:val="28"/>
          </w:rPr>
          <w:t>рекомендации</w:t>
        </w:r>
      </w:hyperlink>
      <w:r w:rsidRPr="000360E0">
        <w:rPr>
          <w:rFonts w:ascii="Times New Roman" w:hAnsi="Times New Roman" w:cs="Times New Roman"/>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14:paraId="13EEE6F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39">
        <w:r w:rsidRPr="000360E0">
          <w:rPr>
            <w:rFonts w:ascii="Times New Roman" w:hAnsi="Times New Roman" w:cs="Times New Roman"/>
            <w:color w:val="0000FF"/>
            <w:sz w:val="28"/>
            <w:szCs w:val="28"/>
          </w:rPr>
          <w:t>Правила</w:t>
        </w:r>
      </w:hyperlink>
      <w:r w:rsidRPr="000360E0">
        <w:rPr>
          <w:rFonts w:ascii="Times New Roman" w:hAnsi="Times New Roman" w:cs="Times New Roman"/>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14:paraId="4F1F23A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40">
        <w:r w:rsidRPr="000360E0">
          <w:rPr>
            <w:rFonts w:ascii="Times New Roman" w:hAnsi="Times New Roman" w:cs="Times New Roman"/>
            <w:color w:val="0000FF"/>
            <w:sz w:val="28"/>
            <w:szCs w:val="28"/>
          </w:rPr>
          <w:t>Инструкция</w:t>
        </w:r>
      </w:hyperlink>
      <w:r w:rsidRPr="000360E0">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14:paraId="78A70DD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41">
        <w:r w:rsidRPr="000360E0">
          <w:rPr>
            <w:rFonts w:ascii="Times New Roman" w:hAnsi="Times New Roman" w:cs="Times New Roman"/>
            <w:color w:val="0000FF"/>
            <w:sz w:val="28"/>
            <w:szCs w:val="28"/>
          </w:rPr>
          <w:t>Приказ</w:t>
        </w:r>
      </w:hyperlink>
      <w:r w:rsidRPr="000360E0">
        <w:rPr>
          <w:rFonts w:ascii="Times New Roman" w:hAnsi="Times New Roman" w:cs="Times New Roman"/>
          <w:sz w:val="28"/>
          <w:szCs w:val="28"/>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14:paraId="3BCBB57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42">
        <w:r w:rsidRPr="000360E0">
          <w:rPr>
            <w:rFonts w:ascii="Times New Roman" w:hAnsi="Times New Roman" w:cs="Times New Roman"/>
            <w:color w:val="0000FF"/>
            <w:sz w:val="28"/>
            <w:szCs w:val="28"/>
          </w:rPr>
          <w:t>Порядок</w:t>
        </w:r>
      </w:hyperlink>
      <w:r w:rsidRPr="000360E0">
        <w:rPr>
          <w:rFonts w:ascii="Times New Roman" w:hAnsi="Times New Roman" w:cs="Times New Roman"/>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N 82н (далее - Порядок N 82н);</w:t>
      </w:r>
    </w:p>
    <w:p w14:paraId="10FDA2E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43">
        <w:r w:rsidRPr="000360E0">
          <w:rPr>
            <w:rFonts w:ascii="Times New Roman" w:hAnsi="Times New Roman" w:cs="Times New Roman"/>
            <w:color w:val="0000FF"/>
            <w:sz w:val="28"/>
            <w:szCs w:val="28"/>
          </w:rPr>
          <w:t>Порядок</w:t>
        </w:r>
      </w:hyperlink>
      <w:r w:rsidRPr="000360E0">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N 209н </w:t>
      </w:r>
      <w:r w:rsidRPr="000360E0">
        <w:rPr>
          <w:rFonts w:ascii="Times New Roman" w:hAnsi="Times New Roman" w:cs="Times New Roman"/>
          <w:sz w:val="28"/>
          <w:szCs w:val="28"/>
        </w:rPr>
        <w:lastRenderedPageBreak/>
        <w:t>(далее - Порядок применения КОСГУ, Порядок N 209н);</w:t>
      </w:r>
    </w:p>
    <w:p w14:paraId="6D5E1C8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Учетная политика учредителя.</w:t>
      </w:r>
    </w:p>
    <w:p w14:paraId="4E7946E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44">
        <w:r w:rsidRPr="000360E0">
          <w:rPr>
            <w:rFonts w:ascii="Times New Roman" w:hAnsi="Times New Roman" w:cs="Times New Roman"/>
            <w:i/>
            <w:color w:val="0000FF"/>
            <w:sz w:val="28"/>
            <w:szCs w:val="28"/>
          </w:rPr>
          <w:t>ч. 2 ст. 8</w:t>
        </w:r>
      </w:hyperlink>
      <w:r w:rsidRPr="000360E0">
        <w:rPr>
          <w:rFonts w:ascii="Times New Roman" w:hAnsi="Times New Roman" w:cs="Times New Roman"/>
          <w:i/>
          <w:sz w:val="28"/>
          <w:szCs w:val="28"/>
        </w:rPr>
        <w:t xml:space="preserve"> Закона N 402-ФЗ)</w:t>
      </w:r>
    </w:p>
    <w:p w14:paraId="408DB546" w14:textId="1D7ADF0F" w:rsidR="00273985"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 </w:t>
      </w:r>
      <w:r w:rsidR="00273985" w:rsidRPr="000360E0">
        <w:rPr>
          <w:rFonts w:ascii="Times New Roman" w:hAnsi="Times New Roman" w:cs="Times New Roman"/>
          <w:sz w:val="28"/>
          <w:szCs w:val="28"/>
        </w:rPr>
        <w:t xml:space="preserve">Бухгалтерский учет представляет собой упорядоченную систему сбора, регистрацию и обобщения информацию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Ведение учета возложено на главного бухгалтера. Бухгалтерский учет ведется отделом бухгалтерского учета и отчетности </w:t>
      </w:r>
      <w:r w:rsidR="000360E0" w:rsidRPr="000360E0">
        <w:rPr>
          <w:rFonts w:ascii="Times New Roman" w:hAnsi="Times New Roman" w:cs="Times New Roman"/>
          <w:sz w:val="28"/>
          <w:szCs w:val="28"/>
        </w:rPr>
        <w:t>ДСП</w:t>
      </w:r>
      <w:r w:rsidR="00273985" w:rsidRPr="000360E0">
        <w:rPr>
          <w:rFonts w:ascii="Times New Roman" w:hAnsi="Times New Roman" w:cs="Times New Roman"/>
          <w:sz w:val="28"/>
          <w:szCs w:val="28"/>
        </w:rPr>
        <w:t xml:space="preserve">, возглавляемый начальником отдела -главным бухгалтером. Штат отдела определяется штатным расписанием и утверждается постановлением мэра города Новосибирска. Деятельность сотрудников отдела регламентируется их должностными инструкциями. Должностные инструкции сотрудников отдела разрабатываются начальником отдела - главным бухгалтером и утверждаются приказом начальника департамента. </w:t>
      </w:r>
    </w:p>
    <w:p w14:paraId="40914F71" w14:textId="42546141" w:rsidR="00ED1226" w:rsidRPr="000360E0" w:rsidRDefault="0027398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(Основание: ч. 3 ст. 7 Закона N 402-ФЗ)</w:t>
      </w:r>
      <w:r w:rsidRPr="000360E0">
        <w:rPr>
          <w:rFonts w:ascii="Times New Roman" w:hAnsi="Times New Roman" w:cs="Times New Roman"/>
          <w:i/>
          <w:sz w:val="28"/>
          <w:szCs w:val="28"/>
        </w:rPr>
        <w:t xml:space="preserve"> </w:t>
      </w:r>
      <w:r w:rsidR="00ED1226" w:rsidRPr="000360E0">
        <w:rPr>
          <w:rFonts w:ascii="Times New Roman" w:hAnsi="Times New Roman" w:cs="Times New Roman"/>
          <w:i/>
          <w:sz w:val="28"/>
          <w:szCs w:val="28"/>
        </w:rPr>
        <w:t xml:space="preserve">(Основание: </w:t>
      </w:r>
      <w:hyperlink r:id="rId45">
        <w:r w:rsidR="00ED1226" w:rsidRPr="000360E0">
          <w:rPr>
            <w:rFonts w:ascii="Times New Roman" w:hAnsi="Times New Roman" w:cs="Times New Roman"/>
            <w:i/>
            <w:color w:val="0000FF"/>
            <w:sz w:val="28"/>
            <w:szCs w:val="28"/>
          </w:rPr>
          <w:t>ч. 3 ст. 7</w:t>
        </w:r>
      </w:hyperlink>
      <w:r w:rsidR="00ED1226" w:rsidRPr="000360E0">
        <w:rPr>
          <w:rFonts w:ascii="Times New Roman" w:hAnsi="Times New Roman" w:cs="Times New Roman"/>
          <w:i/>
          <w:sz w:val="28"/>
          <w:szCs w:val="28"/>
        </w:rPr>
        <w:t xml:space="preserve"> Закона N 402-ФЗ)</w:t>
      </w:r>
    </w:p>
    <w:p w14:paraId="21A18A2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1.3. Порядок передачи документов и дел при смене руководителя, главного бухгалтера приведен в </w:t>
      </w:r>
      <w:hyperlink w:anchor="P1287">
        <w:r w:rsidRPr="000360E0">
          <w:rPr>
            <w:rFonts w:ascii="Times New Roman" w:hAnsi="Times New Roman" w:cs="Times New Roman"/>
            <w:color w:val="0000FF"/>
            <w:sz w:val="28"/>
            <w:szCs w:val="28"/>
          </w:rPr>
          <w:t>Приложении N 8</w:t>
        </w:r>
      </w:hyperlink>
      <w:r w:rsidRPr="000360E0">
        <w:rPr>
          <w:rFonts w:ascii="Times New Roman" w:hAnsi="Times New Roman" w:cs="Times New Roman"/>
          <w:sz w:val="28"/>
          <w:szCs w:val="28"/>
        </w:rPr>
        <w:t xml:space="preserve"> к настоящей Учетной политике.</w:t>
      </w:r>
    </w:p>
    <w:p w14:paraId="4D3CD2E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46">
        <w:r w:rsidRPr="000360E0">
          <w:rPr>
            <w:rFonts w:ascii="Times New Roman" w:hAnsi="Times New Roman" w:cs="Times New Roman"/>
            <w:i/>
            <w:color w:val="0000FF"/>
            <w:sz w:val="28"/>
            <w:szCs w:val="28"/>
          </w:rPr>
          <w:t>п. 14</w:t>
        </w:r>
      </w:hyperlink>
      <w:r w:rsidRPr="000360E0">
        <w:rPr>
          <w:rFonts w:ascii="Times New Roman" w:hAnsi="Times New Roman" w:cs="Times New Roman"/>
          <w:i/>
          <w:sz w:val="28"/>
          <w:szCs w:val="28"/>
        </w:rPr>
        <w:t xml:space="preserve"> Инструкции N 157н)</w:t>
      </w:r>
    </w:p>
    <w:p w14:paraId="3174BE1E" w14:textId="2D44412B"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1.4. Форма ведения учета - автоматизированная с применением компьютерной программы </w:t>
      </w:r>
      <w:r w:rsidR="00951872" w:rsidRPr="000360E0">
        <w:rPr>
          <w:rFonts w:ascii="Times New Roman" w:hAnsi="Times New Roman" w:cs="Times New Roman"/>
          <w:sz w:val="28"/>
          <w:szCs w:val="28"/>
        </w:rPr>
        <w:t>1 С «Бухгалтерия бюджетного учреждения»</w:t>
      </w:r>
      <w:r w:rsidRPr="000360E0">
        <w:rPr>
          <w:rFonts w:ascii="Times New Roman" w:hAnsi="Times New Roman" w:cs="Times New Roman"/>
          <w:sz w:val="28"/>
          <w:szCs w:val="28"/>
        </w:rPr>
        <w:t>.</w:t>
      </w:r>
    </w:p>
    <w:p w14:paraId="66AE4D9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47">
        <w:r w:rsidRPr="000360E0">
          <w:rPr>
            <w:rFonts w:ascii="Times New Roman" w:hAnsi="Times New Roman" w:cs="Times New Roman"/>
            <w:i/>
            <w:color w:val="0000FF"/>
            <w:sz w:val="28"/>
            <w:szCs w:val="28"/>
          </w:rPr>
          <w:t>п. 19</w:t>
        </w:r>
      </w:hyperlink>
      <w:r w:rsidRPr="000360E0">
        <w:rPr>
          <w:rFonts w:ascii="Times New Roman" w:hAnsi="Times New Roman" w:cs="Times New Roman"/>
          <w:i/>
          <w:sz w:val="28"/>
          <w:szCs w:val="28"/>
        </w:rPr>
        <w:t xml:space="preserve"> Инструкции N 157н, </w:t>
      </w:r>
      <w:hyperlink r:id="rId48">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7E307F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1.5. Для отражения объектов учета и изменяющих их фактов хозяйственной жизни используются неунифицированные формы первичных учетных документов, приведенные в </w:t>
      </w:r>
      <w:hyperlink w:anchor="P535">
        <w:r w:rsidRPr="000360E0">
          <w:rPr>
            <w:rFonts w:ascii="Times New Roman" w:hAnsi="Times New Roman" w:cs="Times New Roman"/>
            <w:color w:val="0000FF"/>
            <w:sz w:val="28"/>
            <w:szCs w:val="28"/>
          </w:rPr>
          <w:t>Приложении N 2</w:t>
        </w:r>
      </w:hyperlink>
      <w:r w:rsidRPr="000360E0">
        <w:rPr>
          <w:rFonts w:ascii="Times New Roman" w:hAnsi="Times New Roman" w:cs="Times New Roman"/>
          <w:sz w:val="28"/>
          <w:szCs w:val="28"/>
        </w:rPr>
        <w:t xml:space="preserve"> к настоящей Учетной политике.</w:t>
      </w:r>
    </w:p>
    <w:p w14:paraId="6BB4BF4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49">
        <w:r w:rsidRPr="000360E0">
          <w:rPr>
            <w:rFonts w:ascii="Times New Roman" w:hAnsi="Times New Roman" w:cs="Times New Roman"/>
            <w:i/>
            <w:color w:val="0000FF"/>
            <w:sz w:val="28"/>
            <w:szCs w:val="28"/>
          </w:rPr>
          <w:t>ч. 2</w:t>
        </w:r>
      </w:hyperlink>
      <w:r w:rsidRPr="000360E0">
        <w:rPr>
          <w:rFonts w:ascii="Times New Roman" w:hAnsi="Times New Roman" w:cs="Times New Roman"/>
          <w:i/>
          <w:sz w:val="28"/>
          <w:szCs w:val="28"/>
        </w:rPr>
        <w:t xml:space="preserve">, </w:t>
      </w:r>
      <w:hyperlink r:id="rId50">
        <w:r w:rsidRPr="000360E0">
          <w:rPr>
            <w:rFonts w:ascii="Times New Roman" w:hAnsi="Times New Roman" w:cs="Times New Roman"/>
            <w:i/>
            <w:color w:val="0000FF"/>
            <w:sz w:val="28"/>
            <w:szCs w:val="28"/>
          </w:rPr>
          <w:t>4 ст. 9</w:t>
        </w:r>
      </w:hyperlink>
      <w:r w:rsidRPr="000360E0">
        <w:rPr>
          <w:rFonts w:ascii="Times New Roman" w:hAnsi="Times New Roman" w:cs="Times New Roman"/>
          <w:i/>
          <w:sz w:val="28"/>
          <w:szCs w:val="28"/>
        </w:rPr>
        <w:t xml:space="preserve"> Закона N 402-ФЗ, </w:t>
      </w:r>
      <w:hyperlink r:id="rId51">
        <w:r w:rsidRPr="000360E0">
          <w:rPr>
            <w:rFonts w:ascii="Times New Roman" w:hAnsi="Times New Roman" w:cs="Times New Roman"/>
            <w:i/>
            <w:color w:val="0000FF"/>
            <w:sz w:val="28"/>
            <w:szCs w:val="28"/>
          </w:rPr>
          <w:t>п. 25</w:t>
        </w:r>
      </w:hyperlink>
      <w:r w:rsidRPr="000360E0">
        <w:rPr>
          <w:rFonts w:ascii="Times New Roman" w:hAnsi="Times New Roman" w:cs="Times New Roman"/>
          <w:i/>
          <w:sz w:val="28"/>
          <w:szCs w:val="28"/>
        </w:rPr>
        <w:t xml:space="preserve"> СГС "Концептуальные основы", </w:t>
      </w:r>
      <w:hyperlink r:id="rId5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 Методические </w:t>
      </w:r>
      <w:hyperlink r:id="rId53">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101BFED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1.6. Первичные учетные документы составляются на бумажном носителе.</w:t>
      </w:r>
    </w:p>
    <w:p w14:paraId="1D0D0A9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54">
        <w:r w:rsidRPr="000360E0">
          <w:rPr>
            <w:rFonts w:ascii="Times New Roman" w:hAnsi="Times New Roman" w:cs="Times New Roman"/>
            <w:i/>
            <w:color w:val="0000FF"/>
            <w:sz w:val="28"/>
            <w:szCs w:val="28"/>
          </w:rPr>
          <w:t>ч. 5 ст. 9</w:t>
        </w:r>
      </w:hyperlink>
      <w:r w:rsidRPr="000360E0">
        <w:rPr>
          <w:rFonts w:ascii="Times New Roman" w:hAnsi="Times New Roman" w:cs="Times New Roman"/>
          <w:i/>
          <w:sz w:val="28"/>
          <w:szCs w:val="28"/>
        </w:rPr>
        <w:t xml:space="preserve"> Закона N 402-ФЗ, </w:t>
      </w:r>
      <w:hyperlink r:id="rId55">
        <w:r w:rsidRPr="000360E0">
          <w:rPr>
            <w:rFonts w:ascii="Times New Roman" w:hAnsi="Times New Roman" w:cs="Times New Roman"/>
            <w:i/>
            <w:color w:val="0000FF"/>
            <w:sz w:val="28"/>
            <w:szCs w:val="28"/>
          </w:rPr>
          <w:t>п. 32</w:t>
        </w:r>
      </w:hyperlink>
      <w:r w:rsidRPr="000360E0">
        <w:rPr>
          <w:rFonts w:ascii="Times New Roman" w:hAnsi="Times New Roman" w:cs="Times New Roman"/>
          <w:i/>
          <w:sz w:val="28"/>
          <w:szCs w:val="28"/>
        </w:rPr>
        <w:t xml:space="preserve"> СГС "Концептуальные основы", Методические </w:t>
      </w:r>
      <w:hyperlink r:id="rId56">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185B7C4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14:paraId="08BB5F3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57">
        <w:r w:rsidRPr="000360E0">
          <w:rPr>
            <w:rFonts w:ascii="Times New Roman" w:hAnsi="Times New Roman" w:cs="Times New Roman"/>
            <w:i/>
            <w:color w:val="0000FF"/>
            <w:sz w:val="28"/>
            <w:szCs w:val="28"/>
          </w:rPr>
          <w:t>п. 31</w:t>
        </w:r>
      </w:hyperlink>
      <w:r w:rsidRPr="000360E0">
        <w:rPr>
          <w:rFonts w:ascii="Times New Roman" w:hAnsi="Times New Roman" w:cs="Times New Roman"/>
          <w:i/>
          <w:sz w:val="28"/>
          <w:szCs w:val="28"/>
        </w:rPr>
        <w:t xml:space="preserve"> СГС "Концептуальные основы")</w:t>
      </w:r>
    </w:p>
    <w:p w14:paraId="1740E6B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14:paraId="2FE018F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58">
        <w:r w:rsidRPr="000360E0">
          <w:rPr>
            <w:rFonts w:ascii="Times New Roman" w:hAnsi="Times New Roman" w:cs="Times New Roman"/>
            <w:i/>
            <w:color w:val="0000FF"/>
            <w:sz w:val="28"/>
            <w:szCs w:val="28"/>
          </w:rPr>
          <w:t>п. 31</w:t>
        </w:r>
      </w:hyperlink>
      <w:r w:rsidRPr="000360E0">
        <w:rPr>
          <w:rFonts w:ascii="Times New Roman" w:hAnsi="Times New Roman" w:cs="Times New Roman"/>
          <w:i/>
          <w:sz w:val="28"/>
          <w:szCs w:val="28"/>
        </w:rPr>
        <w:t xml:space="preserve"> СГС "Концептуальные основы")</w:t>
      </w:r>
    </w:p>
    <w:p w14:paraId="432A290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1.9. Правила и график документооборота, а также технология обработки учетной информации приведены в </w:t>
      </w:r>
      <w:hyperlink w:anchor="P750">
        <w:r w:rsidRPr="000360E0">
          <w:rPr>
            <w:rFonts w:ascii="Times New Roman" w:hAnsi="Times New Roman" w:cs="Times New Roman"/>
            <w:color w:val="0000FF"/>
            <w:sz w:val="28"/>
            <w:szCs w:val="28"/>
          </w:rPr>
          <w:t>Приложении N 3</w:t>
        </w:r>
      </w:hyperlink>
      <w:r w:rsidRPr="000360E0">
        <w:rPr>
          <w:rFonts w:ascii="Times New Roman" w:hAnsi="Times New Roman" w:cs="Times New Roman"/>
          <w:sz w:val="28"/>
          <w:szCs w:val="28"/>
        </w:rPr>
        <w:t xml:space="preserve"> к настоящей Учетной политике.</w:t>
      </w:r>
    </w:p>
    <w:p w14:paraId="4373AF1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59">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8116AF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1.10. Данные прошедших внутренний контроль первичных (сводных) учетных </w:t>
      </w:r>
      <w:r w:rsidRPr="000360E0">
        <w:rPr>
          <w:rFonts w:ascii="Times New Roman" w:hAnsi="Times New Roman" w:cs="Times New Roman"/>
          <w:sz w:val="28"/>
          <w:szCs w:val="28"/>
        </w:rPr>
        <w:lastRenderedPageBreak/>
        <w:t>документов регистрируются, систематизируются и накапливаются в регистрах, составленных по неунифицированным формам.</w:t>
      </w:r>
    </w:p>
    <w:p w14:paraId="5F4041A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60">
        <w:r w:rsidRPr="000360E0">
          <w:rPr>
            <w:rFonts w:ascii="Times New Roman" w:hAnsi="Times New Roman" w:cs="Times New Roman"/>
            <w:i/>
            <w:color w:val="0000FF"/>
            <w:sz w:val="28"/>
            <w:szCs w:val="28"/>
          </w:rPr>
          <w:t>ч. 5 ст. 10</w:t>
        </w:r>
      </w:hyperlink>
      <w:r w:rsidRPr="000360E0">
        <w:rPr>
          <w:rFonts w:ascii="Times New Roman" w:hAnsi="Times New Roman" w:cs="Times New Roman"/>
          <w:i/>
          <w:sz w:val="28"/>
          <w:szCs w:val="28"/>
        </w:rPr>
        <w:t xml:space="preserve"> Закона N 402-ФЗ, </w:t>
      </w:r>
      <w:hyperlink r:id="rId61">
        <w:r w:rsidRPr="000360E0">
          <w:rPr>
            <w:rFonts w:ascii="Times New Roman" w:hAnsi="Times New Roman" w:cs="Times New Roman"/>
            <w:i/>
            <w:color w:val="0000FF"/>
            <w:sz w:val="28"/>
            <w:szCs w:val="28"/>
          </w:rPr>
          <w:t>п. п. 23</w:t>
        </w:r>
      </w:hyperlink>
      <w:r w:rsidRPr="000360E0">
        <w:rPr>
          <w:rFonts w:ascii="Times New Roman" w:hAnsi="Times New Roman" w:cs="Times New Roman"/>
          <w:i/>
          <w:sz w:val="28"/>
          <w:szCs w:val="28"/>
        </w:rPr>
        <w:t xml:space="preserve">, </w:t>
      </w:r>
      <w:hyperlink r:id="rId62">
        <w:r w:rsidRPr="000360E0">
          <w:rPr>
            <w:rFonts w:ascii="Times New Roman" w:hAnsi="Times New Roman" w:cs="Times New Roman"/>
            <w:i/>
            <w:color w:val="0000FF"/>
            <w:sz w:val="28"/>
            <w:szCs w:val="28"/>
          </w:rPr>
          <w:t>28</w:t>
        </w:r>
      </w:hyperlink>
      <w:r w:rsidRPr="000360E0">
        <w:rPr>
          <w:rFonts w:ascii="Times New Roman" w:hAnsi="Times New Roman" w:cs="Times New Roman"/>
          <w:i/>
          <w:sz w:val="28"/>
          <w:szCs w:val="28"/>
        </w:rPr>
        <w:t xml:space="preserve"> СГС "Концептуальные основы", </w:t>
      </w:r>
      <w:hyperlink r:id="rId63">
        <w:r w:rsidRPr="000360E0">
          <w:rPr>
            <w:rFonts w:ascii="Times New Roman" w:hAnsi="Times New Roman" w:cs="Times New Roman"/>
            <w:i/>
            <w:color w:val="0000FF"/>
            <w:sz w:val="28"/>
            <w:szCs w:val="28"/>
          </w:rPr>
          <w:t>п. 11</w:t>
        </w:r>
      </w:hyperlink>
      <w:r w:rsidRPr="000360E0">
        <w:rPr>
          <w:rFonts w:ascii="Times New Roman" w:hAnsi="Times New Roman" w:cs="Times New Roman"/>
          <w:i/>
          <w:sz w:val="28"/>
          <w:szCs w:val="28"/>
        </w:rPr>
        <w:t xml:space="preserve"> Инструкции N 157н)</w:t>
      </w:r>
    </w:p>
    <w:p w14:paraId="3F23233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1.11. 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14:paraId="420AF1B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64">
        <w:r w:rsidRPr="000360E0">
          <w:rPr>
            <w:rFonts w:ascii="Times New Roman" w:hAnsi="Times New Roman" w:cs="Times New Roman"/>
            <w:i/>
            <w:color w:val="0000FF"/>
            <w:sz w:val="28"/>
            <w:szCs w:val="28"/>
          </w:rPr>
          <w:t>ч. 6</w:t>
        </w:r>
      </w:hyperlink>
      <w:r w:rsidRPr="000360E0">
        <w:rPr>
          <w:rFonts w:ascii="Times New Roman" w:hAnsi="Times New Roman" w:cs="Times New Roman"/>
          <w:i/>
          <w:sz w:val="28"/>
          <w:szCs w:val="28"/>
        </w:rPr>
        <w:t xml:space="preserve">, </w:t>
      </w:r>
      <w:hyperlink r:id="rId65">
        <w:r w:rsidRPr="000360E0">
          <w:rPr>
            <w:rFonts w:ascii="Times New Roman" w:hAnsi="Times New Roman" w:cs="Times New Roman"/>
            <w:i/>
            <w:color w:val="0000FF"/>
            <w:sz w:val="28"/>
            <w:szCs w:val="28"/>
          </w:rPr>
          <w:t>7 ст. 10</w:t>
        </w:r>
      </w:hyperlink>
      <w:r w:rsidRPr="000360E0">
        <w:rPr>
          <w:rFonts w:ascii="Times New Roman" w:hAnsi="Times New Roman" w:cs="Times New Roman"/>
          <w:i/>
          <w:sz w:val="28"/>
          <w:szCs w:val="28"/>
        </w:rPr>
        <w:t xml:space="preserve"> Закона N 402-ФЗ, </w:t>
      </w:r>
      <w:hyperlink r:id="rId66">
        <w:r w:rsidRPr="000360E0">
          <w:rPr>
            <w:rFonts w:ascii="Times New Roman" w:hAnsi="Times New Roman" w:cs="Times New Roman"/>
            <w:i/>
            <w:color w:val="0000FF"/>
            <w:sz w:val="28"/>
            <w:szCs w:val="28"/>
          </w:rPr>
          <w:t>п. 32</w:t>
        </w:r>
      </w:hyperlink>
      <w:r w:rsidRPr="000360E0">
        <w:rPr>
          <w:rFonts w:ascii="Times New Roman" w:hAnsi="Times New Roman" w:cs="Times New Roman"/>
          <w:i/>
          <w:sz w:val="28"/>
          <w:szCs w:val="28"/>
        </w:rPr>
        <w:t xml:space="preserve"> СГС "Концептуальные основы", </w:t>
      </w:r>
      <w:hyperlink r:id="rId67">
        <w:r w:rsidRPr="000360E0">
          <w:rPr>
            <w:rFonts w:ascii="Times New Roman" w:hAnsi="Times New Roman" w:cs="Times New Roman"/>
            <w:i/>
            <w:color w:val="0000FF"/>
            <w:sz w:val="28"/>
            <w:szCs w:val="28"/>
          </w:rPr>
          <w:t>п. 11</w:t>
        </w:r>
      </w:hyperlink>
      <w:r w:rsidRPr="000360E0">
        <w:rPr>
          <w:rFonts w:ascii="Times New Roman" w:hAnsi="Times New Roman" w:cs="Times New Roman"/>
          <w:i/>
          <w:sz w:val="28"/>
          <w:szCs w:val="28"/>
        </w:rPr>
        <w:t xml:space="preserve"> Инструкции N 157н, Методические </w:t>
      </w:r>
      <w:hyperlink r:id="rId68">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38E8A3B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1.12.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p>
    <w:p w14:paraId="4FDCBAC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14:paraId="61F7543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69">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6865B01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1.13. Внутренний контроль совершаемых фактов хозяйственной жизни осуществляется отделом внутреннего контроля в соответствии с порядком, приведенным в </w:t>
      </w:r>
      <w:hyperlink w:anchor="P956">
        <w:r w:rsidRPr="000360E0">
          <w:rPr>
            <w:rFonts w:ascii="Times New Roman" w:hAnsi="Times New Roman" w:cs="Times New Roman"/>
            <w:color w:val="0000FF"/>
            <w:sz w:val="28"/>
            <w:szCs w:val="28"/>
          </w:rPr>
          <w:t>Приложении N 5</w:t>
        </w:r>
      </w:hyperlink>
      <w:r w:rsidRPr="000360E0">
        <w:rPr>
          <w:rFonts w:ascii="Times New Roman" w:hAnsi="Times New Roman" w:cs="Times New Roman"/>
          <w:sz w:val="28"/>
          <w:szCs w:val="28"/>
        </w:rPr>
        <w:t xml:space="preserve"> к настоящей Учетной политике.</w:t>
      </w:r>
    </w:p>
    <w:p w14:paraId="20216FD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70">
        <w:r w:rsidRPr="000360E0">
          <w:rPr>
            <w:rFonts w:ascii="Times New Roman" w:hAnsi="Times New Roman" w:cs="Times New Roman"/>
            <w:i/>
            <w:color w:val="0000FF"/>
            <w:sz w:val="28"/>
            <w:szCs w:val="28"/>
          </w:rPr>
          <w:t>ч. 1 ст. 19</w:t>
        </w:r>
      </w:hyperlink>
      <w:r w:rsidRPr="000360E0">
        <w:rPr>
          <w:rFonts w:ascii="Times New Roman" w:hAnsi="Times New Roman" w:cs="Times New Roman"/>
          <w:i/>
          <w:sz w:val="28"/>
          <w:szCs w:val="28"/>
        </w:rPr>
        <w:t xml:space="preserve"> Закона N 402-ФЗ, </w:t>
      </w:r>
      <w:hyperlink r:id="rId71">
        <w:r w:rsidRPr="000360E0">
          <w:rPr>
            <w:rFonts w:ascii="Times New Roman" w:hAnsi="Times New Roman" w:cs="Times New Roman"/>
            <w:i/>
            <w:color w:val="0000FF"/>
            <w:sz w:val="28"/>
            <w:szCs w:val="28"/>
          </w:rPr>
          <w:t>п. 23</w:t>
        </w:r>
      </w:hyperlink>
      <w:r w:rsidRPr="000360E0">
        <w:rPr>
          <w:rFonts w:ascii="Times New Roman" w:hAnsi="Times New Roman" w:cs="Times New Roman"/>
          <w:i/>
          <w:sz w:val="28"/>
          <w:szCs w:val="28"/>
        </w:rPr>
        <w:t xml:space="preserve"> СГС "Концептуальные основы", </w:t>
      </w:r>
      <w:hyperlink r:id="rId7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3DCBA2B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1.14.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1110">
        <w:r w:rsidRPr="000360E0">
          <w:rPr>
            <w:rFonts w:ascii="Times New Roman" w:hAnsi="Times New Roman" w:cs="Times New Roman"/>
            <w:color w:val="0000FF"/>
            <w:sz w:val="28"/>
            <w:szCs w:val="28"/>
          </w:rPr>
          <w:t>Приложении N 6</w:t>
        </w:r>
      </w:hyperlink>
      <w:r w:rsidRPr="000360E0">
        <w:rPr>
          <w:rFonts w:ascii="Times New Roman" w:hAnsi="Times New Roman" w:cs="Times New Roman"/>
          <w:sz w:val="28"/>
          <w:szCs w:val="28"/>
        </w:rPr>
        <w:t xml:space="preserve"> к настоящей Учетной политике.</w:t>
      </w:r>
    </w:p>
    <w:p w14:paraId="482EB8C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73">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374544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198">
        <w:r w:rsidRPr="000360E0">
          <w:rPr>
            <w:rFonts w:ascii="Times New Roman" w:hAnsi="Times New Roman" w:cs="Times New Roman"/>
            <w:color w:val="0000FF"/>
            <w:sz w:val="28"/>
            <w:szCs w:val="28"/>
          </w:rPr>
          <w:t>Приложении N 7</w:t>
        </w:r>
      </w:hyperlink>
      <w:r w:rsidRPr="000360E0">
        <w:rPr>
          <w:rFonts w:ascii="Times New Roman" w:hAnsi="Times New Roman" w:cs="Times New Roman"/>
          <w:sz w:val="28"/>
          <w:szCs w:val="28"/>
        </w:rPr>
        <w:t xml:space="preserve"> к настоящей Учетной политике.</w:t>
      </w:r>
    </w:p>
    <w:p w14:paraId="60D236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74">
        <w:r w:rsidRPr="000360E0">
          <w:rPr>
            <w:rFonts w:ascii="Times New Roman" w:hAnsi="Times New Roman" w:cs="Times New Roman"/>
            <w:i/>
            <w:color w:val="0000FF"/>
            <w:sz w:val="28"/>
            <w:szCs w:val="28"/>
          </w:rPr>
          <w:t>ч. 3 ст. 11</w:t>
        </w:r>
      </w:hyperlink>
      <w:r w:rsidRPr="000360E0">
        <w:rPr>
          <w:rFonts w:ascii="Times New Roman" w:hAnsi="Times New Roman" w:cs="Times New Roman"/>
          <w:i/>
          <w:sz w:val="28"/>
          <w:szCs w:val="28"/>
        </w:rPr>
        <w:t xml:space="preserve"> Закона N 402-ФЗ, </w:t>
      </w:r>
      <w:hyperlink r:id="rId75">
        <w:r w:rsidRPr="000360E0">
          <w:rPr>
            <w:rFonts w:ascii="Times New Roman" w:hAnsi="Times New Roman" w:cs="Times New Roman"/>
            <w:i/>
            <w:color w:val="0000FF"/>
            <w:sz w:val="28"/>
            <w:szCs w:val="28"/>
          </w:rPr>
          <w:t>п. 80</w:t>
        </w:r>
      </w:hyperlink>
      <w:r w:rsidRPr="000360E0">
        <w:rPr>
          <w:rFonts w:ascii="Times New Roman" w:hAnsi="Times New Roman" w:cs="Times New Roman"/>
          <w:i/>
          <w:sz w:val="28"/>
          <w:szCs w:val="28"/>
        </w:rPr>
        <w:t xml:space="preserve"> СГС "Концептуальные основы", </w:t>
      </w:r>
      <w:hyperlink r:id="rId76">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7B8B79D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1.16. В </w:t>
      </w:r>
      <w:hyperlink r:id="rId77">
        <w:r w:rsidRPr="000360E0">
          <w:rPr>
            <w:rFonts w:ascii="Times New Roman" w:hAnsi="Times New Roman" w:cs="Times New Roman"/>
            <w:color w:val="0000FF"/>
            <w:sz w:val="28"/>
            <w:szCs w:val="28"/>
          </w:rPr>
          <w:t>графе 8</w:t>
        </w:r>
      </w:hyperlink>
      <w:r w:rsidRPr="000360E0">
        <w:rPr>
          <w:rFonts w:ascii="Times New Roman" w:hAnsi="Times New Roman" w:cs="Times New Roman"/>
          <w:sz w:val="28"/>
          <w:szCs w:val="28"/>
        </w:rPr>
        <w:t xml:space="preserve"> инвентаризационной описи (ф. 0504087) отражается статус объекта учета по его коду.</w:t>
      </w:r>
    </w:p>
    <w:p w14:paraId="30CDB38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78">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5E6DF3A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1.17. В </w:t>
      </w:r>
      <w:hyperlink r:id="rId79">
        <w:r w:rsidRPr="000360E0">
          <w:rPr>
            <w:rFonts w:ascii="Times New Roman" w:hAnsi="Times New Roman" w:cs="Times New Roman"/>
            <w:color w:val="0000FF"/>
            <w:sz w:val="28"/>
            <w:szCs w:val="28"/>
          </w:rPr>
          <w:t>графе 9</w:t>
        </w:r>
      </w:hyperlink>
      <w:r w:rsidRPr="000360E0">
        <w:rPr>
          <w:rFonts w:ascii="Times New Roman" w:hAnsi="Times New Roman" w:cs="Times New Roman"/>
          <w:sz w:val="28"/>
          <w:szCs w:val="28"/>
        </w:rPr>
        <w:t xml:space="preserve"> инвентаризационной описи (сличительной ведомости) по объектам нефинансовых активов (ф. 0504087) отражается целевая функция актива по ее коду.</w:t>
      </w:r>
    </w:p>
    <w:p w14:paraId="3B2A0A5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80">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56DA906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1.18. Выдача денежных средств под отчет производится в соответствии с </w:t>
      </w:r>
      <w:r w:rsidRPr="000360E0">
        <w:rPr>
          <w:rFonts w:ascii="Times New Roman" w:hAnsi="Times New Roman" w:cs="Times New Roman"/>
          <w:sz w:val="28"/>
          <w:szCs w:val="28"/>
        </w:rPr>
        <w:lastRenderedPageBreak/>
        <w:t xml:space="preserve">порядком, приведенным в </w:t>
      </w:r>
      <w:hyperlink w:anchor="P1522">
        <w:r w:rsidRPr="000360E0">
          <w:rPr>
            <w:rFonts w:ascii="Times New Roman" w:hAnsi="Times New Roman" w:cs="Times New Roman"/>
            <w:color w:val="0000FF"/>
            <w:sz w:val="28"/>
            <w:szCs w:val="28"/>
          </w:rPr>
          <w:t>Приложении N 9</w:t>
        </w:r>
      </w:hyperlink>
      <w:r w:rsidRPr="000360E0">
        <w:rPr>
          <w:rFonts w:ascii="Times New Roman" w:hAnsi="Times New Roman" w:cs="Times New Roman"/>
          <w:sz w:val="28"/>
          <w:szCs w:val="28"/>
        </w:rPr>
        <w:t xml:space="preserve"> к настоящей Учетной политике.</w:t>
      </w:r>
    </w:p>
    <w:p w14:paraId="19E39EF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1">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C56E6E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1.19. Выдача под отчет денежных документов производится в соответствии с порядком, приведенным в </w:t>
      </w:r>
      <w:hyperlink w:anchor="P1623">
        <w:r w:rsidRPr="000360E0">
          <w:rPr>
            <w:rFonts w:ascii="Times New Roman" w:hAnsi="Times New Roman" w:cs="Times New Roman"/>
            <w:color w:val="0000FF"/>
            <w:sz w:val="28"/>
            <w:szCs w:val="28"/>
          </w:rPr>
          <w:t>Приложении N 10</w:t>
        </w:r>
      </w:hyperlink>
      <w:r w:rsidRPr="000360E0">
        <w:rPr>
          <w:rFonts w:ascii="Times New Roman" w:hAnsi="Times New Roman" w:cs="Times New Roman"/>
          <w:sz w:val="28"/>
          <w:szCs w:val="28"/>
        </w:rPr>
        <w:t xml:space="preserve"> к настоящей Учетной политике.</w:t>
      </w:r>
    </w:p>
    <w:p w14:paraId="3CE56FC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8FE1E2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1.20. Бланки строгой отчетности принимаются, хранятся и выдаются в соответствии с порядком, приведенным в </w:t>
      </w:r>
      <w:hyperlink w:anchor="P1709">
        <w:r w:rsidRPr="000360E0">
          <w:rPr>
            <w:rFonts w:ascii="Times New Roman" w:hAnsi="Times New Roman" w:cs="Times New Roman"/>
            <w:color w:val="0000FF"/>
            <w:sz w:val="28"/>
            <w:szCs w:val="28"/>
          </w:rPr>
          <w:t>Приложении N 11</w:t>
        </w:r>
      </w:hyperlink>
      <w:r w:rsidRPr="000360E0">
        <w:rPr>
          <w:rFonts w:ascii="Times New Roman" w:hAnsi="Times New Roman" w:cs="Times New Roman"/>
          <w:sz w:val="28"/>
          <w:szCs w:val="28"/>
        </w:rPr>
        <w:t xml:space="preserve"> к настоящей Учетной политике.</w:t>
      </w:r>
    </w:p>
    <w:p w14:paraId="57D7977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3">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04DB374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1.21. Признание событий после отчетной даты и отражение информации о них в отчетности осуществляется в соответствии с требованиями </w:t>
      </w:r>
      <w:hyperlink r:id="rId84">
        <w:r w:rsidRPr="000360E0">
          <w:rPr>
            <w:rFonts w:ascii="Times New Roman" w:hAnsi="Times New Roman" w:cs="Times New Roman"/>
            <w:color w:val="0000FF"/>
            <w:sz w:val="28"/>
            <w:szCs w:val="28"/>
          </w:rPr>
          <w:t>СГС</w:t>
        </w:r>
      </w:hyperlink>
      <w:r w:rsidRPr="000360E0">
        <w:rPr>
          <w:rFonts w:ascii="Times New Roman" w:hAnsi="Times New Roman" w:cs="Times New Roman"/>
          <w:sz w:val="28"/>
          <w:szCs w:val="28"/>
        </w:rPr>
        <w:t xml:space="preserve"> "События после отчетной даты".</w:t>
      </w:r>
    </w:p>
    <w:p w14:paraId="68E57B3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1.22. Формирование и использование резервов предстоящих расходов осуществляется в соответствии с порядком, приведенным в </w:t>
      </w:r>
      <w:hyperlink w:anchor="P1841">
        <w:r w:rsidRPr="000360E0">
          <w:rPr>
            <w:rFonts w:ascii="Times New Roman" w:hAnsi="Times New Roman" w:cs="Times New Roman"/>
            <w:color w:val="0000FF"/>
            <w:sz w:val="28"/>
            <w:szCs w:val="28"/>
          </w:rPr>
          <w:t>Приложении N 12</w:t>
        </w:r>
      </w:hyperlink>
      <w:r w:rsidRPr="000360E0">
        <w:rPr>
          <w:rFonts w:ascii="Times New Roman" w:hAnsi="Times New Roman" w:cs="Times New Roman"/>
          <w:sz w:val="28"/>
          <w:szCs w:val="28"/>
        </w:rPr>
        <w:t xml:space="preserve"> к настоящей Учетной политике.</w:t>
      </w:r>
    </w:p>
    <w:p w14:paraId="46B4923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5">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185A52C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1.23. Рабочий план счетов формируется в составе номеров счетов учета для ведения синтетического и аналитического учета в соответствии с </w:t>
      </w:r>
      <w:hyperlink w:anchor="P492">
        <w:r w:rsidRPr="000360E0">
          <w:rPr>
            <w:rFonts w:ascii="Times New Roman" w:hAnsi="Times New Roman" w:cs="Times New Roman"/>
            <w:color w:val="0000FF"/>
            <w:sz w:val="28"/>
            <w:szCs w:val="28"/>
          </w:rPr>
          <w:t>Приложением N 1</w:t>
        </w:r>
      </w:hyperlink>
      <w:r w:rsidRPr="000360E0">
        <w:rPr>
          <w:rFonts w:ascii="Times New Roman" w:hAnsi="Times New Roman" w:cs="Times New Roman"/>
          <w:sz w:val="28"/>
          <w:szCs w:val="28"/>
        </w:rPr>
        <w:t xml:space="preserve"> к настоящей Учетной политике.</w:t>
      </w:r>
    </w:p>
    <w:p w14:paraId="5C25528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6">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1EDB3F5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1.24.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14:paraId="5C1A891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7">
        <w:r w:rsidRPr="000360E0">
          <w:rPr>
            <w:rFonts w:ascii="Times New Roman" w:hAnsi="Times New Roman" w:cs="Times New Roman"/>
            <w:i/>
            <w:color w:val="0000FF"/>
            <w:sz w:val="28"/>
            <w:szCs w:val="28"/>
          </w:rPr>
          <w:t>п. 2</w:t>
        </w:r>
      </w:hyperlink>
      <w:r w:rsidRPr="000360E0">
        <w:rPr>
          <w:rFonts w:ascii="Times New Roman" w:hAnsi="Times New Roman" w:cs="Times New Roman"/>
          <w:i/>
          <w:sz w:val="28"/>
          <w:szCs w:val="28"/>
        </w:rPr>
        <w:t xml:space="preserve"> Инструкции N 162н)</w:t>
      </w:r>
    </w:p>
    <w:p w14:paraId="010AC51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1.25.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14:paraId="1538265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8">
        <w:r w:rsidRPr="000360E0">
          <w:rPr>
            <w:rFonts w:ascii="Times New Roman" w:hAnsi="Times New Roman" w:cs="Times New Roman"/>
            <w:i/>
            <w:color w:val="0000FF"/>
            <w:sz w:val="28"/>
            <w:szCs w:val="28"/>
          </w:rPr>
          <w:t>п. 2</w:t>
        </w:r>
      </w:hyperlink>
      <w:r w:rsidRPr="000360E0">
        <w:rPr>
          <w:rFonts w:ascii="Times New Roman" w:hAnsi="Times New Roman" w:cs="Times New Roman"/>
          <w:i/>
          <w:sz w:val="28"/>
          <w:szCs w:val="28"/>
        </w:rPr>
        <w:t xml:space="preserve"> Инструкции N 162н)</w:t>
      </w:r>
    </w:p>
    <w:p w14:paraId="26231A9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1.26.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14:paraId="2BC0E3E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89">
        <w:r w:rsidRPr="000360E0">
          <w:rPr>
            <w:rFonts w:ascii="Times New Roman" w:hAnsi="Times New Roman" w:cs="Times New Roman"/>
            <w:i/>
            <w:color w:val="0000FF"/>
            <w:sz w:val="28"/>
            <w:szCs w:val="28"/>
          </w:rPr>
          <w:t>п. 2</w:t>
        </w:r>
      </w:hyperlink>
      <w:r w:rsidRPr="000360E0">
        <w:rPr>
          <w:rFonts w:ascii="Times New Roman" w:hAnsi="Times New Roman" w:cs="Times New Roman"/>
          <w:i/>
          <w:sz w:val="28"/>
          <w:szCs w:val="28"/>
        </w:rPr>
        <w:t xml:space="preserve"> Инструкции N 162н)</w:t>
      </w:r>
    </w:p>
    <w:p w14:paraId="21F49FA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1.27.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14:paraId="409C98E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90">
        <w:r w:rsidRPr="000360E0">
          <w:rPr>
            <w:rFonts w:ascii="Times New Roman" w:hAnsi="Times New Roman" w:cs="Times New Roman"/>
            <w:i/>
            <w:color w:val="0000FF"/>
            <w:sz w:val="28"/>
            <w:szCs w:val="28"/>
          </w:rPr>
          <w:t>п. 2</w:t>
        </w:r>
      </w:hyperlink>
      <w:r w:rsidRPr="000360E0">
        <w:rPr>
          <w:rFonts w:ascii="Times New Roman" w:hAnsi="Times New Roman" w:cs="Times New Roman"/>
          <w:i/>
          <w:sz w:val="28"/>
          <w:szCs w:val="28"/>
        </w:rPr>
        <w:t xml:space="preserve"> Инструкции N 162н)</w:t>
      </w:r>
    </w:p>
    <w:p w14:paraId="52A1A01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1.28.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14:paraId="1D87FBF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91">
        <w:r w:rsidRPr="000360E0">
          <w:rPr>
            <w:rFonts w:ascii="Times New Roman" w:hAnsi="Times New Roman" w:cs="Times New Roman"/>
            <w:i/>
            <w:color w:val="0000FF"/>
            <w:sz w:val="28"/>
            <w:szCs w:val="28"/>
          </w:rPr>
          <w:t>п. 2</w:t>
        </w:r>
      </w:hyperlink>
      <w:r w:rsidRPr="000360E0">
        <w:rPr>
          <w:rFonts w:ascii="Times New Roman" w:hAnsi="Times New Roman" w:cs="Times New Roman"/>
          <w:i/>
          <w:sz w:val="28"/>
          <w:szCs w:val="28"/>
        </w:rPr>
        <w:t xml:space="preserve"> Инструкции N 162н)</w:t>
      </w:r>
    </w:p>
    <w:p w14:paraId="04DAB3A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1.29.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14:paraId="552B2E5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92">
        <w:r w:rsidRPr="000360E0">
          <w:rPr>
            <w:rFonts w:ascii="Times New Roman" w:hAnsi="Times New Roman" w:cs="Times New Roman"/>
            <w:i/>
            <w:color w:val="0000FF"/>
            <w:sz w:val="28"/>
            <w:szCs w:val="28"/>
          </w:rPr>
          <w:t>п. 2</w:t>
        </w:r>
      </w:hyperlink>
      <w:r w:rsidRPr="000360E0">
        <w:rPr>
          <w:rFonts w:ascii="Times New Roman" w:hAnsi="Times New Roman" w:cs="Times New Roman"/>
          <w:i/>
          <w:sz w:val="28"/>
          <w:szCs w:val="28"/>
        </w:rPr>
        <w:t xml:space="preserve"> Инструкции N 162н)</w:t>
      </w:r>
    </w:p>
    <w:p w14:paraId="749C9DA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1.30. При отражении в учете хозяйственных операций в 5 - 14 разрядах счетов </w:t>
      </w:r>
      <w:r w:rsidRPr="000360E0">
        <w:rPr>
          <w:rFonts w:ascii="Times New Roman" w:hAnsi="Times New Roman" w:cs="Times New Roman"/>
          <w:sz w:val="28"/>
          <w:szCs w:val="28"/>
        </w:rPr>
        <w:lastRenderedPageBreak/>
        <w:t>аналитического учета счета 0 401 60 000 и корреспондирующего с ним счета 0 401 20 000 приводятся коды согласно целевому назначению обязательств.</w:t>
      </w:r>
    </w:p>
    <w:p w14:paraId="375A2E9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93">
        <w:r w:rsidRPr="000360E0">
          <w:rPr>
            <w:rFonts w:ascii="Times New Roman" w:hAnsi="Times New Roman" w:cs="Times New Roman"/>
            <w:i/>
            <w:color w:val="0000FF"/>
            <w:sz w:val="28"/>
            <w:szCs w:val="28"/>
          </w:rPr>
          <w:t>п. 2</w:t>
        </w:r>
      </w:hyperlink>
      <w:r w:rsidRPr="000360E0">
        <w:rPr>
          <w:rFonts w:ascii="Times New Roman" w:hAnsi="Times New Roman" w:cs="Times New Roman"/>
          <w:i/>
          <w:sz w:val="28"/>
          <w:szCs w:val="28"/>
        </w:rPr>
        <w:t xml:space="preserve"> Инструкции N 162н)</w:t>
      </w:r>
    </w:p>
    <w:p w14:paraId="19BB60E8" w14:textId="77777777" w:rsidR="00ED1226" w:rsidRPr="000360E0" w:rsidRDefault="00ED1226" w:rsidP="000360E0">
      <w:pPr>
        <w:pStyle w:val="ConsPlusNormal"/>
        <w:contextualSpacing/>
        <w:jc w:val="both"/>
        <w:rPr>
          <w:rFonts w:ascii="Times New Roman" w:hAnsi="Times New Roman" w:cs="Times New Roman"/>
          <w:sz w:val="28"/>
          <w:szCs w:val="28"/>
        </w:rPr>
      </w:pPr>
    </w:p>
    <w:p w14:paraId="4481614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Основные средства</w:t>
      </w:r>
    </w:p>
    <w:p w14:paraId="327D8EBA" w14:textId="77777777" w:rsidR="00ED1226" w:rsidRPr="000360E0" w:rsidRDefault="00ED1226" w:rsidP="000360E0">
      <w:pPr>
        <w:pStyle w:val="ConsPlusNormal"/>
        <w:contextualSpacing/>
        <w:jc w:val="both"/>
        <w:rPr>
          <w:rFonts w:ascii="Times New Roman" w:hAnsi="Times New Roman" w:cs="Times New Roman"/>
          <w:sz w:val="28"/>
          <w:szCs w:val="28"/>
        </w:rPr>
      </w:pPr>
    </w:p>
    <w:p w14:paraId="15D93650"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4">
        <w:r w:rsidRPr="000360E0">
          <w:rPr>
            <w:rFonts w:ascii="Times New Roman" w:hAnsi="Times New Roman" w:cs="Times New Roman"/>
            <w:color w:val="0000FF"/>
            <w:sz w:val="28"/>
            <w:szCs w:val="28"/>
          </w:rPr>
          <w:t>п. 35</w:t>
        </w:r>
      </w:hyperlink>
      <w:r w:rsidRPr="000360E0">
        <w:rPr>
          <w:rFonts w:ascii="Times New Roman" w:hAnsi="Times New Roman" w:cs="Times New Roman"/>
          <w:sz w:val="28"/>
          <w:szCs w:val="28"/>
        </w:rPr>
        <w:t xml:space="preserve"> СГС "Основные средства", </w:t>
      </w:r>
      <w:hyperlink r:id="rId95">
        <w:r w:rsidRPr="000360E0">
          <w:rPr>
            <w:rFonts w:ascii="Times New Roman" w:hAnsi="Times New Roman" w:cs="Times New Roman"/>
            <w:color w:val="0000FF"/>
            <w:sz w:val="28"/>
            <w:szCs w:val="28"/>
          </w:rPr>
          <w:t>п. 44</w:t>
        </w:r>
      </w:hyperlink>
      <w:r w:rsidRPr="000360E0">
        <w:rPr>
          <w:rFonts w:ascii="Times New Roman" w:hAnsi="Times New Roman" w:cs="Times New Roman"/>
          <w:sz w:val="28"/>
          <w:szCs w:val="28"/>
        </w:rPr>
        <w:t xml:space="preserve"> Инструкции N 157н.</w:t>
      </w:r>
    </w:p>
    <w:p w14:paraId="49054C2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2.2. Амортизация по всем основным средствам начисляется линейным методом.</w:t>
      </w:r>
    </w:p>
    <w:p w14:paraId="6B46D9F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96">
        <w:r w:rsidRPr="000360E0">
          <w:rPr>
            <w:rFonts w:ascii="Times New Roman" w:hAnsi="Times New Roman" w:cs="Times New Roman"/>
            <w:i/>
            <w:color w:val="0000FF"/>
            <w:sz w:val="28"/>
            <w:szCs w:val="28"/>
          </w:rPr>
          <w:t>п. п. 36</w:t>
        </w:r>
      </w:hyperlink>
      <w:r w:rsidRPr="000360E0">
        <w:rPr>
          <w:rFonts w:ascii="Times New Roman" w:hAnsi="Times New Roman" w:cs="Times New Roman"/>
          <w:i/>
          <w:sz w:val="28"/>
          <w:szCs w:val="28"/>
        </w:rPr>
        <w:t xml:space="preserve">, </w:t>
      </w:r>
      <w:hyperlink r:id="rId97">
        <w:r w:rsidRPr="000360E0">
          <w:rPr>
            <w:rFonts w:ascii="Times New Roman" w:hAnsi="Times New Roman" w:cs="Times New Roman"/>
            <w:i/>
            <w:color w:val="0000FF"/>
            <w:sz w:val="28"/>
            <w:szCs w:val="28"/>
          </w:rPr>
          <w:t>37</w:t>
        </w:r>
      </w:hyperlink>
      <w:r w:rsidRPr="000360E0">
        <w:rPr>
          <w:rFonts w:ascii="Times New Roman" w:hAnsi="Times New Roman" w:cs="Times New Roman"/>
          <w:i/>
          <w:sz w:val="28"/>
          <w:szCs w:val="28"/>
        </w:rPr>
        <w:t xml:space="preserve"> СГС "Основные средства")</w:t>
      </w:r>
    </w:p>
    <w:p w14:paraId="1823DCB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32D78DE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98">
        <w:r w:rsidRPr="000360E0">
          <w:rPr>
            <w:rFonts w:ascii="Times New Roman" w:hAnsi="Times New Roman" w:cs="Times New Roman"/>
            <w:i/>
            <w:color w:val="0000FF"/>
            <w:sz w:val="28"/>
            <w:szCs w:val="28"/>
          </w:rPr>
          <w:t>п. 10</w:t>
        </w:r>
      </w:hyperlink>
      <w:r w:rsidRPr="000360E0">
        <w:rPr>
          <w:rFonts w:ascii="Times New Roman" w:hAnsi="Times New Roman" w:cs="Times New Roman"/>
          <w:i/>
          <w:sz w:val="28"/>
          <w:szCs w:val="28"/>
        </w:rPr>
        <w:t xml:space="preserve"> СГС "Основные средства")</w:t>
      </w:r>
    </w:p>
    <w:p w14:paraId="126AE76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14:paraId="2A3D0FA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99">
        <w:r w:rsidRPr="000360E0">
          <w:rPr>
            <w:rFonts w:ascii="Times New Roman" w:hAnsi="Times New Roman" w:cs="Times New Roman"/>
            <w:color w:val="0000FF"/>
            <w:sz w:val="28"/>
            <w:szCs w:val="28"/>
          </w:rPr>
          <w:t>Постановлении</w:t>
        </w:r>
      </w:hyperlink>
      <w:r w:rsidRPr="000360E0">
        <w:rPr>
          <w:rFonts w:ascii="Times New Roman" w:hAnsi="Times New Roman" w:cs="Times New Roman"/>
          <w:sz w:val="28"/>
          <w:szCs w:val="28"/>
        </w:rPr>
        <w:t xml:space="preserve"> Правительства РФ от 01.01.2002 N 1.</w:t>
      </w:r>
    </w:p>
    <w:p w14:paraId="038E1EF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7E476E8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00">
        <w:r w:rsidRPr="000360E0">
          <w:rPr>
            <w:rFonts w:ascii="Times New Roman" w:hAnsi="Times New Roman" w:cs="Times New Roman"/>
            <w:i/>
            <w:color w:val="0000FF"/>
            <w:sz w:val="28"/>
            <w:szCs w:val="28"/>
          </w:rPr>
          <w:t>п. 10</w:t>
        </w:r>
      </w:hyperlink>
      <w:r w:rsidRPr="000360E0">
        <w:rPr>
          <w:rFonts w:ascii="Times New Roman" w:hAnsi="Times New Roman" w:cs="Times New Roman"/>
          <w:i/>
          <w:sz w:val="28"/>
          <w:szCs w:val="28"/>
        </w:rPr>
        <w:t xml:space="preserve"> СГС "Основные средства")</w:t>
      </w:r>
    </w:p>
    <w:p w14:paraId="1569229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2.5. Отдельными инвентарными объектами являются:</w:t>
      </w:r>
    </w:p>
    <w:p w14:paraId="05F20C2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принтеры;</w:t>
      </w:r>
    </w:p>
    <w:p w14:paraId="31C9871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сканеры.</w:t>
      </w:r>
    </w:p>
    <w:p w14:paraId="1B50636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01">
        <w:r w:rsidRPr="000360E0">
          <w:rPr>
            <w:rFonts w:ascii="Times New Roman" w:hAnsi="Times New Roman" w:cs="Times New Roman"/>
            <w:i/>
            <w:color w:val="0000FF"/>
            <w:sz w:val="28"/>
            <w:szCs w:val="28"/>
          </w:rPr>
          <w:t>п. 10</w:t>
        </w:r>
      </w:hyperlink>
      <w:r w:rsidRPr="000360E0">
        <w:rPr>
          <w:rFonts w:ascii="Times New Roman" w:hAnsi="Times New Roman" w:cs="Times New Roman"/>
          <w:i/>
          <w:sz w:val="28"/>
          <w:szCs w:val="28"/>
        </w:rPr>
        <w:t xml:space="preserve"> СГС "Основные средства", </w:t>
      </w:r>
      <w:hyperlink r:id="rId10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 </w:t>
      </w:r>
      <w:hyperlink r:id="rId103">
        <w:r w:rsidRPr="000360E0">
          <w:rPr>
            <w:rFonts w:ascii="Times New Roman" w:hAnsi="Times New Roman" w:cs="Times New Roman"/>
            <w:i/>
            <w:color w:val="0000FF"/>
            <w:sz w:val="28"/>
            <w:szCs w:val="28"/>
          </w:rPr>
          <w:t>п. 45</w:t>
        </w:r>
      </w:hyperlink>
      <w:r w:rsidRPr="000360E0">
        <w:rPr>
          <w:rFonts w:ascii="Times New Roman" w:hAnsi="Times New Roman" w:cs="Times New Roman"/>
          <w:i/>
          <w:sz w:val="28"/>
          <w:szCs w:val="28"/>
        </w:rPr>
        <w:t xml:space="preserve"> Инструкции N 157н)</w:t>
      </w:r>
    </w:p>
    <w:p w14:paraId="760275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2.6. В целях получения дополнительных данных для раскрытия показателей отчетности устанавливаются следующие объекты аналитического учета:</w:t>
      </w:r>
    </w:p>
    <w:p w14:paraId="576C594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 эксплуатации;</w:t>
      </w:r>
    </w:p>
    <w:p w14:paraId="72AB10A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 запасе;</w:t>
      </w:r>
    </w:p>
    <w:p w14:paraId="27A9BDA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 консервации;</w:t>
      </w:r>
    </w:p>
    <w:p w14:paraId="35DE003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получено в безвозмездное пользование (объекты учета финансовой (</w:t>
      </w:r>
      <w:proofErr w:type="spellStart"/>
      <w:r w:rsidRPr="000360E0">
        <w:rPr>
          <w:rFonts w:ascii="Times New Roman" w:hAnsi="Times New Roman" w:cs="Times New Roman"/>
          <w:sz w:val="28"/>
          <w:szCs w:val="28"/>
        </w:rPr>
        <w:t>неоперационной</w:t>
      </w:r>
      <w:proofErr w:type="spellEnd"/>
      <w:r w:rsidRPr="000360E0">
        <w:rPr>
          <w:rFonts w:ascii="Times New Roman" w:hAnsi="Times New Roman" w:cs="Times New Roman"/>
          <w:sz w:val="28"/>
          <w:szCs w:val="28"/>
        </w:rPr>
        <w:t>) аренды).</w:t>
      </w:r>
    </w:p>
    <w:p w14:paraId="20BA450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04">
        <w:r w:rsidRPr="000360E0">
          <w:rPr>
            <w:rFonts w:ascii="Times New Roman" w:hAnsi="Times New Roman" w:cs="Times New Roman"/>
            <w:i/>
            <w:color w:val="0000FF"/>
            <w:sz w:val="28"/>
            <w:szCs w:val="28"/>
          </w:rPr>
          <w:t>п. 7</w:t>
        </w:r>
      </w:hyperlink>
      <w:r w:rsidRPr="000360E0">
        <w:rPr>
          <w:rFonts w:ascii="Times New Roman" w:hAnsi="Times New Roman" w:cs="Times New Roman"/>
          <w:i/>
          <w:sz w:val="28"/>
          <w:szCs w:val="28"/>
        </w:rPr>
        <w:t xml:space="preserve"> СГС "Основные средства")</w:t>
      </w:r>
    </w:p>
    <w:p w14:paraId="24F7B0C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Каждому инвентарному объекту основных средств присваивается инвентарный номер, состоящий из 12 знаков:</w:t>
      </w:r>
    </w:p>
    <w:p w14:paraId="4D44BC5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1-й знак - код вида финансового обеспечения (деятельности);</w:t>
      </w:r>
    </w:p>
    <w:p w14:paraId="60F9785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2 - 4-й знаки - код синтетического счета;</w:t>
      </w:r>
    </w:p>
    <w:p w14:paraId="5D89B62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5 - 6-й знаки - код аналитического счета;</w:t>
      </w:r>
    </w:p>
    <w:p w14:paraId="071E0A9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7 - 12-й знаки - порядковый номер объекта в группе (000001 - 999999).</w:t>
      </w:r>
    </w:p>
    <w:p w14:paraId="2689894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05">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"Основные средства", </w:t>
      </w:r>
      <w:hyperlink r:id="rId106">
        <w:r w:rsidRPr="000360E0">
          <w:rPr>
            <w:rFonts w:ascii="Times New Roman" w:hAnsi="Times New Roman" w:cs="Times New Roman"/>
            <w:i/>
            <w:color w:val="0000FF"/>
            <w:sz w:val="28"/>
            <w:szCs w:val="28"/>
          </w:rPr>
          <w:t>п. 46</w:t>
        </w:r>
      </w:hyperlink>
      <w:r w:rsidRPr="000360E0">
        <w:rPr>
          <w:rFonts w:ascii="Times New Roman" w:hAnsi="Times New Roman" w:cs="Times New Roman"/>
          <w:i/>
          <w:sz w:val="28"/>
          <w:szCs w:val="28"/>
        </w:rPr>
        <w:t xml:space="preserve"> Инструкции N 157н)</w:t>
      </w:r>
    </w:p>
    <w:p w14:paraId="0563CEF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2.8. Инвентарный номер наносится:</w:t>
      </w:r>
    </w:p>
    <w:p w14:paraId="6106DA3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 объекты недвижимого имущества - несмываемой краской;</w:t>
      </w:r>
    </w:p>
    <w:p w14:paraId="5EEDD0E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на объекты движимого имущества - штрихкодированием с использованием принтера </w:t>
      </w:r>
      <w:proofErr w:type="spellStart"/>
      <w:r w:rsidRPr="000360E0">
        <w:rPr>
          <w:rFonts w:ascii="Times New Roman" w:hAnsi="Times New Roman" w:cs="Times New Roman"/>
          <w:sz w:val="28"/>
          <w:szCs w:val="28"/>
        </w:rPr>
        <w:t>штрихкода</w:t>
      </w:r>
      <w:proofErr w:type="spellEnd"/>
      <w:r w:rsidRPr="000360E0">
        <w:rPr>
          <w:rFonts w:ascii="Times New Roman" w:hAnsi="Times New Roman" w:cs="Times New Roman"/>
          <w:sz w:val="28"/>
          <w:szCs w:val="28"/>
        </w:rPr>
        <w:t xml:space="preserve"> и сканера </w:t>
      </w:r>
      <w:proofErr w:type="spellStart"/>
      <w:r w:rsidRPr="000360E0">
        <w:rPr>
          <w:rFonts w:ascii="Times New Roman" w:hAnsi="Times New Roman" w:cs="Times New Roman"/>
          <w:sz w:val="28"/>
          <w:szCs w:val="28"/>
        </w:rPr>
        <w:t>штрихкода</w:t>
      </w:r>
      <w:proofErr w:type="spellEnd"/>
      <w:r w:rsidRPr="000360E0">
        <w:rPr>
          <w:rFonts w:ascii="Times New Roman" w:hAnsi="Times New Roman" w:cs="Times New Roman"/>
          <w:sz w:val="28"/>
          <w:szCs w:val="28"/>
        </w:rPr>
        <w:t>.</w:t>
      </w:r>
    </w:p>
    <w:p w14:paraId="64735FB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07">
        <w:r w:rsidRPr="000360E0">
          <w:rPr>
            <w:rFonts w:ascii="Times New Roman" w:hAnsi="Times New Roman" w:cs="Times New Roman"/>
            <w:i/>
            <w:color w:val="0000FF"/>
            <w:sz w:val="28"/>
            <w:szCs w:val="28"/>
          </w:rPr>
          <w:t>п. 46</w:t>
        </w:r>
      </w:hyperlink>
      <w:r w:rsidRPr="000360E0">
        <w:rPr>
          <w:rFonts w:ascii="Times New Roman" w:hAnsi="Times New Roman" w:cs="Times New Roman"/>
          <w:i/>
          <w:sz w:val="28"/>
          <w:szCs w:val="28"/>
        </w:rPr>
        <w:t xml:space="preserve"> Инструкции N 157н)</w:t>
      </w:r>
    </w:p>
    <w:p w14:paraId="392AF13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3F75157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08">
        <w:r w:rsidRPr="000360E0">
          <w:rPr>
            <w:rFonts w:ascii="Times New Roman" w:hAnsi="Times New Roman" w:cs="Times New Roman"/>
            <w:i/>
            <w:color w:val="0000FF"/>
            <w:sz w:val="28"/>
            <w:szCs w:val="28"/>
          </w:rPr>
          <w:t>п. 46</w:t>
        </w:r>
      </w:hyperlink>
      <w:r w:rsidRPr="000360E0">
        <w:rPr>
          <w:rFonts w:ascii="Times New Roman" w:hAnsi="Times New Roman" w:cs="Times New Roman"/>
          <w:i/>
          <w:sz w:val="28"/>
          <w:szCs w:val="28"/>
        </w:rPr>
        <w:t xml:space="preserve"> Инструкции N 157н)</w:t>
      </w:r>
    </w:p>
    <w:p w14:paraId="09C43B9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2.10. Аналитический учет вложений в основные средства ведется в </w:t>
      </w:r>
      <w:proofErr w:type="spellStart"/>
      <w:r w:rsidRPr="000360E0">
        <w:rPr>
          <w:rFonts w:ascii="Times New Roman" w:hAnsi="Times New Roman" w:cs="Times New Roman"/>
          <w:sz w:val="28"/>
          <w:szCs w:val="28"/>
        </w:rPr>
        <w:t>многографной</w:t>
      </w:r>
      <w:proofErr w:type="spellEnd"/>
      <w:r w:rsidRPr="000360E0">
        <w:rPr>
          <w:rFonts w:ascii="Times New Roman" w:hAnsi="Times New Roman" w:cs="Times New Roman"/>
          <w:sz w:val="28"/>
          <w:szCs w:val="28"/>
        </w:rPr>
        <w:t xml:space="preserve"> карточке </w:t>
      </w:r>
      <w:hyperlink r:id="rId109">
        <w:r w:rsidRPr="000360E0">
          <w:rPr>
            <w:rFonts w:ascii="Times New Roman" w:hAnsi="Times New Roman" w:cs="Times New Roman"/>
            <w:color w:val="0000FF"/>
            <w:sz w:val="28"/>
            <w:szCs w:val="28"/>
          </w:rPr>
          <w:t>(ф. 0504054)</w:t>
        </w:r>
      </w:hyperlink>
      <w:r w:rsidRPr="000360E0">
        <w:rPr>
          <w:rFonts w:ascii="Times New Roman" w:hAnsi="Times New Roman" w:cs="Times New Roman"/>
          <w:sz w:val="28"/>
          <w:szCs w:val="28"/>
        </w:rPr>
        <w:t>.</w:t>
      </w:r>
    </w:p>
    <w:p w14:paraId="482EB16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10">
        <w:r w:rsidRPr="000360E0">
          <w:rPr>
            <w:rFonts w:ascii="Times New Roman" w:hAnsi="Times New Roman" w:cs="Times New Roman"/>
            <w:i/>
            <w:color w:val="0000FF"/>
            <w:sz w:val="28"/>
            <w:szCs w:val="28"/>
          </w:rPr>
          <w:t>п. 128</w:t>
        </w:r>
      </w:hyperlink>
      <w:r w:rsidRPr="000360E0">
        <w:rPr>
          <w:rFonts w:ascii="Times New Roman" w:hAnsi="Times New Roman" w:cs="Times New Roman"/>
          <w:i/>
          <w:sz w:val="28"/>
          <w:szCs w:val="28"/>
        </w:rPr>
        <w:t xml:space="preserve"> Инструкции N 157н)</w:t>
      </w:r>
    </w:p>
    <w:p w14:paraId="4259647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14:paraId="7A6FCFB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11">
        <w:r w:rsidRPr="000360E0">
          <w:rPr>
            <w:rFonts w:ascii="Times New Roman" w:hAnsi="Times New Roman" w:cs="Times New Roman"/>
            <w:i/>
            <w:color w:val="0000FF"/>
            <w:sz w:val="28"/>
            <w:szCs w:val="28"/>
          </w:rPr>
          <w:t>п. п. 52</w:t>
        </w:r>
      </w:hyperlink>
      <w:r w:rsidRPr="000360E0">
        <w:rPr>
          <w:rFonts w:ascii="Times New Roman" w:hAnsi="Times New Roman" w:cs="Times New Roman"/>
          <w:i/>
          <w:sz w:val="28"/>
          <w:szCs w:val="28"/>
        </w:rPr>
        <w:t xml:space="preserve">, </w:t>
      </w:r>
      <w:hyperlink r:id="rId112">
        <w:r w:rsidRPr="000360E0">
          <w:rPr>
            <w:rFonts w:ascii="Times New Roman" w:hAnsi="Times New Roman" w:cs="Times New Roman"/>
            <w:i/>
            <w:color w:val="0000FF"/>
            <w:sz w:val="28"/>
            <w:szCs w:val="28"/>
          </w:rPr>
          <w:t>54</w:t>
        </w:r>
      </w:hyperlink>
      <w:r w:rsidRPr="000360E0">
        <w:rPr>
          <w:rFonts w:ascii="Times New Roman" w:hAnsi="Times New Roman" w:cs="Times New Roman"/>
          <w:i/>
          <w:sz w:val="28"/>
          <w:szCs w:val="28"/>
        </w:rPr>
        <w:t xml:space="preserve"> СГС "Концептуальные основы", </w:t>
      </w:r>
      <w:hyperlink r:id="rId113">
        <w:r w:rsidRPr="000360E0">
          <w:rPr>
            <w:rFonts w:ascii="Times New Roman" w:hAnsi="Times New Roman" w:cs="Times New Roman"/>
            <w:i/>
            <w:color w:val="0000FF"/>
            <w:sz w:val="28"/>
            <w:szCs w:val="28"/>
          </w:rPr>
          <w:t>п. 31</w:t>
        </w:r>
      </w:hyperlink>
      <w:r w:rsidRPr="000360E0">
        <w:rPr>
          <w:rFonts w:ascii="Times New Roman" w:hAnsi="Times New Roman" w:cs="Times New Roman"/>
          <w:i/>
          <w:sz w:val="28"/>
          <w:szCs w:val="28"/>
        </w:rPr>
        <w:t xml:space="preserve"> Инструкции N 157н)</w:t>
      </w:r>
    </w:p>
    <w:p w14:paraId="2E8193C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2.12. В инвентарных карточках учета нефинансовых активов </w:t>
      </w:r>
      <w:hyperlink r:id="rId114">
        <w:r w:rsidRPr="000360E0">
          <w:rPr>
            <w:rFonts w:ascii="Times New Roman" w:hAnsi="Times New Roman" w:cs="Times New Roman"/>
            <w:color w:val="0000FF"/>
            <w:sz w:val="28"/>
            <w:szCs w:val="28"/>
          </w:rPr>
          <w:t>(ф. 0504031)</w:t>
        </w:r>
      </w:hyperlink>
      <w:r w:rsidRPr="000360E0">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3C0FE8F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15">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9699FE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2.13. 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w:t>
      </w:r>
      <w:proofErr w:type="gramStart"/>
      <w:r w:rsidRPr="000360E0">
        <w:rPr>
          <w:rFonts w:ascii="Times New Roman" w:hAnsi="Times New Roman" w:cs="Times New Roman"/>
          <w:sz w:val="28"/>
          <w:szCs w:val="28"/>
        </w:rPr>
        <w:t>порядку эксплуатации объекта</w:t>
      </w:r>
      <w:proofErr w:type="gramEnd"/>
      <w:r w:rsidRPr="000360E0">
        <w:rPr>
          <w:rFonts w:ascii="Times New Roman" w:hAnsi="Times New Roman" w:cs="Times New Roman"/>
          <w:sz w:val="28"/>
          <w:szCs w:val="28"/>
        </w:rPr>
        <w:t xml:space="preserve"> требуется такая замена, в том числе в ходе капитального ремонта.</w:t>
      </w:r>
    </w:p>
    <w:p w14:paraId="7429308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Одновременно балансовая стоимость этого объекта корректируется (уменьшается) на стоимость выбывающих (заменяемых) частей.</w:t>
      </w:r>
    </w:p>
    <w:p w14:paraId="6B374DF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16">
        <w:r w:rsidRPr="000360E0">
          <w:rPr>
            <w:rFonts w:ascii="Times New Roman" w:hAnsi="Times New Roman" w:cs="Times New Roman"/>
            <w:i/>
            <w:color w:val="0000FF"/>
            <w:sz w:val="28"/>
            <w:szCs w:val="28"/>
          </w:rPr>
          <w:t>п. п. 19</w:t>
        </w:r>
      </w:hyperlink>
      <w:r w:rsidRPr="000360E0">
        <w:rPr>
          <w:rFonts w:ascii="Times New Roman" w:hAnsi="Times New Roman" w:cs="Times New Roman"/>
          <w:i/>
          <w:sz w:val="28"/>
          <w:szCs w:val="28"/>
        </w:rPr>
        <w:t xml:space="preserve">, </w:t>
      </w:r>
      <w:hyperlink r:id="rId117">
        <w:r w:rsidRPr="000360E0">
          <w:rPr>
            <w:rFonts w:ascii="Times New Roman" w:hAnsi="Times New Roman" w:cs="Times New Roman"/>
            <w:i/>
            <w:color w:val="0000FF"/>
            <w:sz w:val="28"/>
            <w:szCs w:val="28"/>
          </w:rPr>
          <w:t>27</w:t>
        </w:r>
      </w:hyperlink>
      <w:r w:rsidRPr="000360E0">
        <w:rPr>
          <w:rFonts w:ascii="Times New Roman" w:hAnsi="Times New Roman" w:cs="Times New Roman"/>
          <w:i/>
          <w:sz w:val="28"/>
          <w:szCs w:val="28"/>
        </w:rPr>
        <w:t xml:space="preserve"> СГС "Основные средства")</w:t>
      </w:r>
    </w:p>
    <w:p w14:paraId="43B6A2B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2.14. Балансовая стоимость объекта основных средств увеличивается в случаях проведения:</w:t>
      </w:r>
    </w:p>
    <w:p w14:paraId="508D4A4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обязательных регулярных осмотров на предмет наличия дефектов;</w:t>
      </w:r>
    </w:p>
    <w:p w14:paraId="5767730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ремонтов, достройки, дооборудования, реконструкции, в том числе с элементами реставрации, технического перевооружения, модернизации, </w:t>
      </w:r>
      <w:r w:rsidRPr="000360E0">
        <w:rPr>
          <w:rFonts w:ascii="Times New Roman" w:hAnsi="Times New Roman" w:cs="Times New Roman"/>
          <w:sz w:val="28"/>
          <w:szCs w:val="28"/>
        </w:rPr>
        <w:lastRenderedPageBreak/>
        <w:t>частичной ликвидации (</w:t>
      </w:r>
      <w:proofErr w:type="spellStart"/>
      <w:r w:rsidRPr="000360E0">
        <w:rPr>
          <w:rFonts w:ascii="Times New Roman" w:hAnsi="Times New Roman" w:cs="Times New Roman"/>
          <w:sz w:val="28"/>
          <w:szCs w:val="28"/>
        </w:rPr>
        <w:t>разукомплектации</w:t>
      </w:r>
      <w:proofErr w:type="spellEnd"/>
      <w:r w:rsidRPr="000360E0">
        <w:rPr>
          <w:rFonts w:ascii="Times New Roman" w:hAnsi="Times New Roman" w:cs="Times New Roman"/>
          <w:sz w:val="28"/>
          <w:szCs w:val="28"/>
        </w:rPr>
        <w:t>).</w:t>
      </w:r>
    </w:p>
    <w:p w14:paraId="36B51A0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14:paraId="5CB45EC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14:paraId="0EA3CE4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18">
        <w:r w:rsidRPr="000360E0">
          <w:rPr>
            <w:rFonts w:ascii="Times New Roman" w:hAnsi="Times New Roman" w:cs="Times New Roman"/>
            <w:i/>
            <w:color w:val="0000FF"/>
            <w:sz w:val="28"/>
            <w:szCs w:val="28"/>
          </w:rPr>
          <w:t>п. п. 19</w:t>
        </w:r>
      </w:hyperlink>
      <w:r w:rsidRPr="000360E0">
        <w:rPr>
          <w:rFonts w:ascii="Times New Roman" w:hAnsi="Times New Roman" w:cs="Times New Roman"/>
          <w:i/>
          <w:sz w:val="28"/>
          <w:szCs w:val="28"/>
        </w:rPr>
        <w:t xml:space="preserve">, </w:t>
      </w:r>
      <w:hyperlink r:id="rId119">
        <w:r w:rsidRPr="000360E0">
          <w:rPr>
            <w:rFonts w:ascii="Times New Roman" w:hAnsi="Times New Roman" w:cs="Times New Roman"/>
            <w:i/>
            <w:color w:val="0000FF"/>
            <w:sz w:val="28"/>
            <w:szCs w:val="28"/>
          </w:rPr>
          <w:t>28</w:t>
        </w:r>
      </w:hyperlink>
      <w:r w:rsidRPr="000360E0">
        <w:rPr>
          <w:rFonts w:ascii="Times New Roman" w:hAnsi="Times New Roman" w:cs="Times New Roman"/>
          <w:i/>
          <w:sz w:val="28"/>
          <w:szCs w:val="28"/>
        </w:rPr>
        <w:t xml:space="preserve"> СГС "Основные средства")</w:t>
      </w:r>
    </w:p>
    <w:p w14:paraId="3D2D748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2.15. Стоимость основного средства изменяется в случае проведения переоценки этого основного средства и отражения ее результатов в учете.</w:t>
      </w:r>
    </w:p>
    <w:p w14:paraId="13DC26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20">
        <w:r w:rsidRPr="000360E0">
          <w:rPr>
            <w:rFonts w:ascii="Times New Roman" w:hAnsi="Times New Roman" w:cs="Times New Roman"/>
            <w:i/>
            <w:color w:val="0000FF"/>
            <w:sz w:val="28"/>
            <w:szCs w:val="28"/>
          </w:rPr>
          <w:t>п. 19</w:t>
        </w:r>
      </w:hyperlink>
      <w:r w:rsidRPr="000360E0">
        <w:rPr>
          <w:rFonts w:ascii="Times New Roman" w:hAnsi="Times New Roman" w:cs="Times New Roman"/>
          <w:i/>
          <w:sz w:val="28"/>
          <w:szCs w:val="28"/>
        </w:rPr>
        <w:t xml:space="preserve"> СГС "Основные средства")</w:t>
      </w:r>
    </w:p>
    <w:p w14:paraId="7FC7671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2.16.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1FC9F6C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21">
        <w:r w:rsidRPr="000360E0">
          <w:rPr>
            <w:rFonts w:ascii="Times New Roman" w:hAnsi="Times New Roman" w:cs="Times New Roman"/>
            <w:i/>
            <w:color w:val="0000FF"/>
            <w:sz w:val="28"/>
            <w:szCs w:val="28"/>
          </w:rPr>
          <w:t>п. 41</w:t>
        </w:r>
      </w:hyperlink>
      <w:r w:rsidRPr="000360E0">
        <w:rPr>
          <w:rFonts w:ascii="Times New Roman" w:hAnsi="Times New Roman" w:cs="Times New Roman"/>
          <w:i/>
          <w:sz w:val="28"/>
          <w:szCs w:val="28"/>
        </w:rPr>
        <w:t xml:space="preserve"> СГС "Основные средства")</w:t>
      </w:r>
    </w:p>
    <w:p w14:paraId="220D170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2.17.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0360E0">
        <w:rPr>
          <w:rFonts w:ascii="Times New Roman" w:hAnsi="Times New Roman" w:cs="Times New Roman"/>
          <w:sz w:val="28"/>
          <w:szCs w:val="28"/>
        </w:rPr>
        <w:t>разукомплектации</w:t>
      </w:r>
      <w:proofErr w:type="spellEnd"/>
      <w:r w:rsidRPr="000360E0">
        <w:rPr>
          <w:rFonts w:ascii="Times New Roman" w:hAnsi="Times New Roman" w:cs="Times New Roman"/>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14:paraId="6B38F5C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2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0339C0C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2.18.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14:paraId="59A4E13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23">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2560D5C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2.19. Продажа объектов основных средств оформляется актом о приеме-передаче объектов нефинансовых активов </w:t>
      </w:r>
      <w:hyperlink r:id="rId124">
        <w:r w:rsidRPr="000360E0">
          <w:rPr>
            <w:rFonts w:ascii="Times New Roman" w:hAnsi="Times New Roman" w:cs="Times New Roman"/>
            <w:color w:val="0000FF"/>
            <w:sz w:val="28"/>
            <w:szCs w:val="28"/>
          </w:rPr>
          <w:t>(ф. 0504101)</w:t>
        </w:r>
      </w:hyperlink>
      <w:r w:rsidRPr="000360E0">
        <w:rPr>
          <w:rFonts w:ascii="Times New Roman" w:hAnsi="Times New Roman" w:cs="Times New Roman"/>
          <w:sz w:val="28"/>
          <w:szCs w:val="28"/>
        </w:rPr>
        <w:t>.</w:t>
      </w:r>
    </w:p>
    <w:p w14:paraId="0EF6C34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125">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2BAE88A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2.20. Безвозмездная передача объектов основных средств оформляется актом о приеме-передаче объектов нефинансовых активов </w:t>
      </w:r>
      <w:hyperlink r:id="rId126">
        <w:r w:rsidRPr="000360E0">
          <w:rPr>
            <w:rFonts w:ascii="Times New Roman" w:hAnsi="Times New Roman" w:cs="Times New Roman"/>
            <w:color w:val="0000FF"/>
            <w:sz w:val="28"/>
            <w:szCs w:val="28"/>
          </w:rPr>
          <w:t>(ф. 0504101)</w:t>
        </w:r>
      </w:hyperlink>
      <w:r w:rsidRPr="000360E0">
        <w:rPr>
          <w:rFonts w:ascii="Times New Roman" w:hAnsi="Times New Roman" w:cs="Times New Roman"/>
          <w:sz w:val="28"/>
          <w:szCs w:val="28"/>
        </w:rPr>
        <w:t>.</w:t>
      </w:r>
    </w:p>
    <w:p w14:paraId="61BC82C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127">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17F1AA3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2.21. При приобретении основных средств оформляется акт о приеме-передаче объектов нефинансовых активов </w:t>
      </w:r>
      <w:hyperlink r:id="rId128">
        <w:r w:rsidRPr="000360E0">
          <w:rPr>
            <w:rFonts w:ascii="Times New Roman" w:hAnsi="Times New Roman" w:cs="Times New Roman"/>
            <w:color w:val="0000FF"/>
            <w:sz w:val="28"/>
            <w:szCs w:val="28"/>
          </w:rPr>
          <w:t>(ф. 0504101)</w:t>
        </w:r>
      </w:hyperlink>
      <w:r w:rsidRPr="000360E0">
        <w:rPr>
          <w:rFonts w:ascii="Times New Roman" w:hAnsi="Times New Roman" w:cs="Times New Roman"/>
          <w:sz w:val="28"/>
          <w:szCs w:val="28"/>
        </w:rPr>
        <w:t>.</w:t>
      </w:r>
    </w:p>
    <w:p w14:paraId="2D1ADF7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129">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7AFC6F0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2.22.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r w:rsidRPr="000360E0">
          <w:rPr>
            <w:rFonts w:ascii="Times New Roman" w:hAnsi="Times New Roman" w:cs="Times New Roman"/>
            <w:color w:val="0000FF"/>
            <w:sz w:val="28"/>
            <w:szCs w:val="28"/>
          </w:rPr>
          <w:t>(ф. 0504103)</w:t>
        </w:r>
      </w:hyperlink>
      <w:r w:rsidRPr="000360E0">
        <w:rPr>
          <w:rFonts w:ascii="Times New Roman" w:hAnsi="Times New Roman" w:cs="Times New Roman"/>
          <w:sz w:val="28"/>
          <w:szCs w:val="28"/>
        </w:rPr>
        <w:t xml:space="preserve">. В иных случаях частичная ликвидация объекта основных средств оформляется актом по форме, приведенной в </w:t>
      </w:r>
      <w:hyperlink w:anchor="P535">
        <w:r w:rsidRPr="000360E0">
          <w:rPr>
            <w:rFonts w:ascii="Times New Roman" w:hAnsi="Times New Roman" w:cs="Times New Roman"/>
            <w:color w:val="0000FF"/>
            <w:sz w:val="28"/>
            <w:szCs w:val="28"/>
          </w:rPr>
          <w:t>Приложении N 2</w:t>
        </w:r>
      </w:hyperlink>
      <w:r w:rsidRPr="000360E0">
        <w:rPr>
          <w:rFonts w:ascii="Times New Roman" w:hAnsi="Times New Roman" w:cs="Times New Roman"/>
          <w:sz w:val="28"/>
          <w:szCs w:val="28"/>
        </w:rPr>
        <w:t xml:space="preserve"> к настоящей Учетной политике.</w:t>
      </w:r>
    </w:p>
    <w:p w14:paraId="413CA80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131">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 </w:t>
      </w:r>
      <w:hyperlink r:id="rId13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F07D742" w14:textId="77777777" w:rsidR="00ED1226" w:rsidRPr="000360E0" w:rsidRDefault="00ED1226" w:rsidP="000360E0">
      <w:pPr>
        <w:pStyle w:val="ConsPlusNormal"/>
        <w:contextualSpacing/>
        <w:jc w:val="both"/>
        <w:rPr>
          <w:rFonts w:ascii="Times New Roman" w:hAnsi="Times New Roman" w:cs="Times New Roman"/>
          <w:sz w:val="28"/>
          <w:szCs w:val="28"/>
        </w:rPr>
      </w:pPr>
    </w:p>
    <w:p w14:paraId="7AD9E55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3. Нематериальные активы</w:t>
      </w:r>
    </w:p>
    <w:p w14:paraId="143FA601" w14:textId="77777777" w:rsidR="00ED1226" w:rsidRPr="000360E0" w:rsidRDefault="00ED1226" w:rsidP="000360E0">
      <w:pPr>
        <w:pStyle w:val="ConsPlusNormal"/>
        <w:contextualSpacing/>
        <w:jc w:val="both"/>
        <w:rPr>
          <w:rFonts w:ascii="Times New Roman" w:hAnsi="Times New Roman" w:cs="Times New Roman"/>
          <w:sz w:val="28"/>
          <w:szCs w:val="28"/>
        </w:rPr>
      </w:pPr>
    </w:p>
    <w:p w14:paraId="68D029C9"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14:paraId="14DFF16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33">
        <w:r w:rsidRPr="000360E0">
          <w:rPr>
            <w:rFonts w:ascii="Times New Roman" w:hAnsi="Times New Roman" w:cs="Times New Roman"/>
            <w:i/>
            <w:color w:val="0000FF"/>
            <w:sz w:val="28"/>
            <w:szCs w:val="28"/>
          </w:rPr>
          <w:t>п. 56</w:t>
        </w:r>
      </w:hyperlink>
      <w:r w:rsidRPr="000360E0">
        <w:rPr>
          <w:rFonts w:ascii="Times New Roman" w:hAnsi="Times New Roman" w:cs="Times New Roman"/>
          <w:i/>
          <w:sz w:val="28"/>
          <w:szCs w:val="28"/>
        </w:rPr>
        <w:t xml:space="preserve"> Инструкции N 157н)</w:t>
      </w:r>
    </w:p>
    <w:p w14:paraId="6E3D50D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3.2. Объект признается нематериальным активом при одновременном выполнении следующих условий:</w:t>
      </w:r>
    </w:p>
    <w:p w14:paraId="4153201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объект способен приносить экономические выгоды в будущем;</w:t>
      </w:r>
    </w:p>
    <w:p w14:paraId="2D0235F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у него отсутствует материально-вещественная форма;</w:t>
      </w:r>
    </w:p>
    <w:p w14:paraId="48DD465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объект можно идентифицировать;</w:t>
      </w:r>
    </w:p>
    <w:p w14:paraId="6BE0F40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2FFEFB7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не предполагается последующая перепродажа данного актива;</w:t>
      </w:r>
    </w:p>
    <w:p w14:paraId="640140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имеются надлежаще оформленные документы, подтверждающие существование актива;</w:t>
      </w:r>
    </w:p>
    <w:p w14:paraId="1F05BAD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имеются надлежаще оформленные документы, устанавливающие исключительное право на актив;</w:t>
      </w:r>
    </w:p>
    <w:p w14:paraId="39DD417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7826368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34">
        <w:r w:rsidRPr="000360E0">
          <w:rPr>
            <w:rFonts w:ascii="Times New Roman" w:hAnsi="Times New Roman" w:cs="Times New Roman"/>
            <w:i/>
            <w:color w:val="0000FF"/>
            <w:sz w:val="28"/>
            <w:szCs w:val="28"/>
          </w:rPr>
          <w:t>п. п. 4</w:t>
        </w:r>
      </w:hyperlink>
      <w:r w:rsidRPr="000360E0">
        <w:rPr>
          <w:rFonts w:ascii="Times New Roman" w:hAnsi="Times New Roman" w:cs="Times New Roman"/>
          <w:i/>
          <w:sz w:val="28"/>
          <w:szCs w:val="28"/>
        </w:rPr>
        <w:t xml:space="preserve">, </w:t>
      </w:r>
      <w:hyperlink r:id="rId135">
        <w:r w:rsidRPr="000360E0">
          <w:rPr>
            <w:rFonts w:ascii="Times New Roman" w:hAnsi="Times New Roman" w:cs="Times New Roman"/>
            <w:i/>
            <w:color w:val="0000FF"/>
            <w:sz w:val="28"/>
            <w:szCs w:val="28"/>
          </w:rPr>
          <w:t>6</w:t>
        </w:r>
      </w:hyperlink>
      <w:r w:rsidRPr="000360E0">
        <w:rPr>
          <w:rFonts w:ascii="Times New Roman" w:hAnsi="Times New Roman" w:cs="Times New Roman"/>
          <w:i/>
          <w:sz w:val="28"/>
          <w:szCs w:val="28"/>
        </w:rPr>
        <w:t xml:space="preserve">, </w:t>
      </w:r>
      <w:hyperlink r:id="rId136">
        <w:r w:rsidRPr="000360E0">
          <w:rPr>
            <w:rFonts w:ascii="Times New Roman" w:hAnsi="Times New Roman" w:cs="Times New Roman"/>
            <w:i/>
            <w:color w:val="0000FF"/>
            <w:sz w:val="28"/>
            <w:szCs w:val="28"/>
          </w:rPr>
          <w:t>7</w:t>
        </w:r>
      </w:hyperlink>
      <w:r w:rsidRPr="000360E0">
        <w:rPr>
          <w:rFonts w:ascii="Times New Roman" w:hAnsi="Times New Roman" w:cs="Times New Roman"/>
          <w:i/>
          <w:sz w:val="28"/>
          <w:szCs w:val="28"/>
        </w:rPr>
        <w:t xml:space="preserve"> СГС "Нематериальные активы", </w:t>
      </w:r>
      <w:hyperlink r:id="rId137">
        <w:r w:rsidRPr="000360E0">
          <w:rPr>
            <w:rFonts w:ascii="Times New Roman" w:hAnsi="Times New Roman" w:cs="Times New Roman"/>
            <w:i/>
            <w:color w:val="0000FF"/>
            <w:sz w:val="28"/>
            <w:szCs w:val="28"/>
          </w:rPr>
          <w:t>п. 56</w:t>
        </w:r>
      </w:hyperlink>
      <w:r w:rsidRPr="000360E0">
        <w:rPr>
          <w:rFonts w:ascii="Times New Roman" w:hAnsi="Times New Roman" w:cs="Times New Roman"/>
          <w:i/>
          <w:sz w:val="28"/>
          <w:szCs w:val="28"/>
        </w:rPr>
        <w:t xml:space="preserve"> Инструкции N 157н)</w:t>
      </w:r>
    </w:p>
    <w:p w14:paraId="6D066B8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3.3. Сроком полезного использования нематериального актива является период, в течение которого предполагается использование актива.</w:t>
      </w:r>
    </w:p>
    <w:p w14:paraId="2A58D4F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38">
        <w:r w:rsidRPr="000360E0">
          <w:rPr>
            <w:rFonts w:ascii="Times New Roman" w:hAnsi="Times New Roman" w:cs="Times New Roman"/>
            <w:i/>
            <w:color w:val="0000FF"/>
            <w:sz w:val="28"/>
            <w:szCs w:val="28"/>
          </w:rPr>
          <w:t>п. 60</w:t>
        </w:r>
      </w:hyperlink>
      <w:r w:rsidRPr="000360E0">
        <w:rPr>
          <w:rFonts w:ascii="Times New Roman" w:hAnsi="Times New Roman" w:cs="Times New Roman"/>
          <w:i/>
          <w:sz w:val="28"/>
          <w:szCs w:val="28"/>
        </w:rPr>
        <w:t xml:space="preserve"> Инструкции N 157н)</w:t>
      </w:r>
    </w:p>
    <w:p w14:paraId="2CEEF25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3.4. Аналитический учет вложений в нематериальные активы ведется в </w:t>
      </w:r>
      <w:proofErr w:type="spellStart"/>
      <w:r w:rsidRPr="000360E0">
        <w:rPr>
          <w:rFonts w:ascii="Times New Roman" w:hAnsi="Times New Roman" w:cs="Times New Roman"/>
          <w:sz w:val="28"/>
          <w:szCs w:val="28"/>
        </w:rPr>
        <w:t>многографной</w:t>
      </w:r>
      <w:proofErr w:type="spellEnd"/>
      <w:r w:rsidRPr="000360E0">
        <w:rPr>
          <w:rFonts w:ascii="Times New Roman" w:hAnsi="Times New Roman" w:cs="Times New Roman"/>
          <w:sz w:val="28"/>
          <w:szCs w:val="28"/>
        </w:rPr>
        <w:t xml:space="preserve"> карточке </w:t>
      </w:r>
      <w:hyperlink r:id="rId139">
        <w:r w:rsidRPr="000360E0">
          <w:rPr>
            <w:rFonts w:ascii="Times New Roman" w:hAnsi="Times New Roman" w:cs="Times New Roman"/>
            <w:color w:val="0000FF"/>
            <w:sz w:val="28"/>
            <w:szCs w:val="28"/>
          </w:rPr>
          <w:t>(ф. 0504054)</w:t>
        </w:r>
      </w:hyperlink>
      <w:r w:rsidRPr="000360E0">
        <w:rPr>
          <w:rFonts w:ascii="Times New Roman" w:hAnsi="Times New Roman" w:cs="Times New Roman"/>
          <w:sz w:val="28"/>
          <w:szCs w:val="28"/>
        </w:rPr>
        <w:t>.</w:t>
      </w:r>
    </w:p>
    <w:p w14:paraId="65D452B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40">
        <w:r w:rsidRPr="000360E0">
          <w:rPr>
            <w:rFonts w:ascii="Times New Roman" w:hAnsi="Times New Roman" w:cs="Times New Roman"/>
            <w:i/>
            <w:color w:val="0000FF"/>
            <w:sz w:val="28"/>
            <w:szCs w:val="28"/>
          </w:rPr>
          <w:t>п. 128</w:t>
        </w:r>
      </w:hyperlink>
      <w:r w:rsidRPr="000360E0">
        <w:rPr>
          <w:rFonts w:ascii="Times New Roman" w:hAnsi="Times New Roman" w:cs="Times New Roman"/>
          <w:i/>
          <w:sz w:val="28"/>
          <w:szCs w:val="28"/>
        </w:rPr>
        <w:t xml:space="preserve"> Инструкции N 157н)</w:t>
      </w:r>
    </w:p>
    <w:p w14:paraId="1D771A0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3.5. Амортизация по всем нематериальным активам начисляется линейным методом.</w:t>
      </w:r>
    </w:p>
    <w:p w14:paraId="7D2DE0D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41">
        <w:r w:rsidRPr="000360E0">
          <w:rPr>
            <w:rFonts w:ascii="Times New Roman" w:hAnsi="Times New Roman" w:cs="Times New Roman"/>
            <w:i/>
            <w:color w:val="0000FF"/>
            <w:sz w:val="28"/>
            <w:szCs w:val="28"/>
          </w:rPr>
          <w:t>п. п. 30</w:t>
        </w:r>
      </w:hyperlink>
      <w:r w:rsidRPr="000360E0">
        <w:rPr>
          <w:rFonts w:ascii="Times New Roman" w:hAnsi="Times New Roman" w:cs="Times New Roman"/>
          <w:i/>
          <w:sz w:val="28"/>
          <w:szCs w:val="28"/>
        </w:rPr>
        <w:t xml:space="preserve">, </w:t>
      </w:r>
      <w:hyperlink r:id="rId142">
        <w:r w:rsidRPr="000360E0">
          <w:rPr>
            <w:rFonts w:ascii="Times New Roman" w:hAnsi="Times New Roman" w:cs="Times New Roman"/>
            <w:i/>
            <w:color w:val="0000FF"/>
            <w:sz w:val="28"/>
            <w:szCs w:val="28"/>
          </w:rPr>
          <w:t>31</w:t>
        </w:r>
      </w:hyperlink>
      <w:r w:rsidRPr="000360E0">
        <w:rPr>
          <w:rFonts w:ascii="Times New Roman" w:hAnsi="Times New Roman" w:cs="Times New Roman"/>
          <w:i/>
          <w:sz w:val="28"/>
          <w:szCs w:val="28"/>
        </w:rPr>
        <w:t xml:space="preserve"> СГС "Нематериальные активы")</w:t>
      </w:r>
    </w:p>
    <w:p w14:paraId="6418A78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14:paraId="20E08C4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Если срок охраны конфиденциальности не установлен, в учете возникает объект </w:t>
      </w:r>
      <w:hyperlink r:id="rId143">
        <w:r w:rsidRPr="000360E0">
          <w:rPr>
            <w:rFonts w:ascii="Times New Roman" w:hAnsi="Times New Roman" w:cs="Times New Roman"/>
            <w:color w:val="0000FF"/>
            <w:sz w:val="28"/>
            <w:szCs w:val="28"/>
          </w:rPr>
          <w:t>НМА с неопределенным сроком полезного использования</w:t>
        </w:r>
      </w:hyperlink>
      <w:r w:rsidRPr="000360E0">
        <w:rPr>
          <w:rFonts w:ascii="Times New Roman" w:hAnsi="Times New Roman" w:cs="Times New Roman"/>
          <w:sz w:val="28"/>
          <w:szCs w:val="28"/>
        </w:rPr>
        <w:t>.</w:t>
      </w:r>
    </w:p>
    <w:p w14:paraId="6172B1F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lastRenderedPageBreak/>
        <w:t xml:space="preserve">(Основание: </w:t>
      </w:r>
      <w:hyperlink r:id="rId144">
        <w:r w:rsidRPr="000360E0">
          <w:rPr>
            <w:rFonts w:ascii="Times New Roman" w:hAnsi="Times New Roman" w:cs="Times New Roman"/>
            <w:i/>
            <w:color w:val="0000FF"/>
            <w:sz w:val="28"/>
            <w:szCs w:val="28"/>
          </w:rPr>
          <w:t>п. 1 ст. 1465</w:t>
        </w:r>
      </w:hyperlink>
      <w:r w:rsidRPr="000360E0">
        <w:rPr>
          <w:rFonts w:ascii="Times New Roman" w:hAnsi="Times New Roman" w:cs="Times New Roman"/>
          <w:i/>
          <w:sz w:val="28"/>
          <w:szCs w:val="28"/>
        </w:rPr>
        <w:t xml:space="preserve">, </w:t>
      </w:r>
      <w:hyperlink r:id="rId145">
        <w:r w:rsidRPr="000360E0">
          <w:rPr>
            <w:rFonts w:ascii="Times New Roman" w:hAnsi="Times New Roman" w:cs="Times New Roman"/>
            <w:i/>
            <w:color w:val="0000FF"/>
            <w:sz w:val="28"/>
            <w:szCs w:val="28"/>
          </w:rPr>
          <w:t>ст. 1467</w:t>
        </w:r>
      </w:hyperlink>
      <w:r w:rsidRPr="000360E0">
        <w:rPr>
          <w:rFonts w:ascii="Times New Roman" w:hAnsi="Times New Roman" w:cs="Times New Roman"/>
          <w:i/>
          <w:sz w:val="28"/>
          <w:szCs w:val="28"/>
        </w:rPr>
        <w:t xml:space="preserve"> ГК РФ)</w:t>
      </w:r>
    </w:p>
    <w:p w14:paraId="0822750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14:paraId="2CF1342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14:paraId="3C6AEAD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Срок полезного использования таких объектов НМА подлежит уточнению.</w:t>
      </w:r>
    </w:p>
    <w:p w14:paraId="6CBF8A0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46">
        <w:r w:rsidRPr="000360E0">
          <w:rPr>
            <w:rFonts w:ascii="Times New Roman" w:hAnsi="Times New Roman" w:cs="Times New Roman"/>
            <w:i/>
            <w:color w:val="0000FF"/>
            <w:sz w:val="28"/>
            <w:szCs w:val="28"/>
          </w:rPr>
          <w:t>п. 61</w:t>
        </w:r>
      </w:hyperlink>
      <w:r w:rsidRPr="000360E0">
        <w:rPr>
          <w:rFonts w:ascii="Times New Roman" w:hAnsi="Times New Roman" w:cs="Times New Roman"/>
          <w:i/>
          <w:sz w:val="28"/>
          <w:szCs w:val="28"/>
        </w:rPr>
        <w:t xml:space="preserve"> Инструкции N 157н)</w:t>
      </w:r>
    </w:p>
    <w:p w14:paraId="0B1E0AAE" w14:textId="77777777" w:rsidR="00ED1226" w:rsidRPr="000360E0" w:rsidRDefault="00ED1226" w:rsidP="000360E0">
      <w:pPr>
        <w:pStyle w:val="ConsPlusNormal"/>
        <w:contextualSpacing/>
        <w:jc w:val="both"/>
        <w:rPr>
          <w:rFonts w:ascii="Times New Roman" w:hAnsi="Times New Roman" w:cs="Times New Roman"/>
          <w:sz w:val="28"/>
          <w:szCs w:val="28"/>
        </w:rPr>
      </w:pPr>
    </w:p>
    <w:p w14:paraId="1A8C5F4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4. Материальные запасы</w:t>
      </w:r>
    </w:p>
    <w:p w14:paraId="162EC9E8" w14:textId="77777777" w:rsidR="00ED1226" w:rsidRPr="000360E0" w:rsidRDefault="00ED1226" w:rsidP="000360E0">
      <w:pPr>
        <w:pStyle w:val="ConsPlusNormal"/>
        <w:contextualSpacing/>
        <w:jc w:val="both"/>
        <w:rPr>
          <w:rFonts w:ascii="Times New Roman" w:hAnsi="Times New Roman" w:cs="Times New Roman"/>
          <w:sz w:val="28"/>
          <w:szCs w:val="28"/>
        </w:rPr>
      </w:pPr>
    </w:p>
    <w:p w14:paraId="1C0490D7"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4.1. Единицей бухгалтерского учета материальных запасов является номенклатурная (реестровая) единица.</w:t>
      </w:r>
    </w:p>
    <w:p w14:paraId="76354D7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47">
        <w:r w:rsidRPr="000360E0">
          <w:rPr>
            <w:rFonts w:ascii="Times New Roman" w:hAnsi="Times New Roman" w:cs="Times New Roman"/>
            <w:i/>
            <w:color w:val="0000FF"/>
            <w:sz w:val="28"/>
            <w:szCs w:val="28"/>
          </w:rPr>
          <w:t>п. 101</w:t>
        </w:r>
      </w:hyperlink>
      <w:r w:rsidRPr="000360E0">
        <w:rPr>
          <w:rFonts w:ascii="Times New Roman" w:hAnsi="Times New Roman" w:cs="Times New Roman"/>
          <w:i/>
          <w:sz w:val="28"/>
          <w:szCs w:val="28"/>
        </w:rPr>
        <w:t xml:space="preserve"> Инструкции N 157н, </w:t>
      </w:r>
      <w:hyperlink r:id="rId148">
        <w:r w:rsidRPr="000360E0">
          <w:rPr>
            <w:rFonts w:ascii="Times New Roman" w:hAnsi="Times New Roman" w:cs="Times New Roman"/>
            <w:i/>
            <w:color w:val="0000FF"/>
            <w:sz w:val="28"/>
            <w:szCs w:val="28"/>
          </w:rPr>
          <w:t>п. 8</w:t>
        </w:r>
      </w:hyperlink>
      <w:r w:rsidRPr="000360E0">
        <w:rPr>
          <w:rFonts w:ascii="Times New Roman" w:hAnsi="Times New Roman" w:cs="Times New Roman"/>
          <w:i/>
          <w:sz w:val="28"/>
          <w:szCs w:val="28"/>
        </w:rPr>
        <w:t xml:space="preserve"> СГС "Запасы")</w:t>
      </w:r>
    </w:p>
    <w:p w14:paraId="75EA95E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438531C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67D48DE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49">
        <w:r w:rsidRPr="000360E0">
          <w:rPr>
            <w:rFonts w:ascii="Times New Roman" w:hAnsi="Times New Roman" w:cs="Times New Roman"/>
            <w:i/>
            <w:color w:val="0000FF"/>
            <w:sz w:val="28"/>
            <w:szCs w:val="28"/>
          </w:rPr>
          <w:t>п. п. 100</w:t>
        </w:r>
      </w:hyperlink>
      <w:r w:rsidRPr="000360E0">
        <w:rPr>
          <w:rFonts w:ascii="Times New Roman" w:hAnsi="Times New Roman" w:cs="Times New Roman"/>
          <w:i/>
          <w:sz w:val="28"/>
          <w:szCs w:val="28"/>
        </w:rPr>
        <w:t xml:space="preserve">, </w:t>
      </w:r>
      <w:hyperlink r:id="rId150">
        <w:r w:rsidRPr="000360E0">
          <w:rPr>
            <w:rFonts w:ascii="Times New Roman" w:hAnsi="Times New Roman" w:cs="Times New Roman"/>
            <w:i/>
            <w:color w:val="0000FF"/>
            <w:sz w:val="28"/>
            <w:szCs w:val="28"/>
          </w:rPr>
          <w:t>102</w:t>
        </w:r>
      </w:hyperlink>
      <w:r w:rsidRPr="000360E0">
        <w:rPr>
          <w:rFonts w:ascii="Times New Roman" w:hAnsi="Times New Roman" w:cs="Times New Roman"/>
          <w:i/>
          <w:sz w:val="28"/>
          <w:szCs w:val="28"/>
        </w:rPr>
        <w:t xml:space="preserve"> Инструкции N 157н, </w:t>
      </w:r>
      <w:hyperlink r:id="rId151">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6055414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4.3. Аналитический учет вложений в материальные запасы ведется в </w:t>
      </w:r>
      <w:proofErr w:type="spellStart"/>
      <w:r w:rsidRPr="000360E0">
        <w:rPr>
          <w:rFonts w:ascii="Times New Roman" w:hAnsi="Times New Roman" w:cs="Times New Roman"/>
          <w:sz w:val="28"/>
          <w:szCs w:val="28"/>
        </w:rPr>
        <w:t>многографной</w:t>
      </w:r>
      <w:proofErr w:type="spellEnd"/>
      <w:r w:rsidRPr="000360E0">
        <w:rPr>
          <w:rFonts w:ascii="Times New Roman" w:hAnsi="Times New Roman" w:cs="Times New Roman"/>
          <w:sz w:val="28"/>
          <w:szCs w:val="28"/>
        </w:rPr>
        <w:t xml:space="preserve"> карточке </w:t>
      </w:r>
      <w:hyperlink r:id="rId152">
        <w:r w:rsidRPr="000360E0">
          <w:rPr>
            <w:rFonts w:ascii="Times New Roman" w:hAnsi="Times New Roman" w:cs="Times New Roman"/>
            <w:color w:val="0000FF"/>
            <w:sz w:val="28"/>
            <w:szCs w:val="28"/>
          </w:rPr>
          <w:t>(ф. 0504054)</w:t>
        </w:r>
      </w:hyperlink>
      <w:r w:rsidRPr="000360E0">
        <w:rPr>
          <w:rFonts w:ascii="Times New Roman" w:hAnsi="Times New Roman" w:cs="Times New Roman"/>
          <w:sz w:val="28"/>
          <w:szCs w:val="28"/>
        </w:rPr>
        <w:t>.</w:t>
      </w:r>
    </w:p>
    <w:p w14:paraId="41B6BAA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53">
        <w:r w:rsidRPr="000360E0">
          <w:rPr>
            <w:rFonts w:ascii="Times New Roman" w:hAnsi="Times New Roman" w:cs="Times New Roman"/>
            <w:i/>
            <w:color w:val="0000FF"/>
            <w:sz w:val="28"/>
            <w:szCs w:val="28"/>
          </w:rPr>
          <w:t>п. 128</w:t>
        </w:r>
      </w:hyperlink>
      <w:r w:rsidRPr="000360E0">
        <w:rPr>
          <w:rFonts w:ascii="Times New Roman" w:hAnsi="Times New Roman" w:cs="Times New Roman"/>
          <w:i/>
          <w:sz w:val="28"/>
          <w:szCs w:val="28"/>
        </w:rPr>
        <w:t xml:space="preserve"> Инструкции N 157н)</w:t>
      </w:r>
    </w:p>
    <w:p w14:paraId="1A24764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03DA968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54">
        <w:r w:rsidRPr="000360E0">
          <w:rPr>
            <w:rFonts w:ascii="Times New Roman" w:hAnsi="Times New Roman" w:cs="Times New Roman"/>
            <w:i/>
            <w:color w:val="0000FF"/>
            <w:sz w:val="28"/>
            <w:szCs w:val="28"/>
          </w:rPr>
          <w:t>п. п. 52</w:t>
        </w:r>
      </w:hyperlink>
      <w:r w:rsidRPr="000360E0">
        <w:rPr>
          <w:rFonts w:ascii="Times New Roman" w:hAnsi="Times New Roman" w:cs="Times New Roman"/>
          <w:i/>
          <w:sz w:val="28"/>
          <w:szCs w:val="28"/>
        </w:rPr>
        <w:t xml:space="preserve">, </w:t>
      </w:r>
      <w:hyperlink r:id="rId155">
        <w:r w:rsidRPr="000360E0">
          <w:rPr>
            <w:rFonts w:ascii="Times New Roman" w:hAnsi="Times New Roman" w:cs="Times New Roman"/>
            <w:i/>
            <w:color w:val="0000FF"/>
            <w:sz w:val="28"/>
            <w:szCs w:val="28"/>
          </w:rPr>
          <w:t>54</w:t>
        </w:r>
      </w:hyperlink>
      <w:r w:rsidRPr="000360E0">
        <w:rPr>
          <w:rFonts w:ascii="Times New Roman" w:hAnsi="Times New Roman" w:cs="Times New Roman"/>
          <w:i/>
          <w:sz w:val="28"/>
          <w:szCs w:val="28"/>
        </w:rPr>
        <w:t xml:space="preserve"> СГС "Концептуальные основы", </w:t>
      </w:r>
      <w:hyperlink r:id="rId156">
        <w:r w:rsidRPr="000360E0">
          <w:rPr>
            <w:rFonts w:ascii="Times New Roman" w:hAnsi="Times New Roman" w:cs="Times New Roman"/>
            <w:i/>
            <w:color w:val="0000FF"/>
            <w:sz w:val="28"/>
            <w:szCs w:val="28"/>
          </w:rPr>
          <w:t>п. 106</w:t>
        </w:r>
      </w:hyperlink>
      <w:r w:rsidRPr="000360E0">
        <w:rPr>
          <w:rFonts w:ascii="Times New Roman" w:hAnsi="Times New Roman" w:cs="Times New Roman"/>
          <w:i/>
          <w:sz w:val="28"/>
          <w:szCs w:val="28"/>
        </w:rPr>
        <w:t xml:space="preserve"> Инструкции N 157н)</w:t>
      </w:r>
    </w:p>
    <w:p w14:paraId="73CD81D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4.5. Выбытие материальных запасов признается по средней фактической стоимости запасов.</w:t>
      </w:r>
    </w:p>
    <w:p w14:paraId="2DFC372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57">
        <w:r w:rsidRPr="000360E0">
          <w:rPr>
            <w:rFonts w:ascii="Times New Roman" w:hAnsi="Times New Roman" w:cs="Times New Roman"/>
            <w:i/>
            <w:color w:val="0000FF"/>
            <w:sz w:val="28"/>
            <w:szCs w:val="28"/>
          </w:rPr>
          <w:t>п. 46</w:t>
        </w:r>
      </w:hyperlink>
      <w:r w:rsidRPr="000360E0">
        <w:rPr>
          <w:rFonts w:ascii="Times New Roman" w:hAnsi="Times New Roman" w:cs="Times New Roman"/>
          <w:i/>
          <w:sz w:val="28"/>
          <w:szCs w:val="28"/>
        </w:rPr>
        <w:t xml:space="preserve"> СГС "Концептуальные основы", </w:t>
      </w:r>
      <w:hyperlink r:id="rId158">
        <w:r w:rsidRPr="000360E0">
          <w:rPr>
            <w:rFonts w:ascii="Times New Roman" w:hAnsi="Times New Roman" w:cs="Times New Roman"/>
            <w:i/>
            <w:color w:val="0000FF"/>
            <w:sz w:val="28"/>
            <w:szCs w:val="28"/>
          </w:rPr>
          <w:t>п. 108</w:t>
        </w:r>
      </w:hyperlink>
      <w:r w:rsidRPr="000360E0">
        <w:rPr>
          <w:rFonts w:ascii="Times New Roman" w:hAnsi="Times New Roman" w:cs="Times New Roman"/>
          <w:i/>
          <w:sz w:val="28"/>
          <w:szCs w:val="28"/>
        </w:rPr>
        <w:t xml:space="preserve"> Инструкции N 157н)</w:t>
      </w:r>
    </w:p>
    <w:p w14:paraId="771C8AB2" w14:textId="02118C90"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w:t>
      </w:r>
      <w:r w:rsidR="00012715" w:rsidRPr="000360E0">
        <w:rPr>
          <w:rFonts w:ascii="Times New Roman" w:hAnsi="Times New Roman" w:cs="Times New Roman"/>
          <w:sz w:val="28"/>
          <w:szCs w:val="28"/>
        </w:rPr>
        <w:t>6</w:t>
      </w:r>
      <w:r w:rsidRPr="000360E0">
        <w:rPr>
          <w:rFonts w:ascii="Times New Roman" w:hAnsi="Times New Roman" w:cs="Times New Roman"/>
          <w:sz w:val="28"/>
          <w:szCs w:val="28"/>
        </w:rPr>
        <w:t xml:space="preserve">. Выдача запасных частей и </w:t>
      </w:r>
      <w:r w:rsidR="005E2839" w:rsidRPr="000360E0">
        <w:rPr>
          <w:rFonts w:ascii="Times New Roman" w:hAnsi="Times New Roman" w:cs="Times New Roman"/>
          <w:sz w:val="28"/>
          <w:szCs w:val="28"/>
        </w:rPr>
        <w:t>канцелярских товаров</w:t>
      </w:r>
      <w:r w:rsidRPr="000360E0">
        <w:rPr>
          <w:rFonts w:ascii="Times New Roman" w:hAnsi="Times New Roman" w:cs="Times New Roman"/>
          <w:sz w:val="28"/>
          <w:szCs w:val="28"/>
        </w:rPr>
        <w:t xml:space="preserve"> (</w:t>
      </w:r>
      <w:r w:rsidR="005E2839" w:rsidRPr="000360E0">
        <w:rPr>
          <w:rFonts w:ascii="Times New Roman" w:hAnsi="Times New Roman" w:cs="Times New Roman"/>
          <w:sz w:val="28"/>
          <w:szCs w:val="28"/>
        </w:rPr>
        <w:t xml:space="preserve">бумага, пучки, скоросшиватели </w:t>
      </w:r>
      <w:r w:rsidRPr="000360E0">
        <w:rPr>
          <w:rFonts w:ascii="Times New Roman" w:hAnsi="Times New Roman" w:cs="Times New Roman"/>
          <w:sz w:val="28"/>
          <w:szCs w:val="28"/>
        </w:rPr>
        <w:t xml:space="preserve">и т.п.) на хозяйственные нужды оформляется ведомостью выдачи материальных ценностей на нужды учреждения </w:t>
      </w:r>
      <w:hyperlink r:id="rId159">
        <w:r w:rsidRPr="000360E0">
          <w:rPr>
            <w:rFonts w:ascii="Times New Roman" w:hAnsi="Times New Roman" w:cs="Times New Roman"/>
            <w:color w:val="0000FF"/>
            <w:sz w:val="28"/>
            <w:szCs w:val="28"/>
          </w:rPr>
          <w:t>(ф. 0504210)</w:t>
        </w:r>
      </w:hyperlink>
      <w:r w:rsidRPr="000360E0">
        <w:rPr>
          <w:rFonts w:ascii="Times New Roman" w:hAnsi="Times New Roman" w:cs="Times New Roman"/>
          <w:sz w:val="28"/>
          <w:szCs w:val="28"/>
        </w:rPr>
        <w:t>, которая является основанием для их списания.</w:t>
      </w:r>
    </w:p>
    <w:p w14:paraId="1D01C19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60">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676D235C" w14:textId="77777777" w:rsidR="00ED1226" w:rsidRPr="000360E0" w:rsidRDefault="00ED1226" w:rsidP="000360E0">
      <w:pPr>
        <w:pStyle w:val="ConsPlusNormal"/>
        <w:contextualSpacing/>
        <w:jc w:val="both"/>
        <w:rPr>
          <w:rFonts w:ascii="Times New Roman" w:hAnsi="Times New Roman" w:cs="Times New Roman"/>
          <w:sz w:val="28"/>
          <w:szCs w:val="28"/>
        </w:rPr>
      </w:pPr>
    </w:p>
    <w:p w14:paraId="37425670" w14:textId="768C6910" w:rsidR="00ED1226" w:rsidRPr="000360E0" w:rsidRDefault="005E2839"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5</w:t>
      </w:r>
      <w:r w:rsidR="00ED1226" w:rsidRPr="000360E0">
        <w:rPr>
          <w:rFonts w:ascii="Times New Roman" w:hAnsi="Times New Roman" w:cs="Times New Roman"/>
          <w:b/>
          <w:sz w:val="28"/>
          <w:szCs w:val="28"/>
        </w:rPr>
        <w:t>. Денежные средства, денежные эквиваленты</w:t>
      </w:r>
    </w:p>
    <w:p w14:paraId="06FAE63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и денежные документы</w:t>
      </w:r>
    </w:p>
    <w:p w14:paraId="625D72FD" w14:textId="77777777" w:rsidR="00ED1226" w:rsidRPr="000360E0" w:rsidRDefault="00ED1226" w:rsidP="000360E0">
      <w:pPr>
        <w:pStyle w:val="ConsPlusNormal"/>
        <w:contextualSpacing/>
        <w:jc w:val="both"/>
        <w:rPr>
          <w:rFonts w:ascii="Times New Roman" w:hAnsi="Times New Roman" w:cs="Times New Roman"/>
          <w:sz w:val="28"/>
          <w:szCs w:val="28"/>
        </w:rPr>
      </w:pPr>
    </w:p>
    <w:p w14:paraId="36112C8D" w14:textId="4B3CC4D7" w:rsidR="00ED1226" w:rsidRPr="000360E0" w:rsidRDefault="005E2839"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5</w:t>
      </w:r>
      <w:r w:rsidR="00ED1226" w:rsidRPr="000360E0">
        <w:rPr>
          <w:rFonts w:ascii="Times New Roman" w:hAnsi="Times New Roman" w:cs="Times New Roman"/>
          <w:sz w:val="28"/>
          <w:szCs w:val="28"/>
        </w:rPr>
        <w:t xml:space="preserve">.1. Учет денежных средств осуществляется в соответствии с требованиями, </w:t>
      </w:r>
      <w:r w:rsidR="00ED1226" w:rsidRPr="000360E0">
        <w:rPr>
          <w:rFonts w:ascii="Times New Roman" w:hAnsi="Times New Roman" w:cs="Times New Roman"/>
          <w:sz w:val="28"/>
          <w:szCs w:val="28"/>
        </w:rPr>
        <w:lastRenderedPageBreak/>
        <w:t xml:space="preserve">установленными </w:t>
      </w:r>
      <w:hyperlink r:id="rId161">
        <w:r w:rsidR="00ED1226" w:rsidRPr="000360E0">
          <w:rPr>
            <w:rFonts w:ascii="Times New Roman" w:hAnsi="Times New Roman" w:cs="Times New Roman"/>
            <w:color w:val="0000FF"/>
            <w:sz w:val="28"/>
            <w:szCs w:val="28"/>
          </w:rPr>
          <w:t>Порядком</w:t>
        </w:r>
      </w:hyperlink>
      <w:r w:rsidR="00ED1226" w:rsidRPr="000360E0">
        <w:rPr>
          <w:rFonts w:ascii="Times New Roman" w:hAnsi="Times New Roman" w:cs="Times New Roman"/>
          <w:sz w:val="28"/>
          <w:szCs w:val="28"/>
        </w:rPr>
        <w:t xml:space="preserve"> ведения кассовых операций.</w:t>
      </w:r>
    </w:p>
    <w:p w14:paraId="4BE6F27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62">
        <w:r w:rsidRPr="000360E0">
          <w:rPr>
            <w:rFonts w:ascii="Times New Roman" w:hAnsi="Times New Roman" w:cs="Times New Roman"/>
            <w:i/>
            <w:color w:val="0000FF"/>
            <w:sz w:val="28"/>
            <w:szCs w:val="28"/>
          </w:rPr>
          <w:t>Указание</w:t>
        </w:r>
      </w:hyperlink>
      <w:r w:rsidRPr="000360E0">
        <w:rPr>
          <w:rFonts w:ascii="Times New Roman" w:hAnsi="Times New Roman" w:cs="Times New Roman"/>
          <w:i/>
          <w:sz w:val="28"/>
          <w:szCs w:val="28"/>
        </w:rPr>
        <w:t xml:space="preserve"> N 3210-У)</w:t>
      </w:r>
    </w:p>
    <w:p w14:paraId="75F19A5F" w14:textId="06DF9351"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5</w:t>
      </w:r>
      <w:r w:rsidR="00ED1226" w:rsidRPr="000360E0">
        <w:rPr>
          <w:rFonts w:ascii="Times New Roman" w:hAnsi="Times New Roman" w:cs="Times New Roman"/>
          <w:sz w:val="28"/>
          <w:szCs w:val="28"/>
        </w:rPr>
        <w:t xml:space="preserve">.2. Кассовая книга </w:t>
      </w:r>
      <w:hyperlink r:id="rId163">
        <w:r w:rsidR="00ED1226" w:rsidRPr="000360E0">
          <w:rPr>
            <w:rFonts w:ascii="Times New Roman" w:hAnsi="Times New Roman" w:cs="Times New Roman"/>
            <w:color w:val="0000FF"/>
            <w:sz w:val="28"/>
            <w:szCs w:val="28"/>
          </w:rPr>
          <w:t>(ф. 0504514)</w:t>
        </w:r>
      </w:hyperlink>
      <w:r w:rsidR="00ED1226" w:rsidRPr="000360E0">
        <w:rPr>
          <w:rFonts w:ascii="Times New Roman" w:hAnsi="Times New Roman" w:cs="Times New Roman"/>
          <w:sz w:val="28"/>
          <w:szCs w:val="28"/>
        </w:rPr>
        <w:t xml:space="preserve"> оформляется на бумажном носителе с применением компьютерной программы </w:t>
      </w:r>
      <w:r w:rsidRPr="000360E0">
        <w:rPr>
          <w:rFonts w:ascii="Times New Roman" w:hAnsi="Times New Roman" w:cs="Times New Roman"/>
          <w:sz w:val="28"/>
          <w:szCs w:val="28"/>
        </w:rPr>
        <w:t>1 С</w:t>
      </w:r>
      <w:r w:rsidR="00ED1226" w:rsidRPr="000360E0">
        <w:rPr>
          <w:rFonts w:ascii="Times New Roman" w:hAnsi="Times New Roman" w:cs="Times New Roman"/>
          <w:sz w:val="28"/>
          <w:szCs w:val="28"/>
        </w:rPr>
        <w:t>.</w:t>
      </w:r>
    </w:p>
    <w:p w14:paraId="50BC1D1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64">
        <w:proofErr w:type="spellStart"/>
        <w:r w:rsidRPr="000360E0">
          <w:rPr>
            <w:rFonts w:ascii="Times New Roman" w:hAnsi="Times New Roman" w:cs="Times New Roman"/>
            <w:i/>
            <w:color w:val="0000FF"/>
            <w:sz w:val="28"/>
            <w:szCs w:val="28"/>
          </w:rPr>
          <w:t>пп</w:t>
        </w:r>
        <w:proofErr w:type="spellEnd"/>
        <w:r w:rsidRPr="000360E0">
          <w:rPr>
            <w:rFonts w:ascii="Times New Roman" w:hAnsi="Times New Roman" w:cs="Times New Roman"/>
            <w:i/>
            <w:color w:val="0000FF"/>
            <w:sz w:val="28"/>
            <w:szCs w:val="28"/>
          </w:rPr>
          <w:t>. 4.7 п. 4</w:t>
        </w:r>
      </w:hyperlink>
      <w:r w:rsidRPr="000360E0">
        <w:rPr>
          <w:rFonts w:ascii="Times New Roman" w:hAnsi="Times New Roman" w:cs="Times New Roman"/>
          <w:i/>
          <w:sz w:val="28"/>
          <w:szCs w:val="28"/>
        </w:rPr>
        <w:t xml:space="preserve"> Указания N 3210-У, </w:t>
      </w:r>
      <w:hyperlink r:id="rId165">
        <w:r w:rsidRPr="000360E0">
          <w:rPr>
            <w:rFonts w:ascii="Times New Roman" w:hAnsi="Times New Roman" w:cs="Times New Roman"/>
            <w:i/>
            <w:color w:val="0000FF"/>
            <w:sz w:val="28"/>
            <w:szCs w:val="28"/>
          </w:rPr>
          <w:t>п. 167</w:t>
        </w:r>
      </w:hyperlink>
      <w:r w:rsidRPr="000360E0">
        <w:rPr>
          <w:rFonts w:ascii="Times New Roman" w:hAnsi="Times New Roman" w:cs="Times New Roman"/>
          <w:i/>
          <w:sz w:val="28"/>
          <w:szCs w:val="28"/>
        </w:rPr>
        <w:t xml:space="preserve"> Инструкции N 157н)</w:t>
      </w:r>
    </w:p>
    <w:p w14:paraId="5BB5728B" w14:textId="0EA07839"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5</w:t>
      </w:r>
      <w:r w:rsidR="00ED1226" w:rsidRPr="000360E0">
        <w:rPr>
          <w:rFonts w:ascii="Times New Roman" w:hAnsi="Times New Roman" w:cs="Times New Roman"/>
          <w:sz w:val="28"/>
          <w:szCs w:val="28"/>
        </w:rPr>
        <w:t>.3. В составе денежных документов учитываются:</w:t>
      </w:r>
    </w:p>
    <w:p w14:paraId="5AF8214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почтовые конверты с марками, отдельно приобретаемые почтовые марки;</w:t>
      </w:r>
    </w:p>
    <w:p w14:paraId="7C207D8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оплаченные путевки;</w:t>
      </w:r>
    </w:p>
    <w:p w14:paraId="057C5F6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оформленные на бумажном носителе проездные документы, приобретаемые для проезда работников к месту командировки и обратно.</w:t>
      </w:r>
    </w:p>
    <w:p w14:paraId="0F642D6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66">
        <w:r w:rsidRPr="000360E0">
          <w:rPr>
            <w:rFonts w:ascii="Times New Roman" w:hAnsi="Times New Roman" w:cs="Times New Roman"/>
            <w:i/>
            <w:color w:val="0000FF"/>
            <w:sz w:val="28"/>
            <w:szCs w:val="28"/>
          </w:rPr>
          <w:t>п. 169</w:t>
        </w:r>
      </w:hyperlink>
      <w:r w:rsidRPr="000360E0">
        <w:rPr>
          <w:rFonts w:ascii="Times New Roman" w:hAnsi="Times New Roman" w:cs="Times New Roman"/>
          <w:i/>
          <w:sz w:val="28"/>
          <w:szCs w:val="28"/>
        </w:rPr>
        <w:t xml:space="preserve"> Инструкции N 157н)</w:t>
      </w:r>
    </w:p>
    <w:p w14:paraId="112EE3D3" w14:textId="185E7AAD"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5</w:t>
      </w:r>
      <w:r w:rsidR="00ED1226" w:rsidRPr="000360E0">
        <w:rPr>
          <w:rFonts w:ascii="Times New Roman" w:hAnsi="Times New Roman" w:cs="Times New Roman"/>
          <w:sz w:val="28"/>
          <w:szCs w:val="28"/>
        </w:rPr>
        <w:t>.4.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14:paraId="4EE6BE7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67">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05269B07" w14:textId="77777777" w:rsidR="00ED1226" w:rsidRPr="000360E0" w:rsidRDefault="00ED1226" w:rsidP="000360E0">
      <w:pPr>
        <w:pStyle w:val="ConsPlusNormal"/>
        <w:contextualSpacing/>
        <w:jc w:val="both"/>
        <w:rPr>
          <w:rFonts w:ascii="Times New Roman" w:hAnsi="Times New Roman" w:cs="Times New Roman"/>
          <w:sz w:val="28"/>
          <w:szCs w:val="28"/>
        </w:rPr>
      </w:pPr>
    </w:p>
    <w:p w14:paraId="35161850" w14:textId="46BF84EF" w:rsidR="00ED1226" w:rsidRPr="000360E0" w:rsidRDefault="005E2839"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6</w:t>
      </w:r>
      <w:r w:rsidR="00ED1226" w:rsidRPr="000360E0">
        <w:rPr>
          <w:rFonts w:ascii="Times New Roman" w:hAnsi="Times New Roman" w:cs="Times New Roman"/>
          <w:b/>
          <w:sz w:val="28"/>
          <w:szCs w:val="28"/>
        </w:rPr>
        <w:t>. Расчеты с дебиторами и кредиторами</w:t>
      </w:r>
    </w:p>
    <w:p w14:paraId="2BAF7474" w14:textId="77777777" w:rsidR="00ED1226" w:rsidRPr="000360E0" w:rsidRDefault="00ED1226" w:rsidP="000360E0">
      <w:pPr>
        <w:pStyle w:val="ConsPlusNormal"/>
        <w:contextualSpacing/>
        <w:jc w:val="both"/>
        <w:rPr>
          <w:rFonts w:ascii="Times New Roman" w:hAnsi="Times New Roman" w:cs="Times New Roman"/>
          <w:sz w:val="28"/>
          <w:szCs w:val="28"/>
        </w:rPr>
      </w:pPr>
    </w:p>
    <w:p w14:paraId="0513533F" w14:textId="1FEE87EF" w:rsidR="00ED1226" w:rsidRPr="000360E0" w:rsidRDefault="005E2839"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516D47D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68">
        <w:r w:rsidRPr="000360E0">
          <w:rPr>
            <w:rFonts w:ascii="Times New Roman" w:hAnsi="Times New Roman" w:cs="Times New Roman"/>
            <w:i/>
            <w:color w:val="0000FF"/>
            <w:sz w:val="28"/>
            <w:szCs w:val="28"/>
          </w:rPr>
          <w:t>п. 220</w:t>
        </w:r>
      </w:hyperlink>
      <w:r w:rsidRPr="000360E0">
        <w:rPr>
          <w:rFonts w:ascii="Times New Roman" w:hAnsi="Times New Roman" w:cs="Times New Roman"/>
          <w:i/>
          <w:sz w:val="28"/>
          <w:szCs w:val="28"/>
        </w:rPr>
        <w:t xml:space="preserve"> Инструкции N 157н)</w:t>
      </w:r>
    </w:p>
    <w:p w14:paraId="6869E688" w14:textId="52BD36AA"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 xml:space="preserve">.2. 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69">
        <w:r w:rsidR="00ED1226" w:rsidRPr="000360E0">
          <w:rPr>
            <w:rFonts w:ascii="Times New Roman" w:hAnsi="Times New Roman" w:cs="Times New Roman"/>
            <w:color w:val="0000FF"/>
            <w:sz w:val="28"/>
            <w:szCs w:val="28"/>
          </w:rPr>
          <w:t>закону</w:t>
        </w:r>
      </w:hyperlink>
      <w:r w:rsidR="00ED1226" w:rsidRPr="000360E0">
        <w:rPr>
          <w:rFonts w:ascii="Times New Roman" w:hAnsi="Times New Roman" w:cs="Times New Roman"/>
          <w:sz w:val="28"/>
          <w:szCs w:val="28"/>
        </w:rPr>
        <w:t xml:space="preserve">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14:paraId="41BDF10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2ED4A2E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70">
        <w:r w:rsidRPr="000360E0">
          <w:rPr>
            <w:rFonts w:ascii="Times New Roman" w:hAnsi="Times New Roman" w:cs="Times New Roman"/>
            <w:i/>
            <w:color w:val="0000FF"/>
            <w:sz w:val="28"/>
            <w:szCs w:val="28"/>
          </w:rPr>
          <w:t>п. 34</w:t>
        </w:r>
      </w:hyperlink>
      <w:r w:rsidRPr="000360E0">
        <w:rPr>
          <w:rFonts w:ascii="Times New Roman" w:hAnsi="Times New Roman" w:cs="Times New Roman"/>
          <w:i/>
          <w:sz w:val="28"/>
          <w:szCs w:val="28"/>
        </w:rPr>
        <w:t xml:space="preserve"> СГС "Доходы", </w:t>
      </w:r>
      <w:hyperlink r:id="rId171">
        <w:r w:rsidRPr="000360E0">
          <w:rPr>
            <w:rFonts w:ascii="Times New Roman" w:hAnsi="Times New Roman" w:cs="Times New Roman"/>
            <w:i/>
            <w:color w:val="0000FF"/>
            <w:sz w:val="28"/>
            <w:szCs w:val="28"/>
          </w:rPr>
          <w:t>Письмо</w:t>
        </w:r>
      </w:hyperlink>
      <w:r w:rsidRPr="000360E0">
        <w:rPr>
          <w:rFonts w:ascii="Times New Roman" w:hAnsi="Times New Roman" w:cs="Times New Roman"/>
          <w:i/>
          <w:sz w:val="28"/>
          <w:szCs w:val="28"/>
        </w:rPr>
        <w:t xml:space="preserve"> Минфина России от 18.10.2018 N 02-07-10/75014)</w:t>
      </w:r>
    </w:p>
    <w:p w14:paraId="2E79B648" w14:textId="1DC31EBC"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14:paraId="0E52BD8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7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173CAD12" w14:textId="5878C2F6"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 xml:space="preserve">.4. Принятие объектов нефинансовых активов, поступивших в порядке возмещения в натуральной форме ущерба, причиненного виновным лицом, </w:t>
      </w:r>
      <w:r w:rsidR="00ED1226" w:rsidRPr="000360E0">
        <w:rPr>
          <w:rFonts w:ascii="Times New Roman" w:hAnsi="Times New Roman" w:cs="Times New Roman"/>
          <w:sz w:val="28"/>
          <w:szCs w:val="28"/>
        </w:rPr>
        <w:lastRenderedPageBreak/>
        <w:t>отражается с применением счета 0 401 10 172.</w:t>
      </w:r>
    </w:p>
    <w:p w14:paraId="0DC84FA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73">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58A4716A" w14:textId="3B2FFAB8"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 xml:space="preserve">.5. Аналитический учет расчетов с подотчетными лицами ведется в карточке учета средств и расчетов </w:t>
      </w:r>
      <w:hyperlink r:id="rId174">
        <w:r w:rsidR="00ED1226" w:rsidRPr="000360E0">
          <w:rPr>
            <w:rFonts w:ascii="Times New Roman" w:hAnsi="Times New Roman" w:cs="Times New Roman"/>
            <w:color w:val="0000FF"/>
            <w:sz w:val="28"/>
            <w:szCs w:val="28"/>
          </w:rPr>
          <w:t>(ф. 0504051)</w:t>
        </w:r>
      </w:hyperlink>
      <w:r w:rsidR="00ED1226" w:rsidRPr="000360E0">
        <w:rPr>
          <w:rFonts w:ascii="Times New Roman" w:hAnsi="Times New Roman" w:cs="Times New Roman"/>
          <w:sz w:val="28"/>
          <w:szCs w:val="28"/>
        </w:rPr>
        <w:t>.</w:t>
      </w:r>
    </w:p>
    <w:p w14:paraId="379FCEB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75">
        <w:r w:rsidRPr="000360E0">
          <w:rPr>
            <w:rFonts w:ascii="Times New Roman" w:hAnsi="Times New Roman" w:cs="Times New Roman"/>
            <w:i/>
            <w:color w:val="0000FF"/>
            <w:sz w:val="28"/>
            <w:szCs w:val="28"/>
          </w:rPr>
          <w:t>п. 218</w:t>
        </w:r>
      </w:hyperlink>
      <w:r w:rsidRPr="000360E0">
        <w:rPr>
          <w:rFonts w:ascii="Times New Roman" w:hAnsi="Times New Roman" w:cs="Times New Roman"/>
          <w:i/>
          <w:sz w:val="28"/>
          <w:szCs w:val="28"/>
        </w:rPr>
        <w:t xml:space="preserve"> Инструкции N 157н)</w:t>
      </w:r>
    </w:p>
    <w:p w14:paraId="08CB23B2" w14:textId="5F7DFAE3"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 xml:space="preserve">.6.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6">
        <w:r w:rsidR="00ED1226" w:rsidRPr="000360E0">
          <w:rPr>
            <w:rFonts w:ascii="Times New Roman" w:hAnsi="Times New Roman" w:cs="Times New Roman"/>
            <w:color w:val="0000FF"/>
            <w:sz w:val="28"/>
            <w:szCs w:val="28"/>
          </w:rPr>
          <w:t>(ф. 0504051)</w:t>
        </w:r>
      </w:hyperlink>
      <w:r w:rsidR="00ED1226" w:rsidRPr="000360E0">
        <w:rPr>
          <w:rFonts w:ascii="Times New Roman" w:hAnsi="Times New Roman" w:cs="Times New Roman"/>
          <w:sz w:val="28"/>
          <w:szCs w:val="28"/>
        </w:rPr>
        <w:t>.</w:t>
      </w:r>
    </w:p>
    <w:p w14:paraId="742520E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77">
        <w:r w:rsidRPr="000360E0">
          <w:rPr>
            <w:rFonts w:ascii="Times New Roman" w:hAnsi="Times New Roman" w:cs="Times New Roman"/>
            <w:i/>
            <w:color w:val="0000FF"/>
            <w:sz w:val="28"/>
            <w:szCs w:val="28"/>
          </w:rPr>
          <w:t>п. 257</w:t>
        </w:r>
      </w:hyperlink>
      <w:r w:rsidRPr="000360E0">
        <w:rPr>
          <w:rFonts w:ascii="Times New Roman" w:hAnsi="Times New Roman" w:cs="Times New Roman"/>
          <w:i/>
          <w:sz w:val="28"/>
          <w:szCs w:val="28"/>
        </w:rPr>
        <w:t xml:space="preserve"> Инструкции N 157н)</w:t>
      </w:r>
    </w:p>
    <w:p w14:paraId="4F6B40F0" w14:textId="74E14BB9"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 xml:space="preserve">.7. Аналитический учет расчетов по платежам в бюджеты ведется в карточке учета средств и расчетов </w:t>
      </w:r>
      <w:hyperlink r:id="rId178">
        <w:r w:rsidR="00ED1226" w:rsidRPr="000360E0">
          <w:rPr>
            <w:rFonts w:ascii="Times New Roman" w:hAnsi="Times New Roman" w:cs="Times New Roman"/>
            <w:color w:val="0000FF"/>
            <w:sz w:val="28"/>
            <w:szCs w:val="28"/>
          </w:rPr>
          <w:t>(ф. 0504051)</w:t>
        </w:r>
      </w:hyperlink>
      <w:r w:rsidR="00ED1226" w:rsidRPr="000360E0">
        <w:rPr>
          <w:rFonts w:ascii="Times New Roman" w:hAnsi="Times New Roman" w:cs="Times New Roman"/>
          <w:sz w:val="28"/>
          <w:szCs w:val="28"/>
        </w:rPr>
        <w:t>.</w:t>
      </w:r>
    </w:p>
    <w:p w14:paraId="60A711E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79">
        <w:r w:rsidRPr="000360E0">
          <w:rPr>
            <w:rFonts w:ascii="Times New Roman" w:hAnsi="Times New Roman" w:cs="Times New Roman"/>
            <w:i/>
            <w:color w:val="0000FF"/>
            <w:sz w:val="28"/>
            <w:szCs w:val="28"/>
          </w:rPr>
          <w:t>п. 264</w:t>
        </w:r>
      </w:hyperlink>
      <w:r w:rsidRPr="000360E0">
        <w:rPr>
          <w:rFonts w:ascii="Times New Roman" w:hAnsi="Times New Roman" w:cs="Times New Roman"/>
          <w:i/>
          <w:sz w:val="28"/>
          <w:szCs w:val="28"/>
        </w:rPr>
        <w:t xml:space="preserve"> Инструкции N 157н)</w:t>
      </w:r>
    </w:p>
    <w:p w14:paraId="046789AB" w14:textId="13C018F6"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.8. Аналитический учет расчетов по оплате труда ведется по структурным подразделениям.</w:t>
      </w:r>
    </w:p>
    <w:p w14:paraId="13190D1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80">
        <w:r w:rsidRPr="000360E0">
          <w:rPr>
            <w:rFonts w:ascii="Times New Roman" w:hAnsi="Times New Roman" w:cs="Times New Roman"/>
            <w:i/>
            <w:color w:val="0000FF"/>
            <w:sz w:val="28"/>
            <w:szCs w:val="28"/>
          </w:rPr>
          <w:t>п. 257</w:t>
        </w:r>
      </w:hyperlink>
      <w:r w:rsidRPr="000360E0">
        <w:rPr>
          <w:rFonts w:ascii="Times New Roman" w:hAnsi="Times New Roman" w:cs="Times New Roman"/>
          <w:i/>
          <w:sz w:val="28"/>
          <w:szCs w:val="28"/>
        </w:rPr>
        <w:t xml:space="preserve"> Инструкции N 157н)</w:t>
      </w:r>
    </w:p>
    <w:p w14:paraId="4316CB2C" w14:textId="158EF2D3"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.9.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14:paraId="5C7D1ED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81">
        <w:r w:rsidRPr="000360E0">
          <w:rPr>
            <w:rFonts w:ascii="Times New Roman" w:hAnsi="Times New Roman" w:cs="Times New Roman"/>
            <w:i/>
            <w:color w:val="0000FF"/>
            <w:sz w:val="28"/>
            <w:szCs w:val="28"/>
          </w:rPr>
          <w:t>п. 257</w:t>
        </w:r>
      </w:hyperlink>
      <w:r w:rsidRPr="000360E0">
        <w:rPr>
          <w:rFonts w:ascii="Times New Roman" w:hAnsi="Times New Roman" w:cs="Times New Roman"/>
          <w:i/>
          <w:sz w:val="28"/>
          <w:szCs w:val="28"/>
        </w:rPr>
        <w:t xml:space="preserve"> Инструкции N 157н)</w:t>
      </w:r>
    </w:p>
    <w:p w14:paraId="4714FF5D" w14:textId="138B00A9"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 xml:space="preserve">.10. В табеле учета использования рабочего времени </w:t>
      </w:r>
      <w:hyperlink r:id="rId182">
        <w:r w:rsidR="00ED1226" w:rsidRPr="000360E0">
          <w:rPr>
            <w:rFonts w:ascii="Times New Roman" w:hAnsi="Times New Roman" w:cs="Times New Roman"/>
            <w:color w:val="0000FF"/>
            <w:sz w:val="28"/>
            <w:szCs w:val="28"/>
          </w:rPr>
          <w:t>(ф. 0504421)</w:t>
        </w:r>
      </w:hyperlink>
      <w:r w:rsidR="00ED1226" w:rsidRPr="000360E0">
        <w:rPr>
          <w:rFonts w:ascii="Times New Roman" w:hAnsi="Times New Roman" w:cs="Times New Roman"/>
          <w:sz w:val="28"/>
          <w:szCs w:val="28"/>
        </w:rPr>
        <w:t xml:space="preserve"> отражаются фактические затраты рабочего времени.</w:t>
      </w:r>
    </w:p>
    <w:p w14:paraId="0B9563C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Методические </w:t>
      </w:r>
      <w:hyperlink r:id="rId183">
        <w:r w:rsidRPr="000360E0">
          <w:rPr>
            <w:rFonts w:ascii="Times New Roman" w:hAnsi="Times New Roman" w:cs="Times New Roman"/>
            <w:i/>
            <w:color w:val="0000FF"/>
            <w:sz w:val="28"/>
            <w:szCs w:val="28"/>
          </w:rPr>
          <w:t>указания</w:t>
        </w:r>
      </w:hyperlink>
      <w:r w:rsidRPr="000360E0">
        <w:rPr>
          <w:rFonts w:ascii="Times New Roman" w:hAnsi="Times New Roman" w:cs="Times New Roman"/>
          <w:i/>
          <w:sz w:val="28"/>
          <w:szCs w:val="28"/>
        </w:rPr>
        <w:t xml:space="preserve"> N 52н)</w:t>
      </w:r>
    </w:p>
    <w:p w14:paraId="7D21D70E" w14:textId="170D87C5"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 xml:space="preserve">.11. 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"СС" - "Операции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w:t>
      </w:r>
      <w:hyperlink w:anchor="P908">
        <w:r w:rsidR="00ED1226" w:rsidRPr="000360E0">
          <w:rPr>
            <w:rFonts w:ascii="Times New Roman" w:hAnsi="Times New Roman" w:cs="Times New Roman"/>
            <w:color w:val="0000FF"/>
            <w:sz w:val="28"/>
            <w:szCs w:val="28"/>
          </w:rPr>
          <w:t>Приложении N 4</w:t>
        </w:r>
      </w:hyperlink>
      <w:r w:rsidR="00ED1226" w:rsidRPr="000360E0">
        <w:rPr>
          <w:rFonts w:ascii="Times New Roman" w:hAnsi="Times New Roman" w:cs="Times New Roman"/>
          <w:sz w:val="28"/>
          <w:szCs w:val="28"/>
        </w:rPr>
        <w:t xml:space="preserve"> к настоящей к Учетной политике.</w:t>
      </w:r>
    </w:p>
    <w:p w14:paraId="1644276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84">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 </w:t>
      </w:r>
      <w:hyperlink r:id="rId185">
        <w:r w:rsidRPr="000360E0">
          <w:rPr>
            <w:rFonts w:ascii="Times New Roman" w:hAnsi="Times New Roman" w:cs="Times New Roman"/>
            <w:i/>
            <w:color w:val="0000FF"/>
            <w:sz w:val="28"/>
            <w:szCs w:val="28"/>
          </w:rPr>
          <w:t>п. п. 10</w:t>
        </w:r>
      </w:hyperlink>
      <w:r w:rsidRPr="000360E0">
        <w:rPr>
          <w:rFonts w:ascii="Times New Roman" w:hAnsi="Times New Roman" w:cs="Times New Roman"/>
          <w:i/>
          <w:sz w:val="28"/>
          <w:szCs w:val="28"/>
        </w:rPr>
        <w:t xml:space="preserve">, </w:t>
      </w:r>
      <w:hyperlink r:id="rId186">
        <w:r w:rsidRPr="000360E0">
          <w:rPr>
            <w:rFonts w:ascii="Times New Roman" w:hAnsi="Times New Roman" w:cs="Times New Roman"/>
            <w:i/>
            <w:color w:val="0000FF"/>
            <w:sz w:val="28"/>
            <w:szCs w:val="28"/>
          </w:rPr>
          <w:t>11</w:t>
        </w:r>
      </w:hyperlink>
      <w:r w:rsidRPr="000360E0">
        <w:rPr>
          <w:rFonts w:ascii="Times New Roman" w:hAnsi="Times New Roman" w:cs="Times New Roman"/>
          <w:i/>
          <w:sz w:val="28"/>
          <w:szCs w:val="28"/>
        </w:rPr>
        <w:t xml:space="preserve"> СГС "Информация о связанных сторонах")</w:t>
      </w:r>
    </w:p>
    <w:p w14:paraId="4FA862DF" w14:textId="0D0E2CB5"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.12. По не исполненной в срок и не соответствующей критериям признания актива дебиторской задолженности создается резерв.</w:t>
      </w:r>
    </w:p>
    <w:p w14:paraId="09E5F7A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565A980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87">
        <w:r w:rsidRPr="000360E0">
          <w:rPr>
            <w:rFonts w:ascii="Times New Roman" w:hAnsi="Times New Roman" w:cs="Times New Roman"/>
            <w:i/>
            <w:color w:val="0000FF"/>
            <w:sz w:val="28"/>
            <w:szCs w:val="28"/>
          </w:rPr>
          <w:t>п. 11</w:t>
        </w:r>
      </w:hyperlink>
      <w:r w:rsidRPr="000360E0">
        <w:rPr>
          <w:rFonts w:ascii="Times New Roman" w:hAnsi="Times New Roman" w:cs="Times New Roman"/>
          <w:i/>
          <w:sz w:val="28"/>
          <w:szCs w:val="28"/>
        </w:rPr>
        <w:t xml:space="preserve"> СГС "Доходы", </w:t>
      </w:r>
      <w:hyperlink r:id="rId188">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6C8861D8" w14:textId="2E018366"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w:t>
      </w:r>
      <w:r w:rsidR="00ED1226" w:rsidRPr="000360E0">
        <w:rPr>
          <w:rFonts w:ascii="Times New Roman" w:hAnsi="Times New Roman" w:cs="Times New Roman"/>
          <w:sz w:val="28"/>
          <w:szCs w:val="28"/>
        </w:rPr>
        <w:t>.13. Резерв по сомнительной задолженности формируется (корректируется) один раз в год - на конец отчетного года.</w:t>
      </w:r>
    </w:p>
    <w:p w14:paraId="3C8F40BA" w14:textId="718EF24F"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6.14. Создание резерва по сомнительной задолженности отражается путем уменьшения величины такой задолженности и относится на счет 0 401 10 173.</w:t>
      </w:r>
    </w:p>
    <w:p w14:paraId="5EB2FBCE" w14:textId="77777777"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(Основание: п. 11 СГС "Доходы", Письмо Минфина России от 26.04.2019 N 02-07-10/31169)</w:t>
      </w:r>
    </w:p>
    <w:p w14:paraId="1372FEAE" w14:textId="60164FBC"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6.15. Для аналитического учета созданного резерва по сомнительной </w:t>
      </w:r>
      <w:r w:rsidRPr="000360E0">
        <w:rPr>
          <w:rFonts w:ascii="Times New Roman" w:hAnsi="Times New Roman" w:cs="Times New Roman"/>
          <w:sz w:val="28"/>
          <w:szCs w:val="28"/>
        </w:rPr>
        <w:lastRenderedPageBreak/>
        <w:t>задолженности к 23-му разряду номера счета учета соответствующих расчетов через точку добавляется код "СЗ" - "Резерв по сомнительной задолженности".</w:t>
      </w:r>
    </w:p>
    <w:p w14:paraId="3DA121D1" w14:textId="77777777"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(Основание: п. 9 СГС "Учетная политика")</w:t>
      </w:r>
    </w:p>
    <w:p w14:paraId="699B2923" w14:textId="14FFFC10"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6.16. ДСП осуществляет бюджетные полномочия администратора доходов бюджета города Новосибирска. Виды доходов, закрепляемых за департаментом, устанавливаются ежегодно Решением Совета депутатов города Новосибирска и принимаются приказом начальника департамента. Порядок принятия решений о признании безнадежной к взысканию задолженности по платежам в бюджет, а также состав постоянно действующей комиссии по принятию данного решения, утверждается отдельным приказом начальника департамента. </w:t>
      </w:r>
      <w:proofErr w:type="gramStart"/>
      <w:r w:rsidRPr="000360E0">
        <w:rPr>
          <w:rFonts w:ascii="Times New Roman" w:hAnsi="Times New Roman" w:cs="Times New Roman"/>
          <w:sz w:val="28"/>
          <w:szCs w:val="28"/>
        </w:rPr>
        <w:t>В  случае</w:t>
      </w:r>
      <w:proofErr w:type="gramEnd"/>
      <w:r w:rsidRPr="000360E0">
        <w:rPr>
          <w:rFonts w:ascii="Times New Roman" w:hAnsi="Times New Roman" w:cs="Times New Roman"/>
          <w:sz w:val="28"/>
          <w:szCs w:val="28"/>
        </w:rPr>
        <w:t xml:space="preserve"> необходимости вносятся изменения. </w:t>
      </w:r>
    </w:p>
    <w:p w14:paraId="0086183C" w14:textId="77777777"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За департаментом закреплен код администратора доходов 880. </w:t>
      </w:r>
    </w:p>
    <w:p w14:paraId="335C5438" w14:textId="77777777"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Для зачисления платежей в бюджет </w:t>
      </w:r>
      <w:proofErr w:type="gramStart"/>
      <w:r w:rsidRPr="000360E0">
        <w:rPr>
          <w:rFonts w:ascii="Times New Roman" w:hAnsi="Times New Roman" w:cs="Times New Roman"/>
          <w:sz w:val="28"/>
          <w:szCs w:val="28"/>
        </w:rPr>
        <w:t>по администрируемых доходам</w:t>
      </w:r>
      <w:proofErr w:type="gramEnd"/>
      <w:r w:rsidRPr="000360E0">
        <w:rPr>
          <w:rFonts w:ascii="Times New Roman" w:hAnsi="Times New Roman" w:cs="Times New Roman"/>
          <w:sz w:val="28"/>
          <w:szCs w:val="28"/>
        </w:rPr>
        <w:t xml:space="preserve"> в Управлении Федерального Казначейства по Новосибирской области открыт лицевой счет 04513007710.  Основание: СГС п.111 "Доходы"</w:t>
      </w:r>
    </w:p>
    <w:p w14:paraId="7817B871" w14:textId="4254356F" w:rsidR="00273985"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6.17. ДСП администрирует поступления в бюджет на счете 210.02.000 КБК, по правилам установленным администратором доходов бюджета. Основание: СГС "Доходы"</w:t>
      </w:r>
    </w:p>
    <w:p w14:paraId="471E98F9" w14:textId="3B75BCBE" w:rsidR="00ED1226" w:rsidRPr="000360E0" w:rsidRDefault="0027398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6.18.1 Излишне полученные от плательщика средства возвращаются на основании заявления плательщика и акта сверки с плательщиком. Основание: СГС "Доходы"</w:t>
      </w:r>
    </w:p>
    <w:p w14:paraId="2ED69114" w14:textId="77777777" w:rsidR="00273985" w:rsidRPr="000360E0" w:rsidRDefault="00273985" w:rsidP="000360E0">
      <w:pPr>
        <w:pStyle w:val="ConsPlusNormal"/>
        <w:contextualSpacing/>
        <w:jc w:val="both"/>
        <w:rPr>
          <w:rFonts w:ascii="Times New Roman" w:hAnsi="Times New Roman" w:cs="Times New Roman"/>
          <w:sz w:val="28"/>
          <w:szCs w:val="28"/>
        </w:rPr>
      </w:pPr>
    </w:p>
    <w:p w14:paraId="7BDF6BE2" w14:textId="3A3F5029" w:rsidR="00ED1226" w:rsidRPr="000360E0" w:rsidRDefault="005E2839"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7</w:t>
      </w:r>
      <w:r w:rsidR="00ED1226" w:rsidRPr="000360E0">
        <w:rPr>
          <w:rFonts w:ascii="Times New Roman" w:hAnsi="Times New Roman" w:cs="Times New Roman"/>
          <w:b/>
          <w:sz w:val="28"/>
          <w:szCs w:val="28"/>
        </w:rPr>
        <w:t>. Финансовый результат</w:t>
      </w:r>
    </w:p>
    <w:p w14:paraId="453ABEBA" w14:textId="77777777" w:rsidR="00ED1226" w:rsidRPr="000360E0" w:rsidRDefault="00ED1226" w:rsidP="000360E0">
      <w:pPr>
        <w:pStyle w:val="ConsPlusNormal"/>
        <w:contextualSpacing/>
        <w:jc w:val="both"/>
        <w:rPr>
          <w:rFonts w:ascii="Times New Roman" w:hAnsi="Times New Roman" w:cs="Times New Roman"/>
          <w:sz w:val="28"/>
          <w:szCs w:val="28"/>
        </w:rPr>
      </w:pPr>
    </w:p>
    <w:p w14:paraId="79B3C8B2" w14:textId="6A195008" w:rsidR="00ED1226" w:rsidRPr="000360E0" w:rsidRDefault="005E2839"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7</w:t>
      </w:r>
      <w:r w:rsidR="00ED1226" w:rsidRPr="000360E0">
        <w:rPr>
          <w:rFonts w:ascii="Times New Roman" w:hAnsi="Times New Roman" w:cs="Times New Roman"/>
          <w:sz w:val="28"/>
          <w:szCs w:val="28"/>
        </w:rPr>
        <w:t>.1. Как расходы будущих периодов учитываются расходы:</w:t>
      </w:r>
    </w:p>
    <w:p w14:paraId="5EB8A5E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выплату отпускных за неотработанные дни отпуска;</w:t>
      </w:r>
    </w:p>
    <w:p w14:paraId="5A2C036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89">
        <w:r w:rsidRPr="000360E0">
          <w:rPr>
            <w:rFonts w:ascii="Times New Roman" w:hAnsi="Times New Roman" w:cs="Times New Roman"/>
            <w:i/>
            <w:color w:val="0000FF"/>
            <w:sz w:val="28"/>
            <w:szCs w:val="28"/>
          </w:rPr>
          <w:t>п. 302</w:t>
        </w:r>
      </w:hyperlink>
      <w:r w:rsidRPr="000360E0">
        <w:rPr>
          <w:rFonts w:ascii="Times New Roman" w:hAnsi="Times New Roman" w:cs="Times New Roman"/>
          <w:i/>
          <w:sz w:val="28"/>
          <w:szCs w:val="28"/>
        </w:rPr>
        <w:t xml:space="preserve"> Инструкции N 157н)</w:t>
      </w:r>
    </w:p>
    <w:p w14:paraId="14CD531B" w14:textId="5132F4D7"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7</w:t>
      </w:r>
      <w:r w:rsidR="00ED1226" w:rsidRPr="000360E0">
        <w:rPr>
          <w:rFonts w:ascii="Times New Roman" w:hAnsi="Times New Roman" w:cs="Times New Roman"/>
          <w:sz w:val="28"/>
          <w:szCs w:val="28"/>
        </w:rPr>
        <w:t>.</w:t>
      </w:r>
      <w:r w:rsidRPr="000360E0">
        <w:rPr>
          <w:rFonts w:ascii="Times New Roman" w:hAnsi="Times New Roman" w:cs="Times New Roman"/>
          <w:sz w:val="28"/>
          <w:szCs w:val="28"/>
        </w:rPr>
        <w:t>2</w:t>
      </w:r>
      <w:r w:rsidR="00ED1226" w:rsidRPr="000360E0">
        <w:rPr>
          <w:rFonts w:ascii="Times New Roman" w:hAnsi="Times New Roman" w:cs="Times New Roman"/>
          <w:sz w:val="28"/>
          <w:szCs w:val="28"/>
        </w:rPr>
        <w:t>.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14:paraId="23F9E49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90">
        <w:r w:rsidRPr="000360E0">
          <w:rPr>
            <w:rFonts w:ascii="Times New Roman" w:hAnsi="Times New Roman" w:cs="Times New Roman"/>
            <w:i/>
            <w:color w:val="0000FF"/>
            <w:sz w:val="28"/>
            <w:szCs w:val="28"/>
          </w:rPr>
          <w:t>п. 302</w:t>
        </w:r>
      </w:hyperlink>
      <w:r w:rsidRPr="000360E0">
        <w:rPr>
          <w:rFonts w:ascii="Times New Roman" w:hAnsi="Times New Roman" w:cs="Times New Roman"/>
          <w:i/>
          <w:sz w:val="28"/>
          <w:szCs w:val="28"/>
        </w:rPr>
        <w:t xml:space="preserve"> Инструкции N 157н)</w:t>
      </w:r>
    </w:p>
    <w:p w14:paraId="34478E5D" w14:textId="29672EAB"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7</w:t>
      </w:r>
      <w:r w:rsidR="00ED1226" w:rsidRPr="000360E0">
        <w:rPr>
          <w:rFonts w:ascii="Times New Roman" w:hAnsi="Times New Roman" w:cs="Times New Roman"/>
          <w:sz w:val="28"/>
          <w:szCs w:val="28"/>
        </w:rPr>
        <w:t>.</w:t>
      </w:r>
      <w:r w:rsidRPr="000360E0">
        <w:rPr>
          <w:rFonts w:ascii="Times New Roman" w:hAnsi="Times New Roman" w:cs="Times New Roman"/>
          <w:sz w:val="28"/>
          <w:szCs w:val="28"/>
        </w:rPr>
        <w:t>3</w:t>
      </w:r>
      <w:r w:rsidR="00ED1226" w:rsidRPr="000360E0">
        <w:rPr>
          <w:rFonts w:ascii="Times New Roman" w:hAnsi="Times New Roman" w:cs="Times New Roman"/>
          <w:sz w:val="28"/>
          <w:szCs w:val="28"/>
        </w:rPr>
        <w:t>. 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p>
    <w:p w14:paraId="382D55C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91">
        <w:r w:rsidRPr="000360E0">
          <w:rPr>
            <w:rFonts w:ascii="Times New Roman" w:hAnsi="Times New Roman" w:cs="Times New Roman"/>
            <w:i/>
            <w:color w:val="0000FF"/>
            <w:sz w:val="28"/>
            <w:szCs w:val="28"/>
          </w:rPr>
          <w:t>п. 302.1</w:t>
        </w:r>
      </w:hyperlink>
      <w:r w:rsidRPr="000360E0">
        <w:rPr>
          <w:rFonts w:ascii="Times New Roman" w:hAnsi="Times New Roman" w:cs="Times New Roman"/>
          <w:i/>
          <w:sz w:val="28"/>
          <w:szCs w:val="28"/>
        </w:rPr>
        <w:t xml:space="preserve"> Инструкции N 157н, </w:t>
      </w:r>
      <w:hyperlink r:id="rId192">
        <w:r w:rsidRPr="000360E0">
          <w:rPr>
            <w:rFonts w:ascii="Times New Roman" w:hAnsi="Times New Roman" w:cs="Times New Roman"/>
            <w:i/>
            <w:color w:val="0000FF"/>
            <w:sz w:val="28"/>
            <w:szCs w:val="28"/>
          </w:rPr>
          <w:t>п. 6</w:t>
        </w:r>
      </w:hyperlink>
      <w:r w:rsidRPr="000360E0">
        <w:rPr>
          <w:rFonts w:ascii="Times New Roman" w:hAnsi="Times New Roman" w:cs="Times New Roman"/>
          <w:i/>
          <w:sz w:val="28"/>
          <w:szCs w:val="28"/>
        </w:rPr>
        <w:t xml:space="preserve"> СГС "Резервы</w:t>
      </w:r>
      <w:r w:rsidRPr="000360E0">
        <w:rPr>
          <w:rFonts w:ascii="Times New Roman" w:hAnsi="Times New Roman" w:cs="Times New Roman"/>
          <w:sz w:val="28"/>
          <w:szCs w:val="28"/>
        </w:rPr>
        <w:t>"</w:t>
      </w:r>
      <w:r w:rsidRPr="000360E0">
        <w:rPr>
          <w:rFonts w:ascii="Times New Roman" w:hAnsi="Times New Roman" w:cs="Times New Roman"/>
          <w:i/>
          <w:sz w:val="28"/>
          <w:szCs w:val="28"/>
        </w:rPr>
        <w:t>)</w:t>
      </w:r>
    </w:p>
    <w:p w14:paraId="3E41BFBD" w14:textId="2C51E21D"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7</w:t>
      </w:r>
      <w:r w:rsidR="00ED1226" w:rsidRPr="000360E0">
        <w:rPr>
          <w:rFonts w:ascii="Times New Roman" w:hAnsi="Times New Roman" w:cs="Times New Roman"/>
          <w:sz w:val="28"/>
          <w:szCs w:val="28"/>
        </w:rPr>
        <w:t>.</w:t>
      </w:r>
      <w:r w:rsidRPr="000360E0">
        <w:rPr>
          <w:rFonts w:ascii="Times New Roman" w:hAnsi="Times New Roman" w:cs="Times New Roman"/>
          <w:sz w:val="28"/>
          <w:szCs w:val="28"/>
        </w:rPr>
        <w:t>4</w:t>
      </w:r>
      <w:r w:rsidR="00ED1226" w:rsidRPr="000360E0">
        <w:rPr>
          <w:rFonts w:ascii="Times New Roman" w:hAnsi="Times New Roman" w:cs="Times New Roman"/>
          <w:sz w:val="28"/>
          <w:szCs w:val="28"/>
        </w:rPr>
        <w:t xml:space="preserve">. 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w:t>
      </w:r>
      <w:hyperlink w:anchor="P1861">
        <w:r w:rsidR="00ED1226" w:rsidRPr="000360E0">
          <w:rPr>
            <w:rFonts w:ascii="Times New Roman" w:hAnsi="Times New Roman" w:cs="Times New Roman"/>
            <w:color w:val="0000FF"/>
            <w:sz w:val="28"/>
            <w:szCs w:val="28"/>
          </w:rPr>
          <w:t>п. 2.5</w:t>
        </w:r>
      </w:hyperlink>
      <w:r w:rsidR="00ED1226" w:rsidRPr="000360E0">
        <w:rPr>
          <w:rFonts w:ascii="Times New Roman" w:hAnsi="Times New Roman" w:cs="Times New Roman"/>
          <w:sz w:val="28"/>
          <w:szCs w:val="28"/>
        </w:rPr>
        <w:t xml:space="preserve"> Приложения N 12 к настоящей Учетной политике.</w:t>
      </w:r>
    </w:p>
    <w:p w14:paraId="7B6591D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93">
        <w:r w:rsidRPr="000360E0">
          <w:rPr>
            <w:rFonts w:ascii="Times New Roman" w:hAnsi="Times New Roman" w:cs="Times New Roman"/>
            <w:i/>
            <w:color w:val="0000FF"/>
            <w:sz w:val="28"/>
            <w:szCs w:val="28"/>
          </w:rPr>
          <w:t>п. 10</w:t>
        </w:r>
      </w:hyperlink>
      <w:r w:rsidRPr="000360E0">
        <w:rPr>
          <w:rFonts w:ascii="Times New Roman" w:hAnsi="Times New Roman" w:cs="Times New Roman"/>
          <w:i/>
          <w:sz w:val="28"/>
          <w:szCs w:val="28"/>
        </w:rPr>
        <w:t xml:space="preserve"> СГС "Выплаты персоналу")</w:t>
      </w:r>
    </w:p>
    <w:p w14:paraId="02980F2B" w14:textId="59CE68DC"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7</w:t>
      </w:r>
      <w:r w:rsidR="00ED1226" w:rsidRPr="000360E0">
        <w:rPr>
          <w:rFonts w:ascii="Times New Roman" w:hAnsi="Times New Roman" w:cs="Times New Roman"/>
          <w:sz w:val="28"/>
          <w:szCs w:val="28"/>
        </w:rPr>
        <w:t>.</w:t>
      </w:r>
      <w:r w:rsidRPr="000360E0">
        <w:rPr>
          <w:rFonts w:ascii="Times New Roman" w:hAnsi="Times New Roman" w:cs="Times New Roman"/>
          <w:sz w:val="28"/>
          <w:szCs w:val="28"/>
        </w:rPr>
        <w:t>5</w:t>
      </w:r>
      <w:r w:rsidR="00ED1226" w:rsidRPr="000360E0">
        <w:rPr>
          <w:rFonts w:ascii="Times New Roman" w:hAnsi="Times New Roman" w:cs="Times New Roman"/>
          <w:sz w:val="28"/>
          <w:szCs w:val="28"/>
        </w:rPr>
        <w:t xml:space="preserve">. Аналитический учет резервов предстоящих расходов ведется в карточке учета средств и расчетов </w:t>
      </w:r>
      <w:hyperlink r:id="rId194">
        <w:r w:rsidR="00ED1226" w:rsidRPr="000360E0">
          <w:rPr>
            <w:rFonts w:ascii="Times New Roman" w:hAnsi="Times New Roman" w:cs="Times New Roman"/>
            <w:color w:val="0000FF"/>
            <w:sz w:val="28"/>
            <w:szCs w:val="28"/>
          </w:rPr>
          <w:t>(ф. 0504051)</w:t>
        </w:r>
      </w:hyperlink>
      <w:r w:rsidR="00ED1226" w:rsidRPr="000360E0">
        <w:rPr>
          <w:rFonts w:ascii="Times New Roman" w:hAnsi="Times New Roman" w:cs="Times New Roman"/>
          <w:sz w:val="28"/>
          <w:szCs w:val="28"/>
        </w:rPr>
        <w:t>.</w:t>
      </w:r>
    </w:p>
    <w:p w14:paraId="1E8A8B1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95">
        <w:r w:rsidRPr="000360E0">
          <w:rPr>
            <w:rFonts w:ascii="Times New Roman" w:hAnsi="Times New Roman" w:cs="Times New Roman"/>
            <w:i/>
            <w:color w:val="0000FF"/>
            <w:sz w:val="28"/>
            <w:szCs w:val="28"/>
          </w:rPr>
          <w:t>п. 302.1</w:t>
        </w:r>
      </w:hyperlink>
      <w:r w:rsidRPr="000360E0">
        <w:rPr>
          <w:rFonts w:ascii="Times New Roman" w:hAnsi="Times New Roman" w:cs="Times New Roman"/>
          <w:i/>
          <w:sz w:val="28"/>
          <w:szCs w:val="28"/>
        </w:rPr>
        <w:t xml:space="preserve"> Инструкции N 157н)</w:t>
      </w:r>
    </w:p>
    <w:p w14:paraId="44059F42" w14:textId="46BAD35B"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7</w:t>
      </w:r>
      <w:r w:rsidR="00ED1226" w:rsidRPr="000360E0">
        <w:rPr>
          <w:rFonts w:ascii="Times New Roman" w:hAnsi="Times New Roman" w:cs="Times New Roman"/>
          <w:sz w:val="28"/>
          <w:szCs w:val="28"/>
        </w:rPr>
        <w:t>.</w:t>
      </w:r>
      <w:r w:rsidRPr="000360E0">
        <w:rPr>
          <w:rFonts w:ascii="Times New Roman" w:hAnsi="Times New Roman" w:cs="Times New Roman"/>
          <w:sz w:val="28"/>
          <w:szCs w:val="28"/>
        </w:rPr>
        <w:t>6</w:t>
      </w:r>
      <w:r w:rsidR="00ED1226" w:rsidRPr="000360E0">
        <w:rPr>
          <w:rFonts w:ascii="Times New Roman" w:hAnsi="Times New Roman" w:cs="Times New Roman"/>
          <w:sz w:val="28"/>
          <w:szCs w:val="28"/>
        </w:rPr>
        <w:t>.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добавляется четыре цифры соответствующего года.</w:t>
      </w:r>
    </w:p>
    <w:p w14:paraId="26BB8B8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96">
        <w:r w:rsidRPr="000360E0">
          <w:rPr>
            <w:rFonts w:ascii="Times New Roman" w:hAnsi="Times New Roman" w:cs="Times New Roman"/>
            <w:i/>
            <w:color w:val="0000FF"/>
            <w:sz w:val="28"/>
            <w:szCs w:val="28"/>
          </w:rPr>
          <w:t>п. 300</w:t>
        </w:r>
      </w:hyperlink>
      <w:r w:rsidRPr="000360E0">
        <w:rPr>
          <w:rFonts w:ascii="Times New Roman" w:hAnsi="Times New Roman" w:cs="Times New Roman"/>
          <w:i/>
          <w:sz w:val="28"/>
          <w:szCs w:val="28"/>
        </w:rPr>
        <w:t xml:space="preserve"> Инструкции N 157н)</w:t>
      </w:r>
    </w:p>
    <w:p w14:paraId="03E4B11C" w14:textId="77777777" w:rsidR="00ED1226" w:rsidRPr="000360E0" w:rsidRDefault="00ED1226" w:rsidP="000360E0">
      <w:pPr>
        <w:pStyle w:val="ConsPlusNormal"/>
        <w:contextualSpacing/>
        <w:jc w:val="both"/>
        <w:rPr>
          <w:rFonts w:ascii="Times New Roman" w:hAnsi="Times New Roman" w:cs="Times New Roman"/>
          <w:sz w:val="28"/>
          <w:szCs w:val="28"/>
        </w:rPr>
      </w:pPr>
    </w:p>
    <w:p w14:paraId="776B2455" w14:textId="450C0778" w:rsidR="00ED1226" w:rsidRPr="000360E0" w:rsidRDefault="005E2839"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8</w:t>
      </w:r>
      <w:r w:rsidR="00ED1226" w:rsidRPr="000360E0">
        <w:rPr>
          <w:rFonts w:ascii="Times New Roman" w:hAnsi="Times New Roman" w:cs="Times New Roman"/>
          <w:b/>
          <w:sz w:val="28"/>
          <w:szCs w:val="28"/>
        </w:rPr>
        <w:t>. Санкционирование расходов</w:t>
      </w:r>
    </w:p>
    <w:p w14:paraId="645DD4AD" w14:textId="77777777" w:rsidR="00ED1226" w:rsidRPr="000360E0" w:rsidRDefault="00ED1226" w:rsidP="000360E0">
      <w:pPr>
        <w:pStyle w:val="ConsPlusNormal"/>
        <w:contextualSpacing/>
        <w:jc w:val="both"/>
        <w:rPr>
          <w:rFonts w:ascii="Times New Roman" w:hAnsi="Times New Roman" w:cs="Times New Roman"/>
          <w:sz w:val="28"/>
          <w:szCs w:val="28"/>
        </w:rPr>
      </w:pPr>
    </w:p>
    <w:p w14:paraId="7EB4DE2A" w14:textId="599113BC" w:rsidR="00ED1226" w:rsidRPr="000360E0" w:rsidRDefault="005E2839"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8</w:t>
      </w:r>
      <w:r w:rsidR="00ED1226" w:rsidRPr="000360E0">
        <w:rPr>
          <w:rFonts w:ascii="Times New Roman" w:hAnsi="Times New Roman" w:cs="Times New Roman"/>
          <w:sz w:val="28"/>
          <w:szCs w:val="28"/>
        </w:rPr>
        <w:t>.1. Учет принимаемых обязательств осуществляется на основании:</w:t>
      </w:r>
    </w:p>
    <w:p w14:paraId="7BBBF1F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извещения о проведении конкурса, аукциона, торгов, запроса котировок, запроса предложений;</w:t>
      </w:r>
    </w:p>
    <w:p w14:paraId="743F2CC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приглашения принять участие в определении поставщика (подрядчика, исполнителя);</w:t>
      </w:r>
    </w:p>
    <w:p w14:paraId="36A5E59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протокола конкурсной комиссии;</w:t>
      </w:r>
    </w:p>
    <w:p w14:paraId="1565080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бухгалтерской справки </w:t>
      </w:r>
      <w:hyperlink r:id="rId197">
        <w:r w:rsidRPr="000360E0">
          <w:rPr>
            <w:rFonts w:ascii="Times New Roman" w:hAnsi="Times New Roman" w:cs="Times New Roman"/>
            <w:color w:val="0000FF"/>
            <w:sz w:val="28"/>
            <w:szCs w:val="28"/>
          </w:rPr>
          <w:t>(ф. 0504833)</w:t>
        </w:r>
      </w:hyperlink>
      <w:r w:rsidRPr="000360E0">
        <w:rPr>
          <w:rFonts w:ascii="Times New Roman" w:hAnsi="Times New Roman" w:cs="Times New Roman"/>
          <w:sz w:val="28"/>
          <w:szCs w:val="28"/>
        </w:rPr>
        <w:t>.</w:t>
      </w:r>
    </w:p>
    <w:p w14:paraId="5FF2B7C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198">
        <w:r w:rsidRPr="000360E0">
          <w:rPr>
            <w:rFonts w:ascii="Times New Roman" w:hAnsi="Times New Roman" w:cs="Times New Roman"/>
            <w:i/>
            <w:color w:val="0000FF"/>
            <w:sz w:val="28"/>
            <w:szCs w:val="28"/>
          </w:rPr>
          <w:t>п. 3 ст. 219</w:t>
        </w:r>
      </w:hyperlink>
      <w:r w:rsidRPr="000360E0">
        <w:rPr>
          <w:rFonts w:ascii="Times New Roman" w:hAnsi="Times New Roman" w:cs="Times New Roman"/>
          <w:i/>
          <w:sz w:val="28"/>
          <w:szCs w:val="28"/>
        </w:rPr>
        <w:t xml:space="preserve"> БК РФ, </w:t>
      </w:r>
      <w:hyperlink r:id="rId199">
        <w:r w:rsidRPr="000360E0">
          <w:rPr>
            <w:rFonts w:ascii="Times New Roman" w:hAnsi="Times New Roman" w:cs="Times New Roman"/>
            <w:i/>
            <w:color w:val="0000FF"/>
            <w:sz w:val="28"/>
            <w:szCs w:val="28"/>
          </w:rPr>
          <w:t>п. 318</w:t>
        </w:r>
      </w:hyperlink>
      <w:r w:rsidRPr="000360E0">
        <w:rPr>
          <w:rFonts w:ascii="Times New Roman" w:hAnsi="Times New Roman" w:cs="Times New Roman"/>
          <w:i/>
          <w:sz w:val="28"/>
          <w:szCs w:val="28"/>
        </w:rPr>
        <w:t xml:space="preserve"> Инструкции N 157н, </w:t>
      </w:r>
      <w:hyperlink r:id="rId200">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7D81646B" w14:textId="2F3E762D"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8</w:t>
      </w:r>
      <w:r w:rsidR="00ED1226" w:rsidRPr="000360E0">
        <w:rPr>
          <w:rFonts w:ascii="Times New Roman" w:hAnsi="Times New Roman" w:cs="Times New Roman"/>
          <w:sz w:val="28"/>
          <w:szCs w:val="28"/>
        </w:rPr>
        <w:t>.2. Учет обязательств осуществляется на основании:</w:t>
      </w:r>
    </w:p>
    <w:p w14:paraId="67F66B3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распорядительного документа об утверждении штатного расписания с расчетом годового фонда оплаты труда;</w:t>
      </w:r>
    </w:p>
    <w:p w14:paraId="737CBB2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договора (контракта) на поставку товаров, выполнение работ, оказание услуг;</w:t>
      </w:r>
    </w:p>
    <w:p w14:paraId="1323D52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при отсутствии договора - акта выполненных работ (оказанных услуг), счета;</w:t>
      </w:r>
    </w:p>
    <w:p w14:paraId="60B41B7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исполнительного листа, судебного приказа;</w:t>
      </w:r>
    </w:p>
    <w:p w14:paraId="788DB0B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14:paraId="6EC04CB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624B0CC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согласованного руководителем заявления о выдаче под отчет денежных средств или авансового отчета.</w:t>
      </w:r>
    </w:p>
    <w:p w14:paraId="7435E61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01">
        <w:r w:rsidRPr="000360E0">
          <w:rPr>
            <w:rFonts w:ascii="Times New Roman" w:hAnsi="Times New Roman" w:cs="Times New Roman"/>
            <w:i/>
            <w:color w:val="0000FF"/>
            <w:sz w:val="28"/>
            <w:szCs w:val="28"/>
          </w:rPr>
          <w:t>п. 3 ст. 219</w:t>
        </w:r>
      </w:hyperlink>
      <w:r w:rsidRPr="000360E0">
        <w:rPr>
          <w:rFonts w:ascii="Times New Roman" w:hAnsi="Times New Roman" w:cs="Times New Roman"/>
          <w:i/>
          <w:sz w:val="28"/>
          <w:szCs w:val="28"/>
        </w:rPr>
        <w:t xml:space="preserve"> БК РФ, </w:t>
      </w:r>
      <w:hyperlink r:id="rId202">
        <w:r w:rsidRPr="000360E0">
          <w:rPr>
            <w:rFonts w:ascii="Times New Roman" w:hAnsi="Times New Roman" w:cs="Times New Roman"/>
            <w:i/>
            <w:color w:val="0000FF"/>
            <w:sz w:val="28"/>
            <w:szCs w:val="28"/>
          </w:rPr>
          <w:t>п. 318</w:t>
        </w:r>
      </w:hyperlink>
      <w:r w:rsidRPr="000360E0">
        <w:rPr>
          <w:rFonts w:ascii="Times New Roman" w:hAnsi="Times New Roman" w:cs="Times New Roman"/>
          <w:i/>
          <w:sz w:val="28"/>
          <w:szCs w:val="28"/>
        </w:rPr>
        <w:t xml:space="preserve"> Инструкции N 157н, </w:t>
      </w:r>
      <w:hyperlink r:id="rId203">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52C9CCBD" w14:textId="15C04595" w:rsidR="00ED1226" w:rsidRPr="000360E0" w:rsidRDefault="005E2839"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8</w:t>
      </w:r>
      <w:r w:rsidR="00ED1226" w:rsidRPr="000360E0">
        <w:rPr>
          <w:rFonts w:ascii="Times New Roman" w:hAnsi="Times New Roman" w:cs="Times New Roman"/>
          <w:sz w:val="28"/>
          <w:szCs w:val="28"/>
        </w:rPr>
        <w:t>.3. Учет денежных обязательств осуществляется на основании:</w:t>
      </w:r>
    </w:p>
    <w:p w14:paraId="22C03F3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расчетно-платежной ведомости </w:t>
      </w:r>
      <w:hyperlink r:id="rId204">
        <w:r w:rsidRPr="000360E0">
          <w:rPr>
            <w:rFonts w:ascii="Times New Roman" w:hAnsi="Times New Roman" w:cs="Times New Roman"/>
            <w:color w:val="0000FF"/>
            <w:sz w:val="28"/>
            <w:szCs w:val="28"/>
          </w:rPr>
          <w:t>(ф. 0504401)</w:t>
        </w:r>
      </w:hyperlink>
      <w:r w:rsidRPr="000360E0">
        <w:rPr>
          <w:rFonts w:ascii="Times New Roman" w:hAnsi="Times New Roman" w:cs="Times New Roman"/>
          <w:sz w:val="28"/>
          <w:szCs w:val="28"/>
        </w:rPr>
        <w:t>;</w:t>
      </w:r>
    </w:p>
    <w:p w14:paraId="4445B83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расчетной ведомости </w:t>
      </w:r>
      <w:hyperlink r:id="rId205">
        <w:r w:rsidRPr="000360E0">
          <w:rPr>
            <w:rFonts w:ascii="Times New Roman" w:hAnsi="Times New Roman" w:cs="Times New Roman"/>
            <w:color w:val="0000FF"/>
            <w:sz w:val="28"/>
            <w:szCs w:val="28"/>
          </w:rPr>
          <w:t>(ф. 0504402)</w:t>
        </w:r>
      </w:hyperlink>
      <w:r w:rsidRPr="000360E0">
        <w:rPr>
          <w:rFonts w:ascii="Times New Roman" w:hAnsi="Times New Roman" w:cs="Times New Roman"/>
          <w:sz w:val="28"/>
          <w:szCs w:val="28"/>
        </w:rPr>
        <w:t>;</w:t>
      </w:r>
    </w:p>
    <w:p w14:paraId="41B8AEE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записки-расчета об исчислении среднего заработка при предоставлении отпуска, увольнении и других случаях </w:t>
      </w:r>
      <w:hyperlink r:id="rId206">
        <w:r w:rsidRPr="000360E0">
          <w:rPr>
            <w:rFonts w:ascii="Times New Roman" w:hAnsi="Times New Roman" w:cs="Times New Roman"/>
            <w:color w:val="0000FF"/>
            <w:sz w:val="28"/>
            <w:szCs w:val="28"/>
          </w:rPr>
          <w:t>(ф. 0504425)</w:t>
        </w:r>
      </w:hyperlink>
      <w:r w:rsidRPr="000360E0">
        <w:rPr>
          <w:rFonts w:ascii="Times New Roman" w:hAnsi="Times New Roman" w:cs="Times New Roman"/>
          <w:sz w:val="28"/>
          <w:szCs w:val="28"/>
        </w:rPr>
        <w:t>;</w:t>
      </w:r>
    </w:p>
    <w:p w14:paraId="651BCCF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бухгалтерской справки </w:t>
      </w:r>
      <w:hyperlink r:id="rId207">
        <w:r w:rsidRPr="000360E0">
          <w:rPr>
            <w:rFonts w:ascii="Times New Roman" w:hAnsi="Times New Roman" w:cs="Times New Roman"/>
            <w:color w:val="0000FF"/>
            <w:sz w:val="28"/>
            <w:szCs w:val="28"/>
          </w:rPr>
          <w:t>(ф. 0504833)</w:t>
        </w:r>
      </w:hyperlink>
      <w:r w:rsidRPr="000360E0">
        <w:rPr>
          <w:rFonts w:ascii="Times New Roman" w:hAnsi="Times New Roman" w:cs="Times New Roman"/>
          <w:sz w:val="28"/>
          <w:szCs w:val="28"/>
        </w:rPr>
        <w:t>;</w:t>
      </w:r>
    </w:p>
    <w:p w14:paraId="7692AD7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акта выполненных работ;</w:t>
      </w:r>
    </w:p>
    <w:p w14:paraId="7414AB1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акта об оказании услуг;</w:t>
      </w:r>
    </w:p>
    <w:p w14:paraId="57F509B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акта приема-передачи;</w:t>
      </w:r>
    </w:p>
    <w:p w14:paraId="6E839D4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договора в случае осуществления авансовых платежей в соответствии с его условиями;</w:t>
      </w:r>
    </w:p>
    <w:p w14:paraId="4A34C1A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авансового отчета;</w:t>
      </w:r>
    </w:p>
    <w:p w14:paraId="64F5BAA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справки-расчета;</w:t>
      </w:r>
    </w:p>
    <w:p w14:paraId="4207294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счета;</w:t>
      </w:r>
    </w:p>
    <w:p w14:paraId="27C69B7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счета-фактуры;</w:t>
      </w:r>
    </w:p>
    <w:p w14:paraId="09474A4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товарной накладной (ТОРГ-12) </w:t>
      </w:r>
      <w:hyperlink r:id="rId208">
        <w:r w:rsidRPr="000360E0">
          <w:rPr>
            <w:rFonts w:ascii="Times New Roman" w:hAnsi="Times New Roman" w:cs="Times New Roman"/>
            <w:color w:val="0000FF"/>
            <w:sz w:val="28"/>
            <w:szCs w:val="28"/>
          </w:rPr>
          <w:t>(ф. 0330212)</w:t>
        </w:r>
      </w:hyperlink>
      <w:r w:rsidRPr="000360E0">
        <w:rPr>
          <w:rFonts w:ascii="Times New Roman" w:hAnsi="Times New Roman" w:cs="Times New Roman"/>
          <w:sz w:val="28"/>
          <w:szCs w:val="28"/>
        </w:rPr>
        <w:t>;</w:t>
      </w:r>
    </w:p>
    <w:p w14:paraId="0EF926B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универсального передаточного документа;</w:t>
      </w:r>
    </w:p>
    <w:p w14:paraId="074DFDD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чека;</w:t>
      </w:r>
    </w:p>
    <w:p w14:paraId="560EE02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квитанции;</w:t>
      </w:r>
    </w:p>
    <w:p w14:paraId="13BA8FA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исполнительного листа, судебного приказа;</w:t>
      </w:r>
    </w:p>
    <w:p w14:paraId="77262F8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14:paraId="0EF9D51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217089D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согласованного руководителем заявления о выдаче под отчет денежных средств.</w:t>
      </w:r>
    </w:p>
    <w:p w14:paraId="756465E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09">
        <w:r w:rsidRPr="000360E0">
          <w:rPr>
            <w:rFonts w:ascii="Times New Roman" w:hAnsi="Times New Roman" w:cs="Times New Roman"/>
            <w:i/>
            <w:color w:val="0000FF"/>
            <w:sz w:val="28"/>
            <w:szCs w:val="28"/>
          </w:rPr>
          <w:t>п. 4 ст. 219</w:t>
        </w:r>
      </w:hyperlink>
      <w:r w:rsidRPr="000360E0">
        <w:rPr>
          <w:rFonts w:ascii="Times New Roman" w:hAnsi="Times New Roman" w:cs="Times New Roman"/>
          <w:i/>
          <w:sz w:val="28"/>
          <w:szCs w:val="28"/>
        </w:rPr>
        <w:t xml:space="preserve"> БК РФ, </w:t>
      </w:r>
      <w:hyperlink r:id="rId210">
        <w:r w:rsidRPr="000360E0">
          <w:rPr>
            <w:rFonts w:ascii="Times New Roman" w:hAnsi="Times New Roman" w:cs="Times New Roman"/>
            <w:i/>
            <w:color w:val="0000FF"/>
            <w:sz w:val="28"/>
            <w:szCs w:val="28"/>
          </w:rPr>
          <w:t>п. 318</w:t>
        </w:r>
      </w:hyperlink>
      <w:r w:rsidRPr="000360E0">
        <w:rPr>
          <w:rFonts w:ascii="Times New Roman" w:hAnsi="Times New Roman" w:cs="Times New Roman"/>
          <w:i/>
          <w:sz w:val="28"/>
          <w:szCs w:val="28"/>
        </w:rPr>
        <w:t xml:space="preserve"> Инструкции N 157н)</w:t>
      </w:r>
    </w:p>
    <w:p w14:paraId="27A536BE" w14:textId="219D4C0D"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8</w:t>
      </w:r>
      <w:r w:rsidR="00ED1226" w:rsidRPr="000360E0">
        <w:rPr>
          <w:rFonts w:ascii="Times New Roman" w:hAnsi="Times New Roman" w:cs="Times New Roman"/>
          <w:sz w:val="28"/>
          <w:szCs w:val="28"/>
        </w:rPr>
        <w:t xml:space="preserve">.4. Аналитический учет операций по счету </w:t>
      </w:r>
      <w:hyperlink r:id="rId211">
        <w:r w:rsidR="00ED1226" w:rsidRPr="000360E0">
          <w:rPr>
            <w:rFonts w:ascii="Times New Roman" w:hAnsi="Times New Roman" w:cs="Times New Roman"/>
            <w:color w:val="0000FF"/>
            <w:sz w:val="28"/>
            <w:szCs w:val="28"/>
          </w:rPr>
          <w:t>0 504 00 000</w:t>
        </w:r>
      </w:hyperlink>
      <w:r w:rsidR="00ED1226" w:rsidRPr="000360E0">
        <w:rPr>
          <w:rFonts w:ascii="Times New Roman" w:hAnsi="Times New Roman" w:cs="Times New Roman"/>
          <w:sz w:val="28"/>
          <w:szCs w:val="28"/>
        </w:rPr>
        <w:t xml:space="preserve"> "Сметные (плановые, прогнозные) назначения" ведется в регистре (регистрах) - Карточка учета прогнозных (плановых) назначений по форме (формам), приведенной (приведенным) в </w:t>
      </w:r>
      <w:hyperlink w:anchor="P866">
        <w:r w:rsidR="00ED1226" w:rsidRPr="000360E0">
          <w:rPr>
            <w:rFonts w:ascii="Times New Roman" w:hAnsi="Times New Roman" w:cs="Times New Roman"/>
            <w:color w:val="0000FF"/>
            <w:sz w:val="28"/>
            <w:szCs w:val="28"/>
          </w:rPr>
          <w:t>Приложении N 4</w:t>
        </w:r>
      </w:hyperlink>
      <w:r w:rsidR="00ED1226" w:rsidRPr="000360E0">
        <w:rPr>
          <w:rFonts w:ascii="Times New Roman" w:hAnsi="Times New Roman" w:cs="Times New Roman"/>
          <w:sz w:val="28"/>
          <w:szCs w:val="28"/>
        </w:rPr>
        <w:t xml:space="preserve"> к настоящей Учетной политике.</w:t>
      </w:r>
    </w:p>
    <w:p w14:paraId="0831CDF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12">
        <w:r w:rsidRPr="000360E0">
          <w:rPr>
            <w:rFonts w:ascii="Times New Roman" w:hAnsi="Times New Roman" w:cs="Times New Roman"/>
            <w:i/>
            <w:color w:val="0000FF"/>
            <w:sz w:val="28"/>
            <w:szCs w:val="28"/>
          </w:rPr>
          <w:t>п. 150</w:t>
        </w:r>
      </w:hyperlink>
      <w:r w:rsidRPr="000360E0">
        <w:rPr>
          <w:rFonts w:ascii="Times New Roman" w:hAnsi="Times New Roman" w:cs="Times New Roman"/>
          <w:i/>
          <w:sz w:val="28"/>
          <w:szCs w:val="28"/>
        </w:rPr>
        <w:t xml:space="preserve"> Инструкции N 162н)</w:t>
      </w:r>
    </w:p>
    <w:p w14:paraId="79B69C38" w14:textId="77777777" w:rsidR="00ED1226" w:rsidRPr="000360E0" w:rsidRDefault="00ED1226" w:rsidP="000360E0">
      <w:pPr>
        <w:pStyle w:val="ConsPlusNormal"/>
        <w:contextualSpacing/>
        <w:jc w:val="both"/>
        <w:rPr>
          <w:rFonts w:ascii="Times New Roman" w:hAnsi="Times New Roman" w:cs="Times New Roman"/>
          <w:sz w:val="28"/>
          <w:szCs w:val="28"/>
        </w:rPr>
      </w:pPr>
    </w:p>
    <w:p w14:paraId="6D941258" w14:textId="56A464D1" w:rsidR="00ED1226" w:rsidRPr="000360E0" w:rsidRDefault="00012715"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9</w:t>
      </w:r>
      <w:r w:rsidR="00ED1226" w:rsidRPr="000360E0">
        <w:rPr>
          <w:rFonts w:ascii="Times New Roman" w:hAnsi="Times New Roman" w:cs="Times New Roman"/>
          <w:b/>
          <w:sz w:val="28"/>
          <w:szCs w:val="28"/>
        </w:rPr>
        <w:t>. Обесценение активов</w:t>
      </w:r>
    </w:p>
    <w:p w14:paraId="64909980" w14:textId="77777777" w:rsidR="00ED1226" w:rsidRPr="000360E0" w:rsidRDefault="00ED1226" w:rsidP="000360E0">
      <w:pPr>
        <w:pStyle w:val="ConsPlusNormal"/>
        <w:contextualSpacing/>
        <w:jc w:val="both"/>
        <w:rPr>
          <w:rFonts w:ascii="Times New Roman" w:hAnsi="Times New Roman" w:cs="Times New Roman"/>
          <w:sz w:val="28"/>
          <w:szCs w:val="28"/>
        </w:rPr>
      </w:pPr>
    </w:p>
    <w:p w14:paraId="1A5DB41F" w14:textId="0C91F071" w:rsidR="00ED1226" w:rsidRPr="000360E0" w:rsidRDefault="0001271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14:paraId="17D3BCF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13">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 </w:t>
      </w:r>
      <w:hyperlink r:id="rId214">
        <w:r w:rsidRPr="000360E0">
          <w:rPr>
            <w:rFonts w:ascii="Times New Roman" w:hAnsi="Times New Roman" w:cs="Times New Roman"/>
            <w:i/>
            <w:color w:val="0000FF"/>
            <w:sz w:val="28"/>
            <w:szCs w:val="28"/>
          </w:rPr>
          <w:t>п. п. 5</w:t>
        </w:r>
      </w:hyperlink>
      <w:r w:rsidRPr="000360E0">
        <w:rPr>
          <w:rFonts w:ascii="Times New Roman" w:hAnsi="Times New Roman" w:cs="Times New Roman"/>
          <w:i/>
          <w:sz w:val="28"/>
          <w:szCs w:val="28"/>
        </w:rPr>
        <w:t xml:space="preserve">, </w:t>
      </w:r>
      <w:hyperlink r:id="rId215">
        <w:r w:rsidRPr="000360E0">
          <w:rPr>
            <w:rFonts w:ascii="Times New Roman" w:hAnsi="Times New Roman" w:cs="Times New Roman"/>
            <w:i/>
            <w:color w:val="0000FF"/>
            <w:sz w:val="28"/>
            <w:szCs w:val="28"/>
          </w:rPr>
          <w:t>6</w:t>
        </w:r>
      </w:hyperlink>
      <w:r w:rsidRPr="000360E0">
        <w:rPr>
          <w:rFonts w:ascii="Times New Roman" w:hAnsi="Times New Roman" w:cs="Times New Roman"/>
          <w:i/>
          <w:sz w:val="28"/>
          <w:szCs w:val="28"/>
        </w:rPr>
        <w:t xml:space="preserve"> СГС "Обесценение активов")</w:t>
      </w:r>
    </w:p>
    <w:p w14:paraId="31050FF2" w14:textId="0AE6B1FD"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6">
        <w:r w:rsidR="00ED1226" w:rsidRPr="000360E0">
          <w:rPr>
            <w:rFonts w:ascii="Times New Roman" w:hAnsi="Times New Roman" w:cs="Times New Roman"/>
            <w:color w:val="0000FF"/>
            <w:sz w:val="28"/>
            <w:szCs w:val="28"/>
          </w:rPr>
          <w:t>(ф. 0504087)</w:t>
        </w:r>
      </w:hyperlink>
      <w:r w:rsidR="00ED1226" w:rsidRPr="000360E0">
        <w:rPr>
          <w:rFonts w:ascii="Times New Roman" w:hAnsi="Times New Roman" w:cs="Times New Roman"/>
          <w:sz w:val="28"/>
          <w:szCs w:val="28"/>
        </w:rPr>
        <w:t>.</w:t>
      </w:r>
    </w:p>
    <w:p w14:paraId="2A4183F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17">
        <w:r w:rsidRPr="000360E0">
          <w:rPr>
            <w:rFonts w:ascii="Times New Roman" w:hAnsi="Times New Roman" w:cs="Times New Roman"/>
            <w:i/>
            <w:color w:val="0000FF"/>
            <w:sz w:val="28"/>
            <w:szCs w:val="28"/>
          </w:rPr>
          <w:t>п. п. 6</w:t>
        </w:r>
      </w:hyperlink>
      <w:r w:rsidRPr="000360E0">
        <w:rPr>
          <w:rFonts w:ascii="Times New Roman" w:hAnsi="Times New Roman" w:cs="Times New Roman"/>
          <w:i/>
          <w:sz w:val="28"/>
          <w:szCs w:val="28"/>
        </w:rPr>
        <w:t xml:space="preserve">, </w:t>
      </w:r>
      <w:hyperlink r:id="rId218">
        <w:r w:rsidRPr="000360E0">
          <w:rPr>
            <w:rFonts w:ascii="Times New Roman" w:hAnsi="Times New Roman" w:cs="Times New Roman"/>
            <w:i/>
            <w:color w:val="0000FF"/>
            <w:sz w:val="28"/>
            <w:szCs w:val="28"/>
          </w:rPr>
          <w:t>18</w:t>
        </w:r>
      </w:hyperlink>
      <w:r w:rsidRPr="000360E0">
        <w:rPr>
          <w:rFonts w:ascii="Times New Roman" w:hAnsi="Times New Roman" w:cs="Times New Roman"/>
          <w:i/>
          <w:sz w:val="28"/>
          <w:szCs w:val="28"/>
        </w:rPr>
        <w:t xml:space="preserve"> СГС "Обесценение активов")</w:t>
      </w:r>
    </w:p>
    <w:p w14:paraId="2E6F83E7" w14:textId="715DC9D2"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14:paraId="0723F61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19">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09A544B3" w14:textId="489B397D"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2449472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14:paraId="2A3C02A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20">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 </w:t>
      </w:r>
      <w:hyperlink r:id="rId221">
        <w:r w:rsidRPr="000360E0">
          <w:rPr>
            <w:rFonts w:ascii="Times New Roman" w:hAnsi="Times New Roman" w:cs="Times New Roman"/>
            <w:i/>
            <w:color w:val="0000FF"/>
            <w:sz w:val="28"/>
            <w:szCs w:val="28"/>
          </w:rPr>
          <w:t>п. п. 10</w:t>
        </w:r>
      </w:hyperlink>
      <w:r w:rsidRPr="000360E0">
        <w:rPr>
          <w:rFonts w:ascii="Times New Roman" w:hAnsi="Times New Roman" w:cs="Times New Roman"/>
          <w:i/>
          <w:sz w:val="28"/>
          <w:szCs w:val="28"/>
        </w:rPr>
        <w:t xml:space="preserve">, </w:t>
      </w:r>
      <w:hyperlink r:id="rId222">
        <w:r w:rsidRPr="000360E0">
          <w:rPr>
            <w:rFonts w:ascii="Times New Roman" w:hAnsi="Times New Roman" w:cs="Times New Roman"/>
            <w:i/>
            <w:color w:val="0000FF"/>
            <w:sz w:val="28"/>
            <w:szCs w:val="28"/>
          </w:rPr>
          <w:t>11</w:t>
        </w:r>
      </w:hyperlink>
      <w:r w:rsidRPr="000360E0">
        <w:rPr>
          <w:rFonts w:ascii="Times New Roman" w:hAnsi="Times New Roman" w:cs="Times New Roman"/>
          <w:i/>
          <w:sz w:val="28"/>
          <w:szCs w:val="28"/>
        </w:rPr>
        <w:t xml:space="preserve"> СГС "Обесценение активов")</w:t>
      </w:r>
    </w:p>
    <w:p w14:paraId="5B3FA0AE" w14:textId="48F85B88"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 xml:space="preserve">.5. При выявлении признаков возможного обесценения (снижения убытка) </w:t>
      </w:r>
      <w:r w:rsidR="00ED1226" w:rsidRPr="000360E0">
        <w:rPr>
          <w:rFonts w:ascii="Times New Roman" w:hAnsi="Times New Roman" w:cs="Times New Roman"/>
          <w:sz w:val="28"/>
          <w:szCs w:val="28"/>
        </w:rPr>
        <w:lastRenderedPageBreak/>
        <w:t xml:space="preserve">начальник </w:t>
      </w:r>
      <w:r w:rsidR="00696941" w:rsidRPr="000360E0">
        <w:rPr>
          <w:rFonts w:ascii="Times New Roman" w:hAnsi="Times New Roman" w:cs="Times New Roman"/>
          <w:sz w:val="28"/>
          <w:szCs w:val="28"/>
        </w:rPr>
        <w:t xml:space="preserve">ДСП </w:t>
      </w:r>
      <w:r w:rsidR="00ED1226" w:rsidRPr="000360E0">
        <w:rPr>
          <w:rFonts w:ascii="Times New Roman" w:hAnsi="Times New Roman" w:cs="Times New Roman"/>
          <w:sz w:val="28"/>
          <w:szCs w:val="28"/>
        </w:rPr>
        <w:t>принимает решение о необходимости (об отсутствии необходимости) определения справедливой стоимости актива.</w:t>
      </w:r>
    </w:p>
    <w:p w14:paraId="33041A63" w14:textId="7146F6FA"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.6. Это решение оформляется приказом с указанием метода, которым стоимость будет определена.</w:t>
      </w:r>
    </w:p>
    <w:p w14:paraId="3F75266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23">
        <w:r w:rsidRPr="000360E0">
          <w:rPr>
            <w:rFonts w:ascii="Times New Roman" w:hAnsi="Times New Roman" w:cs="Times New Roman"/>
            <w:i/>
            <w:color w:val="0000FF"/>
            <w:sz w:val="28"/>
            <w:szCs w:val="28"/>
          </w:rPr>
          <w:t>п. п. 10</w:t>
        </w:r>
      </w:hyperlink>
      <w:r w:rsidRPr="000360E0">
        <w:rPr>
          <w:rFonts w:ascii="Times New Roman" w:hAnsi="Times New Roman" w:cs="Times New Roman"/>
          <w:i/>
          <w:sz w:val="28"/>
          <w:szCs w:val="28"/>
        </w:rPr>
        <w:t xml:space="preserve">, </w:t>
      </w:r>
      <w:hyperlink r:id="rId224">
        <w:r w:rsidRPr="000360E0">
          <w:rPr>
            <w:rFonts w:ascii="Times New Roman" w:hAnsi="Times New Roman" w:cs="Times New Roman"/>
            <w:i/>
            <w:color w:val="0000FF"/>
            <w:sz w:val="28"/>
            <w:szCs w:val="28"/>
          </w:rPr>
          <w:t>22</w:t>
        </w:r>
      </w:hyperlink>
      <w:r w:rsidRPr="000360E0">
        <w:rPr>
          <w:rFonts w:ascii="Times New Roman" w:hAnsi="Times New Roman" w:cs="Times New Roman"/>
          <w:i/>
          <w:sz w:val="28"/>
          <w:szCs w:val="28"/>
        </w:rPr>
        <w:t xml:space="preserve"> СГС "Обесценение активов")</w:t>
      </w:r>
    </w:p>
    <w:p w14:paraId="0C4E059F" w14:textId="56B8AC11"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14:paraId="283A68F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25">
        <w:r w:rsidRPr="000360E0">
          <w:rPr>
            <w:rFonts w:ascii="Times New Roman" w:hAnsi="Times New Roman" w:cs="Times New Roman"/>
            <w:i/>
            <w:color w:val="0000FF"/>
            <w:sz w:val="28"/>
            <w:szCs w:val="28"/>
          </w:rPr>
          <w:t>п. 13</w:t>
        </w:r>
      </w:hyperlink>
      <w:r w:rsidRPr="000360E0">
        <w:rPr>
          <w:rFonts w:ascii="Times New Roman" w:hAnsi="Times New Roman" w:cs="Times New Roman"/>
          <w:i/>
          <w:sz w:val="28"/>
          <w:szCs w:val="28"/>
        </w:rPr>
        <w:t xml:space="preserve"> СГС "Обесценение активов")</w:t>
      </w:r>
    </w:p>
    <w:p w14:paraId="63D8F0FE" w14:textId="7B292098"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.8. Если по результатам определения справедливой стоимости актива выявлен убыток от обесценения, то он подлежит признанию в учете.</w:t>
      </w:r>
    </w:p>
    <w:p w14:paraId="14A21B6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26">
        <w:r w:rsidRPr="000360E0">
          <w:rPr>
            <w:rFonts w:ascii="Times New Roman" w:hAnsi="Times New Roman" w:cs="Times New Roman"/>
            <w:i/>
            <w:color w:val="0000FF"/>
            <w:sz w:val="28"/>
            <w:szCs w:val="28"/>
          </w:rPr>
          <w:t>п. 15</w:t>
        </w:r>
      </w:hyperlink>
      <w:r w:rsidRPr="000360E0">
        <w:rPr>
          <w:rFonts w:ascii="Times New Roman" w:hAnsi="Times New Roman" w:cs="Times New Roman"/>
          <w:i/>
          <w:sz w:val="28"/>
          <w:szCs w:val="28"/>
        </w:rPr>
        <w:t xml:space="preserve"> СГС "Обесценение активов")</w:t>
      </w:r>
    </w:p>
    <w:p w14:paraId="2A017A03" w14:textId="37E0BCC7"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 xml:space="preserve">.9.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7">
        <w:r w:rsidR="00ED1226" w:rsidRPr="000360E0">
          <w:rPr>
            <w:rFonts w:ascii="Times New Roman" w:hAnsi="Times New Roman" w:cs="Times New Roman"/>
            <w:color w:val="0000FF"/>
            <w:sz w:val="28"/>
            <w:szCs w:val="28"/>
          </w:rPr>
          <w:t>(ф. 0504833)</w:t>
        </w:r>
      </w:hyperlink>
      <w:r w:rsidR="00ED1226" w:rsidRPr="000360E0">
        <w:rPr>
          <w:rFonts w:ascii="Times New Roman" w:hAnsi="Times New Roman" w:cs="Times New Roman"/>
          <w:sz w:val="28"/>
          <w:szCs w:val="28"/>
        </w:rPr>
        <w:t>.</w:t>
      </w:r>
    </w:p>
    <w:p w14:paraId="15B27EC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28">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7BB6B99C" w14:textId="5A07284D"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2BFB98A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29">
        <w:r w:rsidRPr="000360E0">
          <w:rPr>
            <w:rFonts w:ascii="Times New Roman" w:hAnsi="Times New Roman" w:cs="Times New Roman"/>
            <w:i/>
            <w:color w:val="0000FF"/>
            <w:sz w:val="28"/>
            <w:szCs w:val="28"/>
          </w:rPr>
          <w:t>п. 24</w:t>
        </w:r>
      </w:hyperlink>
      <w:r w:rsidRPr="000360E0">
        <w:rPr>
          <w:rFonts w:ascii="Times New Roman" w:hAnsi="Times New Roman" w:cs="Times New Roman"/>
          <w:i/>
          <w:sz w:val="28"/>
          <w:szCs w:val="28"/>
        </w:rPr>
        <w:t xml:space="preserve"> СГС "Обесценение активов")</w:t>
      </w:r>
    </w:p>
    <w:p w14:paraId="6E1BDF42" w14:textId="6663E83E"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w:t>
      </w:r>
      <w:r w:rsidR="00ED1226" w:rsidRPr="000360E0">
        <w:rPr>
          <w:rFonts w:ascii="Times New Roman" w:hAnsi="Times New Roman" w:cs="Times New Roman"/>
          <w:sz w:val="28"/>
          <w:szCs w:val="28"/>
        </w:rPr>
        <w:t xml:space="preserve">.11.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0">
        <w:r w:rsidR="00ED1226" w:rsidRPr="000360E0">
          <w:rPr>
            <w:rFonts w:ascii="Times New Roman" w:hAnsi="Times New Roman" w:cs="Times New Roman"/>
            <w:color w:val="0000FF"/>
            <w:sz w:val="28"/>
            <w:szCs w:val="28"/>
          </w:rPr>
          <w:t>(ф. 0504833)</w:t>
        </w:r>
      </w:hyperlink>
      <w:r w:rsidR="00ED1226" w:rsidRPr="000360E0">
        <w:rPr>
          <w:rFonts w:ascii="Times New Roman" w:hAnsi="Times New Roman" w:cs="Times New Roman"/>
          <w:sz w:val="28"/>
          <w:szCs w:val="28"/>
        </w:rPr>
        <w:t>.</w:t>
      </w:r>
    </w:p>
    <w:p w14:paraId="3E50E7B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31">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0D5C0A1" w14:textId="77777777" w:rsidR="00ED1226" w:rsidRPr="000360E0" w:rsidRDefault="00ED1226" w:rsidP="000360E0">
      <w:pPr>
        <w:pStyle w:val="ConsPlusNormal"/>
        <w:contextualSpacing/>
        <w:jc w:val="both"/>
        <w:rPr>
          <w:rFonts w:ascii="Times New Roman" w:hAnsi="Times New Roman" w:cs="Times New Roman"/>
          <w:sz w:val="28"/>
          <w:szCs w:val="28"/>
        </w:rPr>
      </w:pPr>
    </w:p>
    <w:p w14:paraId="634BAAF7" w14:textId="27E9E7B9" w:rsidR="00ED1226" w:rsidRPr="000360E0" w:rsidRDefault="00012715"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10</w:t>
      </w:r>
      <w:r w:rsidR="00ED1226" w:rsidRPr="000360E0">
        <w:rPr>
          <w:rFonts w:ascii="Times New Roman" w:hAnsi="Times New Roman" w:cs="Times New Roman"/>
          <w:b/>
          <w:sz w:val="28"/>
          <w:szCs w:val="28"/>
        </w:rPr>
        <w:t xml:space="preserve">. </w:t>
      </w:r>
      <w:proofErr w:type="spellStart"/>
      <w:r w:rsidR="00ED1226" w:rsidRPr="000360E0">
        <w:rPr>
          <w:rFonts w:ascii="Times New Roman" w:hAnsi="Times New Roman" w:cs="Times New Roman"/>
          <w:b/>
          <w:sz w:val="28"/>
          <w:szCs w:val="28"/>
        </w:rPr>
        <w:t>Забалансовый</w:t>
      </w:r>
      <w:proofErr w:type="spellEnd"/>
      <w:r w:rsidR="00ED1226" w:rsidRPr="000360E0">
        <w:rPr>
          <w:rFonts w:ascii="Times New Roman" w:hAnsi="Times New Roman" w:cs="Times New Roman"/>
          <w:b/>
          <w:sz w:val="28"/>
          <w:szCs w:val="28"/>
        </w:rPr>
        <w:t xml:space="preserve"> учет</w:t>
      </w:r>
    </w:p>
    <w:p w14:paraId="68EAB4B2" w14:textId="77777777" w:rsidR="00ED1226" w:rsidRPr="000360E0" w:rsidRDefault="00ED1226" w:rsidP="000360E0">
      <w:pPr>
        <w:pStyle w:val="ConsPlusNormal"/>
        <w:contextualSpacing/>
        <w:jc w:val="both"/>
        <w:rPr>
          <w:rFonts w:ascii="Times New Roman" w:hAnsi="Times New Roman" w:cs="Times New Roman"/>
          <w:sz w:val="28"/>
          <w:szCs w:val="28"/>
        </w:rPr>
      </w:pPr>
    </w:p>
    <w:p w14:paraId="0F23113F" w14:textId="1BE4AD86" w:rsidR="00ED1226" w:rsidRPr="000360E0" w:rsidRDefault="00012715"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.1. Учет на </w:t>
      </w:r>
      <w:proofErr w:type="spellStart"/>
      <w:r w:rsidR="00ED1226" w:rsidRPr="000360E0">
        <w:rPr>
          <w:rFonts w:ascii="Times New Roman" w:hAnsi="Times New Roman" w:cs="Times New Roman"/>
          <w:sz w:val="28"/>
          <w:szCs w:val="28"/>
        </w:rPr>
        <w:t>забалансовых</w:t>
      </w:r>
      <w:proofErr w:type="spellEnd"/>
      <w:r w:rsidR="00ED1226" w:rsidRPr="000360E0">
        <w:rPr>
          <w:rFonts w:ascii="Times New Roman" w:hAnsi="Times New Roman" w:cs="Times New Roman"/>
          <w:sz w:val="28"/>
          <w:szCs w:val="28"/>
        </w:rPr>
        <w:t xml:space="preserve"> счетах ведется в разрезе кодов вида финансового обеспечения (деятельности).</w:t>
      </w:r>
    </w:p>
    <w:p w14:paraId="4F5945A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32">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2ED2C2A2" w14:textId="60A28E63"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.2. На </w:t>
      </w:r>
      <w:proofErr w:type="spellStart"/>
      <w:r w:rsidR="00ED1226" w:rsidRPr="000360E0">
        <w:rPr>
          <w:rFonts w:ascii="Times New Roman" w:hAnsi="Times New Roman" w:cs="Times New Roman"/>
          <w:sz w:val="28"/>
          <w:szCs w:val="28"/>
        </w:rPr>
        <w:t>забалансовом</w:t>
      </w:r>
      <w:proofErr w:type="spellEnd"/>
      <w:r w:rsidR="00ED1226" w:rsidRPr="000360E0">
        <w:rPr>
          <w:rFonts w:ascii="Times New Roman" w:hAnsi="Times New Roman" w:cs="Times New Roman"/>
          <w:sz w:val="28"/>
          <w:szCs w:val="28"/>
        </w:rPr>
        <w:t xml:space="preserve"> </w:t>
      </w:r>
      <w:hyperlink r:id="rId233">
        <w:r w:rsidR="00ED1226" w:rsidRPr="000360E0">
          <w:rPr>
            <w:rFonts w:ascii="Times New Roman" w:hAnsi="Times New Roman" w:cs="Times New Roman"/>
            <w:color w:val="0000FF"/>
            <w:sz w:val="28"/>
            <w:szCs w:val="28"/>
          </w:rPr>
          <w:t>счете 03</w:t>
        </w:r>
      </w:hyperlink>
      <w:r w:rsidR="00ED1226" w:rsidRPr="000360E0">
        <w:rPr>
          <w:rFonts w:ascii="Times New Roman" w:hAnsi="Times New Roman" w:cs="Times New Roman"/>
          <w:sz w:val="28"/>
          <w:szCs w:val="28"/>
        </w:rPr>
        <w:t xml:space="preserve"> "Бланки строгой отчетности" учет ведется по группам:</w:t>
      </w:r>
    </w:p>
    <w:p w14:paraId="573D4607" w14:textId="20155451" w:rsidR="00012715"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Транспортная карта</w:t>
      </w:r>
    </w:p>
    <w:p w14:paraId="6018E90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34">
        <w:r w:rsidRPr="000360E0">
          <w:rPr>
            <w:rFonts w:ascii="Times New Roman" w:hAnsi="Times New Roman" w:cs="Times New Roman"/>
            <w:i/>
            <w:color w:val="0000FF"/>
            <w:sz w:val="28"/>
            <w:szCs w:val="28"/>
          </w:rPr>
          <w:t>п. 337</w:t>
        </w:r>
      </w:hyperlink>
      <w:r w:rsidRPr="000360E0">
        <w:rPr>
          <w:rFonts w:ascii="Times New Roman" w:hAnsi="Times New Roman" w:cs="Times New Roman"/>
          <w:i/>
          <w:sz w:val="28"/>
          <w:szCs w:val="28"/>
        </w:rPr>
        <w:t xml:space="preserve"> Инструкции N 157н, </w:t>
      </w:r>
      <w:hyperlink r:id="rId235">
        <w:r w:rsidRPr="000360E0">
          <w:rPr>
            <w:rFonts w:ascii="Times New Roman" w:hAnsi="Times New Roman" w:cs="Times New Roman"/>
            <w:i/>
            <w:color w:val="0000FF"/>
            <w:sz w:val="28"/>
            <w:szCs w:val="28"/>
          </w:rPr>
          <w:t>п. 20</w:t>
        </w:r>
      </w:hyperlink>
      <w:r w:rsidRPr="000360E0">
        <w:rPr>
          <w:rFonts w:ascii="Times New Roman" w:hAnsi="Times New Roman" w:cs="Times New Roman"/>
          <w:i/>
          <w:sz w:val="28"/>
          <w:szCs w:val="28"/>
        </w:rPr>
        <w:t xml:space="preserve"> Инструкции N 191н)</w:t>
      </w:r>
    </w:p>
    <w:p w14:paraId="36B1CEB3" w14:textId="106C282E"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.3. На </w:t>
      </w:r>
      <w:proofErr w:type="spellStart"/>
      <w:r w:rsidR="00ED1226" w:rsidRPr="000360E0">
        <w:rPr>
          <w:rFonts w:ascii="Times New Roman" w:hAnsi="Times New Roman" w:cs="Times New Roman"/>
          <w:sz w:val="28"/>
          <w:szCs w:val="28"/>
        </w:rPr>
        <w:t>забалансовом</w:t>
      </w:r>
      <w:proofErr w:type="spellEnd"/>
      <w:r w:rsidR="00ED1226" w:rsidRPr="000360E0">
        <w:rPr>
          <w:rFonts w:ascii="Times New Roman" w:hAnsi="Times New Roman" w:cs="Times New Roman"/>
          <w:sz w:val="28"/>
          <w:szCs w:val="28"/>
        </w:rPr>
        <w:t xml:space="preserve"> </w:t>
      </w:r>
      <w:hyperlink r:id="rId236">
        <w:r w:rsidR="00ED1226" w:rsidRPr="000360E0">
          <w:rPr>
            <w:rFonts w:ascii="Times New Roman" w:hAnsi="Times New Roman" w:cs="Times New Roman"/>
            <w:color w:val="0000FF"/>
            <w:sz w:val="28"/>
            <w:szCs w:val="28"/>
          </w:rPr>
          <w:t>счете 04</w:t>
        </w:r>
      </w:hyperlink>
      <w:r w:rsidR="00ED1226" w:rsidRPr="000360E0">
        <w:rPr>
          <w:rFonts w:ascii="Times New Roman" w:hAnsi="Times New Roman" w:cs="Times New Roman"/>
          <w:sz w:val="28"/>
          <w:szCs w:val="28"/>
        </w:rPr>
        <w:t xml:space="preserve"> "Сомнительная задолженность" учет ведется по группам:</w:t>
      </w:r>
    </w:p>
    <w:p w14:paraId="5E53723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задолженность по доходам;</w:t>
      </w:r>
    </w:p>
    <w:p w14:paraId="42522D0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задолженность по авансам;</w:t>
      </w:r>
    </w:p>
    <w:p w14:paraId="65965F7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задолженность подотчетных лиц;</w:t>
      </w:r>
    </w:p>
    <w:p w14:paraId="54D8ACE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задолженность по недостачам.</w:t>
      </w:r>
    </w:p>
    <w:p w14:paraId="176EB40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37">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r w:rsidRPr="000360E0">
        <w:rPr>
          <w:rFonts w:ascii="Times New Roman" w:hAnsi="Times New Roman" w:cs="Times New Roman"/>
          <w:sz w:val="28"/>
          <w:szCs w:val="28"/>
        </w:rPr>
        <w:t>)</w:t>
      </w:r>
    </w:p>
    <w:p w14:paraId="0CFD1F4D" w14:textId="3E861881"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.4. </w:t>
      </w:r>
      <w:r w:rsidRPr="000360E0">
        <w:rPr>
          <w:rFonts w:ascii="Times New Roman" w:hAnsi="Times New Roman" w:cs="Times New Roman"/>
          <w:sz w:val="28"/>
          <w:szCs w:val="28"/>
        </w:rPr>
        <w:t xml:space="preserve">На </w:t>
      </w:r>
      <w:proofErr w:type="spellStart"/>
      <w:r w:rsidRPr="000360E0">
        <w:rPr>
          <w:rFonts w:ascii="Times New Roman" w:hAnsi="Times New Roman" w:cs="Times New Roman"/>
          <w:sz w:val="28"/>
          <w:szCs w:val="28"/>
        </w:rPr>
        <w:t>забалансовом</w:t>
      </w:r>
      <w:proofErr w:type="spellEnd"/>
      <w:r w:rsidRPr="000360E0">
        <w:rPr>
          <w:rFonts w:ascii="Times New Roman" w:hAnsi="Times New Roman" w:cs="Times New Roman"/>
          <w:sz w:val="28"/>
          <w:szCs w:val="28"/>
        </w:rPr>
        <w:t xml:space="preserve"> счете 07 </w:t>
      </w:r>
      <w:r w:rsidR="00ED1226" w:rsidRPr="000360E0">
        <w:rPr>
          <w:rFonts w:ascii="Times New Roman" w:hAnsi="Times New Roman" w:cs="Times New Roman"/>
          <w:sz w:val="28"/>
          <w:szCs w:val="28"/>
        </w:rPr>
        <w:t xml:space="preserve">Документы о вручении ценных подарков (сувенирной продукции) оформляются в соответствии с Порядком, приведенным в </w:t>
      </w:r>
      <w:hyperlink w:anchor="P1911">
        <w:r w:rsidR="00ED1226" w:rsidRPr="000360E0">
          <w:rPr>
            <w:rFonts w:ascii="Times New Roman" w:hAnsi="Times New Roman" w:cs="Times New Roman"/>
            <w:color w:val="0000FF"/>
            <w:sz w:val="28"/>
            <w:szCs w:val="28"/>
          </w:rPr>
          <w:t>Приложении N 13</w:t>
        </w:r>
      </w:hyperlink>
      <w:r w:rsidR="00ED1226" w:rsidRPr="000360E0">
        <w:rPr>
          <w:rFonts w:ascii="Times New Roman" w:hAnsi="Times New Roman" w:cs="Times New Roman"/>
          <w:sz w:val="28"/>
          <w:szCs w:val="28"/>
        </w:rPr>
        <w:t xml:space="preserve"> к Учетной политике.</w:t>
      </w:r>
    </w:p>
    <w:p w14:paraId="3FC9803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38">
        <w:r w:rsidRPr="000360E0">
          <w:rPr>
            <w:rFonts w:ascii="Times New Roman" w:hAnsi="Times New Roman" w:cs="Times New Roman"/>
            <w:i/>
            <w:color w:val="0000FF"/>
            <w:sz w:val="28"/>
            <w:szCs w:val="28"/>
          </w:rPr>
          <w:t>п. 349</w:t>
        </w:r>
      </w:hyperlink>
      <w:r w:rsidRPr="000360E0">
        <w:rPr>
          <w:rFonts w:ascii="Times New Roman" w:hAnsi="Times New Roman" w:cs="Times New Roman"/>
          <w:i/>
          <w:sz w:val="28"/>
          <w:szCs w:val="28"/>
        </w:rPr>
        <w:t xml:space="preserve"> Инструкции N 157н)</w:t>
      </w:r>
    </w:p>
    <w:p w14:paraId="3047E15F" w14:textId="63434EA3"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10</w:t>
      </w:r>
      <w:r w:rsidR="00ED1226" w:rsidRPr="000360E0">
        <w:rPr>
          <w:rFonts w:ascii="Times New Roman" w:hAnsi="Times New Roman" w:cs="Times New Roman"/>
          <w:sz w:val="28"/>
          <w:szCs w:val="28"/>
        </w:rPr>
        <w:t xml:space="preserve">.6. Аналитический учет по </w:t>
      </w:r>
      <w:hyperlink r:id="rId239">
        <w:r w:rsidR="00ED1226" w:rsidRPr="000360E0">
          <w:rPr>
            <w:rFonts w:ascii="Times New Roman" w:hAnsi="Times New Roman" w:cs="Times New Roman"/>
            <w:color w:val="0000FF"/>
            <w:sz w:val="28"/>
            <w:szCs w:val="28"/>
          </w:rPr>
          <w:t>счетам 17</w:t>
        </w:r>
      </w:hyperlink>
      <w:r w:rsidR="00ED1226" w:rsidRPr="000360E0">
        <w:rPr>
          <w:rFonts w:ascii="Times New Roman" w:hAnsi="Times New Roman" w:cs="Times New Roman"/>
          <w:sz w:val="28"/>
          <w:szCs w:val="28"/>
        </w:rPr>
        <w:t xml:space="preserve"> "Поступления денежных средств" и </w:t>
      </w:r>
      <w:hyperlink r:id="rId240">
        <w:r w:rsidR="00ED1226" w:rsidRPr="000360E0">
          <w:rPr>
            <w:rFonts w:ascii="Times New Roman" w:hAnsi="Times New Roman" w:cs="Times New Roman"/>
            <w:color w:val="0000FF"/>
            <w:sz w:val="28"/>
            <w:szCs w:val="28"/>
          </w:rPr>
          <w:t>18</w:t>
        </w:r>
      </w:hyperlink>
      <w:r w:rsidR="00ED1226" w:rsidRPr="000360E0">
        <w:rPr>
          <w:rFonts w:ascii="Times New Roman" w:hAnsi="Times New Roman" w:cs="Times New Roman"/>
          <w:sz w:val="28"/>
          <w:szCs w:val="28"/>
        </w:rPr>
        <w:t xml:space="preserve"> "Выбытия денежных средств" ведется в </w:t>
      </w:r>
      <w:proofErr w:type="spellStart"/>
      <w:r w:rsidR="00ED1226" w:rsidRPr="000360E0">
        <w:rPr>
          <w:rFonts w:ascii="Times New Roman" w:hAnsi="Times New Roman" w:cs="Times New Roman"/>
          <w:sz w:val="28"/>
          <w:szCs w:val="28"/>
        </w:rPr>
        <w:t>многографной</w:t>
      </w:r>
      <w:proofErr w:type="spellEnd"/>
      <w:r w:rsidR="00ED1226" w:rsidRPr="000360E0">
        <w:rPr>
          <w:rFonts w:ascii="Times New Roman" w:hAnsi="Times New Roman" w:cs="Times New Roman"/>
          <w:sz w:val="28"/>
          <w:szCs w:val="28"/>
        </w:rPr>
        <w:t xml:space="preserve"> карточке </w:t>
      </w:r>
      <w:hyperlink r:id="rId241">
        <w:r w:rsidR="00ED1226" w:rsidRPr="000360E0">
          <w:rPr>
            <w:rFonts w:ascii="Times New Roman" w:hAnsi="Times New Roman" w:cs="Times New Roman"/>
            <w:color w:val="0000FF"/>
            <w:sz w:val="28"/>
            <w:szCs w:val="28"/>
          </w:rPr>
          <w:t>(ф. 0504054)</w:t>
        </w:r>
      </w:hyperlink>
      <w:r w:rsidR="00ED1226" w:rsidRPr="000360E0">
        <w:rPr>
          <w:rFonts w:ascii="Times New Roman" w:hAnsi="Times New Roman" w:cs="Times New Roman"/>
          <w:sz w:val="28"/>
          <w:szCs w:val="28"/>
        </w:rPr>
        <w:t>.</w:t>
      </w:r>
    </w:p>
    <w:p w14:paraId="509DBFD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42">
        <w:r w:rsidRPr="000360E0">
          <w:rPr>
            <w:rFonts w:ascii="Times New Roman" w:hAnsi="Times New Roman" w:cs="Times New Roman"/>
            <w:i/>
            <w:color w:val="0000FF"/>
            <w:sz w:val="28"/>
            <w:szCs w:val="28"/>
          </w:rPr>
          <w:t>п. п. 366</w:t>
        </w:r>
      </w:hyperlink>
      <w:r w:rsidRPr="000360E0">
        <w:rPr>
          <w:rFonts w:ascii="Times New Roman" w:hAnsi="Times New Roman" w:cs="Times New Roman"/>
          <w:i/>
          <w:sz w:val="28"/>
          <w:szCs w:val="28"/>
        </w:rPr>
        <w:t xml:space="preserve">, </w:t>
      </w:r>
      <w:hyperlink r:id="rId243">
        <w:r w:rsidRPr="000360E0">
          <w:rPr>
            <w:rFonts w:ascii="Times New Roman" w:hAnsi="Times New Roman" w:cs="Times New Roman"/>
            <w:i/>
            <w:color w:val="0000FF"/>
            <w:sz w:val="28"/>
            <w:szCs w:val="28"/>
          </w:rPr>
          <w:t>368</w:t>
        </w:r>
      </w:hyperlink>
      <w:r w:rsidRPr="000360E0">
        <w:rPr>
          <w:rFonts w:ascii="Times New Roman" w:hAnsi="Times New Roman" w:cs="Times New Roman"/>
          <w:i/>
          <w:sz w:val="28"/>
          <w:szCs w:val="28"/>
        </w:rPr>
        <w:t xml:space="preserve"> Инструкции N 157н)</w:t>
      </w:r>
    </w:p>
    <w:p w14:paraId="4ED696FE" w14:textId="1A01547F"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.7. На </w:t>
      </w:r>
      <w:proofErr w:type="spellStart"/>
      <w:r w:rsidR="00ED1226" w:rsidRPr="000360E0">
        <w:rPr>
          <w:rFonts w:ascii="Times New Roman" w:hAnsi="Times New Roman" w:cs="Times New Roman"/>
          <w:sz w:val="28"/>
          <w:szCs w:val="28"/>
        </w:rPr>
        <w:t>забалансовый</w:t>
      </w:r>
      <w:proofErr w:type="spellEnd"/>
      <w:r w:rsidR="00ED1226" w:rsidRPr="000360E0">
        <w:rPr>
          <w:rFonts w:ascii="Times New Roman" w:hAnsi="Times New Roman" w:cs="Times New Roman"/>
          <w:sz w:val="28"/>
          <w:szCs w:val="28"/>
        </w:rPr>
        <w:t xml:space="preserve"> </w:t>
      </w:r>
      <w:hyperlink r:id="rId244">
        <w:r w:rsidR="00ED1226" w:rsidRPr="000360E0">
          <w:rPr>
            <w:rFonts w:ascii="Times New Roman" w:hAnsi="Times New Roman" w:cs="Times New Roman"/>
            <w:color w:val="0000FF"/>
            <w:sz w:val="28"/>
            <w:szCs w:val="28"/>
          </w:rPr>
          <w:t>счет 20</w:t>
        </w:r>
      </w:hyperlink>
      <w:r w:rsidR="00ED1226" w:rsidRPr="000360E0">
        <w:rPr>
          <w:rFonts w:ascii="Times New Roman" w:hAnsi="Times New Roman" w:cs="Times New Roman"/>
          <w:sz w:val="28"/>
          <w:szCs w:val="28"/>
        </w:rPr>
        <w:t xml:space="preserve"> "Задолженность, невостребованная кредиторами" не востребованная кредитором задолженность принимается по приказу начальника ДСП, изданному на основании:</w:t>
      </w:r>
    </w:p>
    <w:p w14:paraId="196B64F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инвентаризационной описи расчетов с покупателями, поставщиками и прочими дебиторами и кредиторами </w:t>
      </w:r>
      <w:hyperlink r:id="rId245">
        <w:r w:rsidRPr="000360E0">
          <w:rPr>
            <w:rFonts w:ascii="Times New Roman" w:hAnsi="Times New Roman" w:cs="Times New Roman"/>
            <w:color w:val="0000FF"/>
            <w:sz w:val="28"/>
            <w:szCs w:val="28"/>
          </w:rPr>
          <w:t>(ф. 0504089)</w:t>
        </w:r>
      </w:hyperlink>
      <w:r w:rsidRPr="000360E0">
        <w:rPr>
          <w:rFonts w:ascii="Times New Roman" w:hAnsi="Times New Roman" w:cs="Times New Roman"/>
          <w:sz w:val="28"/>
          <w:szCs w:val="28"/>
        </w:rPr>
        <w:t>;</w:t>
      </w:r>
    </w:p>
    <w:p w14:paraId="480D37A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14:paraId="3E1C553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Списание задолженности с </w:t>
      </w:r>
      <w:proofErr w:type="spellStart"/>
      <w:r w:rsidRPr="000360E0">
        <w:rPr>
          <w:rFonts w:ascii="Times New Roman" w:hAnsi="Times New Roman" w:cs="Times New Roman"/>
          <w:sz w:val="28"/>
          <w:szCs w:val="28"/>
        </w:rPr>
        <w:t>забалансового</w:t>
      </w:r>
      <w:proofErr w:type="spellEnd"/>
      <w:r w:rsidRPr="000360E0">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14:paraId="5FFEC3A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14:paraId="4BA4A3E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14:paraId="062FA9C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46">
        <w:r w:rsidRPr="000360E0">
          <w:rPr>
            <w:rFonts w:ascii="Times New Roman" w:hAnsi="Times New Roman" w:cs="Times New Roman"/>
            <w:i/>
            <w:color w:val="0000FF"/>
            <w:sz w:val="28"/>
            <w:szCs w:val="28"/>
          </w:rPr>
          <w:t>п. 371</w:t>
        </w:r>
      </w:hyperlink>
      <w:r w:rsidRPr="000360E0">
        <w:rPr>
          <w:rFonts w:ascii="Times New Roman" w:hAnsi="Times New Roman" w:cs="Times New Roman"/>
          <w:i/>
          <w:sz w:val="28"/>
          <w:szCs w:val="28"/>
        </w:rPr>
        <w:t xml:space="preserve"> Инструкции N 157н)</w:t>
      </w:r>
    </w:p>
    <w:p w14:paraId="6D913C97" w14:textId="16DAD327"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.8. Основные средства на </w:t>
      </w:r>
      <w:proofErr w:type="spellStart"/>
      <w:r w:rsidR="00ED1226" w:rsidRPr="000360E0">
        <w:rPr>
          <w:rFonts w:ascii="Times New Roman" w:hAnsi="Times New Roman" w:cs="Times New Roman"/>
          <w:sz w:val="28"/>
          <w:szCs w:val="28"/>
        </w:rPr>
        <w:t>забалансовом</w:t>
      </w:r>
      <w:proofErr w:type="spellEnd"/>
      <w:r w:rsidR="00ED1226" w:rsidRPr="000360E0">
        <w:rPr>
          <w:rFonts w:ascii="Times New Roman" w:hAnsi="Times New Roman" w:cs="Times New Roman"/>
          <w:sz w:val="28"/>
          <w:szCs w:val="28"/>
        </w:rPr>
        <w:t xml:space="preserve"> </w:t>
      </w:r>
      <w:hyperlink r:id="rId247">
        <w:r w:rsidR="00ED1226" w:rsidRPr="000360E0">
          <w:rPr>
            <w:rFonts w:ascii="Times New Roman" w:hAnsi="Times New Roman" w:cs="Times New Roman"/>
            <w:color w:val="0000FF"/>
            <w:sz w:val="28"/>
            <w:szCs w:val="28"/>
          </w:rPr>
          <w:t>счете 21</w:t>
        </w:r>
      </w:hyperlink>
      <w:r w:rsidR="00ED1226" w:rsidRPr="000360E0">
        <w:rPr>
          <w:rFonts w:ascii="Times New Roman" w:hAnsi="Times New Roman" w:cs="Times New Roman"/>
          <w:sz w:val="28"/>
          <w:szCs w:val="28"/>
        </w:rPr>
        <w:t xml:space="preserve"> "Основные средства в эксплуатации" учитываются в условной оценке: один объект - один рубль.</w:t>
      </w:r>
    </w:p>
    <w:p w14:paraId="77CE4C0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48">
        <w:r w:rsidRPr="000360E0">
          <w:rPr>
            <w:rFonts w:ascii="Times New Roman" w:hAnsi="Times New Roman" w:cs="Times New Roman"/>
            <w:i/>
            <w:color w:val="0000FF"/>
            <w:sz w:val="28"/>
            <w:szCs w:val="28"/>
          </w:rPr>
          <w:t>п. 373</w:t>
        </w:r>
      </w:hyperlink>
      <w:r w:rsidRPr="000360E0">
        <w:rPr>
          <w:rFonts w:ascii="Times New Roman" w:hAnsi="Times New Roman" w:cs="Times New Roman"/>
          <w:i/>
          <w:sz w:val="28"/>
          <w:szCs w:val="28"/>
        </w:rPr>
        <w:t xml:space="preserve"> Инструкции N 157н)</w:t>
      </w:r>
    </w:p>
    <w:p w14:paraId="4047034E" w14:textId="384D5364"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.9. Аналитический учет на </w:t>
      </w:r>
      <w:hyperlink r:id="rId249">
        <w:r w:rsidR="00ED1226" w:rsidRPr="000360E0">
          <w:rPr>
            <w:rFonts w:ascii="Times New Roman" w:hAnsi="Times New Roman" w:cs="Times New Roman"/>
            <w:color w:val="0000FF"/>
            <w:sz w:val="28"/>
            <w:szCs w:val="28"/>
          </w:rPr>
          <w:t>счете 21</w:t>
        </w:r>
      </w:hyperlink>
      <w:r w:rsidR="00ED1226" w:rsidRPr="000360E0">
        <w:rPr>
          <w:rFonts w:ascii="Times New Roman" w:hAnsi="Times New Roman" w:cs="Times New Roman"/>
          <w:sz w:val="28"/>
          <w:szCs w:val="28"/>
        </w:rPr>
        <w:t xml:space="preserve"> ведется по следующим группам:</w:t>
      </w:r>
    </w:p>
    <w:p w14:paraId="7F5696A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мебель;</w:t>
      </w:r>
    </w:p>
    <w:p w14:paraId="37DF9F2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инвентарь;</w:t>
      </w:r>
    </w:p>
    <w:p w14:paraId="18E869A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оборудование;</w:t>
      </w:r>
    </w:p>
    <w:p w14:paraId="272A6CD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прочие основные средства.</w:t>
      </w:r>
    </w:p>
    <w:p w14:paraId="219E0B8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w:t>
      </w:r>
      <w:r w:rsidRPr="000360E0">
        <w:rPr>
          <w:rFonts w:ascii="Times New Roman" w:hAnsi="Times New Roman" w:cs="Times New Roman"/>
          <w:sz w:val="28"/>
          <w:szCs w:val="28"/>
        </w:rPr>
        <w:t xml:space="preserve">Основание: </w:t>
      </w:r>
      <w:hyperlink r:id="rId250">
        <w:r w:rsidRPr="000360E0">
          <w:rPr>
            <w:rFonts w:ascii="Times New Roman" w:hAnsi="Times New Roman" w:cs="Times New Roman"/>
            <w:i/>
            <w:color w:val="0000FF"/>
            <w:sz w:val="28"/>
            <w:szCs w:val="28"/>
          </w:rPr>
          <w:t>п. 374</w:t>
        </w:r>
      </w:hyperlink>
      <w:r w:rsidRPr="000360E0">
        <w:rPr>
          <w:rFonts w:ascii="Times New Roman" w:hAnsi="Times New Roman" w:cs="Times New Roman"/>
          <w:i/>
          <w:sz w:val="28"/>
          <w:szCs w:val="28"/>
        </w:rPr>
        <w:t xml:space="preserve"> Инструкции N 157н, </w:t>
      </w:r>
      <w:hyperlink r:id="rId251">
        <w:r w:rsidRPr="000360E0">
          <w:rPr>
            <w:rFonts w:ascii="Times New Roman" w:hAnsi="Times New Roman" w:cs="Times New Roman"/>
            <w:i/>
            <w:color w:val="0000FF"/>
            <w:sz w:val="28"/>
            <w:szCs w:val="28"/>
          </w:rPr>
          <w:t>п. 9</w:t>
        </w:r>
      </w:hyperlink>
      <w:r w:rsidRPr="000360E0">
        <w:rPr>
          <w:rFonts w:ascii="Times New Roman" w:hAnsi="Times New Roman" w:cs="Times New Roman"/>
          <w:i/>
          <w:sz w:val="28"/>
          <w:szCs w:val="28"/>
        </w:rPr>
        <w:t xml:space="preserve"> СГС "Учетная политика")</w:t>
      </w:r>
    </w:p>
    <w:p w14:paraId="472E412B" w14:textId="5E139758" w:rsidR="00ED1226" w:rsidRPr="000360E0" w:rsidRDefault="00012715"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w:t>
      </w:r>
      <w:r w:rsidR="00ED1226" w:rsidRPr="000360E0">
        <w:rPr>
          <w:rFonts w:ascii="Times New Roman" w:hAnsi="Times New Roman" w:cs="Times New Roman"/>
          <w:sz w:val="28"/>
          <w:szCs w:val="28"/>
        </w:rPr>
        <w:t xml:space="preserve">.10.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ED1226" w:rsidRPr="000360E0">
        <w:rPr>
          <w:rFonts w:ascii="Times New Roman" w:hAnsi="Times New Roman" w:cs="Times New Roman"/>
          <w:sz w:val="28"/>
          <w:szCs w:val="28"/>
        </w:rPr>
        <w:t>забалансовом</w:t>
      </w:r>
      <w:proofErr w:type="spellEnd"/>
      <w:r w:rsidR="00ED1226" w:rsidRPr="000360E0">
        <w:rPr>
          <w:rFonts w:ascii="Times New Roman" w:hAnsi="Times New Roman" w:cs="Times New Roman"/>
          <w:sz w:val="28"/>
          <w:szCs w:val="28"/>
        </w:rPr>
        <w:t xml:space="preserve"> учете, оформляется соответствующим актом о списании (</w:t>
      </w:r>
      <w:hyperlink r:id="rId252">
        <w:r w:rsidR="00ED1226" w:rsidRPr="000360E0">
          <w:rPr>
            <w:rFonts w:ascii="Times New Roman" w:hAnsi="Times New Roman" w:cs="Times New Roman"/>
            <w:color w:val="0000FF"/>
            <w:sz w:val="28"/>
            <w:szCs w:val="28"/>
          </w:rPr>
          <w:t>ф. 0504104</w:t>
        </w:r>
      </w:hyperlink>
      <w:r w:rsidR="00ED1226" w:rsidRPr="000360E0">
        <w:rPr>
          <w:rFonts w:ascii="Times New Roman" w:hAnsi="Times New Roman" w:cs="Times New Roman"/>
          <w:sz w:val="28"/>
          <w:szCs w:val="28"/>
        </w:rPr>
        <w:t xml:space="preserve">, </w:t>
      </w:r>
      <w:hyperlink r:id="rId253">
        <w:r w:rsidR="00ED1226" w:rsidRPr="000360E0">
          <w:rPr>
            <w:rFonts w:ascii="Times New Roman" w:hAnsi="Times New Roman" w:cs="Times New Roman"/>
            <w:color w:val="0000FF"/>
            <w:sz w:val="28"/>
            <w:szCs w:val="28"/>
          </w:rPr>
          <w:t>0504105</w:t>
        </w:r>
      </w:hyperlink>
      <w:r w:rsidR="00ED1226" w:rsidRPr="000360E0">
        <w:rPr>
          <w:rFonts w:ascii="Times New Roman" w:hAnsi="Times New Roman" w:cs="Times New Roman"/>
          <w:sz w:val="28"/>
          <w:szCs w:val="28"/>
        </w:rPr>
        <w:t xml:space="preserve">, </w:t>
      </w:r>
      <w:hyperlink r:id="rId254">
        <w:r w:rsidR="00ED1226" w:rsidRPr="000360E0">
          <w:rPr>
            <w:rFonts w:ascii="Times New Roman" w:hAnsi="Times New Roman" w:cs="Times New Roman"/>
            <w:color w:val="0000FF"/>
            <w:sz w:val="28"/>
            <w:szCs w:val="28"/>
          </w:rPr>
          <w:t>0504143</w:t>
        </w:r>
      </w:hyperlink>
      <w:r w:rsidR="00ED1226" w:rsidRPr="000360E0">
        <w:rPr>
          <w:rFonts w:ascii="Times New Roman" w:hAnsi="Times New Roman" w:cs="Times New Roman"/>
          <w:sz w:val="28"/>
          <w:szCs w:val="28"/>
        </w:rPr>
        <w:t>).</w:t>
      </w:r>
    </w:p>
    <w:p w14:paraId="5486EE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55">
        <w:r w:rsidRPr="000360E0">
          <w:rPr>
            <w:rFonts w:ascii="Times New Roman" w:hAnsi="Times New Roman" w:cs="Times New Roman"/>
            <w:i/>
            <w:color w:val="0000FF"/>
            <w:sz w:val="28"/>
            <w:szCs w:val="28"/>
          </w:rPr>
          <w:t>п. 51</w:t>
        </w:r>
      </w:hyperlink>
      <w:r w:rsidRPr="000360E0">
        <w:rPr>
          <w:rFonts w:ascii="Times New Roman" w:hAnsi="Times New Roman" w:cs="Times New Roman"/>
          <w:i/>
          <w:sz w:val="28"/>
          <w:szCs w:val="28"/>
        </w:rPr>
        <w:t xml:space="preserve"> Инструкции N 157н)</w:t>
      </w:r>
    </w:p>
    <w:p w14:paraId="57823DAD" w14:textId="77777777" w:rsidR="00ED1226" w:rsidRPr="000360E0" w:rsidRDefault="00ED1226" w:rsidP="000360E0">
      <w:pPr>
        <w:pStyle w:val="ConsPlusNormal"/>
        <w:contextualSpacing/>
        <w:jc w:val="both"/>
        <w:rPr>
          <w:rFonts w:ascii="Times New Roman" w:hAnsi="Times New Roman" w:cs="Times New Roman"/>
          <w:sz w:val="28"/>
          <w:szCs w:val="28"/>
        </w:rPr>
      </w:pPr>
    </w:p>
    <w:p w14:paraId="3A84EE57" w14:textId="77777777" w:rsidR="00ED1226" w:rsidRPr="000360E0" w:rsidRDefault="00ED1226" w:rsidP="000360E0">
      <w:pPr>
        <w:pStyle w:val="ConsPlusNormal"/>
        <w:contextualSpacing/>
        <w:jc w:val="both"/>
        <w:rPr>
          <w:rFonts w:ascii="Times New Roman" w:hAnsi="Times New Roman" w:cs="Times New Roman"/>
          <w:sz w:val="28"/>
          <w:szCs w:val="28"/>
        </w:rPr>
      </w:pPr>
    </w:p>
    <w:p w14:paraId="18B846F1" w14:textId="77777777" w:rsidR="00ED1226" w:rsidRPr="000360E0" w:rsidRDefault="00ED1226" w:rsidP="000360E0">
      <w:pPr>
        <w:pStyle w:val="ConsPlusNormal"/>
        <w:contextualSpacing/>
        <w:jc w:val="both"/>
        <w:rPr>
          <w:rFonts w:ascii="Times New Roman" w:hAnsi="Times New Roman" w:cs="Times New Roman"/>
          <w:sz w:val="28"/>
          <w:szCs w:val="28"/>
        </w:rPr>
      </w:pPr>
    </w:p>
    <w:p w14:paraId="70863C07" w14:textId="77777777" w:rsidR="00ED1226" w:rsidRPr="000360E0" w:rsidRDefault="00ED1226" w:rsidP="000360E0">
      <w:pPr>
        <w:pStyle w:val="ConsPlusNormal"/>
        <w:contextualSpacing/>
        <w:jc w:val="both"/>
        <w:rPr>
          <w:rFonts w:ascii="Times New Roman" w:hAnsi="Times New Roman" w:cs="Times New Roman"/>
          <w:sz w:val="28"/>
          <w:szCs w:val="28"/>
        </w:rPr>
      </w:pPr>
    </w:p>
    <w:p w14:paraId="68B9C663" w14:textId="77777777" w:rsidR="00ED1226" w:rsidRPr="000360E0" w:rsidRDefault="00ED1226" w:rsidP="000360E0">
      <w:pPr>
        <w:pStyle w:val="ConsPlusNormal"/>
        <w:contextualSpacing/>
        <w:jc w:val="both"/>
        <w:rPr>
          <w:rFonts w:ascii="Times New Roman" w:hAnsi="Times New Roman" w:cs="Times New Roman"/>
          <w:sz w:val="28"/>
          <w:szCs w:val="28"/>
        </w:rPr>
      </w:pPr>
    </w:p>
    <w:p w14:paraId="3BBE9849" w14:textId="0351AE97" w:rsidR="00012715" w:rsidRDefault="00012715" w:rsidP="000360E0">
      <w:pPr>
        <w:pStyle w:val="ConsPlusNormal"/>
        <w:contextualSpacing/>
        <w:jc w:val="right"/>
        <w:rPr>
          <w:rFonts w:ascii="Times New Roman" w:hAnsi="Times New Roman" w:cs="Times New Roman"/>
          <w:sz w:val="28"/>
          <w:szCs w:val="28"/>
        </w:rPr>
      </w:pPr>
    </w:p>
    <w:p w14:paraId="6FA399EA" w14:textId="725495A7" w:rsidR="000360E0" w:rsidRDefault="000360E0" w:rsidP="000360E0">
      <w:pPr>
        <w:pStyle w:val="ConsPlusNormal"/>
        <w:contextualSpacing/>
        <w:jc w:val="right"/>
        <w:rPr>
          <w:rFonts w:ascii="Times New Roman" w:hAnsi="Times New Roman" w:cs="Times New Roman"/>
          <w:sz w:val="28"/>
          <w:szCs w:val="28"/>
        </w:rPr>
      </w:pPr>
    </w:p>
    <w:p w14:paraId="31FE0AF3" w14:textId="79F6D9AD" w:rsidR="000360E0" w:rsidRDefault="000360E0" w:rsidP="000360E0">
      <w:pPr>
        <w:pStyle w:val="ConsPlusNormal"/>
        <w:contextualSpacing/>
        <w:jc w:val="right"/>
        <w:rPr>
          <w:rFonts w:ascii="Times New Roman" w:hAnsi="Times New Roman" w:cs="Times New Roman"/>
          <w:sz w:val="28"/>
          <w:szCs w:val="28"/>
        </w:rPr>
      </w:pPr>
    </w:p>
    <w:p w14:paraId="0E09B40B" w14:textId="254CB695" w:rsidR="000360E0" w:rsidRDefault="000360E0" w:rsidP="000360E0">
      <w:pPr>
        <w:pStyle w:val="ConsPlusNormal"/>
        <w:contextualSpacing/>
        <w:jc w:val="right"/>
        <w:rPr>
          <w:rFonts w:ascii="Times New Roman" w:hAnsi="Times New Roman" w:cs="Times New Roman"/>
          <w:sz w:val="28"/>
          <w:szCs w:val="28"/>
        </w:rPr>
      </w:pPr>
    </w:p>
    <w:p w14:paraId="0B052888" w14:textId="5FF097EF" w:rsidR="000360E0" w:rsidRDefault="000360E0" w:rsidP="000360E0">
      <w:pPr>
        <w:pStyle w:val="ConsPlusNormal"/>
        <w:contextualSpacing/>
        <w:jc w:val="right"/>
        <w:rPr>
          <w:rFonts w:ascii="Times New Roman" w:hAnsi="Times New Roman" w:cs="Times New Roman"/>
          <w:sz w:val="28"/>
          <w:szCs w:val="28"/>
        </w:rPr>
      </w:pPr>
    </w:p>
    <w:p w14:paraId="2C01A44F" w14:textId="77777777" w:rsidR="000360E0" w:rsidRPr="000360E0" w:rsidRDefault="000360E0" w:rsidP="000360E0">
      <w:pPr>
        <w:pStyle w:val="ConsPlusNormal"/>
        <w:contextualSpacing/>
        <w:jc w:val="right"/>
        <w:rPr>
          <w:rFonts w:ascii="Times New Roman" w:hAnsi="Times New Roman" w:cs="Times New Roman"/>
          <w:sz w:val="28"/>
          <w:szCs w:val="28"/>
        </w:rPr>
      </w:pPr>
    </w:p>
    <w:p w14:paraId="03923E56" w14:textId="77777777" w:rsidR="00012715" w:rsidRPr="000360E0" w:rsidRDefault="00012715" w:rsidP="000360E0">
      <w:pPr>
        <w:pStyle w:val="ConsPlusNormal"/>
        <w:contextualSpacing/>
        <w:jc w:val="right"/>
        <w:rPr>
          <w:rFonts w:ascii="Times New Roman" w:hAnsi="Times New Roman" w:cs="Times New Roman"/>
          <w:sz w:val="28"/>
          <w:szCs w:val="28"/>
        </w:rPr>
      </w:pPr>
    </w:p>
    <w:p w14:paraId="47C94B15" w14:textId="77777777" w:rsidR="00012715" w:rsidRPr="000360E0" w:rsidRDefault="00012715" w:rsidP="000360E0">
      <w:pPr>
        <w:pStyle w:val="ConsPlusNormal"/>
        <w:contextualSpacing/>
        <w:jc w:val="right"/>
        <w:rPr>
          <w:rFonts w:ascii="Times New Roman" w:hAnsi="Times New Roman" w:cs="Times New Roman"/>
          <w:sz w:val="28"/>
          <w:szCs w:val="28"/>
        </w:rPr>
      </w:pPr>
    </w:p>
    <w:p w14:paraId="39FCA8E5" w14:textId="68EB319F"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1</w:t>
      </w:r>
    </w:p>
    <w:p w14:paraId="2CE8265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6114C16F"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744D9EA1" w14:textId="77777777" w:rsidR="00ED1226" w:rsidRPr="000360E0" w:rsidRDefault="00ED1226" w:rsidP="000360E0">
      <w:pPr>
        <w:pStyle w:val="ConsPlusNormal"/>
        <w:contextualSpacing/>
        <w:jc w:val="both"/>
        <w:rPr>
          <w:rFonts w:ascii="Times New Roman" w:hAnsi="Times New Roman" w:cs="Times New Roman"/>
          <w:sz w:val="28"/>
          <w:szCs w:val="28"/>
        </w:rPr>
      </w:pPr>
    </w:p>
    <w:p w14:paraId="60CB887D"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 w:name="P492"/>
      <w:bookmarkEnd w:id="2"/>
      <w:r w:rsidRPr="000360E0">
        <w:rPr>
          <w:rFonts w:ascii="Times New Roman" w:hAnsi="Times New Roman" w:cs="Times New Roman"/>
          <w:b/>
          <w:sz w:val="28"/>
          <w:szCs w:val="28"/>
        </w:rPr>
        <w:t>Рабочий план счетов</w:t>
      </w:r>
    </w:p>
    <w:p w14:paraId="7B4002F1" w14:textId="77777777" w:rsidR="00ED1226" w:rsidRPr="000360E0" w:rsidRDefault="00ED1226" w:rsidP="000360E0">
      <w:pPr>
        <w:pStyle w:val="ConsPlusNormal"/>
        <w:contextualSpacing/>
        <w:jc w:val="both"/>
        <w:rPr>
          <w:rFonts w:ascii="Times New Roman" w:hAnsi="Times New Roman" w:cs="Times New Roman"/>
          <w:sz w:val="28"/>
          <w:szCs w:val="28"/>
        </w:rPr>
      </w:pPr>
    </w:p>
    <w:p w14:paraId="61BDC817"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rsidSect="001B1D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57"/>
        <w:gridCol w:w="1303"/>
        <w:gridCol w:w="2154"/>
        <w:gridCol w:w="2154"/>
        <w:gridCol w:w="2154"/>
        <w:gridCol w:w="1587"/>
      </w:tblGrid>
      <w:tr w:rsidR="00ED1226" w:rsidRPr="000360E0" w14:paraId="1AC393C7" w14:textId="77777777">
        <w:tc>
          <w:tcPr>
            <w:tcW w:w="12016" w:type="dxa"/>
            <w:gridSpan w:val="6"/>
          </w:tcPr>
          <w:p w14:paraId="48B213F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lastRenderedPageBreak/>
              <w:t>Номер счета учета</w:t>
            </w:r>
          </w:p>
        </w:tc>
        <w:tc>
          <w:tcPr>
            <w:tcW w:w="1587" w:type="dxa"/>
          </w:tcPr>
          <w:p w14:paraId="72B4BD0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Наименование счета</w:t>
            </w:r>
          </w:p>
        </w:tc>
      </w:tr>
      <w:tr w:rsidR="00ED1226" w:rsidRPr="000360E0" w14:paraId="7A7D6AC2" w14:textId="77777777">
        <w:tc>
          <w:tcPr>
            <w:tcW w:w="2494" w:type="dxa"/>
          </w:tcPr>
          <w:p w14:paraId="5C08E6A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1 - 17</w:t>
            </w:r>
          </w:p>
        </w:tc>
        <w:tc>
          <w:tcPr>
            <w:tcW w:w="1757" w:type="dxa"/>
          </w:tcPr>
          <w:p w14:paraId="5C845DD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18</w:t>
            </w:r>
          </w:p>
        </w:tc>
        <w:tc>
          <w:tcPr>
            <w:tcW w:w="1303" w:type="dxa"/>
          </w:tcPr>
          <w:p w14:paraId="5D10F98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19 - 21</w:t>
            </w:r>
          </w:p>
        </w:tc>
        <w:tc>
          <w:tcPr>
            <w:tcW w:w="2154" w:type="dxa"/>
          </w:tcPr>
          <w:p w14:paraId="6F4112D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22</w:t>
            </w:r>
          </w:p>
        </w:tc>
        <w:tc>
          <w:tcPr>
            <w:tcW w:w="2154" w:type="dxa"/>
          </w:tcPr>
          <w:p w14:paraId="2E7BE24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23</w:t>
            </w:r>
          </w:p>
        </w:tc>
        <w:tc>
          <w:tcPr>
            <w:tcW w:w="2154" w:type="dxa"/>
          </w:tcPr>
          <w:p w14:paraId="61A4652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24 - 26</w:t>
            </w:r>
          </w:p>
        </w:tc>
        <w:tc>
          <w:tcPr>
            <w:tcW w:w="1587" w:type="dxa"/>
            <w:vMerge w:val="restart"/>
          </w:tcPr>
          <w:p w14:paraId="7AC88AB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642E7D9" w14:textId="77777777">
        <w:tc>
          <w:tcPr>
            <w:tcW w:w="2494" w:type="dxa"/>
            <w:vMerge w:val="restart"/>
          </w:tcPr>
          <w:p w14:paraId="3875992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Код аналитический классификационный по БК</w:t>
            </w:r>
          </w:p>
        </w:tc>
        <w:tc>
          <w:tcPr>
            <w:tcW w:w="1757" w:type="dxa"/>
            <w:vMerge w:val="restart"/>
          </w:tcPr>
          <w:p w14:paraId="1282213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Код вида деятельности</w:t>
            </w:r>
          </w:p>
        </w:tc>
        <w:tc>
          <w:tcPr>
            <w:tcW w:w="5611" w:type="dxa"/>
            <w:gridSpan w:val="3"/>
          </w:tcPr>
          <w:p w14:paraId="254070C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Код синтетического счета</w:t>
            </w:r>
          </w:p>
        </w:tc>
        <w:tc>
          <w:tcPr>
            <w:tcW w:w="2154" w:type="dxa"/>
            <w:vMerge w:val="restart"/>
          </w:tcPr>
          <w:p w14:paraId="3434490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 xml:space="preserve">Код аналитический по </w:t>
            </w:r>
            <w:hyperlink r:id="rId256">
              <w:r w:rsidRPr="000360E0">
                <w:rPr>
                  <w:rFonts w:ascii="Times New Roman" w:hAnsi="Times New Roman" w:cs="Times New Roman"/>
                  <w:color w:val="0000FF"/>
                  <w:sz w:val="28"/>
                  <w:szCs w:val="28"/>
                </w:rPr>
                <w:t>КОСГУ</w:t>
              </w:r>
            </w:hyperlink>
          </w:p>
        </w:tc>
        <w:tc>
          <w:tcPr>
            <w:tcW w:w="1587" w:type="dxa"/>
            <w:vMerge/>
          </w:tcPr>
          <w:p w14:paraId="54E37D1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7451A7F" w14:textId="77777777">
        <w:tc>
          <w:tcPr>
            <w:tcW w:w="2494" w:type="dxa"/>
            <w:vMerge/>
          </w:tcPr>
          <w:p w14:paraId="3FC53969" w14:textId="77777777" w:rsidR="00ED1226" w:rsidRPr="000360E0" w:rsidRDefault="00ED1226" w:rsidP="000360E0">
            <w:pPr>
              <w:pStyle w:val="ConsPlusNormal"/>
              <w:contextualSpacing/>
              <w:rPr>
                <w:rFonts w:ascii="Times New Roman" w:hAnsi="Times New Roman" w:cs="Times New Roman"/>
                <w:sz w:val="28"/>
                <w:szCs w:val="28"/>
              </w:rPr>
            </w:pPr>
          </w:p>
        </w:tc>
        <w:tc>
          <w:tcPr>
            <w:tcW w:w="1757" w:type="dxa"/>
            <w:vMerge/>
          </w:tcPr>
          <w:p w14:paraId="0C385939" w14:textId="77777777" w:rsidR="00ED1226" w:rsidRPr="000360E0" w:rsidRDefault="00ED1226" w:rsidP="000360E0">
            <w:pPr>
              <w:pStyle w:val="ConsPlusNormal"/>
              <w:contextualSpacing/>
              <w:rPr>
                <w:rFonts w:ascii="Times New Roman" w:hAnsi="Times New Roman" w:cs="Times New Roman"/>
                <w:sz w:val="28"/>
                <w:szCs w:val="28"/>
              </w:rPr>
            </w:pPr>
          </w:p>
        </w:tc>
        <w:tc>
          <w:tcPr>
            <w:tcW w:w="1303" w:type="dxa"/>
          </w:tcPr>
          <w:p w14:paraId="68C39EA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Код объекта учета</w:t>
            </w:r>
          </w:p>
        </w:tc>
        <w:tc>
          <w:tcPr>
            <w:tcW w:w="2154" w:type="dxa"/>
          </w:tcPr>
          <w:p w14:paraId="33AA0FF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Код группы</w:t>
            </w:r>
          </w:p>
          <w:p w14:paraId="1E33190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аналитикой, предусмотренной учетной политикой)</w:t>
            </w:r>
          </w:p>
        </w:tc>
        <w:tc>
          <w:tcPr>
            <w:tcW w:w="2154" w:type="dxa"/>
          </w:tcPr>
          <w:p w14:paraId="2954C28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Код вида</w:t>
            </w:r>
          </w:p>
          <w:p w14:paraId="33B8188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аналитикой, предусмотренной учетной политикой)</w:t>
            </w:r>
          </w:p>
        </w:tc>
        <w:tc>
          <w:tcPr>
            <w:tcW w:w="2154" w:type="dxa"/>
            <w:vMerge/>
          </w:tcPr>
          <w:p w14:paraId="3891B834"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vMerge/>
          </w:tcPr>
          <w:p w14:paraId="49546F7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6BEE3D6" w14:textId="77777777">
        <w:tc>
          <w:tcPr>
            <w:tcW w:w="2494" w:type="dxa"/>
          </w:tcPr>
          <w:p w14:paraId="4116540D" w14:textId="77777777" w:rsidR="00ED1226" w:rsidRPr="000360E0" w:rsidRDefault="00ED1226" w:rsidP="000360E0">
            <w:pPr>
              <w:pStyle w:val="ConsPlusNormal"/>
              <w:contextualSpacing/>
              <w:rPr>
                <w:rFonts w:ascii="Times New Roman" w:hAnsi="Times New Roman" w:cs="Times New Roman"/>
                <w:sz w:val="28"/>
                <w:szCs w:val="28"/>
              </w:rPr>
            </w:pPr>
          </w:p>
        </w:tc>
        <w:tc>
          <w:tcPr>
            <w:tcW w:w="1757" w:type="dxa"/>
          </w:tcPr>
          <w:p w14:paraId="10A34F5E" w14:textId="77777777" w:rsidR="00ED1226" w:rsidRPr="000360E0" w:rsidRDefault="00ED1226" w:rsidP="000360E0">
            <w:pPr>
              <w:pStyle w:val="ConsPlusNormal"/>
              <w:contextualSpacing/>
              <w:rPr>
                <w:rFonts w:ascii="Times New Roman" w:hAnsi="Times New Roman" w:cs="Times New Roman"/>
                <w:sz w:val="28"/>
                <w:szCs w:val="28"/>
              </w:rPr>
            </w:pPr>
          </w:p>
        </w:tc>
        <w:tc>
          <w:tcPr>
            <w:tcW w:w="1303" w:type="dxa"/>
          </w:tcPr>
          <w:p w14:paraId="6428780D" w14:textId="77777777" w:rsidR="00ED1226" w:rsidRPr="000360E0" w:rsidRDefault="00ED1226" w:rsidP="000360E0">
            <w:pPr>
              <w:pStyle w:val="ConsPlusNormal"/>
              <w:contextualSpacing/>
              <w:rPr>
                <w:rFonts w:ascii="Times New Roman" w:hAnsi="Times New Roman" w:cs="Times New Roman"/>
                <w:sz w:val="28"/>
                <w:szCs w:val="28"/>
              </w:rPr>
            </w:pPr>
          </w:p>
        </w:tc>
        <w:tc>
          <w:tcPr>
            <w:tcW w:w="2154" w:type="dxa"/>
          </w:tcPr>
          <w:p w14:paraId="7F927FAF" w14:textId="77777777" w:rsidR="00ED1226" w:rsidRPr="000360E0" w:rsidRDefault="00ED1226" w:rsidP="000360E0">
            <w:pPr>
              <w:pStyle w:val="ConsPlusNormal"/>
              <w:contextualSpacing/>
              <w:rPr>
                <w:rFonts w:ascii="Times New Roman" w:hAnsi="Times New Roman" w:cs="Times New Roman"/>
                <w:sz w:val="28"/>
                <w:szCs w:val="28"/>
              </w:rPr>
            </w:pPr>
          </w:p>
        </w:tc>
        <w:tc>
          <w:tcPr>
            <w:tcW w:w="2154" w:type="dxa"/>
          </w:tcPr>
          <w:p w14:paraId="32394B2B" w14:textId="77777777" w:rsidR="00ED1226" w:rsidRPr="000360E0" w:rsidRDefault="00ED1226" w:rsidP="000360E0">
            <w:pPr>
              <w:pStyle w:val="ConsPlusNormal"/>
              <w:contextualSpacing/>
              <w:rPr>
                <w:rFonts w:ascii="Times New Roman" w:hAnsi="Times New Roman" w:cs="Times New Roman"/>
                <w:sz w:val="28"/>
                <w:szCs w:val="28"/>
              </w:rPr>
            </w:pPr>
          </w:p>
        </w:tc>
        <w:tc>
          <w:tcPr>
            <w:tcW w:w="2154" w:type="dxa"/>
          </w:tcPr>
          <w:p w14:paraId="5B058E5B"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7F331BD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5E4D87B" w14:textId="77777777">
        <w:tc>
          <w:tcPr>
            <w:tcW w:w="2494" w:type="dxa"/>
          </w:tcPr>
          <w:p w14:paraId="44376A86" w14:textId="77777777" w:rsidR="00ED1226" w:rsidRPr="000360E0" w:rsidRDefault="00ED1226" w:rsidP="000360E0">
            <w:pPr>
              <w:pStyle w:val="ConsPlusNormal"/>
              <w:contextualSpacing/>
              <w:rPr>
                <w:rFonts w:ascii="Times New Roman" w:hAnsi="Times New Roman" w:cs="Times New Roman"/>
                <w:sz w:val="28"/>
                <w:szCs w:val="28"/>
              </w:rPr>
            </w:pPr>
          </w:p>
        </w:tc>
        <w:tc>
          <w:tcPr>
            <w:tcW w:w="1757" w:type="dxa"/>
          </w:tcPr>
          <w:p w14:paraId="1CFE7218" w14:textId="77777777" w:rsidR="00ED1226" w:rsidRPr="000360E0" w:rsidRDefault="00ED1226" w:rsidP="000360E0">
            <w:pPr>
              <w:pStyle w:val="ConsPlusNormal"/>
              <w:contextualSpacing/>
              <w:rPr>
                <w:rFonts w:ascii="Times New Roman" w:hAnsi="Times New Roman" w:cs="Times New Roman"/>
                <w:sz w:val="28"/>
                <w:szCs w:val="28"/>
              </w:rPr>
            </w:pPr>
          </w:p>
        </w:tc>
        <w:tc>
          <w:tcPr>
            <w:tcW w:w="1303" w:type="dxa"/>
          </w:tcPr>
          <w:p w14:paraId="686BCD45" w14:textId="77777777" w:rsidR="00ED1226" w:rsidRPr="000360E0" w:rsidRDefault="00ED1226" w:rsidP="000360E0">
            <w:pPr>
              <w:pStyle w:val="ConsPlusNormal"/>
              <w:contextualSpacing/>
              <w:rPr>
                <w:rFonts w:ascii="Times New Roman" w:hAnsi="Times New Roman" w:cs="Times New Roman"/>
                <w:sz w:val="28"/>
                <w:szCs w:val="28"/>
              </w:rPr>
            </w:pPr>
          </w:p>
        </w:tc>
        <w:tc>
          <w:tcPr>
            <w:tcW w:w="2154" w:type="dxa"/>
          </w:tcPr>
          <w:p w14:paraId="0AAEC602" w14:textId="77777777" w:rsidR="00ED1226" w:rsidRPr="000360E0" w:rsidRDefault="00ED1226" w:rsidP="000360E0">
            <w:pPr>
              <w:pStyle w:val="ConsPlusNormal"/>
              <w:contextualSpacing/>
              <w:rPr>
                <w:rFonts w:ascii="Times New Roman" w:hAnsi="Times New Roman" w:cs="Times New Roman"/>
                <w:sz w:val="28"/>
                <w:szCs w:val="28"/>
              </w:rPr>
            </w:pPr>
          </w:p>
        </w:tc>
        <w:tc>
          <w:tcPr>
            <w:tcW w:w="2154" w:type="dxa"/>
          </w:tcPr>
          <w:p w14:paraId="6DEEEA74" w14:textId="77777777" w:rsidR="00ED1226" w:rsidRPr="000360E0" w:rsidRDefault="00ED1226" w:rsidP="000360E0">
            <w:pPr>
              <w:pStyle w:val="ConsPlusNormal"/>
              <w:contextualSpacing/>
              <w:rPr>
                <w:rFonts w:ascii="Times New Roman" w:hAnsi="Times New Roman" w:cs="Times New Roman"/>
                <w:sz w:val="28"/>
                <w:szCs w:val="28"/>
              </w:rPr>
            </w:pPr>
          </w:p>
        </w:tc>
        <w:tc>
          <w:tcPr>
            <w:tcW w:w="2154" w:type="dxa"/>
          </w:tcPr>
          <w:p w14:paraId="01A55908"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3F55492B" w14:textId="77777777" w:rsidR="00ED1226" w:rsidRPr="000360E0" w:rsidRDefault="00ED1226" w:rsidP="000360E0">
            <w:pPr>
              <w:pStyle w:val="ConsPlusNormal"/>
              <w:contextualSpacing/>
              <w:rPr>
                <w:rFonts w:ascii="Times New Roman" w:hAnsi="Times New Roman" w:cs="Times New Roman"/>
                <w:sz w:val="28"/>
                <w:szCs w:val="28"/>
              </w:rPr>
            </w:pPr>
          </w:p>
        </w:tc>
      </w:tr>
    </w:tbl>
    <w:p w14:paraId="7751AE2A"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1393660A" w14:textId="77777777" w:rsidR="00ED1226" w:rsidRPr="000360E0" w:rsidRDefault="00ED1226" w:rsidP="000360E0">
      <w:pPr>
        <w:pStyle w:val="ConsPlusNormal"/>
        <w:contextualSpacing/>
        <w:jc w:val="both"/>
        <w:rPr>
          <w:rFonts w:ascii="Times New Roman" w:hAnsi="Times New Roman" w:cs="Times New Roman"/>
          <w:sz w:val="28"/>
          <w:szCs w:val="28"/>
        </w:rPr>
      </w:pPr>
    </w:p>
    <w:p w14:paraId="18BE4CF3" w14:textId="77777777" w:rsidR="00ED1226" w:rsidRPr="000360E0" w:rsidRDefault="00ED1226" w:rsidP="000360E0">
      <w:pPr>
        <w:pStyle w:val="ConsPlusNormal"/>
        <w:contextualSpacing/>
        <w:jc w:val="both"/>
        <w:rPr>
          <w:rFonts w:ascii="Times New Roman" w:hAnsi="Times New Roman" w:cs="Times New Roman"/>
          <w:sz w:val="28"/>
          <w:szCs w:val="28"/>
        </w:rPr>
      </w:pPr>
    </w:p>
    <w:p w14:paraId="579ACC69" w14:textId="77777777" w:rsidR="00ED1226" w:rsidRPr="000360E0" w:rsidRDefault="00ED1226" w:rsidP="000360E0">
      <w:pPr>
        <w:pStyle w:val="ConsPlusNormal"/>
        <w:contextualSpacing/>
        <w:jc w:val="both"/>
        <w:rPr>
          <w:rFonts w:ascii="Times New Roman" w:hAnsi="Times New Roman" w:cs="Times New Roman"/>
          <w:sz w:val="28"/>
          <w:szCs w:val="28"/>
        </w:rPr>
      </w:pPr>
    </w:p>
    <w:p w14:paraId="68A0B295" w14:textId="77777777" w:rsidR="00ED1226" w:rsidRPr="000360E0" w:rsidRDefault="00ED1226" w:rsidP="000360E0">
      <w:pPr>
        <w:pStyle w:val="ConsPlusNormal"/>
        <w:contextualSpacing/>
        <w:jc w:val="both"/>
        <w:rPr>
          <w:rFonts w:ascii="Times New Roman" w:hAnsi="Times New Roman" w:cs="Times New Roman"/>
          <w:sz w:val="28"/>
          <w:szCs w:val="28"/>
        </w:rPr>
      </w:pPr>
    </w:p>
    <w:p w14:paraId="77EFE12E" w14:textId="77777777" w:rsidR="00ED1226" w:rsidRPr="000360E0" w:rsidRDefault="00ED1226" w:rsidP="000360E0">
      <w:pPr>
        <w:pStyle w:val="ConsPlusNormal"/>
        <w:contextualSpacing/>
        <w:jc w:val="both"/>
        <w:rPr>
          <w:rFonts w:ascii="Times New Roman" w:hAnsi="Times New Roman" w:cs="Times New Roman"/>
          <w:sz w:val="28"/>
          <w:szCs w:val="28"/>
        </w:rPr>
      </w:pPr>
    </w:p>
    <w:p w14:paraId="489EA6DC"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Приложение N 2</w:t>
      </w:r>
    </w:p>
    <w:p w14:paraId="0974173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45AB9C41"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63964C71" w14:textId="77777777" w:rsidR="00ED1226" w:rsidRPr="000360E0" w:rsidRDefault="00ED1226" w:rsidP="000360E0">
      <w:pPr>
        <w:pStyle w:val="ConsPlusNormal"/>
        <w:contextualSpacing/>
        <w:jc w:val="both"/>
        <w:rPr>
          <w:rFonts w:ascii="Times New Roman" w:hAnsi="Times New Roman" w:cs="Times New Roman"/>
          <w:sz w:val="28"/>
          <w:szCs w:val="28"/>
        </w:rPr>
      </w:pPr>
    </w:p>
    <w:p w14:paraId="17FF7B4C"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3" w:name="P535"/>
      <w:bookmarkEnd w:id="3"/>
      <w:r w:rsidRPr="000360E0">
        <w:rPr>
          <w:rFonts w:ascii="Times New Roman" w:hAnsi="Times New Roman" w:cs="Times New Roman"/>
          <w:b/>
          <w:sz w:val="28"/>
          <w:szCs w:val="28"/>
        </w:rPr>
        <w:t>Неунифицированные формы</w:t>
      </w:r>
    </w:p>
    <w:p w14:paraId="3F29C9D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первичных (сводных) учетных документов</w:t>
      </w:r>
    </w:p>
    <w:p w14:paraId="4130C533" w14:textId="77777777" w:rsidR="00ED1226" w:rsidRPr="000360E0" w:rsidRDefault="00ED1226" w:rsidP="000360E0">
      <w:pPr>
        <w:pStyle w:val="ConsPlusNormal"/>
        <w:contextualSpacing/>
        <w:jc w:val="both"/>
        <w:rPr>
          <w:rFonts w:ascii="Times New Roman" w:hAnsi="Times New Roman" w:cs="Times New Roman"/>
          <w:sz w:val="28"/>
          <w:szCs w:val="28"/>
        </w:rPr>
      </w:pPr>
    </w:p>
    <w:p w14:paraId="070A00A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Акт частичной ликвидации объекта основных средств</w:t>
      </w:r>
    </w:p>
    <w:p w14:paraId="25C8F42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(кроме случаев реконструкции)</w:t>
      </w:r>
    </w:p>
    <w:p w14:paraId="294BF11C" w14:textId="77777777" w:rsidR="00ED1226" w:rsidRPr="000360E0" w:rsidRDefault="00ED1226" w:rsidP="000360E0">
      <w:pPr>
        <w:pStyle w:val="ConsPlusNormal"/>
        <w:contextualSpacing/>
        <w:jc w:val="both"/>
        <w:rPr>
          <w:rFonts w:ascii="Times New Roman" w:hAnsi="Times New Roman" w:cs="Times New Roman"/>
          <w:sz w:val="28"/>
          <w:szCs w:val="28"/>
        </w:rPr>
      </w:pPr>
    </w:p>
    <w:p w14:paraId="616D90B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Утверждаю</w:t>
      </w:r>
    </w:p>
    <w:p w14:paraId="4354C81E"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268DFD5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Руководитель</w:t>
      </w:r>
    </w:p>
    <w:p w14:paraId="303DCA2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учреждения   _________ ____________</w:t>
      </w:r>
    </w:p>
    <w:p w14:paraId="4D810D3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(подпись) (расшифровка</w:t>
      </w:r>
    </w:p>
    <w:p w14:paraId="6AE3CE2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подписи)</w:t>
      </w:r>
    </w:p>
    <w:p w14:paraId="4069186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 ___________ 20__ г.</w:t>
      </w:r>
    </w:p>
    <w:p w14:paraId="1AD9AD57"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2BDBA37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 N __________</w:t>
      </w:r>
    </w:p>
    <w:p w14:paraId="241BFE2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 частичной ликвидации</w:t>
      </w:r>
    </w:p>
    <w:p w14:paraId="60F1EEC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объекта основных средств</w:t>
      </w:r>
    </w:p>
    <w:p w14:paraId="3C62A64E"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2F92DFE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30A41AB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 </w:t>
      </w:r>
      <w:proofErr w:type="gramStart"/>
      <w:r w:rsidRPr="000360E0">
        <w:rPr>
          <w:rFonts w:ascii="Times New Roman" w:hAnsi="Times New Roman" w:cs="Times New Roman"/>
          <w:sz w:val="28"/>
          <w:szCs w:val="28"/>
        </w:rPr>
        <w:t>КОДЫ  │</w:t>
      </w:r>
      <w:proofErr w:type="gramEnd"/>
    </w:p>
    <w:p w14:paraId="22A11BF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19B9E15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 _____________ 20__ г.               Дата │       │</w:t>
      </w:r>
    </w:p>
    <w:p w14:paraId="0B078D7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3BCA0E0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Учреждение         ________________________________       по ОКПО │       │</w:t>
      </w:r>
    </w:p>
    <w:p w14:paraId="5189048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10805F2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Структурное                              ┌────────┐               │       │</w:t>
      </w:r>
    </w:p>
    <w:p w14:paraId="27D025E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подразделение      _________________ ИНН │        │           КПП │       │</w:t>
      </w:r>
    </w:p>
    <w:p w14:paraId="774ADF9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               ├───────┤</w:t>
      </w:r>
    </w:p>
    <w:p w14:paraId="0E717BE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Вид имущества      ________________________________ Аналитическая │       │</w:t>
      </w:r>
    </w:p>
    <w:p w14:paraId="32AC108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(недвижимое, особо ценное            группа │       │</w:t>
      </w:r>
    </w:p>
    <w:p w14:paraId="0E031EA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движимое, иное </w:t>
      </w:r>
      <w:proofErr w:type="gramStart"/>
      <w:r w:rsidRPr="000360E0">
        <w:rPr>
          <w:rFonts w:ascii="Times New Roman" w:hAnsi="Times New Roman" w:cs="Times New Roman"/>
          <w:sz w:val="28"/>
          <w:szCs w:val="28"/>
        </w:rPr>
        <w:t xml:space="preserve">движимое)   </w:t>
      </w:r>
      <w:proofErr w:type="gramEnd"/>
      <w:r w:rsidRPr="000360E0">
        <w:rPr>
          <w:rFonts w:ascii="Times New Roman" w:hAnsi="Times New Roman" w:cs="Times New Roman"/>
          <w:sz w:val="28"/>
          <w:szCs w:val="28"/>
        </w:rPr>
        <w:t xml:space="preserve">                ├───────┤</w:t>
      </w:r>
    </w:p>
    <w:p w14:paraId="28BBC01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       │</w:t>
      </w:r>
    </w:p>
    <w:p w14:paraId="45C4060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Ответственное лицо ________________________________       Учетный │       │</w:t>
      </w:r>
    </w:p>
    <w:p w14:paraId="0C27D05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6E70BAB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номер │       │</w:t>
      </w:r>
    </w:p>
    <w:p w14:paraId="75B7531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14FBB97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xml:space="preserve">                                        Дата частичной ликвидации │       │</w:t>
      </w:r>
    </w:p>
    <w:p w14:paraId="18075D9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6D9EC671" w14:textId="77777777" w:rsidR="00ED1226" w:rsidRPr="000360E0" w:rsidRDefault="00ED1226" w:rsidP="000360E0">
      <w:pPr>
        <w:pStyle w:val="ConsPlusNormal"/>
        <w:contextualSpacing/>
        <w:jc w:val="both"/>
        <w:rPr>
          <w:rFonts w:ascii="Times New Roman" w:hAnsi="Times New Roman" w:cs="Times New Roman"/>
          <w:sz w:val="28"/>
          <w:szCs w:val="28"/>
        </w:rPr>
      </w:pPr>
    </w:p>
    <w:p w14:paraId="7F2FD3A9"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 Сведения об объекте основных средств до проведения работ по частичной ликвидации</w:t>
      </w:r>
    </w:p>
    <w:p w14:paraId="68D7E8E9" w14:textId="77777777" w:rsidR="00ED1226" w:rsidRPr="000360E0" w:rsidRDefault="00ED1226" w:rsidP="000360E0">
      <w:pPr>
        <w:pStyle w:val="ConsPlusNormal"/>
        <w:contextualSpacing/>
        <w:jc w:val="both"/>
        <w:rPr>
          <w:rFonts w:ascii="Times New Roman" w:hAnsi="Times New Roman" w:cs="Times New Roman"/>
          <w:sz w:val="28"/>
          <w:szCs w:val="28"/>
        </w:rPr>
      </w:pPr>
    </w:p>
    <w:p w14:paraId="3E0F2FDA"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020"/>
        <w:gridCol w:w="850"/>
        <w:gridCol w:w="1020"/>
        <w:gridCol w:w="1303"/>
        <w:gridCol w:w="1077"/>
        <w:gridCol w:w="1077"/>
        <w:gridCol w:w="1474"/>
        <w:gridCol w:w="1587"/>
      </w:tblGrid>
      <w:tr w:rsidR="00ED1226" w:rsidRPr="000360E0" w14:paraId="30212935" w14:textId="77777777">
        <w:tc>
          <w:tcPr>
            <w:tcW w:w="1700" w:type="dxa"/>
            <w:vMerge w:val="restart"/>
          </w:tcPr>
          <w:p w14:paraId="67AB85A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Наименование объекта</w:t>
            </w:r>
          </w:p>
        </w:tc>
        <w:tc>
          <w:tcPr>
            <w:tcW w:w="2890" w:type="dxa"/>
            <w:gridSpan w:val="3"/>
          </w:tcPr>
          <w:p w14:paraId="3A3422A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Номер</w:t>
            </w:r>
          </w:p>
        </w:tc>
        <w:tc>
          <w:tcPr>
            <w:tcW w:w="3457" w:type="dxa"/>
            <w:gridSpan w:val="3"/>
          </w:tcPr>
          <w:p w14:paraId="7D2139B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Дата</w:t>
            </w:r>
          </w:p>
        </w:tc>
        <w:tc>
          <w:tcPr>
            <w:tcW w:w="1474" w:type="dxa"/>
            <w:vMerge w:val="restart"/>
          </w:tcPr>
          <w:p w14:paraId="7EB07A1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Фактический срок службы (месяцев)</w:t>
            </w:r>
          </w:p>
        </w:tc>
        <w:tc>
          <w:tcPr>
            <w:tcW w:w="1587" w:type="dxa"/>
            <w:vMerge w:val="restart"/>
          </w:tcPr>
          <w:p w14:paraId="5348EFB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Балансовая стоимость, руб.</w:t>
            </w:r>
          </w:p>
        </w:tc>
      </w:tr>
      <w:tr w:rsidR="00ED1226" w:rsidRPr="000360E0" w14:paraId="2AA0F207" w14:textId="77777777">
        <w:tc>
          <w:tcPr>
            <w:tcW w:w="1700" w:type="dxa"/>
            <w:vMerge/>
          </w:tcPr>
          <w:p w14:paraId="0336950C"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6000A91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инвентарный</w:t>
            </w:r>
          </w:p>
        </w:tc>
        <w:tc>
          <w:tcPr>
            <w:tcW w:w="850" w:type="dxa"/>
          </w:tcPr>
          <w:p w14:paraId="1463353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реестровый</w:t>
            </w:r>
          </w:p>
        </w:tc>
        <w:tc>
          <w:tcPr>
            <w:tcW w:w="1020" w:type="dxa"/>
          </w:tcPr>
          <w:p w14:paraId="3CFC69E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заводской (иной)</w:t>
            </w:r>
          </w:p>
        </w:tc>
        <w:tc>
          <w:tcPr>
            <w:tcW w:w="1303" w:type="dxa"/>
          </w:tcPr>
          <w:p w14:paraId="3A767E6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выпуска, изготовления, иное</w:t>
            </w:r>
          </w:p>
        </w:tc>
        <w:tc>
          <w:tcPr>
            <w:tcW w:w="1077" w:type="dxa"/>
          </w:tcPr>
          <w:p w14:paraId="6EDB3E6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принятия к бухгалтерскому учету</w:t>
            </w:r>
          </w:p>
        </w:tc>
        <w:tc>
          <w:tcPr>
            <w:tcW w:w="1077" w:type="dxa"/>
          </w:tcPr>
          <w:p w14:paraId="6BF6F11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ввода в эксплуатацию</w:t>
            </w:r>
          </w:p>
        </w:tc>
        <w:tc>
          <w:tcPr>
            <w:tcW w:w="1474" w:type="dxa"/>
            <w:vMerge/>
          </w:tcPr>
          <w:p w14:paraId="7B8B747D"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vMerge/>
          </w:tcPr>
          <w:p w14:paraId="3000D2B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8C95F68" w14:textId="77777777">
        <w:tc>
          <w:tcPr>
            <w:tcW w:w="1700" w:type="dxa"/>
          </w:tcPr>
          <w:p w14:paraId="7B71C2D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1020" w:type="dxa"/>
          </w:tcPr>
          <w:p w14:paraId="564BC8A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850" w:type="dxa"/>
          </w:tcPr>
          <w:p w14:paraId="345EA5A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1020" w:type="dxa"/>
          </w:tcPr>
          <w:p w14:paraId="2E0708B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4</w:t>
            </w:r>
          </w:p>
        </w:tc>
        <w:tc>
          <w:tcPr>
            <w:tcW w:w="1303" w:type="dxa"/>
          </w:tcPr>
          <w:p w14:paraId="5EE500C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5</w:t>
            </w:r>
          </w:p>
        </w:tc>
        <w:tc>
          <w:tcPr>
            <w:tcW w:w="1077" w:type="dxa"/>
          </w:tcPr>
          <w:p w14:paraId="125CD9D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6</w:t>
            </w:r>
          </w:p>
        </w:tc>
        <w:tc>
          <w:tcPr>
            <w:tcW w:w="1077" w:type="dxa"/>
          </w:tcPr>
          <w:p w14:paraId="0F1EFD3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7</w:t>
            </w:r>
          </w:p>
        </w:tc>
        <w:tc>
          <w:tcPr>
            <w:tcW w:w="1474" w:type="dxa"/>
          </w:tcPr>
          <w:p w14:paraId="32E5834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8</w:t>
            </w:r>
          </w:p>
        </w:tc>
        <w:tc>
          <w:tcPr>
            <w:tcW w:w="1587" w:type="dxa"/>
          </w:tcPr>
          <w:p w14:paraId="29E9C8C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9</w:t>
            </w:r>
          </w:p>
        </w:tc>
      </w:tr>
      <w:tr w:rsidR="00ED1226" w:rsidRPr="000360E0" w14:paraId="154F3FB1" w14:textId="77777777">
        <w:tc>
          <w:tcPr>
            <w:tcW w:w="1700" w:type="dxa"/>
          </w:tcPr>
          <w:p w14:paraId="305DC0B8"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17B72591"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828F388"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061389AB" w14:textId="77777777" w:rsidR="00ED1226" w:rsidRPr="000360E0" w:rsidRDefault="00ED1226" w:rsidP="000360E0">
            <w:pPr>
              <w:pStyle w:val="ConsPlusNormal"/>
              <w:contextualSpacing/>
              <w:rPr>
                <w:rFonts w:ascii="Times New Roman" w:hAnsi="Times New Roman" w:cs="Times New Roman"/>
                <w:sz w:val="28"/>
                <w:szCs w:val="28"/>
              </w:rPr>
            </w:pPr>
          </w:p>
        </w:tc>
        <w:tc>
          <w:tcPr>
            <w:tcW w:w="1303" w:type="dxa"/>
          </w:tcPr>
          <w:p w14:paraId="36950FC2" w14:textId="77777777" w:rsidR="00ED1226" w:rsidRPr="000360E0" w:rsidRDefault="00ED1226" w:rsidP="000360E0">
            <w:pPr>
              <w:pStyle w:val="ConsPlusNormal"/>
              <w:contextualSpacing/>
              <w:rPr>
                <w:rFonts w:ascii="Times New Roman" w:hAnsi="Times New Roman" w:cs="Times New Roman"/>
                <w:sz w:val="28"/>
                <w:szCs w:val="28"/>
              </w:rPr>
            </w:pPr>
          </w:p>
        </w:tc>
        <w:tc>
          <w:tcPr>
            <w:tcW w:w="1077" w:type="dxa"/>
          </w:tcPr>
          <w:p w14:paraId="0F8A4685" w14:textId="77777777" w:rsidR="00ED1226" w:rsidRPr="000360E0" w:rsidRDefault="00ED1226" w:rsidP="000360E0">
            <w:pPr>
              <w:pStyle w:val="ConsPlusNormal"/>
              <w:contextualSpacing/>
              <w:rPr>
                <w:rFonts w:ascii="Times New Roman" w:hAnsi="Times New Roman" w:cs="Times New Roman"/>
                <w:sz w:val="28"/>
                <w:szCs w:val="28"/>
              </w:rPr>
            </w:pPr>
          </w:p>
        </w:tc>
        <w:tc>
          <w:tcPr>
            <w:tcW w:w="1077" w:type="dxa"/>
          </w:tcPr>
          <w:p w14:paraId="46C002E8"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4F3C46A9"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566FAD11" w14:textId="77777777" w:rsidR="00ED1226" w:rsidRPr="000360E0" w:rsidRDefault="00ED1226" w:rsidP="000360E0">
            <w:pPr>
              <w:pStyle w:val="ConsPlusNormal"/>
              <w:contextualSpacing/>
              <w:rPr>
                <w:rFonts w:ascii="Times New Roman" w:hAnsi="Times New Roman" w:cs="Times New Roman"/>
                <w:sz w:val="28"/>
                <w:szCs w:val="28"/>
              </w:rPr>
            </w:pPr>
          </w:p>
        </w:tc>
      </w:tr>
    </w:tbl>
    <w:p w14:paraId="1C4B2CF7" w14:textId="77777777" w:rsidR="00ED1226" w:rsidRPr="000360E0" w:rsidRDefault="00ED1226" w:rsidP="000360E0">
      <w:pPr>
        <w:pStyle w:val="ConsPlusNormal"/>
        <w:contextualSpacing/>
        <w:jc w:val="both"/>
        <w:rPr>
          <w:rFonts w:ascii="Times New Roman" w:hAnsi="Times New Roman" w:cs="Times New Roman"/>
          <w:sz w:val="28"/>
          <w:szCs w:val="28"/>
        </w:rPr>
      </w:pPr>
    </w:p>
    <w:p w14:paraId="0B08B409"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 Мероприятия и расходы, связанные с частичной ликвидацией</w:t>
      </w:r>
    </w:p>
    <w:p w14:paraId="67EF6880"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4"/>
        <w:gridCol w:w="1417"/>
        <w:gridCol w:w="1417"/>
        <w:gridCol w:w="1247"/>
        <w:gridCol w:w="1928"/>
        <w:gridCol w:w="1361"/>
        <w:gridCol w:w="1020"/>
      </w:tblGrid>
      <w:tr w:rsidR="00ED1226" w:rsidRPr="000360E0" w14:paraId="71B4DA1E" w14:textId="77777777">
        <w:tc>
          <w:tcPr>
            <w:tcW w:w="2644" w:type="dxa"/>
            <w:vMerge w:val="restart"/>
          </w:tcPr>
          <w:p w14:paraId="6688EF4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Наименование мероприятия (расхода)</w:t>
            </w:r>
          </w:p>
        </w:tc>
        <w:tc>
          <w:tcPr>
            <w:tcW w:w="2834" w:type="dxa"/>
            <w:gridSpan w:val="2"/>
          </w:tcPr>
          <w:p w14:paraId="2E5095D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Бухгалтерская запись</w:t>
            </w:r>
          </w:p>
        </w:tc>
        <w:tc>
          <w:tcPr>
            <w:tcW w:w="1247" w:type="dxa"/>
            <w:vMerge w:val="restart"/>
          </w:tcPr>
          <w:p w14:paraId="6492310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Сумма, руб.</w:t>
            </w:r>
          </w:p>
        </w:tc>
        <w:tc>
          <w:tcPr>
            <w:tcW w:w="4309" w:type="dxa"/>
            <w:gridSpan w:val="3"/>
          </w:tcPr>
          <w:p w14:paraId="576FA90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Документ</w:t>
            </w:r>
          </w:p>
        </w:tc>
      </w:tr>
      <w:tr w:rsidR="00ED1226" w:rsidRPr="000360E0" w14:paraId="76BE30AE" w14:textId="77777777">
        <w:tc>
          <w:tcPr>
            <w:tcW w:w="2644" w:type="dxa"/>
            <w:vMerge/>
          </w:tcPr>
          <w:p w14:paraId="4220A9E8"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7A23109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дебет</w:t>
            </w:r>
          </w:p>
        </w:tc>
        <w:tc>
          <w:tcPr>
            <w:tcW w:w="1417" w:type="dxa"/>
          </w:tcPr>
          <w:p w14:paraId="2E40F6A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кредит</w:t>
            </w:r>
          </w:p>
        </w:tc>
        <w:tc>
          <w:tcPr>
            <w:tcW w:w="1247" w:type="dxa"/>
            <w:vMerge/>
          </w:tcPr>
          <w:p w14:paraId="0D4357B0"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Pr>
          <w:p w14:paraId="6B87A77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наименование</w:t>
            </w:r>
          </w:p>
        </w:tc>
        <w:tc>
          <w:tcPr>
            <w:tcW w:w="1361" w:type="dxa"/>
          </w:tcPr>
          <w:p w14:paraId="4E2F963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номер</w:t>
            </w:r>
          </w:p>
        </w:tc>
        <w:tc>
          <w:tcPr>
            <w:tcW w:w="1020" w:type="dxa"/>
          </w:tcPr>
          <w:p w14:paraId="12A2485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дата</w:t>
            </w:r>
          </w:p>
        </w:tc>
      </w:tr>
      <w:tr w:rsidR="00ED1226" w:rsidRPr="000360E0" w14:paraId="4DAF4BC7" w14:textId="77777777">
        <w:tc>
          <w:tcPr>
            <w:tcW w:w="2644" w:type="dxa"/>
          </w:tcPr>
          <w:p w14:paraId="795E85C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1417" w:type="dxa"/>
          </w:tcPr>
          <w:p w14:paraId="3A40471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1417" w:type="dxa"/>
          </w:tcPr>
          <w:p w14:paraId="4EF5198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1247" w:type="dxa"/>
          </w:tcPr>
          <w:p w14:paraId="2BE1ECE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4</w:t>
            </w:r>
          </w:p>
        </w:tc>
        <w:tc>
          <w:tcPr>
            <w:tcW w:w="1928" w:type="dxa"/>
          </w:tcPr>
          <w:p w14:paraId="154AE42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5</w:t>
            </w:r>
          </w:p>
        </w:tc>
        <w:tc>
          <w:tcPr>
            <w:tcW w:w="1361" w:type="dxa"/>
          </w:tcPr>
          <w:p w14:paraId="751EFAB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6</w:t>
            </w:r>
          </w:p>
        </w:tc>
        <w:tc>
          <w:tcPr>
            <w:tcW w:w="1020" w:type="dxa"/>
          </w:tcPr>
          <w:p w14:paraId="40851CD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7</w:t>
            </w:r>
          </w:p>
        </w:tc>
      </w:tr>
      <w:tr w:rsidR="00ED1226" w:rsidRPr="000360E0" w14:paraId="4072B70A" w14:textId="77777777">
        <w:tc>
          <w:tcPr>
            <w:tcW w:w="2644" w:type="dxa"/>
          </w:tcPr>
          <w:p w14:paraId="58FAE091"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2B85FB43"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E04F1FC"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2EC436AD"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Pr>
          <w:p w14:paraId="3872546E"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151DC1AD"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319BC8C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9C142F0" w14:textId="77777777">
        <w:tc>
          <w:tcPr>
            <w:tcW w:w="2644" w:type="dxa"/>
          </w:tcPr>
          <w:p w14:paraId="0BE4C351"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6225B53E"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5BA6FBEA"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301B2B88"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Pr>
          <w:p w14:paraId="1D61CCFC"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4C01AB73"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771B34B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3DA4F39" w14:textId="77777777">
        <w:tc>
          <w:tcPr>
            <w:tcW w:w="2644" w:type="dxa"/>
          </w:tcPr>
          <w:p w14:paraId="3631ECE5"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3459E2C3"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775D16F2"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49464663"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Pr>
          <w:p w14:paraId="28072333"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34DE3033"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4AEBD1B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A34F0C7" w14:textId="77777777">
        <w:tc>
          <w:tcPr>
            <w:tcW w:w="2644" w:type="dxa"/>
          </w:tcPr>
          <w:p w14:paraId="791E1871"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29CA5FB"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E985CA3"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6269382"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Pr>
          <w:p w14:paraId="20F5C835"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100E54E6"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10DBC583" w14:textId="77777777" w:rsidR="00ED1226" w:rsidRPr="000360E0" w:rsidRDefault="00ED1226" w:rsidP="000360E0">
            <w:pPr>
              <w:pStyle w:val="ConsPlusNormal"/>
              <w:contextualSpacing/>
              <w:rPr>
                <w:rFonts w:ascii="Times New Roman" w:hAnsi="Times New Roman" w:cs="Times New Roman"/>
                <w:sz w:val="28"/>
                <w:szCs w:val="28"/>
              </w:rPr>
            </w:pPr>
          </w:p>
        </w:tc>
      </w:tr>
    </w:tbl>
    <w:p w14:paraId="3C05F95B" w14:textId="77777777" w:rsidR="00ED1226" w:rsidRPr="000360E0" w:rsidRDefault="00ED1226" w:rsidP="000360E0">
      <w:pPr>
        <w:pStyle w:val="ConsPlusNormal"/>
        <w:contextualSpacing/>
        <w:jc w:val="both"/>
        <w:rPr>
          <w:rFonts w:ascii="Times New Roman" w:hAnsi="Times New Roman" w:cs="Times New Roman"/>
          <w:sz w:val="28"/>
          <w:szCs w:val="28"/>
        </w:rPr>
      </w:pPr>
    </w:p>
    <w:p w14:paraId="4C3BE39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3. Поступление материальных ценностей в результате частичной ликвидации</w:t>
      </w:r>
    </w:p>
    <w:p w14:paraId="3096CEEE"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87"/>
        <w:gridCol w:w="964"/>
        <w:gridCol w:w="1191"/>
        <w:gridCol w:w="1474"/>
        <w:gridCol w:w="1304"/>
        <w:gridCol w:w="1304"/>
        <w:gridCol w:w="1304"/>
      </w:tblGrid>
      <w:tr w:rsidR="00ED1226" w:rsidRPr="000360E0" w14:paraId="397E82C3" w14:textId="77777777">
        <w:tc>
          <w:tcPr>
            <w:tcW w:w="1928" w:type="dxa"/>
            <w:vMerge w:val="restart"/>
          </w:tcPr>
          <w:p w14:paraId="248D475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Наименование материальных ценностей</w:t>
            </w:r>
          </w:p>
        </w:tc>
        <w:tc>
          <w:tcPr>
            <w:tcW w:w="2551" w:type="dxa"/>
            <w:gridSpan w:val="2"/>
          </w:tcPr>
          <w:p w14:paraId="5AF6CE5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Единица измерения</w:t>
            </w:r>
          </w:p>
        </w:tc>
        <w:tc>
          <w:tcPr>
            <w:tcW w:w="1191" w:type="dxa"/>
            <w:vMerge w:val="restart"/>
          </w:tcPr>
          <w:p w14:paraId="4957A5F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Цена за единицу, руб.</w:t>
            </w:r>
          </w:p>
        </w:tc>
        <w:tc>
          <w:tcPr>
            <w:tcW w:w="1474" w:type="dxa"/>
            <w:vMerge w:val="restart"/>
          </w:tcPr>
          <w:p w14:paraId="4287E3C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Количество</w:t>
            </w:r>
          </w:p>
        </w:tc>
        <w:tc>
          <w:tcPr>
            <w:tcW w:w="1304" w:type="dxa"/>
            <w:vMerge w:val="restart"/>
          </w:tcPr>
          <w:p w14:paraId="723B2A3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Сумма, руб.</w:t>
            </w:r>
          </w:p>
        </w:tc>
        <w:tc>
          <w:tcPr>
            <w:tcW w:w="2608" w:type="dxa"/>
            <w:gridSpan w:val="2"/>
          </w:tcPr>
          <w:p w14:paraId="62CEFAF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Корреспондирующие счета</w:t>
            </w:r>
          </w:p>
        </w:tc>
      </w:tr>
      <w:tr w:rsidR="00ED1226" w:rsidRPr="000360E0" w14:paraId="708F1ABE" w14:textId="77777777">
        <w:tc>
          <w:tcPr>
            <w:tcW w:w="1928" w:type="dxa"/>
            <w:vMerge/>
          </w:tcPr>
          <w:p w14:paraId="456B530C"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415DD5E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наименование</w:t>
            </w:r>
          </w:p>
        </w:tc>
        <w:tc>
          <w:tcPr>
            <w:tcW w:w="964" w:type="dxa"/>
          </w:tcPr>
          <w:p w14:paraId="47E3603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 xml:space="preserve">код по </w:t>
            </w:r>
            <w:hyperlink r:id="rId257">
              <w:r w:rsidRPr="000360E0">
                <w:rPr>
                  <w:rFonts w:ascii="Times New Roman" w:hAnsi="Times New Roman" w:cs="Times New Roman"/>
                  <w:color w:val="0000FF"/>
                  <w:sz w:val="28"/>
                  <w:szCs w:val="28"/>
                </w:rPr>
                <w:t>ОКЕИ</w:t>
              </w:r>
            </w:hyperlink>
          </w:p>
        </w:tc>
        <w:tc>
          <w:tcPr>
            <w:tcW w:w="1191" w:type="dxa"/>
            <w:vMerge/>
          </w:tcPr>
          <w:p w14:paraId="78EE4C3B"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vMerge/>
          </w:tcPr>
          <w:p w14:paraId="68EF6D1D"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vMerge/>
          </w:tcPr>
          <w:p w14:paraId="4439F123"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7DE4B25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дебет</w:t>
            </w:r>
          </w:p>
        </w:tc>
        <w:tc>
          <w:tcPr>
            <w:tcW w:w="1304" w:type="dxa"/>
          </w:tcPr>
          <w:p w14:paraId="499B942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кредит</w:t>
            </w:r>
          </w:p>
        </w:tc>
      </w:tr>
      <w:tr w:rsidR="00ED1226" w:rsidRPr="000360E0" w14:paraId="3C0F489A" w14:textId="77777777">
        <w:tc>
          <w:tcPr>
            <w:tcW w:w="1928" w:type="dxa"/>
          </w:tcPr>
          <w:p w14:paraId="3D01D9E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1587" w:type="dxa"/>
          </w:tcPr>
          <w:p w14:paraId="0B11DF9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964" w:type="dxa"/>
          </w:tcPr>
          <w:p w14:paraId="47BC82A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1191" w:type="dxa"/>
          </w:tcPr>
          <w:p w14:paraId="25EDC4E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4</w:t>
            </w:r>
          </w:p>
        </w:tc>
        <w:tc>
          <w:tcPr>
            <w:tcW w:w="1474" w:type="dxa"/>
          </w:tcPr>
          <w:p w14:paraId="2DA758D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5</w:t>
            </w:r>
          </w:p>
        </w:tc>
        <w:tc>
          <w:tcPr>
            <w:tcW w:w="1304" w:type="dxa"/>
          </w:tcPr>
          <w:p w14:paraId="0806F25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6</w:t>
            </w:r>
          </w:p>
        </w:tc>
        <w:tc>
          <w:tcPr>
            <w:tcW w:w="1304" w:type="dxa"/>
          </w:tcPr>
          <w:p w14:paraId="0D8ABD3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7</w:t>
            </w:r>
          </w:p>
        </w:tc>
        <w:tc>
          <w:tcPr>
            <w:tcW w:w="1304" w:type="dxa"/>
          </w:tcPr>
          <w:p w14:paraId="1E8A55E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8</w:t>
            </w:r>
          </w:p>
        </w:tc>
      </w:tr>
      <w:tr w:rsidR="00ED1226" w:rsidRPr="000360E0" w14:paraId="4166DC19" w14:textId="77777777">
        <w:tc>
          <w:tcPr>
            <w:tcW w:w="1928" w:type="dxa"/>
          </w:tcPr>
          <w:p w14:paraId="31611E2D"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75CF8334"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34E96072"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7825C74F"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5C5C0FFE"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52DE6B7F"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39CEDA61"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4F9C7CA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9DB140B" w14:textId="77777777">
        <w:tc>
          <w:tcPr>
            <w:tcW w:w="1928" w:type="dxa"/>
          </w:tcPr>
          <w:p w14:paraId="22168539"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5501A2E3"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3AD2CDBC"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442B7505"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523524D8"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5BD35F1D"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56F4C3E9"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070C9C7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0805413" w14:textId="77777777">
        <w:tc>
          <w:tcPr>
            <w:tcW w:w="1928" w:type="dxa"/>
          </w:tcPr>
          <w:p w14:paraId="349C8DD0"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74F937A8"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17D912BB"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7DB05C95"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71DCB95C"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3BBFFABA"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4F029899"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31A4F60E" w14:textId="77777777" w:rsidR="00ED1226" w:rsidRPr="000360E0" w:rsidRDefault="00ED1226" w:rsidP="000360E0">
            <w:pPr>
              <w:pStyle w:val="ConsPlusNormal"/>
              <w:contextualSpacing/>
              <w:rPr>
                <w:rFonts w:ascii="Times New Roman" w:hAnsi="Times New Roman" w:cs="Times New Roman"/>
                <w:sz w:val="28"/>
                <w:szCs w:val="28"/>
              </w:rPr>
            </w:pPr>
          </w:p>
        </w:tc>
      </w:tr>
    </w:tbl>
    <w:p w14:paraId="76262056" w14:textId="77777777" w:rsidR="00ED1226" w:rsidRPr="000360E0" w:rsidRDefault="00ED1226" w:rsidP="000360E0">
      <w:pPr>
        <w:pStyle w:val="ConsPlusNormal"/>
        <w:contextualSpacing/>
        <w:jc w:val="both"/>
        <w:rPr>
          <w:rFonts w:ascii="Times New Roman" w:hAnsi="Times New Roman" w:cs="Times New Roman"/>
          <w:sz w:val="28"/>
          <w:szCs w:val="28"/>
        </w:rPr>
      </w:pPr>
    </w:p>
    <w:p w14:paraId="2FB36F5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Сведения о согласовании (при необходимости) _______________________________</w:t>
      </w:r>
    </w:p>
    <w:p w14:paraId="11C420D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(наименование, дата и номер</w:t>
      </w:r>
    </w:p>
    <w:p w14:paraId="2C2BF08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документа о согласовании /</w:t>
      </w:r>
    </w:p>
    <w:p w14:paraId="2CB8506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отметка о согласовании)</w:t>
      </w:r>
    </w:p>
    <w:p w14:paraId="35F05615"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602329F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Комиссия, назначенная приказом (распоряжением) ____________________________</w:t>
      </w:r>
    </w:p>
    <w:p w14:paraId="400E97E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от "__" _______ 20__ г. N _____, осмотрела результаты частичной ликвидации.</w:t>
      </w:r>
    </w:p>
    <w:p w14:paraId="0AE5DC86"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2F49BA3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Заключение комиссии (с указанием причины частичной ликвидации):</w:t>
      </w:r>
    </w:p>
    <w:p w14:paraId="3A7A09B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w:t>
      </w:r>
    </w:p>
    <w:p w14:paraId="76D4096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w:t>
      </w:r>
    </w:p>
    <w:p w14:paraId="3F7A60CE"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54E0A05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Приложения:</w:t>
      </w:r>
    </w:p>
    <w:p w14:paraId="4873295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1. Инвентарная карточка N_________________ на ____ л.</w:t>
      </w:r>
    </w:p>
    <w:p w14:paraId="0505568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2.</w:t>
      </w:r>
    </w:p>
    <w:p w14:paraId="38D653A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
    <w:p w14:paraId="11545E9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xml:space="preserve">    _______________________________________________________________________</w:t>
      </w:r>
    </w:p>
    <w:p w14:paraId="6CBD019F"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29F410E5"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1338FCD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Председатель комиссии          _____________    ___________________________</w:t>
      </w:r>
    </w:p>
    <w:p w14:paraId="0C48307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подпись)   </w:t>
      </w:r>
      <w:proofErr w:type="gramEnd"/>
      <w:r w:rsidRPr="000360E0">
        <w:rPr>
          <w:rFonts w:ascii="Times New Roman" w:hAnsi="Times New Roman" w:cs="Times New Roman"/>
          <w:sz w:val="28"/>
          <w:szCs w:val="28"/>
        </w:rPr>
        <w:t xml:space="preserve">      (расшифровка подписи)</w:t>
      </w:r>
    </w:p>
    <w:p w14:paraId="48787B88"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5127E79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Члены </w:t>
      </w:r>
      <w:proofErr w:type="gramStart"/>
      <w:r w:rsidRPr="000360E0">
        <w:rPr>
          <w:rFonts w:ascii="Times New Roman" w:hAnsi="Times New Roman" w:cs="Times New Roman"/>
          <w:sz w:val="28"/>
          <w:szCs w:val="28"/>
        </w:rPr>
        <w:t xml:space="preserve">комиссии:   </w:t>
      </w:r>
      <w:proofErr w:type="gramEnd"/>
      <w:r w:rsidRPr="000360E0">
        <w:rPr>
          <w:rFonts w:ascii="Times New Roman" w:hAnsi="Times New Roman" w:cs="Times New Roman"/>
          <w:sz w:val="28"/>
          <w:szCs w:val="28"/>
        </w:rPr>
        <w:t xml:space="preserve">             _____________    ___________________________</w:t>
      </w:r>
    </w:p>
    <w:p w14:paraId="02EDA91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подпись)   </w:t>
      </w:r>
      <w:proofErr w:type="gramEnd"/>
      <w:r w:rsidRPr="000360E0">
        <w:rPr>
          <w:rFonts w:ascii="Times New Roman" w:hAnsi="Times New Roman" w:cs="Times New Roman"/>
          <w:sz w:val="28"/>
          <w:szCs w:val="28"/>
        </w:rPr>
        <w:t xml:space="preserve">      (расшифровка подписи)</w:t>
      </w:r>
    </w:p>
    <w:p w14:paraId="727C812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    ___________________________</w:t>
      </w:r>
    </w:p>
    <w:p w14:paraId="2D740FB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подпись)   </w:t>
      </w:r>
      <w:proofErr w:type="gramEnd"/>
      <w:r w:rsidRPr="000360E0">
        <w:rPr>
          <w:rFonts w:ascii="Times New Roman" w:hAnsi="Times New Roman" w:cs="Times New Roman"/>
          <w:sz w:val="28"/>
          <w:szCs w:val="28"/>
        </w:rPr>
        <w:t xml:space="preserve">      (расшифровка подписи)</w:t>
      </w:r>
    </w:p>
    <w:p w14:paraId="588C8A3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    ___________________________</w:t>
      </w:r>
    </w:p>
    <w:p w14:paraId="229F67E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подпись)   </w:t>
      </w:r>
      <w:proofErr w:type="gramEnd"/>
      <w:r w:rsidRPr="000360E0">
        <w:rPr>
          <w:rFonts w:ascii="Times New Roman" w:hAnsi="Times New Roman" w:cs="Times New Roman"/>
          <w:sz w:val="28"/>
          <w:szCs w:val="28"/>
        </w:rPr>
        <w:t xml:space="preserve">      (расшифровка подписи)</w:t>
      </w:r>
    </w:p>
    <w:p w14:paraId="5861CF6D"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3B5F5F8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w:t>
      </w:r>
    </w:p>
    <w:p w14:paraId="54E0196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В   инвентарной   карточке   </w:t>
      </w:r>
      <w:proofErr w:type="gramStart"/>
      <w:r w:rsidRPr="000360E0">
        <w:rPr>
          <w:rFonts w:ascii="Times New Roman" w:hAnsi="Times New Roman" w:cs="Times New Roman"/>
          <w:sz w:val="28"/>
          <w:szCs w:val="28"/>
        </w:rPr>
        <w:t>учета  основных</w:t>
      </w:r>
      <w:proofErr w:type="gramEnd"/>
      <w:r w:rsidRPr="000360E0">
        <w:rPr>
          <w:rFonts w:ascii="Times New Roman" w:hAnsi="Times New Roman" w:cs="Times New Roman"/>
          <w:sz w:val="28"/>
          <w:szCs w:val="28"/>
        </w:rPr>
        <w:t xml:space="preserve">  средств  результаты частичной</w:t>
      </w:r>
    </w:p>
    <w:p w14:paraId="343B651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ликвидации отмечены.</w:t>
      </w:r>
    </w:p>
    <w:p w14:paraId="65A16FE1"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7D4DECB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Исполнитель ___________ _________ ____________</w:t>
      </w:r>
    </w:p>
    <w:p w14:paraId="3180255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(подпись) (расшифровка</w:t>
      </w:r>
    </w:p>
    <w:p w14:paraId="1C255F3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подписи)</w:t>
      </w:r>
    </w:p>
    <w:p w14:paraId="60C35876"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412594A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 _______________ 20__ г.</w:t>
      </w:r>
    </w:p>
    <w:p w14:paraId="59C40F06"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518142E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Ответственное лицо __________ _________ _____________</w:t>
      </w:r>
    </w:p>
    <w:p w14:paraId="66F07D1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(подпись) (расшифровка</w:t>
      </w:r>
    </w:p>
    <w:p w14:paraId="32FAFD9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подписи)</w:t>
      </w:r>
    </w:p>
    <w:p w14:paraId="61E08DAF"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7EA8530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 _______________ 20__ г.</w:t>
      </w:r>
    </w:p>
    <w:p w14:paraId="1A8544CD" w14:textId="77777777" w:rsidR="00ED1226" w:rsidRPr="000360E0" w:rsidRDefault="00ED1226" w:rsidP="000360E0">
      <w:pPr>
        <w:pStyle w:val="ConsPlusNormal"/>
        <w:contextualSpacing/>
        <w:jc w:val="both"/>
        <w:rPr>
          <w:rFonts w:ascii="Times New Roman" w:hAnsi="Times New Roman" w:cs="Times New Roman"/>
          <w:sz w:val="28"/>
          <w:szCs w:val="28"/>
        </w:rPr>
      </w:pPr>
    </w:p>
    <w:p w14:paraId="05AD34A2" w14:textId="77777777" w:rsidR="00ED1226" w:rsidRPr="000360E0" w:rsidRDefault="00ED1226" w:rsidP="000360E0">
      <w:pPr>
        <w:pStyle w:val="ConsPlusNormal"/>
        <w:contextualSpacing/>
        <w:jc w:val="both"/>
        <w:rPr>
          <w:rFonts w:ascii="Times New Roman" w:hAnsi="Times New Roman" w:cs="Times New Roman"/>
          <w:sz w:val="28"/>
          <w:szCs w:val="28"/>
        </w:rPr>
      </w:pPr>
    </w:p>
    <w:p w14:paraId="60C8DB41" w14:textId="77777777" w:rsidR="00ED1226" w:rsidRPr="000360E0" w:rsidRDefault="00ED1226" w:rsidP="000360E0">
      <w:pPr>
        <w:pStyle w:val="ConsPlusNormal"/>
        <w:contextualSpacing/>
        <w:jc w:val="both"/>
        <w:rPr>
          <w:rFonts w:ascii="Times New Roman" w:hAnsi="Times New Roman" w:cs="Times New Roman"/>
          <w:sz w:val="28"/>
          <w:szCs w:val="28"/>
        </w:rPr>
      </w:pPr>
    </w:p>
    <w:p w14:paraId="1490337E" w14:textId="77777777" w:rsidR="00ED1226" w:rsidRPr="000360E0" w:rsidRDefault="00ED1226" w:rsidP="000360E0">
      <w:pPr>
        <w:pStyle w:val="ConsPlusNormal"/>
        <w:contextualSpacing/>
        <w:jc w:val="both"/>
        <w:rPr>
          <w:rFonts w:ascii="Times New Roman" w:hAnsi="Times New Roman" w:cs="Times New Roman"/>
          <w:sz w:val="28"/>
          <w:szCs w:val="28"/>
        </w:rPr>
      </w:pPr>
    </w:p>
    <w:p w14:paraId="7B142B4E" w14:textId="77777777" w:rsidR="00ED1226" w:rsidRPr="000360E0" w:rsidRDefault="00ED1226" w:rsidP="000360E0">
      <w:pPr>
        <w:pStyle w:val="ConsPlusNormal"/>
        <w:contextualSpacing/>
        <w:jc w:val="both"/>
        <w:rPr>
          <w:rFonts w:ascii="Times New Roman" w:hAnsi="Times New Roman" w:cs="Times New Roman"/>
          <w:sz w:val="28"/>
          <w:szCs w:val="28"/>
        </w:rPr>
      </w:pPr>
    </w:p>
    <w:p w14:paraId="4FCE5AED"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Приложение N 3</w:t>
      </w:r>
    </w:p>
    <w:p w14:paraId="3A831F3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5351A17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7DACA201" w14:textId="77777777" w:rsidR="00ED1226" w:rsidRPr="000360E0" w:rsidRDefault="00ED1226" w:rsidP="000360E0">
      <w:pPr>
        <w:pStyle w:val="ConsPlusNormal"/>
        <w:contextualSpacing/>
        <w:jc w:val="both"/>
        <w:rPr>
          <w:rFonts w:ascii="Times New Roman" w:hAnsi="Times New Roman" w:cs="Times New Roman"/>
          <w:sz w:val="28"/>
          <w:szCs w:val="28"/>
        </w:rPr>
      </w:pPr>
    </w:p>
    <w:p w14:paraId="62CFF4A6"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4" w:name="P750"/>
      <w:bookmarkEnd w:id="4"/>
      <w:r w:rsidRPr="000360E0">
        <w:rPr>
          <w:rFonts w:ascii="Times New Roman" w:hAnsi="Times New Roman" w:cs="Times New Roman"/>
          <w:b/>
          <w:sz w:val="28"/>
          <w:szCs w:val="28"/>
        </w:rPr>
        <w:t>Правила и график документооборота,</w:t>
      </w:r>
    </w:p>
    <w:p w14:paraId="5EE980E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а также технология обработки учетной информации</w:t>
      </w:r>
    </w:p>
    <w:p w14:paraId="3F03471B" w14:textId="77777777" w:rsidR="00ED1226" w:rsidRPr="000360E0" w:rsidRDefault="00ED1226" w:rsidP="000360E0">
      <w:pPr>
        <w:pStyle w:val="ConsPlusNormal"/>
        <w:contextualSpacing/>
        <w:jc w:val="both"/>
        <w:rPr>
          <w:rFonts w:ascii="Times New Roman" w:hAnsi="Times New Roman" w:cs="Times New Roman"/>
          <w:sz w:val="28"/>
          <w:szCs w:val="28"/>
        </w:rPr>
      </w:pPr>
    </w:p>
    <w:p w14:paraId="7BCBB630"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1247"/>
        <w:gridCol w:w="1134"/>
        <w:gridCol w:w="1417"/>
        <w:gridCol w:w="1247"/>
        <w:gridCol w:w="1587"/>
        <w:gridCol w:w="1417"/>
        <w:gridCol w:w="1417"/>
        <w:gridCol w:w="1531"/>
        <w:gridCol w:w="1530"/>
        <w:gridCol w:w="1530"/>
      </w:tblGrid>
      <w:tr w:rsidR="00ED1226" w:rsidRPr="000360E0" w14:paraId="78B0E154" w14:textId="77777777">
        <w:tc>
          <w:tcPr>
            <w:tcW w:w="1360" w:type="dxa"/>
            <w:vMerge w:val="restart"/>
          </w:tcPr>
          <w:p w14:paraId="5119586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Первичный документ</w:t>
            </w:r>
          </w:p>
        </w:tc>
        <w:tc>
          <w:tcPr>
            <w:tcW w:w="5045" w:type="dxa"/>
            <w:gridSpan w:val="4"/>
          </w:tcPr>
          <w:p w14:paraId="5461691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Составление и подписание документа</w:t>
            </w:r>
          </w:p>
        </w:tc>
        <w:tc>
          <w:tcPr>
            <w:tcW w:w="3004" w:type="dxa"/>
            <w:gridSpan w:val="2"/>
          </w:tcPr>
          <w:p w14:paraId="380A8DD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Представление и проверка</w:t>
            </w:r>
          </w:p>
        </w:tc>
        <w:tc>
          <w:tcPr>
            <w:tcW w:w="2948" w:type="dxa"/>
            <w:gridSpan w:val="2"/>
          </w:tcPr>
          <w:p w14:paraId="07F0918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Обработка документа</w:t>
            </w:r>
          </w:p>
        </w:tc>
        <w:tc>
          <w:tcPr>
            <w:tcW w:w="1530" w:type="dxa"/>
            <w:vMerge w:val="restart"/>
          </w:tcPr>
          <w:p w14:paraId="330BBDC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Передача в архив (кто передает (должность), в какой срок)</w:t>
            </w:r>
          </w:p>
        </w:tc>
        <w:tc>
          <w:tcPr>
            <w:tcW w:w="1530" w:type="dxa"/>
            <w:vMerge w:val="restart"/>
          </w:tcPr>
          <w:p w14:paraId="647BB3E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Примечание</w:t>
            </w:r>
          </w:p>
        </w:tc>
      </w:tr>
      <w:tr w:rsidR="00ED1226" w:rsidRPr="000360E0" w14:paraId="4F82F9F7" w14:textId="77777777">
        <w:tc>
          <w:tcPr>
            <w:tcW w:w="1360" w:type="dxa"/>
            <w:vMerge/>
          </w:tcPr>
          <w:p w14:paraId="34C159DD"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78A140F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Когда составляется</w:t>
            </w:r>
          </w:p>
        </w:tc>
        <w:tc>
          <w:tcPr>
            <w:tcW w:w="1134" w:type="dxa"/>
          </w:tcPr>
          <w:p w14:paraId="5D46EB3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Количество экземпляров</w:t>
            </w:r>
          </w:p>
        </w:tc>
        <w:tc>
          <w:tcPr>
            <w:tcW w:w="1417" w:type="dxa"/>
          </w:tcPr>
          <w:p w14:paraId="04BBB8B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Ответственный за составление (должность)</w:t>
            </w:r>
          </w:p>
        </w:tc>
        <w:tc>
          <w:tcPr>
            <w:tcW w:w="1247" w:type="dxa"/>
          </w:tcPr>
          <w:p w14:paraId="30A9FC6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Кто подписывает /утверждает (должность)</w:t>
            </w:r>
          </w:p>
        </w:tc>
        <w:tc>
          <w:tcPr>
            <w:tcW w:w="1587" w:type="dxa"/>
          </w:tcPr>
          <w:p w14:paraId="0443DC0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Срок представления в структурное подразделение, осуществляющее учет</w:t>
            </w:r>
          </w:p>
        </w:tc>
        <w:tc>
          <w:tcPr>
            <w:tcW w:w="1417" w:type="dxa"/>
          </w:tcPr>
          <w:p w14:paraId="3A5D84C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Ответственный за проверку (должность)</w:t>
            </w:r>
          </w:p>
        </w:tc>
        <w:tc>
          <w:tcPr>
            <w:tcW w:w="1417" w:type="dxa"/>
          </w:tcPr>
          <w:p w14:paraId="30BBF75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В каких регистрах (журналах) отражается</w:t>
            </w:r>
          </w:p>
        </w:tc>
        <w:tc>
          <w:tcPr>
            <w:tcW w:w="1531" w:type="dxa"/>
          </w:tcPr>
          <w:p w14:paraId="360CF37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Ответственный за обработку (должность)</w:t>
            </w:r>
          </w:p>
        </w:tc>
        <w:tc>
          <w:tcPr>
            <w:tcW w:w="1530" w:type="dxa"/>
            <w:vMerge/>
          </w:tcPr>
          <w:p w14:paraId="29E5DA4D"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vMerge/>
          </w:tcPr>
          <w:p w14:paraId="71F4984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96F97BD" w14:textId="77777777">
        <w:tc>
          <w:tcPr>
            <w:tcW w:w="1360" w:type="dxa"/>
          </w:tcPr>
          <w:p w14:paraId="6EBC63A7"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4C47DF39"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7C4B7AB9"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76B0166C"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C5919F4"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6145950F"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5743E1C"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77F93F6"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145C0B67"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2A2E2963"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47F692E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DC28236" w14:textId="77777777">
        <w:tc>
          <w:tcPr>
            <w:tcW w:w="1360" w:type="dxa"/>
          </w:tcPr>
          <w:p w14:paraId="291D215A"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D953E8E"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418DA4A7"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71F2770D"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7DCE2C7F"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698E1139"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0A37B91D"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6C53540"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26989611"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46C1DE65"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167DA8D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1913DFF" w14:textId="77777777">
        <w:tc>
          <w:tcPr>
            <w:tcW w:w="1360" w:type="dxa"/>
          </w:tcPr>
          <w:p w14:paraId="5A0A5078"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8BDF95D"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0B144299"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234BAAF2"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28E9C4B5"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2B2C0F79"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545A65E1"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2B03492C"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381AEE0F"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7C2B7D74"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2B78BA5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8334BC8" w14:textId="77777777">
        <w:tc>
          <w:tcPr>
            <w:tcW w:w="1360" w:type="dxa"/>
          </w:tcPr>
          <w:p w14:paraId="4C0447C9"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B42D64A"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2E23C0C8"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2CA781B6"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312800C7"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66B2AE14"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6FCD22A9"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2BB78EBA"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3BEB4D9D"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4D0D43EB"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10F37DF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856B172" w14:textId="77777777">
        <w:tc>
          <w:tcPr>
            <w:tcW w:w="1360" w:type="dxa"/>
          </w:tcPr>
          <w:p w14:paraId="12EF3191"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7D4D4F74"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19EE15CC"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5DC6E1F0"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31D6A22F"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1218B16E"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585B7FF5"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948C048"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070561AD"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7480E351"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0F9D807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07C97D5" w14:textId="77777777">
        <w:tc>
          <w:tcPr>
            <w:tcW w:w="1360" w:type="dxa"/>
          </w:tcPr>
          <w:p w14:paraId="20E23630"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214585C3"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032957C5"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6418D072"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270181E1"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7FE064C2"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5E866661"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65127379"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0FE4D9CD"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59845614"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44E7177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50F9C11" w14:textId="77777777">
        <w:tc>
          <w:tcPr>
            <w:tcW w:w="1360" w:type="dxa"/>
          </w:tcPr>
          <w:p w14:paraId="76D9B186"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187C584B"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7553FD66"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322D2F30"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0A78051B"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396886EB"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7A0CC25B"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568906DB"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61D8EBAE"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59D6502B"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0DCE794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AE442C0" w14:textId="77777777">
        <w:tc>
          <w:tcPr>
            <w:tcW w:w="1360" w:type="dxa"/>
          </w:tcPr>
          <w:p w14:paraId="02E31B03"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D8FE59B"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Pr>
          <w:p w14:paraId="746848E5"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5FC16503"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194D0C9E" w14:textId="77777777" w:rsidR="00ED1226" w:rsidRPr="000360E0" w:rsidRDefault="00ED1226" w:rsidP="000360E0">
            <w:pPr>
              <w:pStyle w:val="ConsPlusNormal"/>
              <w:contextualSpacing/>
              <w:rPr>
                <w:rFonts w:ascii="Times New Roman" w:hAnsi="Times New Roman" w:cs="Times New Roman"/>
                <w:sz w:val="28"/>
                <w:szCs w:val="28"/>
              </w:rPr>
            </w:pPr>
          </w:p>
        </w:tc>
        <w:tc>
          <w:tcPr>
            <w:tcW w:w="1587" w:type="dxa"/>
          </w:tcPr>
          <w:p w14:paraId="3BE9CBC9"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33BB550"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74A788FD"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5A3F4453"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482D0C14"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033532A3" w14:textId="77777777" w:rsidR="00ED1226" w:rsidRPr="000360E0" w:rsidRDefault="00ED1226" w:rsidP="000360E0">
            <w:pPr>
              <w:pStyle w:val="ConsPlusNormal"/>
              <w:contextualSpacing/>
              <w:rPr>
                <w:rFonts w:ascii="Times New Roman" w:hAnsi="Times New Roman" w:cs="Times New Roman"/>
                <w:sz w:val="28"/>
                <w:szCs w:val="28"/>
              </w:rPr>
            </w:pPr>
          </w:p>
        </w:tc>
      </w:tr>
    </w:tbl>
    <w:p w14:paraId="11E187B0"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141F1D71" w14:textId="77777777" w:rsidR="00ED1226" w:rsidRPr="000360E0" w:rsidRDefault="00ED1226" w:rsidP="000360E0">
      <w:pPr>
        <w:pStyle w:val="ConsPlusNormal"/>
        <w:contextualSpacing/>
        <w:jc w:val="both"/>
        <w:rPr>
          <w:rFonts w:ascii="Times New Roman" w:hAnsi="Times New Roman" w:cs="Times New Roman"/>
          <w:sz w:val="28"/>
          <w:szCs w:val="28"/>
        </w:rPr>
      </w:pPr>
    </w:p>
    <w:p w14:paraId="08B93BDD" w14:textId="77777777" w:rsidR="00ED1226" w:rsidRPr="000360E0" w:rsidRDefault="00ED1226" w:rsidP="000360E0">
      <w:pPr>
        <w:pStyle w:val="ConsPlusNormal"/>
        <w:contextualSpacing/>
        <w:jc w:val="both"/>
        <w:rPr>
          <w:rFonts w:ascii="Times New Roman" w:hAnsi="Times New Roman" w:cs="Times New Roman"/>
          <w:sz w:val="28"/>
          <w:szCs w:val="28"/>
        </w:rPr>
      </w:pPr>
    </w:p>
    <w:p w14:paraId="453A4F86" w14:textId="77777777" w:rsidR="00ED1226" w:rsidRPr="000360E0" w:rsidRDefault="00ED1226" w:rsidP="000360E0">
      <w:pPr>
        <w:pStyle w:val="ConsPlusNormal"/>
        <w:contextualSpacing/>
        <w:jc w:val="both"/>
        <w:rPr>
          <w:rFonts w:ascii="Times New Roman" w:hAnsi="Times New Roman" w:cs="Times New Roman"/>
          <w:sz w:val="28"/>
          <w:szCs w:val="28"/>
        </w:rPr>
      </w:pPr>
    </w:p>
    <w:p w14:paraId="69099108" w14:textId="77777777" w:rsidR="00ED1226" w:rsidRPr="000360E0" w:rsidRDefault="00ED1226" w:rsidP="000360E0">
      <w:pPr>
        <w:pStyle w:val="ConsPlusNormal"/>
        <w:contextualSpacing/>
        <w:jc w:val="both"/>
        <w:rPr>
          <w:rFonts w:ascii="Times New Roman" w:hAnsi="Times New Roman" w:cs="Times New Roman"/>
          <w:sz w:val="28"/>
          <w:szCs w:val="28"/>
        </w:rPr>
      </w:pPr>
    </w:p>
    <w:p w14:paraId="2F0DD971" w14:textId="77777777" w:rsidR="00ED1226" w:rsidRPr="000360E0" w:rsidRDefault="00ED1226" w:rsidP="000360E0">
      <w:pPr>
        <w:pStyle w:val="ConsPlusNormal"/>
        <w:contextualSpacing/>
        <w:jc w:val="both"/>
        <w:rPr>
          <w:rFonts w:ascii="Times New Roman" w:hAnsi="Times New Roman" w:cs="Times New Roman"/>
          <w:sz w:val="28"/>
          <w:szCs w:val="28"/>
        </w:rPr>
      </w:pPr>
    </w:p>
    <w:p w14:paraId="415B8F5B"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Приложение N 4</w:t>
      </w:r>
    </w:p>
    <w:p w14:paraId="70975E96"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7A149A1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0368A9CC" w14:textId="77777777" w:rsidR="00ED1226" w:rsidRPr="000360E0" w:rsidRDefault="00ED1226" w:rsidP="000360E0">
      <w:pPr>
        <w:pStyle w:val="ConsPlusNormal"/>
        <w:contextualSpacing/>
        <w:jc w:val="both"/>
        <w:rPr>
          <w:rFonts w:ascii="Times New Roman" w:hAnsi="Times New Roman" w:cs="Times New Roman"/>
          <w:sz w:val="28"/>
          <w:szCs w:val="28"/>
        </w:rPr>
      </w:pPr>
    </w:p>
    <w:p w14:paraId="61469C3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Неунифицированные формы регистров учета</w:t>
      </w:r>
    </w:p>
    <w:p w14:paraId="6CE326FE" w14:textId="77777777" w:rsidR="00ED1226" w:rsidRPr="000360E0" w:rsidRDefault="00ED1226" w:rsidP="000360E0">
      <w:pPr>
        <w:pStyle w:val="ConsPlusNormal"/>
        <w:contextualSpacing/>
        <w:jc w:val="both"/>
        <w:rPr>
          <w:rFonts w:ascii="Times New Roman" w:hAnsi="Times New Roman" w:cs="Times New Roman"/>
          <w:sz w:val="28"/>
          <w:szCs w:val="28"/>
        </w:rPr>
      </w:pPr>
    </w:p>
    <w:p w14:paraId="615BCFA3"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5" w:name="P866"/>
      <w:bookmarkEnd w:id="5"/>
      <w:r w:rsidRPr="000360E0">
        <w:rPr>
          <w:rFonts w:ascii="Times New Roman" w:hAnsi="Times New Roman" w:cs="Times New Roman"/>
          <w:b/>
          <w:sz w:val="28"/>
          <w:szCs w:val="28"/>
        </w:rPr>
        <w:t>Карточка учета прогнозных (плановых) назначений</w:t>
      </w:r>
    </w:p>
    <w:p w14:paraId="1A3999A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 "____" ______________ 20____ г.</w:t>
      </w:r>
    </w:p>
    <w:p w14:paraId="2EC9462F" w14:textId="77777777" w:rsidR="00ED1226" w:rsidRPr="000360E0" w:rsidRDefault="00ED1226" w:rsidP="000360E0">
      <w:pPr>
        <w:pStyle w:val="ConsPlusNormal"/>
        <w:contextualSpacing/>
        <w:jc w:val="both"/>
        <w:rPr>
          <w:rFonts w:ascii="Times New Roman" w:hAnsi="Times New Roman" w:cs="Times New Roman"/>
          <w:sz w:val="28"/>
          <w:szCs w:val="28"/>
        </w:rPr>
      </w:pPr>
    </w:p>
    <w:p w14:paraId="7A9645B9"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Наименование бюджета ________________________________________________________</w:t>
      </w:r>
    </w:p>
    <w:p w14:paraId="71FDC37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Наименование учреждения _____________________________________________</w:t>
      </w:r>
    </w:p>
    <w:p w14:paraId="2F3F9BF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Структурное подразделение ___________________________________________________</w:t>
      </w:r>
    </w:p>
    <w:p w14:paraId="3650464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Единица измерения: руб.</w:t>
      </w:r>
    </w:p>
    <w:p w14:paraId="40A5C872"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2835"/>
        <w:gridCol w:w="1984"/>
      </w:tblGrid>
      <w:tr w:rsidR="00ED1226" w:rsidRPr="000360E0" w14:paraId="04962064" w14:textId="77777777">
        <w:tc>
          <w:tcPr>
            <w:tcW w:w="1984" w:type="dxa"/>
            <w:vMerge w:val="restart"/>
          </w:tcPr>
          <w:p w14:paraId="33079A6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Номер счета</w:t>
            </w:r>
          </w:p>
        </w:tc>
        <w:tc>
          <w:tcPr>
            <w:tcW w:w="5103" w:type="dxa"/>
            <w:gridSpan w:val="2"/>
          </w:tcPr>
          <w:p w14:paraId="45BB24D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Плановые назначения по доходам (поступлениям)</w:t>
            </w:r>
          </w:p>
        </w:tc>
        <w:tc>
          <w:tcPr>
            <w:tcW w:w="1984" w:type="dxa"/>
            <w:vMerge w:val="restart"/>
          </w:tcPr>
          <w:p w14:paraId="3781AB5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Примечание</w:t>
            </w:r>
          </w:p>
        </w:tc>
      </w:tr>
      <w:tr w:rsidR="00ED1226" w:rsidRPr="000360E0" w14:paraId="61466FCF" w14:textId="77777777">
        <w:tc>
          <w:tcPr>
            <w:tcW w:w="1984" w:type="dxa"/>
            <w:vMerge/>
          </w:tcPr>
          <w:p w14:paraId="0E654744"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5E6BB24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на год</w:t>
            </w:r>
          </w:p>
        </w:tc>
        <w:tc>
          <w:tcPr>
            <w:tcW w:w="2835" w:type="dxa"/>
          </w:tcPr>
          <w:p w14:paraId="64A2241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в том числе текущее изменение за месяц</w:t>
            </w:r>
          </w:p>
        </w:tc>
        <w:tc>
          <w:tcPr>
            <w:tcW w:w="1984" w:type="dxa"/>
            <w:vMerge/>
          </w:tcPr>
          <w:p w14:paraId="3B4F038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B718E12" w14:textId="77777777">
        <w:tc>
          <w:tcPr>
            <w:tcW w:w="1984" w:type="dxa"/>
          </w:tcPr>
          <w:p w14:paraId="663C536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2268" w:type="dxa"/>
          </w:tcPr>
          <w:p w14:paraId="3357A1C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2835" w:type="dxa"/>
          </w:tcPr>
          <w:p w14:paraId="43E54A1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1984" w:type="dxa"/>
          </w:tcPr>
          <w:p w14:paraId="4E57700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4</w:t>
            </w:r>
          </w:p>
        </w:tc>
      </w:tr>
      <w:tr w:rsidR="00ED1226" w:rsidRPr="000360E0" w14:paraId="143C02FD" w14:textId="77777777">
        <w:tc>
          <w:tcPr>
            <w:tcW w:w="1984" w:type="dxa"/>
          </w:tcPr>
          <w:p w14:paraId="1E63EDA2"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7AA00FF4"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6990F501" w14:textId="77777777" w:rsidR="00ED1226" w:rsidRPr="000360E0" w:rsidRDefault="00ED1226" w:rsidP="000360E0">
            <w:pPr>
              <w:pStyle w:val="ConsPlusNormal"/>
              <w:contextualSpacing/>
              <w:rPr>
                <w:rFonts w:ascii="Times New Roman" w:hAnsi="Times New Roman" w:cs="Times New Roman"/>
                <w:sz w:val="28"/>
                <w:szCs w:val="28"/>
              </w:rPr>
            </w:pPr>
          </w:p>
        </w:tc>
        <w:tc>
          <w:tcPr>
            <w:tcW w:w="1984" w:type="dxa"/>
          </w:tcPr>
          <w:p w14:paraId="791420D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3FA2781" w14:textId="77777777">
        <w:tc>
          <w:tcPr>
            <w:tcW w:w="1984" w:type="dxa"/>
          </w:tcPr>
          <w:p w14:paraId="5D4B708F"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322A172F"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13C83BDF" w14:textId="77777777" w:rsidR="00ED1226" w:rsidRPr="000360E0" w:rsidRDefault="00ED1226" w:rsidP="000360E0">
            <w:pPr>
              <w:pStyle w:val="ConsPlusNormal"/>
              <w:contextualSpacing/>
              <w:rPr>
                <w:rFonts w:ascii="Times New Roman" w:hAnsi="Times New Roman" w:cs="Times New Roman"/>
                <w:sz w:val="28"/>
                <w:szCs w:val="28"/>
              </w:rPr>
            </w:pPr>
          </w:p>
        </w:tc>
        <w:tc>
          <w:tcPr>
            <w:tcW w:w="1984" w:type="dxa"/>
          </w:tcPr>
          <w:p w14:paraId="03AD8CA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EC827C1" w14:textId="77777777">
        <w:tc>
          <w:tcPr>
            <w:tcW w:w="1984" w:type="dxa"/>
          </w:tcPr>
          <w:p w14:paraId="1ECA6039"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54DA34CF"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5228DBB0" w14:textId="77777777" w:rsidR="00ED1226" w:rsidRPr="000360E0" w:rsidRDefault="00ED1226" w:rsidP="000360E0">
            <w:pPr>
              <w:pStyle w:val="ConsPlusNormal"/>
              <w:contextualSpacing/>
              <w:rPr>
                <w:rFonts w:ascii="Times New Roman" w:hAnsi="Times New Roman" w:cs="Times New Roman"/>
                <w:sz w:val="28"/>
                <w:szCs w:val="28"/>
              </w:rPr>
            </w:pPr>
          </w:p>
        </w:tc>
        <w:tc>
          <w:tcPr>
            <w:tcW w:w="1984" w:type="dxa"/>
          </w:tcPr>
          <w:p w14:paraId="0480DDC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1A05ECD" w14:textId="77777777">
        <w:tc>
          <w:tcPr>
            <w:tcW w:w="1984" w:type="dxa"/>
          </w:tcPr>
          <w:p w14:paraId="3FA9ED8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b/>
                <w:sz w:val="28"/>
                <w:szCs w:val="28"/>
              </w:rPr>
              <w:t>Итого:</w:t>
            </w:r>
          </w:p>
        </w:tc>
        <w:tc>
          <w:tcPr>
            <w:tcW w:w="2268" w:type="dxa"/>
          </w:tcPr>
          <w:p w14:paraId="75095842"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028BD97C" w14:textId="77777777" w:rsidR="00ED1226" w:rsidRPr="000360E0" w:rsidRDefault="00ED1226" w:rsidP="000360E0">
            <w:pPr>
              <w:pStyle w:val="ConsPlusNormal"/>
              <w:contextualSpacing/>
              <w:rPr>
                <w:rFonts w:ascii="Times New Roman" w:hAnsi="Times New Roman" w:cs="Times New Roman"/>
                <w:sz w:val="28"/>
                <w:szCs w:val="28"/>
              </w:rPr>
            </w:pPr>
          </w:p>
        </w:tc>
        <w:tc>
          <w:tcPr>
            <w:tcW w:w="1984" w:type="dxa"/>
          </w:tcPr>
          <w:p w14:paraId="4A23271D" w14:textId="77777777" w:rsidR="00ED1226" w:rsidRPr="000360E0" w:rsidRDefault="00ED1226" w:rsidP="000360E0">
            <w:pPr>
              <w:pStyle w:val="ConsPlusNormal"/>
              <w:contextualSpacing/>
              <w:rPr>
                <w:rFonts w:ascii="Times New Roman" w:hAnsi="Times New Roman" w:cs="Times New Roman"/>
                <w:sz w:val="28"/>
                <w:szCs w:val="28"/>
              </w:rPr>
            </w:pPr>
          </w:p>
        </w:tc>
      </w:tr>
    </w:tbl>
    <w:p w14:paraId="4061B218" w14:textId="77777777" w:rsidR="00ED1226" w:rsidRPr="000360E0" w:rsidRDefault="00ED1226" w:rsidP="000360E0">
      <w:pPr>
        <w:pStyle w:val="ConsPlusNormal"/>
        <w:contextualSpacing/>
        <w:jc w:val="both"/>
        <w:rPr>
          <w:rFonts w:ascii="Times New Roman" w:hAnsi="Times New Roman" w:cs="Times New Roman"/>
          <w:sz w:val="28"/>
          <w:szCs w:val="28"/>
        </w:rPr>
      </w:pPr>
    </w:p>
    <w:p w14:paraId="7EFA117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Руководитель ____________/ ____________________</w:t>
      </w:r>
    </w:p>
    <w:p w14:paraId="5A7CFEC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подпись)   </w:t>
      </w:r>
      <w:proofErr w:type="gramEnd"/>
      <w:r w:rsidRPr="000360E0">
        <w:rPr>
          <w:rFonts w:ascii="Times New Roman" w:hAnsi="Times New Roman" w:cs="Times New Roman"/>
          <w:sz w:val="28"/>
          <w:szCs w:val="28"/>
        </w:rPr>
        <w:t xml:space="preserve">     (расшифровка)</w:t>
      </w:r>
    </w:p>
    <w:p w14:paraId="0846547D"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0D23E42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Исполнитель ____________/ ______________/ ________________________</w:t>
      </w:r>
    </w:p>
    <w:p w14:paraId="34F3799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7B8D5BA4"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79019A1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 ____________ 20__ г.</w:t>
      </w:r>
    </w:p>
    <w:p w14:paraId="4D813368" w14:textId="77777777" w:rsidR="00ED1226" w:rsidRPr="000360E0" w:rsidRDefault="00ED1226" w:rsidP="000360E0">
      <w:pPr>
        <w:pStyle w:val="ConsPlusNormal"/>
        <w:contextualSpacing/>
        <w:jc w:val="both"/>
        <w:rPr>
          <w:rFonts w:ascii="Times New Roman" w:hAnsi="Times New Roman" w:cs="Times New Roman"/>
          <w:sz w:val="28"/>
          <w:szCs w:val="28"/>
        </w:rPr>
      </w:pPr>
    </w:p>
    <w:p w14:paraId="709DE888"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6" w:name="P908"/>
      <w:bookmarkEnd w:id="6"/>
      <w:r w:rsidRPr="000360E0">
        <w:rPr>
          <w:rFonts w:ascii="Times New Roman" w:hAnsi="Times New Roman" w:cs="Times New Roman"/>
          <w:b/>
          <w:sz w:val="28"/>
          <w:szCs w:val="28"/>
        </w:rPr>
        <w:lastRenderedPageBreak/>
        <w:t>Перечень связанных сторон учреждения</w:t>
      </w:r>
    </w:p>
    <w:p w14:paraId="74EE9BB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 1 января ____ г.</w:t>
      </w:r>
    </w:p>
    <w:p w14:paraId="00D9CF6C"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814"/>
        <w:gridCol w:w="1426"/>
        <w:gridCol w:w="1247"/>
        <w:gridCol w:w="2721"/>
        <w:gridCol w:w="1247"/>
      </w:tblGrid>
      <w:tr w:rsidR="00ED1226" w:rsidRPr="000360E0" w14:paraId="1EADD078" w14:textId="77777777">
        <w:tc>
          <w:tcPr>
            <w:tcW w:w="590" w:type="dxa"/>
          </w:tcPr>
          <w:p w14:paraId="3EF71E6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N п/п</w:t>
            </w:r>
          </w:p>
        </w:tc>
        <w:tc>
          <w:tcPr>
            <w:tcW w:w="1814" w:type="dxa"/>
          </w:tcPr>
          <w:p w14:paraId="295629C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Полное наименование юридического лица или фамилия, имя, отчество (если имеется) физического лица, являющегося связанной стороной</w:t>
            </w:r>
          </w:p>
        </w:tc>
        <w:tc>
          <w:tcPr>
            <w:tcW w:w="1426" w:type="dxa"/>
          </w:tcPr>
          <w:p w14:paraId="698DFD8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ИНН связанной стороны</w:t>
            </w:r>
          </w:p>
        </w:tc>
        <w:tc>
          <w:tcPr>
            <w:tcW w:w="1247" w:type="dxa"/>
          </w:tcPr>
          <w:p w14:paraId="0744FBE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Тип организации</w:t>
            </w:r>
          </w:p>
        </w:tc>
        <w:tc>
          <w:tcPr>
            <w:tcW w:w="2721" w:type="dxa"/>
          </w:tcPr>
          <w:p w14:paraId="7C80225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Основание, в силу которого лицо признается связанной стороной (исключается из состава связанных сторон)</w:t>
            </w:r>
          </w:p>
        </w:tc>
        <w:tc>
          <w:tcPr>
            <w:tcW w:w="1247" w:type="dxa"/>
          </w:tcPr>
          <w:p w14:paraId="5AB2F6A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Дата включения (исключения) в перечень связанных сторон</w:t>
            </w:r>
          </w:p>
        </w:tc>
      </w:tr>
      <w:tr w:rsidR="00ED1226" w:rsidRPr="000360E0" w14:paraId="00FEAC2C" w14:textId="77777777">
        <w:tc>
          <w:tcPr>
            <w:tcW w:w="590" w:type="dxa"/>
          </w:tcPr>
          <w:p w14:paraId="0D2356F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1814" w:type="dxa"/>
          </w:tcPr>
          <w:p w14:paraId="1FCC5DF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1426" w:type="dxa"/>
          </w:tcPr>
          <w:p w14:paraId="7E3D4F2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1247" w:type="dxa"/>
          </w:tcPr>
          <w:p w14:paraId="111177A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4</w:t>
            </w:r>
          </w:p>
        </w:tc>
        <w:tc>
          <w:tcPr>
            <w:tcW w:w="2721" w:type="dxa"/>
          </w:tcPr>
          <w:p w14:paraId="6627692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5</w:t>
            </w:r>
          </w:p>
        </w:tc>
        <w:tc>
          <w:tcPr>
            <w:tcW w:w="1247" w:type="dxa"/>
          </w:tcPr>
          <w:p w14:paraId="10FACFB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6</w:t>
            </w:r>
          </w:p>
        </w:tc>
      </w:tr>
      <w:tr w:rsidR="00ED1226" w:rsidRPr="000360E0" w14:paraId="3F8D77A2" w14:textId="77777777">
        <w:tc>
          <w:tcPr>
            <w:tcW w:w="590" w:type="dxa"/>
          </w:tcPr>
          <w:p w14:paraId="451FB28E" w14:textId="77777777" w:rsidR="00ED1226" w:rsidRPr="000360E0" w:rsidRDefault="00ED1226" w:rsidP="000360E0">
            <w:pPr>
              <w:pStyle w:val="ConsPlusNormal"/>
              <w:contextualSpacing/>
              <w:rPr>
                <w:rFonts w:ascii="Times New Roman" w:hAnsi="Times New Roman" w:cs="Times New Roman"/>
                <w:sz w:val="28"/>
                <w:szCs w:val="28"/>
              </w:rPr>
            </w:pPr>
          </w:p>
        </w:tc>
        <w:tc>
          <w:tcPr>
            <w:tcW w:w="1814" w:type="dxa"/>
          </w:tcPr>
          <w:p w14:paraId="6C11CF9F" w14:textId="77777777" w:rsidR="00ED1226" w:rsidRPr="000360E0" w:rsidRDefault="00ED1226" w:rsidP="000360E0">
            <w:pPr>
              <w:pStyle w:val="ConsPlusNormal"/>
              <w:contextualSpacing/>
              <w:rPr>
                <w:rFonts w:ascii="Times New Roman" w:hAnsi="Times New Roman" w:cs="Times New Roman"/>
                <w:sz w:val="28"/>
                <w:szCs w:val="28"/>
              </w:rPr>
            </w:pPr>
          </w:p>
        </w:tc>
        <w:tc>
          <w:tcPr>
            <w:tcW w:w="1426" w:type="dxa"/>
          </w:tcPr>
          <w:p w14:paraId="0256EA7F"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B6EB49F" w14:textId="77777777" w:rsidR="00ED1226" w:rsidRPr="000360E0" w:rsidRDefault="00ED1226" w:rsidP="000360E0">
            <w:pPr>
              <w:pStyle w:val="ConsPlusNormal"/>
              <w:contextualSpacing/>
              <w:rPr>
                <w:rFonts w:ascii="Times New Roman" w:hAnsi="Times New Roman" w:cs="Times New Roman"/>
                <w:sz w:val="28"/>
                <w:szCs w:val="28"/>
              </w:rPr>
            </w:pPr>
          </w:p>
        </w:tc>
        <w:tc>
          <w:tcPr>
            <w:tcW w:w="2721" w:type="dxa"/>
          </w:tcPr>
          <w:p w14:paraId="4114113B"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39E5CA4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0DF5C79" w14:textId="77777777">
        <w:tc>
          <w:tcPr>
            <w:tcW w:w="590" w:type="dxa"/>
          </w:tcPr>
          <w:p w14:paraId="31334F07" w14:textId="77777777" w:rsidR="00ED1226" w:rsidRPr="000360E0" w:rsidRDefault="00ED1226" w:rsidP="000360E0">
            <w:pPr>
              <w:pStyle w:val="ConsPlusNormal"/>
              <w:contextualSpacing/>
              <w:rPr>
                <w:rFonts w:ascii="Times New Roman" w:hAnsi="Times New Roman" w:cs="Times New Roman"/>
                <w:sz w:val="28"/>
                <w:szCs w:val="28"/>
              </w:rPr>
            </w:pPr>
          </w:p>
        </w:tc>
        <w:tc>
          <w:tcPr>
            <w:tcW w:w="1814" w:type="dxa"/>
          </w:tcPr>
          <w:p w14:paraId="186B9CD5" w14:textId="77777777" w:rsidR="00ED1226" w:rsidRPr="000360E0" w:rsidRDefault="00ED1226" w:rsidP="000360E0">
            <w:pPr>
              <w:pStyle w:val="ConsPlusNormal"/>
              <w:contextualSpacing/>
              <w:rPr>
                <w:rFonts w:ascii="Times New Roman" w:hAnsi="Times New Roman" w:cs="Times New Roman"/>
                <w:sz w:val="28"/>
                <w:szCs w:val="28"/>
              </w:rPr>
            </w:pPr>
          </w:p>
        </w:tc>
        <w:tc>
          <w:tcPr>
            <w:tcW w:w="1426" w:type="dxa"/>
          </w:tcPr>
          <w:p w14:paraId="736C5052"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1D525BCB" w14:textId="77777777" w:rsidR="00ED1226" w:rsidRPr="000360E0" w:rsidRDefault="00ED1226" w:rsidP="000360E0">
            <w:pPr>
              <w:pStyle w:val="ConsPlusNormal"/>
              <w:contextualSpacing/>
              <w:rPr>
                <w:rFonts w:ascii="Times New Roman" w:hAnsi="Times New Roman" w:cs="Times New Roman"/>
                <w:sz w:val="28"/>
                <w:szCs w:val="28"/>
              </w:rPr>
            </w:pPr>
          </w:p>
        </w:tc>
        <w:tc>
          <w:tcPr>
            <w:tcW w:w="2721" w:type="dxa"/>
          </w:tcPr>
          <w:p w14:paraId="7B9833EA"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190C888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4B83660" w14:textId="77777777">
        <w:tc>
          <w:tcPr>
            <w:tcW w:w="590" w:type="dxa"/>
          </w:tcPr>
          <w:p w14:paraId="63EB39DD" w14:textId="77777777" w:rsidR="00ED1226" w:rsidRPr="000360E0" w:rsidRDefault="00ED1226" w:rsidP="000360E0">
            <w:pPr>
              <w:pStyle w:val="ConsPlusNormal"/>
              <w:contextualSpacing/>
              <w:rPr>
                <w:rFonts w:ascii="Times New Roman" w:hAnsi="Times New Roman" w:cs="Times New Roman"/>
                <w:sz w:val="28"/>
                <w:szCs w:val="28"/>
              </w:rPr>
            </w:pPr>
          </w:p>
        </w:tc>
        <w:tc>
          <w:tcPr>
            <w:tcW w:w="1814" w:type="dxa"/>
          </w:tcPr>
          <w:p w14:paraId="5217BE0F" w14:textId="77777777" w:rsidR="00ED1226" w:rsidRPr="000360E0" w:rsidRDefault="00ED1226" w:rsidP="000360E0">
            <w:pPr>
              <w:pStyle w:val="ConsPlusNormal"/>
              <w:contextualSpacing/>
              <w:rPr>
                <w:rFonts w:ascii="Times New Roman" w:hAnsi="Times New Roman" w:cs="Times New Roman"/>
                <w:sz w:val="28"/>
                <w:szCs w:val="28"/>
              </w:rPr>
            </w:pPr>
          </w:p>
        </w:tc>
        <w:tc>
          <w:tcPr>
            <w:tcW w:w="1426" w:type="dxa"/>
          </w:tcPr>
          <w:p w14:paraId="73E31911"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6A459649" w14:textId="77777777" w:rsidR="00ED1226" w:rsidRPr="000360E0" w:rsidRDefault="00ED1226" w:rsidP="000360E0">
            <w:pPr>
              <w:pStyle w:val="ConsPlusNormal"/>
              <w:contextualSpacing/>
              <w:rPr>
                <w:rFonts w:ascii="Times New Roman" w:hAnsi="Times New Roman" w:cs="Times New Roman"/>
                <w:sz w:val="28"/>
                <w:szCs w:val="28"/>
              </w:rPr>
            </w:pPr>
          </w:p>
        </w:tc>
        <w:tc>
          <w:tcPr>
            <w:tcW w:w="2721" w:type="dxa"/>
          </w:tcPr>
          <w:p w14:paraId="0AA36B21"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3A51871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E25E631" w14:textId="77777777">
        <w:tc>
          <w:tcPr>
            <w:tcW w:w="590" w:type="dxa"/>
          </w:tcPr>
          <w:p w14:paraId="0A0AE37C" w14:textId="77777777" w:rsidR="00ED1226" w:rsidRPr="000360E0" w:rsidRDefault="00ED1226" w:rsidP="000360E0">
            <w:pPr>
              <w:pStyle w:val="ConsPlusNormal"/>
              <w:contextualSpacing/>
              <w:rPr>
                <w:rFonts w:ascii="Times New Roman" w:hAnsi="Times New Roman" w:cs="Times New Roman"/>
                <w:sz w:val="28"/>
                <w:szCs w:val="28"/>
              </w:rPr>
            </w:pPr>
          </w:p>
        </w:tc>
        <w:tc>
          <w:tcPr>
            <w:tcW w:w="1814" w:type="dxa"/>
          </w:tcPr>
          <w:p w14:paraId="5EC5C105" w14:textId="77777777" w:rsidR="00ED1226" w:rsidRPr="000360E0" w:rsidRDefault="00ED1226" w:rsidP="000360E0">
            <w:pPr>
              <w:pStyle w:val="ConsPlusNormal"/>
              <w:contextualSpacing/>
              <w:rPr>
                <w:rFonts w:ascii="Times New Roman" w:hAnsi="Times New Roman" w:cs="Times New Roman"/>
                <w:sz w:val="28"/>
                <w:szCs w:val="28"/>
              </w:rPr>
            </w:pPr>
          </w:p>
        </w:tc>
        <w:tc>
          <w:tcPr>
            <w:tcW w:w="1426" w:type="dxa"/>
          </w:tcPr>
          <w:p w14:paraId="638AC6C3"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DF820E6" w14:textId="77777777" w:rsidR="00ED1226" w:rsidRPr="000360E0" w:rsidRDefault="00ED1226" w:rsidP="000360E0">
            <w:pPr>
              <w:pStyle w:val="ConsPlusNormal"/>
              <w:contextualSpacing/>
              <w:rPr>
                <w:rFonts w:ascii="Times New Roman" w:hAnsi="Times New Roman" w:cs="Times New Roman"/>
                <w:sz w:val="28"/>
                <w:szCs w:val="28"/>
              </w:rPr>
            </w:pPr>
          </w:p>
        </w:tc>
        <w:tc>
          <w:tcPr>
            <w:tcW w:w="2721" w:type="dxa"/>
          </w:tcPr>
          <w:p w14:paraId="1312ED47"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825687A" w14:textId="77777777" w:rsidR="00ED1226" w:rsidRPr="000360E0" w:rsidRDefault="00ED1226" w:rsidP="000360E0">
            <w:pPr>
              <w:pStyle w:val="ConsPlusNormal"/>
              <w:contextualSpacing/>
              <w:rPr>
                <w:rFonts w:ascii="Times New Roman" w:hAnsi="Times New Roman" w:cs="Times New Roman"/>
                <w:sz w:val="28"/>
                <w:szCs w:val="28"/>
              </w:rPr>
            </w:pPr>
          </w:p>
        </w:tc>
      </w:tr>
    </w:tbl>
    <w:p w14:paraId="7EFC9F6B" w14:textId="77777777" w:rsidR="00ED1226" w:rsidRPr="000360E0" w:rsidRDefault="00ED1226" w:rsidP="000360E0">
      <w:pPr>
        <w:pStyle w:val="ConsPlusNormal"/>
        <w:contextualSpacing/>
        <w:jc w:val="both"/>
        <w:rPr>
          <w:rFonts w:ascii="Times New Roman" w:hAnsi="Times New Roman" w:cs="Times New Roman"/>
          <w:sz w:val="28"/>
          <w:szCs w:val="28"/>
        </w:rPr>
      </w:pPr>
    </w:p>
    <w:p w14:paraId="3C7CBFDC" w14:textId="77777777" w:rsidR="00ED1226" w:rsidRPr="000360E0" w:rsidRDefault="00ED1226" w:rsidP="000360E0">
      <w:pPr>
        <w:pStyle w:val="ConsPlusNormal"/>
        <w:contextualSpacing/>
        <w:jc w:val="both"/>
        <w:rPr>
          <w:rFonts w:ascii="Times New Roman" w:hAnsi="Times New Roman" w:cs="Times New Roman"/>
          <w:sz w:val="28"/>
          <w:szCs w:val="28"/>
        </w:rPr>
      </w:pPr>
    </w:p>
    <w:p w14:paraId="18D93BA8" w14:textId="77777777" w:rsidR="00ED1226" w:rsidRPr="000360E0" w:rsidRDefault="00ED1226" w:rsidP="000360E0">
      <w:pPr>
        <w:pStyle w:val="ConsPlusNormal"/>
        <w:contextualSpacing/>
        <w:jc w:val="both"/>
        <w:rPr>
          <w:rFonts w:ascii="Times New Roman" w:hAnsi="Times New Roman" w:cs="Times New Roman"/>
          <w:sz w:val="28"/>
          <w:szCs w:val="28"/>
        </w:rPr>
      </w:pPr>
    </w:p>
    <w:p w14:paraId="60D2629D" w14:textId="77777777" w:rsidR="00ED1226" w:rsidRPr="000360E0" w:rsidRDefault="00ED1226" w:rsidP="000360E0">
      <w:pPr>
        <w:pStyle w:val="ConsPlusNormal"/>
        <w:contextualSpacing/>
        <w:jc w:val="both"/>
        <w:rPr>
          <w:rFonts w:ascii="Times New Roman" w:hAnsi="Times New Roman" w:cs="Times New Roman"/>
          <w:sz w:val="28"/>
          <w:szCs w:val="28"/>
        </w:rPr>
      </w:pPr>
    </w:p>
    <w:p w14:paraId="021DFEED" w14:textId="77777777" w:rsidR="00ED1226" w:rsidRPr="000360E0" w:rsidRDefault="00ED1226" w:rsidP="000360E0">
      <w:pPr>
        <w:pStyle w:val="ConsPlusNormal"/>
        <w:contextualSpacing/>
        <w:jc w:val="both"/>
        <w:rPr>
          <w:rFonts w:ascii="Times New Roman" w:hAnsi="Times New Roman" w:cs="Times New Roman"/>
          <w:sz w:val="28"/>
          <w:szCs w:val="28"/>
        </w:rPr>
      </w:pPr>
    </w:p>
    <w:p w14:paraId="3B91EA68" w14:textId="77777777" w:rsidR="000360E0" w:rsidRDefault="000360E0" w:rsidP="000360E0">
      <w:pPr>
        <w:pStyle w:val="ConsPlusNormal"/>
        <w:contextualSpacing/>
        <w:jc w:val="right"/>
        <w:rPr>
          <w:rFonts w:ascii="Times New Roman" w:hAnsi="Times New Roman" w:cs="Times New Roman"/>
          <w:sz w:val="28"/>
          <w:szCs w:val="28"/>
        </w:rPr>
      </w:pPr>
    </w:p>
    <w:p w14:paraId="420C3505" w14:textId="77777777" w:rsidR="000360E0" w:rsidRDefault="000360E0" w:rsidP="000360E0">
      <w:pPr>
        <w:pStyle w:val="ConsPlusNormal"/>
        <w:contextualSpacing/>
        <w:jc w:val="right"/>
        <w:rPr>
          <w:rFonts w:ascii="Times New Roman" w:hAnsi="Times New Roman" w:cs="Times New Roman"/>
          <w:sz w:val="28"/>
          <w:szCs w:val="28"/>
        </w:rPr>
      </w:pPr>
    </w:p>
    <w:p w14:paraId="5E4C67A6" w14:textId="77777777" w:rsidR="000360E0" w:rsidRDefault="000360E0" w:rsidP="000360E0">
      <w:pPr>
        <w:pStyle w:val="ConsPlusNormal"/>
        <w:contextualSpacing/>
        <w:jc w:val="right"/>
        <w:rPr>
          <w:rFonts w:ascii="Times New Roman" w:hAnsi="Times New Roman" w:cs="Times New Roman"/>
          <w:sz w:val="28"/>
          <w:szCs w:val="28"/>
        </w:rPr>
      </w:pPr>
    </w:p>
    <w:p w14:paraId="5F1CAF13" w14:textId="77777777" w:rsidR="000360E0" w:rsidRDefault="000360E0" w:rsidP="000360E0">
      <w:pPr>
        <w:pStyle w:val="ConsPlusNormal"/>
        <w:contextualSpacing/>
        <w:jc w:val="right"/>
        <w:rPr>
          <w:rFonts w:ascii="Times New Roman" w:hAnsi="Times New Roman" w:cs="Times New Roman"/>
          <w:sz w:val="28"/>
          <w:szCs w:val="28"/>
        </w:rPr>
      </w:pPr>
    </w:p>
    <w:p w14:paraId="31320DFD" w14:textId="77777777" w:rsidR="000360E0" w:rsidRDefault="000360E0" w:rsidP="000360E0">
      <w:pPr>
        <w:pStyle w:val="ConsPlusNormal"/>
        <w:contextualSpacing/>
        <w:jc w:val="right"/>
        <w:rPr>
          <w:rFonts w:ascii="Times New Roman" w:hAnsi="Times New Roman" w:cs="Times New Roman"/>
          <w:sz w:val="28"/>
          <w:szCs w:val="28"/>
        </w:rPr>
      </w:pPr>
    </w:p>
    <w:p w14:paraId="4A273DCE" w14:textId="77777777" w:rsidR="000360E0" w:rsidRDefault="000360E0" w:rsidP="000360E0">
      <w:pPr>
        <w:pStyle w:val="ConsPlusNormal"/>
        <w:contextualSpacing/>
        <w:jc w:val="right"/>
        <w:rPr>
          <w:rFonts w:ascii="Times New Roman" w:hAnsi="Times New Roman" w:cs="Times New Roman"/>
          <w:sz w:val="28"/>
          <w:szCs w:val="28"/>
        </w:rPr>
      </w:pPr>
    </w:p>
    <w:p w14:paraId="2AA0C1FD" w14:textId="77777777" w:rsidR="000360E0" w:rsidRDefault="000360E0" w:rsidP="000360E0">
      <w:pPr>
        <w:pStyle w:val="ConsPlusNormal"/>
        <w:contextualSpacing/>
        <w:jc w:val="right"/>
        <w:rPr>
          <w:rFonts w:ascii="Times New Roman" w:hAnsi="Times New Roman" w:cs="Times New Roman"/>
          <w:sz w:val="28"/>
          <w:szCs w:val="28"/>
        </w:rPr>
      </w:pPr>
    </w:p>
    <w:p w14:paraId="279221D8" w14:textId="77777777" w:rsidR="000360E0" w:rsidRDefault="000360E0" w:rsidP="000360E0">
      <w:pPr>
        <w:pStyle w:val="ConsPlusNormal"/>
        <w:contextualSpacing/>
        <w:jc w:val="right"/>
        <w:rPr>
          <w:rFonts w:ascii="Times New Roman" w:hAnsi="Times New Roman" w:cs="Times New Roman"/>
          <w:sz w:val="28"/>
          <w:szCs w:val="28"/>
        </w:rPr>
      </w:pPr>
    </w:p>
    <w:p w14:paraId="3F7C9C96" w14:textId="77777777" w:rsidR="000360E0" w:rsidRDefault="000360E0" w:rsidP="000360E0">
      <w:pPr>
        <w:pStyle w:val="ConsPlusNormal"/>
        <w:contextualSpacing/>
        <w:jc w:val="right"/>
        <w:rPr>
          <w:rFonts w:ascii="Times New Roman" w:hAnsi="Times New Roman" w:cs="Times New Roman"/>
          <w:sz w:val="28"/>
          <w:szCs w:val="28"/>
        </w:rPr>
      </w:pPr>
    </w:p>
    <w:p w14:paraId="6EB1EDD8" w14:textId="77777777" w:rsidR="000360E0" w:rsidRDefault="000360E0" w:rsidP="000360E0">
      <w:pPr>
        <w:pStyle w:val="ConsPlusNormal"/>
        <w:contextualSpacing/>
        <w:jc w:val="right"/>
        <w:rPr>
          <w:rFonts w:ascii="Times New Roman" w:hAnsi="Times New Roman" w:cs="Times New Roman"/>
          <w:sz w:val="28"/>
          <w:szCs w:val="28"/>
        </w:rPr>
      </w:pPr>
    </w:p>
    <w:p w14:paraId="4F2AD444" w14:textId="77777777" w:rsidR="000360E0" w:rsidRDefault="000360E0" w:rsidP="000360E0">
      <w:pPr>
        <w:pStyle w:val="ConsPlusNormal"/>
        <w:contextualSpacing/>
        <w:jc w:val="right"/>
        <w:rPr>
          <w:rFonts w:ascii="Times New Roman" w:hAnsi="Times New Roman" w:cs="Times New Roman"/>
          <w:sz w:val="28"/>
          <w:szCs w:val="28"/>
        </w:rPr>
      </w:pPr>
    </w:p>
    <w:p w14:paraId="514BDA3A" w14:textId="77777777" w:rsidR="000360E0" w:rsidRDefault="000360E0" w:rsidP="000360E0">
      <w:pPr>
        <w:pStyle w:val="ConsPlusNormal"/>
        <w:contextualSpacing/>
        <w:jc w:val="right"/>
        <w:rPr>
          <w:rFonts w:ascii="Times New Roman" w:hAnsi="Times New Roman" w:cs="Times New Roman"/>
          <w:sz w:val="28"/>
          <w:szCs w:val="28"/>
        </w:rPr>
      </w:pPr>
    </w:p>
    <w:p w14:paraId="2129CF5C" w14:textId="77777777" w:rsidR="000360E0" w:rsidRDefault="000360E0" w:rsidP="000360E0">
      <w:pPr>
        <w:pStyle w:val="ConsPlusNormal"/>
        <w:contextualSpacing/>
        <w:jc w:val="right"/>
        <w:rPr>
          <w:rFonts w:ascii="Times New Roman" w:hAnsi="Times New Roman" w:cs="Times New Roman"/>
          <w:sz w:val="28"/>
          <w:szCs w:val="28"/>
        </w:rPr>
      </w:pPr>
    </w:p>
    <w:p w14:paraId="3C556B49" w14:textId="77777777" w:rsidR="000360E0" w:rsidRDefault="000360E0" w:rsidP="000360E0">
      <w:pPr>
        <w:pStyle w:val="ConsPlusNormal"/>
        <w:contextualSpacing/>
        <w:jc w:val="right"/>
        <w:rPr>
          <w:rFonts w:ascii="Times New Roman" w:hAnsi="Times New Roman" w:cs="Times New Roman"/>
          <w:sz w:val="28"/>
          <w:szCs w:val="28"/>
        </w:rPr>
      </w:pPr>
    </w:p>
    <w:p w14:paraId="53C96E10" w14:textId="5C04B9B6"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5</w:t>
      </w:r>
    </w:p>
    <w:p w14:paraId="71903CD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457B23ED"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201E25DF" w14:textId="77777777" w:rsidR="00ED1226" w:rsidRPr="000360E0" w:rsidRDefault="00ED1226" w:rsidP="000360E0">
      <w:pPr>
        <w:pStyle w:val="ConsPlusNormal"/>
        <w:contextualSpacing/>
        <w:jc w:val="both"/>
        <w:rPr>
          <w:rFonts w:ascii="Times New Roman" w:hAnsi="Times New Roman" w:cs="Times New Roman"/>
          <w:sz w:val="28"/>
          <w:szCs w:val="28"/>
        </w:rPr>
      </w:pPr>
    </w:p>
    <w:p w14:paraId="3F9FAFA2"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7" w:name="P956"/>
      <w:bookmarkEnd w:id="7"/>
      <w:r w:rsidRPr="000360E0">
        <w:rPr>
          <w:rFonts w:ascii="Times New Roman" w:hAnsi="Times New Roman" w:cs="Times New Roman"/>
          <w:b/>
          <w:sz w:val="28"/>
          <w:szCs w:val="28"/>
        </w:rPr>
        <w:t>Порядок организации и осуществления внутреннего контроля</w:t>
      </w:r>
    </w:p>
    <w:p w14:paraId="6C21A899" w14:textId="77777777" w:rsidR="00ED1226" w:rsidRPr="000360E0" w:rsidRDefault="00ED1226" w:rsidP="000360E0">
      <w:pPr>
        <w:pStyle w:val="ConsPlusNormal"/>
        <w:contextualSpacing/>
        <w:jc w:val="both"/>
        <w:rPr>
          <w:rFonts w:ascii="Times New Roman" w:hAnsi="Times New Roman" w:cs="Times New Roman"/>
          <w:sz w:val="28"/>
          <w:szCs w:val="28"/>
        </w:rPr>
      </w:pPr>
    </w:p>
    <w:p w14:paraId="624DF21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Общие положения</w:t>
      </w:r>
    </w:p>
    <w:p w14:paraId="634E182D" w14:textId="77777777" w:rsidR="00ED1226" w:rsidRPr="000360E0" w:rsidRDefault="00ED1226" w:rsidP="000360E0">
      <w:pPr>
        <w:pStyle w:val="ConsPlusNormal"/>
        <w:contextualSpacing/>
        <w:jc w:val="both"/>
        <w:rPr>
          <w:rFonts w:ascii="Times New Roman" w:hAnsi="Times New Roman" w:cs="Times New Roman"/>
          <w:sz w:val="28"/>
          <w:szCs w:val="28"/>
        </w:rPr>
      </w:pPr>
    </w:p>
    <w:p w14:paraId="460267CA"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Внутренний контроль направлен:</w:t>
      </w:r>
    </w:p>
    <w:p w14:paraId="65548A5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14:paraId="774D3E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повышение уровня ведения учета, составления отчетности;</w:t>
      </w:r>
    </w:p>
    <w:p w14:paraId="6954FC6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исключение ошибок и нарушений норм законодательства РФ в части ведения учета и составления отчетности;</w:t>
      </w:r>
    </w:p>
    <w:p w14:paraId="7C64173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повышение результативности использования финансовых средств и имущества.</w:t>
      </w:r>
    </w:p>
    <w:p w14:paraId="26DAA4D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 Целями внутреннего контроля являются:</w:t>
      </w:r>
    </w:p>
    <w:p w14:paraId="2CF2B7A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подтверждение достоверности данных учета и отчетности;</w:t>
      </w:r>
    </w:p>
    <w:p w14:paraId="767B681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14:paraId="7754201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1.3. Основными задачами внутреннего контроля являются:</w:t>
      </w:r>
    </w:p>
    <w:p w14:paraId="715F794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14:paraId="76BB924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14:paraId="14E845C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14:paraId="2DCA9B5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1.4. Объектами внутреннего контроля являются:</w:t>
      </w:r>
    </w:p>
    <w:p w14:paraId="50B7537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плановые (прогнозные) документы;</w:t>
      </w:r>
    </w:p>
    <w:p w14:paraId="2408FE4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договоры (контракты) на приобретение товаров (работ, услуг);</w:t>
      </w:r>
    </w:p>
    <w:p w14:paraId="080FB6A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распорядительные акты руководителя (приказы, распоряжения);</w:t>
      </w:r>
    </w:p>
    <w:p w14:paraId="5DDFA5E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первичные учетные документы и регистры учета;</w:t>
      </w:r>
    </w:p>
    <w:p w14:paraId="67EC31F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хозяйственные операции, отраженные в учете;</w:t>
      </w:r>
    </w:p>
    <w:p w14:paraId="6B466AA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отчетность;</w:t>
      </w:r>
    </w:p>
    <w:p w14:paraId="0777A92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иные объекты по распоряжению руководителя.</w:t>
      </w:r>
    </w:p>
    <w:p w14:paraId="149FD352" w14:textId="77777777" w:rsidR="00ED1226" w:rsidRPr="000360E0" w:rsidRDefault="00ED1226" w:rsidP="000360E0">
      <w:pPr>
        <w:pStyle w:val="ConsPlusNormal"/>
        <w:contextualSpacing/>
        <w:jc w:val="both"/>
        <w:rPr>
          <w:rFonts w:ascii="Times New Roman" w:hAnsi="Times New Roman" w:cs="Times New Roman"/>
          <w:sz w:val="28"/>
          <w:szCs w:val="28"/>
        </w:rPr>
      </w:pPr>
    </w:p>
    <w:p w14:paraId="527AA81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Организация внутреннего контроля</w:t>
      </w:r>
    </w:p>
    <w:p w14:paraId="468F2FC7" w14:textId="77777777" w:rsidR="00ED1226" w:rsidRPr="000360E0" w:rsidRDefault="00ED1226" w:rsidP="000360E0">
      <w:pPr>
        <w:pStyle w:val="ConsPlusNormal"/>
        <w:contextualSpacing/>
        <w:jc w:val="both"/>
        <w:rPr>
          <w:rFonts w:ascii="Times New Roman" w:hAnsi="Times New Roman" w:cs="Times New Roman"/>
          <w:sz w:val="28"/>
          <w:szCs w:val="28"/>
        </w:rPr>
      </w:pPr>
    </w:p>
    <w:p w14:paraId="7E28D2AF"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14:paraId="7F278B4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2.2. Внутренний контроль осуществляется в следующих видах:</w:t>
      </w:r>
    </w:p>
    <w:p w14:paraId="2B16AE1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r w:rsidRPr="000360E0">
        <w:rPr>
          <w:rFonts w:ascii="Times New Roman" w:hAnsi="Times New Roman" w:cs="Times New Roman"/>
          <w:b/>
          <w:sz w:val="28"/>
          <w:szCs w:val="28"/>
        </w:rPr>
        <w:t>предварительный контроль</w:t>
      </w:r>
      <w:r w:rsidRPr="000360E0">
        <w:rPr>
          <w:rFonts w:ascii="Times New Roman" w:hAnsi="Times New Roman" w:cs="Times New Roman"/>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14:paraId="20222C2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r w:rsidRPr="000360E0">
        <w:rPr>
          <w:rFonts w:ascii="Times New Roman" w:hAnsi="Times New Roman" w:cs="Times New Roman"/>
          <w:b/>
          <w:sz w:val="28"/>
          <w:szCs w:val="28"/>
        </w:rPr>
        <w:t>текущий контроль</w:t>
      </w:r>
      <w:r w:rsidRPr="000360E0">
        <w:rPr>
          <w:rFonts w:ascii="Times New Roman" w:hAnsi="Times New Roman" w:cs="Times New Roman"/>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14:paraId="5A03E48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r w:rsidRPr="000360E0">
        <w:rPr>
          <w:rFonts w:ascii="Times New Roman" w:hAnsi="Times New Roman" w:cs="Times New Roman"/>
          <w:b/>
          <w:sz w:val="28"/>
          <w:szCs w:val="28"/>
        </w:rPr>
        <w:t>последующий контроль</w:t>
      </w:r>
      <w:r w:rsidRPr="000360E0">
        <w:rPr>
          <w:rFonts w:ascii="Times New Roman" w:hAnsi="Times New Roman" w:cs="Times New Roman"/>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14:paraId="6262D02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14:paraId="03D8627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К мероприятиям предварительного контроля относятся:</w:t>
      </w:r>
    </w:p>
    <w:p w14:paraId="1F45C06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документов до совершения хозяйственных операций в соответствии с правилами и графиком документооборота;</w:t>
      </w:r>
    </w:p>
    <w:p w14:paraId="51F2F51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контроль за принятием обязательств;</w:t>
      </w:r>
    </w:p>
    <w:p w14:paraId="70B1BD6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14:paraId="6DBD471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проектов распорядительных актов руководителя (приказов, распоряжений);</w:t>
      </w:r>
    </w:p>
    <w:p w14:paraId="115DB35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отчетности до утверждения или подписания.</w:t>
      </w:r>
    </w:p>
    <w:p w14:paraId="52B61D6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Текущий контроль на постоянной основе осуществляется специалистами, осуществляющими ведение учета и составление отчетности.</w:t>
      </w:r>
    </w:p>
    <w:p w14:paraId="2F92912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К мероприятиям текущего контроля относятся:</w:t>
      </w:r>
    </w:p>
    <w:p w14:paraId="24D7100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14:paraId="698EE9B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полноты оприходования полученных наличных денежных средств;</w:t>
      </w:r>
    </w:p>
    <w:p w14:paraId="2AA8A6B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контроль за взысканием дебиторской и погашением кредиторской задолженности;</w:t>
      </w:r>
    </w:p>
    <w:p w14:paraId="230F70E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сверка данных аналитического учета с данными синтетического учета.</w:t>
      </w:r>
    </w:p>
    <w:p w14:paraId="226BF66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2.5. Последующий контроль осуществляется Отделом внутреннего контроля:</w:t>
      </w:r>
    </w:p>
    <w:p w14:paraId="22D8EA7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К мероприятиям последующего контроля относятся:</w:t>
      </w:r>
    </w:p>
    <w:p w14:paraId="76A7CCA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14:paraId="1E62A19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достоверности отражения финансово-хозяйственных операций в учете и отчетности;</w:t>
      </w:r>
    </w:p>
    <w:p w14:paraId="48DF15E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результатов финансово-хозяйственной деятельности;</w:t>
      </w:r>
    </w:p>
    <w:p w14:paraId="3158CB5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проверка результатов инвентаризации имущества и обязательств;</w:t>
      </w:r>
    </w:p>
    <w:p w14:paraId="367C87F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14:paraId="6278E8A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документальные проверки завершенных операций финансово-хозяйственной деятельности.</w:t>
      </w:r>
    </w:p>
    <w:p w14:paraId="5381DA9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2.6. В рамках внутреннего контроля проводятся плановые и внеплановые проверки.</w:t>
      </w:r>
    </w:p>
    <w:p w14:paraId="37AB5B6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Периодичность проведения проверок:</w:t>
      </w:r>
    </w:p>
    <w:p w14:paraId="43DE26A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плановые проверки - в соответствии с утвержденным планом (графиком) проведения проверок в рамках внутреннего контроля по форме, приведенной в </w:t>
      </w:r>
      <w:hyperlink w:anchor="P1057">
        <w:r w:rsidRPr="000360E0">
          <w:rPr>
            <w:rFonts w:ascii="Times New Roman" w:hAnsi="Times New Roman" w:cs="Times New Roman"/>
            <w:color w:val="0000FF"/>
            <w:sz w:val="28"/>
            <w:szCs w:val="28"/>
          </w:rPr>
          <w:t>Приложении 1</w:t>
        </w:r>
      </w:hyperlink>
      <w:r w:rsidRPr="000360E0">
        <w:rPr>
          <w:rFonts w:ascii="Times New Roman" w:hAnsi="Times New Roman" w:cs="Times New Roman"/>
          <w:sz w:val="28"/>
          <w:szCs w:val="28"/>
        </w:rPr>
        <w:t xml:space="preserve"> к настоящему Порядку;</w:t>
      </w:r>
    </w:p>
    <w:p w14:paraId="3C7DC34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внеплановые проверки - по распоряжению руководителя (если стало известно о возможных нарушениях).</w:t>
      </w:r>
    </w:p>
    <w:p w14:paraId="3FB8BF1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14:paraId="2D871EA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2.8. Результаты проведения последующего контроля оформляются актом. В акте проверки должны быть отражены:</w:t>
      </w:r>
    </w:p>
    <w:p w14:paraId="33AFFC4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предмет проверки;</w:t>
      </w:r>
    </w:p>
    <w:p w14:paraId="016F1E0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период проверки;</w:t>
      </w:r>
    </w:p>
    <w:p w14:paraId="1EE0607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дата утверждения акта;</w:t>
      </w:r>
    </w:p>
    <w:p w14:paraId="20E09DB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лица, проводившие проверку;</w:t>
      </w:r>
    </w:p>
    <w:p w14:paraId="640FC34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методы и приемы, применяемые в процессе проведения проверки;</w:t>
      </w:r>
    </w:p>
    <w:p w14:paraId="4BC3165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соответствие предмета проверки нормам законодательства РФ, действующим на дату совершения факта хозяйственной жизни;</w:t>
      </w:r>
    </w:p>
    <w:p w14:paraId="163C780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выводы, сделанные по результатам проведения проверки;</w:t>
      </w:r>
    </w:p>
    <w:p w14:paraId="28D53A0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14:paraId="1720BD3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14:paraId="5E07E58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14:paraId="6FFD8A9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2.9. Итоги внутреннего контроля фиксируются в журнале учета результатов внутреннего контроля, составленном по форме, приведенной в </w:t>
      </w:r>
      <w:hyperlink w:anchor="P1081">
        <w:r w:rsidRPr="000360E0">
          <w:rPr>
            <w:rFonts w:ascii="Times New Roman" w:hAnsi="Times New Roman" w:cs="Times New Roman"/>
            <w:color w:val="0000FF"/>
            <w:sz w:val="28"/>
            <w:szCs w:val="28"/>
          </w:rPr>
          <w:t>Приложении 2</w:t>
        </w:r>
      </w:hyperlink>
      <w:r w:rsidRPr="000360E0">
        <w:rPr>
          <w:rFonts w:ascii="Times New Roman" w:hAnsi="Times New Roman" w:cs="Times New Roman"/>
          <w:sz w:val="28"/>
          <w:szCs w:val="28"/>
        </w:rPr>
        <w:t xml:space="preserve"> к настоящему Порядку.</w:t>
      </w:r>
    </w:p>
    <w:p w14:paraId="6CBAAA2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Корректность данных, внесенных в журнал, обеспечивают должностные лица, назначаемые руководителем.</w:t>
      </w:r>
    </w:p>
    <w:p w14:paraId="501F932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2.10. Ответственность за организацию внутреннего контроля возлагается на руководителя.</w:t>
      </w:r>
    </w:p>
    <w:p w14:paraId="665C52E5" w14:textId="77777777" w:rsidR="00ED1226" w:rsidRPr="000360E0" w:rsidRDefault="00ED1226" w:rsidP="000360E0">
      <w:pPr>
        <w:pStyle w:val="ConsPlusNormal"/>
        <w:contextualSpacing/>
        <w:jc w:val="both"/>
        <w:rPr>
          <w:rFonts w:ascii="Times New Roman" w:hAnsi="Times New Roman" w:cs="Times New Roman"/>
          <w:sz w:val="28"/>
          <w:szCs w:val="28"/>
        </w:rPr>
      </w:pPr>
    </w:p>
    <w:p w14:paraId="7EE5095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3. Оценка состояния системы внутреннего контроля</w:t>
      </w:r>
    </w:p>
    <w:p w14:paraId="33A40288" w14:textId="77777777" w:rsidR="00ED1226" w:rsidRPr="000360E0" w:rsidRDefault="00ED1226" w:rsidP="000360E0">
      <w:pPr>
        <w:pStyle w:val="ConsPlusNormal"/>
        <w:contextualSpacing/>
        <w:jc w:val="both"/>
        <w:rPr>
          <w:rFonts w:ascii="Times New Roman" w:hAnsi="Times New Roman" w:cs="Times New Roman"/>
          <w:sz w:val="28"/>
          <w:szCs w:val="28"/>
        </w:rPr>
      </w:pPr>
    </w:p>
    <w:p w14:paraId="3601F09A"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(их заместители). При необходимости на совещания приглашаются должностные лица, непосредственно осуществляющие внутренний контроль.</w:t>
      </w:r>
    </w:p>
    <w:p w14:paraId="03780B9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процедур, связанных с контролем.</w:t>
      </w:r>
    </w:p>
    <w:p w14:paraId="2F60F9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14:paraId="3641D14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14:paraId="1605B74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 журнале учета результатов внутреннего контроля;</w:t>
      </w:r>
    </w:p>
    <w:p w14:paraId="7454102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отчетах о результатах внутреннего контроля.</w:t>
      </w:r>
    </w:p>
    <w:p w14:paraId="57FBA1D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Эти документы представляются на утверждение руководителю до 15-го числа месяца, следующего за отчетным кварталом.</w:t>
      </w:r>
    </w:p>
    <w:p w14:paraId="6B7BDB6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3.6. К отчетности прилагается пояснительная записка, в которой содержатся:</w:t>
      </w:r>
    </w:p>
    <w:p w14:paraId="099D617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14:paraId="75B0610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сведения о привлечении к ответственности лиц, виновных в нарушениях (если такие меры были приняты);</w:t>
      </w:r>
    </w:p>
    <w:p w14:paraId="0A86303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сведения о количестве должностных лиц, которые осуществляют внутренний контроль;</w:t>
      </w:r>
    </w:p>
    <w:p w14:paraId="58F57C1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14:paraId="5CA62F5B" w14:textId="77777777" w:rsidR="00ED1226" w:rsidRPr="000360E0" w:rsidRDefault="00ED1226" w:rsidP="000360E0">
      <w:pPr>
        <w:pStyle w:val="ConsPlusNormal"/>
        <w:contextualSpacing/>
        <w:jc w:val="both"/>
        <w:rPr>
          <w:rFonts w:ascii="Times New Roman" w:hAnsi="Times New Roman" w:cs="Times New Roman"/>
          <w:sz w:val="28"/>
          <w:szCs w:val="28"/>
        </w:rPr>
      </w:pPr>
    </w:p>
    <w:p w14:paraId="6E73AE51" w14:textId="77777777" w:rsidR="00ED1226" w:rsidRPr="000360E0" w:rsidRDefault="00ED1226" w:rsidP="000360E0">
      <w:pPr>
        <w:pStyle w:val="ConsPlusNormal"/>
        <w:contextualSpacing/>
        <w:jc w:val="both"/>
        <w:rPr>
          <w:rFonts w:ascii="Times New Roman" w:hAnsi="Times New Roman" w:cs="Times New Roman"/>
          <w:sz w:val="28"/>
          <w:szCs w:val="28"/>
        </w:rPr>
      </w:pPr>
    </w:p>
    <w:p w14:paraId="66F347B8" w14:textId="77777777" w:rsidR="00ED1226" w:rsidRPr="000360E0" w:rsidRDefault="00ED1226" w:rsidP="000360E0">
      <w:pPr>
        <w:pStyle w:val="ConsPlusNormal"/>
        <w:contextualSpacing/>
        <w:jc w:val="both"/>
        <w:rPr>
          <w:rFonts w:ascii="Times New Roman" w:hAnsi="Times New Roman" w:cs="Times New Roman"/>
          <w:sz w:val="28"/>
          <w:szCs w:val="28"/>
        </w:rPr>
      </w:pPr>
    </w:p>
    <w:p w14:paraId="1E134612" w14:textId="77777777" w:rsidR="00ED1226" w:rsidRPr="000360E0" w:rsidRDefault="00ED1226" w:rsidP="000360E0">
      <w:pPr>
        <w:pStyle w:val="ConsPlusNormal"/>
        <w:contextualSpacing/>
        <w:jc w:val="both"/>
        <w:rPr>
          <w:rFonts w:ascii="Times New Roman" w:hAnsi="Times New Roman" w:cs="Times New Roman"/>
          <w:sz w:val="28"/>
          <w:szCs w:val="28"/>
        </w:rPr>
      </w:pPr>
    </w:p>
    <w:p w14:paraId="6473ED6A" w14:textId="77777777" w:rsidR="00ED1226" w:rsidRPr="000360E0" w:rsidRDefault="00ED1226" w:rsidP="000360E0">
      <w:pPr>
        <w:pStyle w:val="ConsPlusNormal"/>
        <w:contextualSpacing/>
        <w:jc w:val="both"/>
        <w:rPr>
          <w:rFonts w:ascii="Times New Roman" w:hAnsi="Times New Roman" w:cs="Times New Roman"/>
          <w:sz w:val="28"/>
          <w:szCs w:val="28"/>
        </w:rPr>
      </w:pPr>
    </w:p>
    <w:p w14:paraId="3E4F65A8" w14:textId="77777777" w:rsidR="000360E0" w:rsidRDefault="000360E0" w:rsidP="000360E0">
      <w:pPr>
        <w:pStyle w:val="ConsPlusNormal"/>
        <w:contextualSpacing/>
        <w:jc w:val="right"/>
        <w:rPr>
          <w:rFonts w:ascii="Times New Roman" w:hAnsi="Times New Roman" w:cs="Times New Roman"/>
          <w:sz w:val="28"/>
          <w:szCs w:val="28"/>
        </w:rPr>
      </w:pPr>
    </w:p>
    <w:p w14:paraId="7F87F1AD" w14:textId="77777777" w:rsidR="000360E0" w:rsidRDefault="000360E0" w:rsidP="000360E0">
      <w:pPr>
        <w:pStyle w:val="ConsPlusNormal"/>
        <w:contextualSpacing/>
        <w:jc w:val="right"/>
        <w:rPr>
          <w:rFonts w:ascii="Times New Roman" w:hAnsi="Times New Roman" w:cs="Times New Roman"/>
          <w:sz w:val="28"/>
          <w:szCs w:val="28"/>
        </w:rPr>
      </w:pPr>
    </w:p>
    <w:p w14:paraId="0AA01234" w14:textId="77777777" w:rsidR="000360E0" w:rsidRDefault="000360E0" w:rsidP="000360E0">
      <w:pPr>
        <w:pStyle w:val="ConsPlusNormal"/>
        <w:contextualSpacing/>
        <w:jc w:val="right"/>
        <w:rPr>
          <w:rFonts w:ascii="Times New Roman" w:hAnsi="Times New Roman" w:cs="Times New Roman"/>
          <w:sz w:val="28"/>
          <w:szCs w:val="28"/>
        </w:rPr>
      </w:pPr>
    </w:p>
    <w:p w14:paraId="6FB46A42" w14:textId="77777777" w:rsidR="000360E0" w:rsidRDefault="000360E0" w:rsidP="000360E0">
      <w:pPr>
        <w:pStyle w:val="ConsPlusNormal"/>
        <w:contextualSpacing/>
        <w:jc w:val="right"/>
        <w:rPr>
          <w:rFonts w:ascii="Times New Roman" w:hAnsi="Times New Roman" w:cs="Times New Roman"/>
          <w:sz w:val="28"/>
          <w:szCs w:val="28"/>
        </w:rPr>
      </w:pPr>
    </w:p>
    <w:p w14:paraId="4E67E348" w14:textId="39E70B9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1</w:t>
      </w:r>
    </w:p>
    <w:p w14:paraId="028730F4"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организации и осуществления</w:t>
      </w:r>
    </w:p>
    <w:p w14:paraId="176DB46B"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внутреннего контроля</w:t>
      </w:r>
    </w:p>
    <w:p w14:paraId="66AF340E" w14:textId="77777777" w:rsidR="00ED1226" w:rsidRPr="000360E0" w:rsidRDefault="00ED1226" w:rsidP="000360E0">
      <w:pPr>
        <w:pStyle w:val="ConsPlusNormal"/>
        <w:contextualSpacing/>
        <w:jc w:val="both"/>
        <w:rPr>
          <w:rFonts w:ascii="Times New Roman" w:hAnsi="Times New Roman" w:cs="Times New Roman"/>
          <w:sz w:val="28"/>
          <w:szCs w:val="28"/>
        </w:rPr>
      </w:pPr>
    </w:p>
    <w:p w14:paraId="6A6CDCF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b/>
          <w:sz w:val="28"/>
          <w:szCs w:val="28"/>
        </w:rPr>
        <w:t>УТВЕРЖДАЮ</w:t>
      </w:r>
    </w:p>
    <w:p w14:paraId="6D66E94B" w14:textId="77777777" w:rsidR="00ED1226" w:rsidRPr="000360E0" w:rsidRDefault="00ED1226" w:rsidP="000360E0">
      <w:pPr>
        <w:pStyle w:val="ConsPlusNormal"/>
        <w:contextualSpacing/>
        <w:jc w:val="both"/>
        <w:rPr>
          <w:rFonts w:ascii="Times New Roman" w:hAnsi="Times New Roman" w:cs="Times New Roman"/>
          <w:sz w:val="28"/>
          <w:szCs w:val="28"/>
        </w:rPr>
      </w:pPr>
    </w:p>
    <w:p w14:paraId="2010C71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_______________________ ___________________</w:t>
      </w:r>
    </w:p>
    <w:p w14:paraId="3EB2F6C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(должность руководителя, фамилия, инициалы)</w:t>
      </w:r>
    </w:p>
    <w:p w14:paraId="72B305D0" w14:textId="77777777" w:rsidR="00ED1226" w:rsidRPr="000360E0" w:rsidRDefault="00ED1226" w:rsidP="000360E0">
      <w:pPr>
        <w:pStyle w:val="ConsPlusNormal"/>
        <w:contextualSpacing/>
        <w:jc w:val="both"/>
        <w:rPr>
          <w:rFonts w:ascii="Times New Roman" w:hAnsi="Times New Roman" w:cs="Times New Roman"/>
          <w:sz w:val="28"/>
          <w:szCs w:val="28"/>
        </w:rPr>
      </w:pPr>
    </w:p>
    <w:p w14:paraId="58F2F99E"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8" w:name="P1057"/>
      <w:bookmarkEnd w:id="8"/>
      <w:r w:rsidRPr="000360E0">
        <w:rPr>
          <w:rFonts w:ascii="Times New Roman" w:hAnsi="Times New Roman" w:cs="Times New Roman"/>
          <w:b/>
          <w:sz w:val="28"/>
          <w:szCs w:val="28"/>
        </w:rPr>
        <w:t>План (график) проведения проверок</w:t>
      </w:r>
    </w:p>
    <w:p w14:paraId="7C5F026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в рамках внутреннего контроля</w:t>
      </w:r>
    </w:p>
    <w:p w14:paraId="63EB373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 _________________________________________</w:t>
      </w:r>
    </w:p>
    <w:p w14:paraId="51B28CC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(год, квартал, месяц, иной период)</w:t>
      </w:r>
    </w:p>
    <w:p w14:paraId="49D0816B"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31"/>
        <w:gridCol w:w="1928"/>
        <w:gridCol w:w="1926"/>
        <w:gridCol w:w="2721"/>
      </w:tblGrid>
      <w:tr w:rsidR="00ED1226" w:rsidRPr="000360E0" w14:paraId="640A3571" w14:textId="77777777">
        <w:tc>
          <w:tcPr>
            <w:tcW w:w="964" w:type="dxa"/>
          </w:tcPr>
          <w:p w14:paraId="5F01C3C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N п/п</w:t>
            </w:r>
          </w:p>
        </w:tc>
        <w:tc>
          <w:tcPr>
            <w:tcW w:w="1531" w:type="dxa"/>
          </w:tcPr>
          <w:p w14:paraId="61BFB3C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Тема проверки</w:t>
            </w:r>
          </w:p>
        </w:tc>
        <w:tc>
          <w:tcPr>
            <w:tcW w:w="1928" w:type="dxa"/>
          </w:tcPr>
          <w:p w14:paraId="1261C6D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Проверяемый период</w:t>
            </w:r>
          </w:p>
        </w:tc>
        <w:tc>
          <w:tcPr>
            <w:tcW w:w="1926" w:type="dxa"/>
          </w:tcPr>
          <w:p w14:paraId="4C17151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Период проведения проверки</w:t>
            </w:r>
          </w:p>
        </w:tc>
        <w:tc>
          <w:tcPr>
            <w:tcW w:w="2721" w:type="dxa"/>
          </w:tcPr>
          <w:p w14:paraId="2C917A3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Должностное лицо, ответственное за проведение проверки (фамилия, инициалы)</w:t>
            </w:r>
          </w:p>
        </w:tc>
      </w:tr>
      <w:tr w:rsidR="00ED1226" w:rsidRPr="000360E0" w14:paraId="2DE1B1F0" w14:textId="77777777">
        <w:tc>
          <w:tcPr>
            <w:tcW w:w="964" w:type="dxa"/>
          </w:tcPr>
          <w:p w14:paraId="76B1295B" w14:textId="77777777" w:rsidR="00ED1226" w:rsidRPr="000360E0" w:rsidRDefault="00ED1226" w:rsidP="000360E0">
            <w:pPr>
              <w:pStyle w:val="ConsPlusNormal"/>
              <w:contextualSpacing/>
              <w:rPr>
                <w:rFonts w:ascii="Times New Roman" w:hAnsi="Times New Roman" w:cs="Times New Roman"/>
                <w:sz w:val="28"/>
                <w:szCs w:val="28"/>
              </w:rPr>
            </w:pPr>
          </w:p>
        </w:tc>
        <w:tc>
          <w:tcPr>
            <w:tcW w:w="1531" w:type="dxa"/>
          </w:tcPr>
          <w:p w14:paraId="058C8B30"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Pr>
          <w:p w14:paraId="7BC45F1D" w14:textId="77777777" w:rsidR="00ED1226" w:rsidRPr="000360E0" w:rsidRDefault="00ED1226" w:rsidP="000360E0">
            <w:pPr>
              <w:pStyle w:val="ConsPlusNormal"/>
              <w:contextualSpacing/>
              <w:rPr>
                <w:rFonts w:ascii="Times New Roman" w:hAnsi="Times New Roman" w:cs="Times New Roman"/>
                <w:sz w:val="28"/>
                <w:szCs w:val="28"/>
              </w:rPr>
            </w:pPr>
          </w:p>
        </w:tc>
        <w:tc>
          <w:tcPr>
            <w:tcW w:w="1926" w:type="dxa"/>
          </w:tcPr>
          <w:p w14:paraId="3781E1F5" w14:textId="77777777" w:rsidR="00ED1226" w:rsidRPr="000360E0" w:rsidRDefault="00ED1226" w:rsidP="000360E0">
            <w:pPr>
              <w:pStyle w:val="ConsPlusNormal"/>
              <w:contextualSpacing/>
              <w:rPr>
                <w:rFonts w:ascii="Times New Roman" w:hAnsi="Times New Roman" w:cs="Times New Roman"/>
                <w:sz w:val="28"/>
                <w:szCs w:val="28"/>
              </w:rPr>
            </w:pPr>
          </w:p>
        </w:tc>
        <w:tc>
          <w:tcPr>
            <w:tcW w:w="2721" w:type="dxa"/>
          </w:tcPr>
          <w:p w14:paraId="0CC648C0" w14:textId="77777777" w:rsidR="00ED1226" w:rsidRPr="000360E0" w:rsidRDefault="00ED1226" w:rsidP="000360E0">
            <w:pPr>
              <w:pStyle w:val="ConsPlusNormal"/>
              <w:contextualSpacing/>
              <w:rPr>
                <w:rFonts w:ascii="Times New Roman" w:hAnsi="Times New Roman" w:cs="Times New Roman"/>
                <w:sz w:val="28"/>
                <w:szCs w:val="28"/>
              </w:rPr>
            </w:pPr>
          </w:p>
        </w:tc>
      </w:tr>
    </w:tbl>
    <w:p w14:paraId="467402E7" w14:textId="77777777" w:rsidR="00ED1226" w:rsidRPr="000360E0" w:rsidRDefault="00ED1226" w:rsidP="000360E0">
      <w:pPr>
        <w:pStyle w:val="ConsPlusNormal"/>
        <w:contextualSpacing/>
        <w:jc w:val="both"/>
        <w:rPr>
          <w:rFonts w:ascii="Times New Roman" w:hAnsi="Times New Roman" w:cs="Times New Roman"/>
          <w:sz w:val="28"/>
          <w:szCs w:val="28"/>
        </w:rPr>
      </w:pPr>
    </w:p>
    <w:p w14:paraId="6BA03307" w14:textId="77777777" w:rsidR="00ED1226" w:rsidRPr="000360E0" w:rsidRDefault="00ED1226" w:rsidP="000360E0">
      <w:pPr>
        <w:pStyle w:val="ConsPlusNormal"/>
        <w:contextualSpacing/>
        <w:jc w:val="both"/>
        <w:rPr>
          <w:rFonts w:ascii="Times New Roman" w:hAnsi="Times New Roman" w:cs="Times New Roman"/>
          <w:sz w:val="28"/>
          <w:szCs w:val="28"/>
        </w:rPr>
      </w:pPr>
    </w:p>
    <w:p w14:paraId="7BD28EF2" w14:textId="77777777" w:rsidR="00ED1226" w:rsidRPr="000360E0" w:rsidRDefault="00ED1226" w:rsidP="000360E0">
      <w:pPr>
        <w:pStyle w:val="ConsPlusNormal"/>
        <w:contextualSpacing/>
        <w:jc w:val="both"/>
        <w:rPr>
          <w:rFonts w:ascii="Times New Roman" w:hAnsi="Times New Roman" w:cs="Times New Roman"/>
          <w:sz w:val="28"/>
          <w:szCs w:val="28"/>
        </w:rPr>
      </w:pPr>
    </w:p>
    <w:p w14:paraId="57C2E069" w14:textId="77777777" w:rsidR="00ED1226" w:rsidRPr="000360E0" w:rsidRDefault="00ED1226" w:rsidP="000360E0">
      <w:pPr>
        <w:pStyle w:val="ConsPlusNormal"/>
        <w:contextualSpacing/>
        <w:jc w:val="both"/>
        <w:rPr>
          <w:rFonts w:ascii="Times New Roman" w:hAnsi="Times New Roman" w:cs="Times New Roman"/>
          <w:sz w:val="28"/>
          <w:szCs w:val="28"/>
        </w:rPr>
      </w:pPr>
    </w:p>
    <w:p w14:paraId="6A27F7C8" w14:textId="77777777" w:rsidR="00ED1226" w:rsidRPr="000360E0" w:rsidRDefault="00ED1226" w:rsidP="000360E0">
      <w:pPr>
        <w:pStyle w:val="ConsPlusNormal"/>
        <w:contextualSpacing/>
        <w:jc w:val="both"/>
        <w:rPr>
          <w:rFonts w:ascii="Times New Roman" w:hAnsi="Times New Roman" w:cs="Times New Roman"/>
          <w:sz w:val="28"/>
          <w:szCs w:val="28"/>
        </w:rPr>
      </w:pPr>
    </w:p>
    <w:p w14:paraId="1A59931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Приложение 2</w:t>
      </w:r>
    </w:p>
    <w:p w14:paraId="796DA91B"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организации и осуществления</w:t>
      </w:r>
    </w:p>
    <w:p w14:paraId="7EFD6E63"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внутреннего контроля</w:t>
      </w:r>
    </w:p>
    <w:p w14:paraId="5B80B649" w14:textId="77777777" w:rsidR="00ED1226" w:rsidRPr="000360E0" w:rsidRDefault="00ED1226" w:rsidP="000360E0">
      <w:pPr>
        <w:pStyle w:val="ConsPlusNormal"/>
        <w:contextualSpacing/>
        <w:jc w:val="both"/>
        <w:rPr>
          <w:rFonts w:ascii="Times New Roman" w:hAnsi="Times New Roman" w:cs="Times New Roman"/>
          <w:sz w:val="28"/>
          <w:szCs w:val="28"/>
        </w:rPr>
      </w:pPr>
    </w:p>
    <w:p w14:paraId="73DE0521"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9" w:name="P1081"/>
      <w:bookmarkEnd w:id="9"/>
      <w:r w:rsidRPr="000360E0">
        <w:rPr>
          <w:rFonts w:ascii="Times New Roman" w:hAnsi="Times New Roman" w:cs="Times New Roman"/>
          <w:b/>
          <w:sz w:val="28"/>
          <w:szCs w:val="28"/>
        </w:rPr>
        <w:t>Журнал учета результатов внутреннего контроля</w:t>
      </w:r>
    </w:p>
    <w:p w14:paraId="2777B16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за ________________________________________</w:t>
      </w:r>
    </w:p>
    <w:p w14:paraId="35DEBF4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(год, квартал, месяц, иной период)</w:t>
      </w:r>
    </w:p>
    <w:p w14:paraId="3D5CB300" w14:textId="77777777" w:rsidR="00ED1226" w:rsidRPr="000360E0" w:rsidRDefault="00ED1226" w:rsidP="000360E0">
      <w:pPr>
        <w:pStyle w:val="ConsPlusNormal"/>
        <w:contextualSpacing/>
        <w:jc w:val="both"/>
        <w:rPr>
          <w:rFonts w:ascii="Times New Roman" w:hAnsi="Times New Roman" w:cs="Times New Roman"/>
          <w:sz w:val="28"/>
          <w:szCs w:val="28"/>
        </w:rPr>
      </w:pPr>
    </w:p>
    <w:p w14:paraId="284BE749"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0"/>
        <w:gridCol w:w="2551"/>
        <w:gridCol w:w="1757"/>
        <w:gridCol w:w="1814"/>
        <w:gridCol w:w="1927"/>
        <w:gridCol w:w="1814"/>
        <w:gridCol w:w="1927"/>
      </w:tblGrid>
      <w:tr w:rsidR="00ED1226" w:rsidRPr="000360E0" w14:paraId="390CB578" w14:textId="77777777">
        <w:tc>
          <w:tcPr>
            <w:tcW w:w="566" w:type="dxa"/>
          </w:tcPr>
          <w:p w14:paraId="02F49EA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lastRenderedPageBreak/>
              <w:t>N п/п</w:t>
            </w:r>
          </w:p>
        </w:tc>
        <w:tc>
          <w:tcPr>
            <w:tcW w:w="1530" w:type="dxa"/>
          </w:tcPr>
          <w:p w14:paraId="7D77634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Тема проверки (с указанием периода проверки)</w:t>
            </w:r>
          </w:p>
        </w:tc>
        <w:tc>
          <w:tcPr>
            <w:tcW w:w="2551" w:type="dxa"/>
          </w:tcPr>
          <w:p w14:paraId="6828893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Причина проведения проверки (плановая/внеплановая)</w:t>
            </w:r>
          </w:p>
        </w:tc>
        <w:tc>
          <w:tcPr>
            <w:tcW w:w="1757" w:type="dxa"/>
          </w:tcPr>
          <w:p w14:paraId="7625D00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Должностное лицо, ответственное за проведение проверки</w:t>
            </w:r>
          </w:p>
        </w:tc>
        <w:tc>
          <w:tcPr>
            <w:tcW w:w="1814" w:type="dxa"/>
          </w:tcPr>
          <w:p w14:paraId="23AAD22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Перечень выявленных нарушений (недостатков)</w:t>
            </w:r>
          </w:p>
        </w:tc>
        <w:tc>
          <w:tcPr>
            <w:tcW w:w="1927" w:type="dxa"/>
          </w:tcPr>
          <w:p w14:paraId="6B4DA0D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Сведения о причинах возникновения нарушений (недостатков), лицах, их допустивших</w:t>
            </w:r>
          </w:p>
        </w:tc>
        <w:tc>
          <w:tcPr>
            <w:tcW w:w="1814" w:type="dxa"/>
          </w:tcPr>
          <w:p w14:paraId="1C208DE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Предлагаемые меры по устранению нарушений (недостатков)</w:t>
            </w:r>
          </w:p>
        </w:tc>
        <w:tc>
          <w:tcPr>
            <w:tcW w:w="1927" w:type="dxa"/>
          </w:tcPr>
          <w:p w14:paraId="27EFE40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Отметка об устранении</w:t>
            </w:r>
          </w:p>
        </w:tc>
      </w:tr>
      <w:tr w:rsidR="00ED1226" w:rsidRPr="000360E0" w14:paraId="0C9BC25F" w14:textId="77777777">
        <w:tc>
          <w:tcPr>
            <w:tcW w:w="566" w:type="dxa"/>
          </w:tcPr>
          <w:p w14:paraId="379A81E7" w14:textId="77777777" w:rsidR="00ED1226" w:rsidRPr="000360E0" w:rsidRDefault="00ED1226" w:rsidP="000360E0">
            <w:pPr>
              <w:pStyle w:val="ConsPlusNormal"/>
              <w:contextualSpacing/>
              <w:rPr>
                <w:rFonts w:ascii="Times New Roman" w:hAnsi="Times New Roman" w:cs="Times New Roman"/>
                <w:sz w:val="28"/>
                <w:szCs w:val="28"/>
              </w:rPr>
            </w:pPr>
          </w:p>
        </w:tc>
        <w:tc>
          <w:tcPr>
            <w:tcW w:w="1530" w:type="dxa"/>
          </w:tcPr>
          <w:p w14:paraId="3D76556F" w14:textId="77777777" w:rsidR="00ED1226" w:rsidRPr="000360E0" w:rsidRDefault="00ED1226" w:rsidP="000360E0">
            <w:pPr>
              <w:pStyle w:val="ConsPlusNormal"/>
              <w:contextualSpacing/>
              <w:rPr>
                <w:rFonts w:ascii="Times New Roman" w:hAnsi="Times New Roman" w:cs="Times New Roman"/>
                <w:sz w:val="28"/>
                <w:szCs w:val="28"/>
              </w:rPr>
            </w:pPr>
          </w:p>
        </w:tc>
        <w:tc>
          <w:tcPr>
            <w:tcW w:w="2551" w:type="dxa"/>
          </w:tcPr>
          <w:p w14:paraId="7FB846FB" w14:textId="77777777" w:rsidR="00ED1226" w:rsidRPr="000360E0" w:rsidRDefault="00ED1226" w:rsidP="000360E0">
            <w:pPr>
              <w:pStyle w:val="ConsPlusNormal"/>
              <w:contextualSpacing/>
              <w:rPr>
                <w:rFonts w:ascii="Times New Roman" w:hAnsi="Times New Roman" w:cs="Times New Roman"/>
                <w:sz w:val="28"/>
                <w:szCs w:val="28"/>
              </w:rPr>
            </w:pPr>
          </w:p>
        </w:tc>
        <w:tc>
          <w:tcPr>
            <w:tcW w:w="1757" w:type="dxa"/>
          </w:tcPr>
          <w:p w14:paraId="5B880C35" w14:textId="77777777" w:rsidR="00ED1226" w:rsidRPr="000360E0" w:rsidRDefault="00ED1226" w:rsidP="000360E0">
            <w:pPr>
              <w:pStyle w:val="ConsPlusNormal"/>
              <w:contextualSpacing/>
              <w:rPr>
                <w:rFonts w:ascii="Times New Roman" w:hAnsi="Times New Roman" w:cs="Times New Roman"/>
                <w:sz w:val="28"/>
                <w:szCs w:val="28"/>
              </w:rPr>
            </w:pPr>
          </w:p>
        </w:tc>
        <w:tc>
          <w:tcPr>
            <w:tcW w:w="1814" w:type="dxa"/>
          </w:tcPr>
          <w:p w14:paraId="0D49455E" w14:textId="77777777" w:rsidR="00ED1226" w:rsidRPr="000360E0" w:rsidRDefault="00ED1226" w:rsidP="000360E0">
            <w:pPr>
              <w:pStyle w:val="ConsPlusNormal"/>
              <w:contextualSpacing/>
              <w:rPr>
                <w:rFonts w:ascii="Times New Roman" w:hAnsi="Times New Roman" w:cs="Times New Roman"/>
                <w:sz w:val="28"/>
                <w:szCs w:val="28"/>
              </w:rPr>
            </w:pPr>
          </w:p>
        </w:tc>
        <w:tc>
          <w:tcPr>
            <w:tcW w:w="1927" w:type="dxa"/>
          </w:tcPr>
          <w:p w14:paraId="4EF6E124" w14:textId="77777777" w:rsidR="00ED1226" w:rsidRPr="000360E0" w:rsidRDefault="00ED1226" w:rsidP="000360E0">
            <w:pPr>
              <w:pStyle w:val="ConsPlusNormal"/>
              <w:contextualSpacing/>
              <w:rPr>
                <w:rFonts w:ascii="Times New Roman" w:hAnsi="Times New Roman" w:cs="Times New Roman"/>
                <w:sz w:val="28"/>
                <w:szCs w:val="28"/>
              </w:rPr>
            </w:pPr>
          </w:p>
        </w:tc>
        <w:tc>
          <w:tcPr>
            <w:tcW w:w="1814" w:type="dxa"/>
          </w:tcPr>
          <w:p w14:paraId="7028128B" w14:textId="77777777" w:rsidR="00ED1226" w:rsidRPr="000360E0" w:rsidRDefault="00ED1226" w:rsidP="000360E0">
            <w:pPr>
              <w:pStyle w:val="ConsPlusNormal"/>
              <w:contextualSpacing/>
              <w:rPr>
                <w:rFonts w:ascii="Times New Roman" w:hAnsi="Times New Roman" w:cs="Times New Roman"/>
                <w:sz w:val="28"/>
                <w:szCs w:val="28"/>
              </w:rPr>
            </w:pPr>
          </w:p>
        </w:tc>
        <w:tc>
          <w:tcPr>
            <w:tcW w:w="1927" w:type="dxa"/>
          </w:tcPr>
          <w:p w14:paraId="4C5C50FC" w14:textId="77777777" w:rsidR="00ED1226" w:rsidRPr="000360E0" w:rsidRDefault="00ED1226" w:rsidP="000360E0">
            <w:pPr>
              <w:pStyle w:val="ConsPlusNormal"/>
              <w:contextualSpacing/>
              <w:rPr>
                <w:rFonts w:ascii="Times New Roman" w:hAnsi="Times New Roman" w:cs="Times New Roman"/>
                <w:sz w:val="28"/>
                <w:szCs w:val="28"/>
              </w:rPr>
            </w:pPr>
          </w:p>
        </w:tc>
      </w:tr>
    </w:tbl>
    <w:p w14:paraId="4E7C5C6D"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12E1D5B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6</w:t>
      </w:r>
    </w:p>
    <w:p w14:paraId="7CD18301"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0C9BCB48" w14:textId="2F7D7EC9"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я целей бюджетного учета</w:t>
      </w:r>
    </w:p>
    <w:p w14:paraId="4FD23DD5" w14:textId="77777777" w:rsidR="00ED1226" w:rsidRPr="000360E0" w:rsidRDefault="00ED1226" w:rsidP="000360E0">
      <w:pPr>
        <w:pStyle w:val="ConsPlusNormal"/>
        <w:contextualSpacing/>
        <w:jc w:val="both"/>
        <w:rPr>
          <w:rFonts w:ascii="Times New Roman" w:hAnsi="Times New Roman" w:cs="Times New Roman"/>
          <w:sz w:val="28"/>
          <w:szCs w:val="28"/>
        </w:rPr>
      </w:pPr>
    </w:p>
    <w:p w14:paraId="4F9AE274"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0" w:name="P1110"/>
      <w:bookmarkEnd w:id="10"/>
      <w:r w:rsidRPr="000360E0">
        <w:rPr>
          <w:rFonts w:ascii="Times New Roman" w:hAnsi="Times New Roman" w:cs="Times New Roman"/>
          <w:b/>
          <w:sz w:val="28"/>
          <w:szCs w:val="28"/>
        </w:rPr>
        <w:t>Положение о комиссии по поступлению и выбытию активов</w:t>
      </w:r>
    </w:p>
    <w:p w14:paraId="03EE6053" w14:textId="77777777" w:rsidR="00ED1226" w:rsidRPr="000360E0" w:rsidRDefault="00ED1226" w:rsidP="000360E0">
      <w:pPr>
        <w:pStyle w:val="ConsPlusNormal"/>
        <w:contextualSpacing/>
        <w:jc w:val="both"/>
        <w:rPr>
          <w:rFonts w:ascii="Times New Roman" w:hAnsi="Times New Roman" w:cs="Times New Roman"/>
          <w:sz w:val="28"/>
          <w:szCs w:val="28"/>
        </w:rPr>
      </w:pPr>
    </w:p>
    <w:p w14:paraId="6AF1FE0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Общие положения</w:t>
      </w:r>
    </w:p>
    <w:p w14:paraId="60AA72DC" w14:textId="77777777" w:rsidR="00ED1226" w:rsidRPr="000360E0" w:rsidRDefault="00ED1226" w:rsidP="000360E0">
      <w:pPr>
        <w:pStyle w:val="ConsPlusNormal"/>
        <w:contextualSpacing/>
        <w:jc w:val="both"/>
        <w:rPr>
          <w:rFonts w:ascii="Times New Roman" w:hAnsi="Times New Roman" w:cs="Times New Roman"/>
          <w:sz w:val="28"/>
          <w:szCs w:val="28"/>
        </w:rPr>
      </w:pPr>
    </w:p>
    <w:p w14:paraId="06053D90"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Состав комиссии по поступлению и выбытию активов (далее - комиссия) утверждается ежегодно отдельным распорядительным актом руководителя.</w:t>
      </w:r>
    </w:p>
    <w:p w14:paraId="1217766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29265D5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1.3. Заседания комиссии проводятся по мере необходимости, но не реже одного раза в квартал.</w:t>
      </w:r>
    </w:p>
    <w:p w14:paraId="3FD8434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1.4. Срок рассмотрения комиссией представленных ей документов не должен превышать 14 календарных дней.</w:t>
      </w:r>
    </w:p>
    <w:p w14:paraId="6699BEC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1.5. Заседание комиссии правомочно при наличии не менее 2/3 ее состава.</w:t>
      </w:r>
    </w:p>
    <w:p w14:paraId="3337C24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14:paraId="7D2551F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1.7. Экспертом не может быть лицо, отвечающее за материальные ценности, в отношении которых принимается решение о списании.</w:t>
      </w:r>
    </w:p>
    <w:p w14:paraId="1BC7778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1.8. Решение комиссии оформляется протоколом, который подписывают председатель и члены комиссии, присутствовавшие на заседании.</w:t>
      </w:r>
    </w:p>
    <w:p w14:paraId="4E426D35" w14:textId="77777777" w:rsidR="00ED1226" w:rsidRPr="000360E0" w:rsidRDefault="00ED1226" w:rsidP="000360E0">
      <w:pPr>
        <w:pStyle w:val="ConsPlusNormal"/>
        <w:contextualSpacing/>
        <w:jc w:val="both"/>
        <w:rPr>
          <w:rFonts w:ascii="Times New Roman" w:hAnsi="Times New Roman" w:cs="Times New Roman"/>
          <w:sz w:val="28"/>
          <w:szCs w:val="28"/>
        </w:rPr>
      </w:pPr>
    </w:p>
    <w:p w14:paraId="6564764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Принятие решений по поступлению активов</w:t>
      </w:r>
    </w:p>
    <w:p w14:paraId="5A1B3EF7" w14:textId="77777777" w:rsidR="00ED1226" w:rsidRPr="000360E0" w:rsidRDefault="00ED1226" w:rsidP="000360E0">
      <w:pPr>
        <w:pStyle w:val="ConsPlusNormal"/>
        <w:contextualSpacing/>
        <w:jc w:val="both"/>
        <w:rPr>
          <w:rFonts w:ascii="Times New Roman" w:hAnsi="Times New Roman" w:cs="Times New Roman"/>
          <w:sz w:val="28"/>
          <w:szCs w:val="28"/>
        </w:rPr>
      </w:pPr>
    </w:p>
    <w:p w14:paraId="624B5F2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2.1. В части поступления активов комиссия принимает решения по следующим вопросам:</w:t>
      </w:r>
    </w:p>
    <w:p w14:paraId="008E115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физическое принятие активов в случаях, прямо предусмотренных внутренними актами;</w:t>
      </w:r>
    </w:p>
    <w:p w14:paraId="653C1CF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4E2FC17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14:paraId="191EBF9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14:paraId="4BA8BBE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определение первоначальной стоимости и метода амортизации поступивших объектов нефинансовых активов;</w:t>
      </w:r>
    </w:p>
    <w:p w14:paraId="233D61A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определение срока полезного использования имущества в целях начисления по нему амортизации в случаях отсутствия информации в законодательстве </w:t>
      </w:r>
      <w:r w:rsidRPr="000360E0">
        <w:rPr>
          <w:rFonts w:ascii="Times New Roman" w:hAnsi="Times New Roman" w:cs="Times New Roman"/>
          <w:sz w:val="28"/>
          <w:szCs w:val="28"/>
        </w:rPr>
        <w:lastRenderedPageBreak/>
        <w:t>РФ и документах производителя;</w:t>
      </w:r>
    </w:p>
    <w:p w14:paraId="04D87AF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определение величин оценочных резервов в случаях, установленных нормативными актами и (или) Учетной политикой;</w:t>
      </w:r>
    </w:p>
    <w:p w14:paraId="7FF154A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68487F9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40540BF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p>
    <w:p w14:paraId="735CC8F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14:paraId="4996A6B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33858AA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14:paraId="2523EA0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6DD6CAF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14:paraId="6435423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58">
        <w:r w:rsidRPr="000360E0">
          <w:rPr>
            <w:rFonts w:ascii="Times New Roman" w:hAnsi="Times New Roman" w:cs="Times New Roman"/>
            <w:color w:val="0000FF"/>
            <w:sz w:val="28"/>
            <w:szCs w:val="28"/>
          </w:rPr>
          <w:t>(ф. 0504103)</w:t>
        </w:r>
      </w:hyperlink>
      <w:r w:rsidRPr="000360E0">
        <w:rPr>
          <w:rFonts w:ascii="Times New Roman" w:hAnsi="Times New Roman" w:cs="Times New Roman"/>
          <w:sz w:val="28"/>
          <w:szCs w:val="28"/>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59">
        <w:r w:rsidRPr="000360E0">
          <w:rPr>
            <w:rFonts w:ascii="Times New Roman" w:hAnsi="Times New Roman" w:cs="Times New Roman"/>
            <w:color w:val="0000FF"/>
            <w:sz w:val="28"/>
            <w:szCs w:val="28"/>
          </w:rPr>
          <w:t>(ф. 0504103)</w:t>
        </w:r>
      </w:hyperlink>
      <w:r w:rsidRPr="000360E0">
        <w:rPr>
          <w:rFonts w:ascii="Times New Roman" w:hAnsi="Times New Roman" w:cs="Times New Roman"/>
          <w:sz w:val="28"/>
          <w:szCs w:val="28"/>
        </w:rPr>
        <w:t>.</w:t>
      </w:r>
    </w:p>
    <w:p w14:paraId="6A39315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2.5. Поступление нефинансовых активов комиссия оформляет следующими первичными учетными документами:</w:t>
      </w:r>
    </w:p>
    <w:p w14:paraId="2F267A6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актом о приеме-передаче объектов нефинансовых активов </w:t>
      </w:r>
      <w:hyperlink r:id="rId260">
        <w:r w:rsidRPr="000360E0">
          <w:rPr>
            <w:rFonts w:ascii="Times New Roman" w:hAnsi="Times New Roman" w:cs="Times New Roman"/>
            <w:color w:val="0000FF"/>
            <w:sz w:val="28"/>
            <w:szCs w:val="28"/>
          </w:rPr>
          <w:t>(ф. 0504101)</w:t>
        </w:r>
      </w:hyperlink>
      <w:r w:rsidRPr="000360E0">
        <w:rPr>
          <w:rFonts w:ascii="Times New Roman" w:hAnsi="Times New Roman" w:cs="Times New Roman"/>
          <w:sz w:val="28"/>
          <w:szCs w:val="28"/>
        </w:rPr>
        <w:t>;</w:t>
      </w:r>
    </w:p>
    <w:p w14:paraId="7233545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приходным ордером на приемку материальных ценностей (нефинансовых активов) </w:t>
      </w:r>
      <w:hyperlink r:id="rId261">
        <w:r w:rsidRPr="000360E0">
          <w:rPr>
            <w:rFonts w:ascii="Times New Roman" w:hAnsi="Times New Roman" w:cs="Times New Roman"/>
            <w:color w:val="0000FF"/>
            <w:sz w:val="28"/>
            <w:szCs w:val="28"/>
          </w:rPr>
          <w:t>(ф. 0504207)</w:t>
        </w:r>
      </w:hyperlink>
      <w:r w:rsidRPr="000360E0">
        <w:rPr>
          <w:rFonts w:ascii="Times New Roman" w:hAnsi="Times New Roman" w:cs="Times New Roman"/>
          <w:sz w:val="28"/>
          <w:szCs w:val="28"/>
        </w:rPr>
        <w:t>;</w:t>
      </w:r>
    </w:p>
    <w:p w14:paraId="3637053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актом приемки материалов (материальных ценностей) </w:t>
      </w:r>
      <w:hyperlink r:id="rId262">
        <w:r w:rsidRPr="000360E0">
          <w:rPr>
            <w:rFonts w:ascii="Times New Roman" w:hAnsi="Times New Roman" w:cs="Times New Roman"/>
            <w:color w:val="0000FF"/>
            <w:sz w:val="28"/>
            <w:szCs w:val="28"/>
          </w:rPr>
          <w:t>(ф. 0504220)</w:t>
        </w:r>
      </w:hyperlink>
      <w:r w:rsidRPr="000360E0">
        <w:rPr>
          <w:rFonts w:ascii="Times New Roman" w:hAnsi="Times New Roman" w:cs="Times New Roman"/>
          <w:sz w:val="28"/>
          <w:szCs w:val="28"/>
        </w:rPr>
        <w:t>.</w:t>
      </w:r>
    </w:p>
    <w:p w14:paraId="77CFDBA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w:t>
      </w:r>
      <w:r w:rsidRPr="000360E0">
        <w:rPr>
          <w:rFonts w:ascii="Times New Roman" w:hAnsi="Times New Roman" w:cs="Times New Roman"/>
          <w:sz w:val="28"/>
          <w:szCs w:val="28"/>
        </w:rPr>
        <w:lastRenderedPageBreak/>
        <w:t>срок полезного использования по этому объекту комиссией пересматривается.</w:t>
      </w:r>
    </w:p>
    <w:p w14:paraId="7C29A8B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14:paraId="653A9726" w14:textId="77777777" w:rsidR="00ED1226" w:rsidRPr="000360E0" w:rsidRDefault="00ED1226" w:rsidP="000360E0">
      <w:pPr>
        <w:pStyle w:val="ConsPlusNormal"/>
        <w:contextualSpacing/>
        <w:jc w:val="both"/>
        <w:rPr>
          <w:rFonts w:ascii="Times New Roman" w:hAnsi="Times New Roman" w:cs="Times New Roman"/>
          <w:sz w:val="28"/>
          <w:szCs w:val="28"/>
        </w:rPr>
      </w:pPr>
    </w:p>
    <w:p w14:paraId="13C573D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3. Принятие решений по выбытию (списанию) активов</w:t>
      </w:r>
    </w:p>
    <w:p w14:paraId="18F982D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и списанию задолженности неплатежеспособных дебиторов</w:t>
      </w:r>
    </w:p>
    <w:p w14:paraId="371DC22F" w14:textId="77777777" w:rsidR="00ED1226" w:rsidRPr="000360E0" w:rsidRDefault="00ED1226" w:rsidP="000360E0">
      <w:pPr>
        <w:pStyle w:val="ConsPlusNormal"/>
        <w:contextualSpacing/>
        <w:jc w:val="both"/>
        <w:rPr>
          <w:rFonts w:ascii="Times New Roman" w:hAnsi="Times New Roman" w:cs="Times New Roman"/>
          <w:sz w:val="28"/>
          <w:szCs w:val="28"/>
        </w:rPr>
      </w:pPr>
    </w:p>
    <w:p w14:paraId="0BAF4883"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3.1. В части выбытия (списания) активов и задолженности комиссия принимает решения по следующим вопросам:</w:t>
      </w:r>
    </w:p>
    <w:p w14:paraId="5E7D8F5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0360E0">
        <w:rPr>
          <w:rFonts w:ascii="Times New Roman" w:hAnsi="Times New Roman" w:cs="Times New Roman"/>
          <w:sz w:val="28"/>
          <w:szCs w:val="28"/>
        </w:rPr>
        <w:t>забалансовом</w:t>
      </w:r>
      <w:proofErr w:type="spellEnd"/>
      <w:r w:rsidRPr="000360E0">
        <w:rPr>
          <w:rFonts w:ascii="Times New Roman" w:hAnsi="Times New Roman" w:cs="Times New Roman"/>
          <w:sz w:val="28"/>
          <w:szCs w:val="28"/>
        </w:rPr>
        <w:t xml:space="preserve"> счете 21);</w:t>
      </w:r>
    </w:p>
    <w:p w14:paraId="11F1274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14:paraId="6B7D398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 частичной ликвидации (</w:t>
      </w:r>
      <w:proofErr w:type="spellStart"/>
      <w:r w:rsidRPr="000360E0">
        <w:rPr>
          <w:rFonts w:ascii="Times New Roman" w:hAnsi="Times New Roman" w:cs="Times New Roman"/>
          <w:sz w:val="28"/>
          <w:szCs w:val="28"/>
        </w:rPr>
        <w:t>разукомплектации</w:t>
      </w:r>
      <w:proofErr w:type="spellEnd"/>
      <w:r w:rsidRPr="000360E0">
        <w:rPr>
          <w:rFonts w:ascii="Times New Roman" w:hAnsi="Times New Roman" w:cs="Times New Roman"/>
          <w:sz w:val="28"/>
          <w:szCs w:val="28"/>
        </w:rPr>
        <w:t>) основных средств и об определении стоимости выбывающей части актива при его частичной ликвидации;</w:t>
      </w:r>
    </w:p>
    <w:p w14:paraId="3E15666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 пригодности дальнейшего использования имущества, возможности и эффективности его восстановления;</w:t>
      </w:r>
    </w:p>
    <w:p w14:paraId="5606869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 списании задолженности неплатежеспособных дебиторов, а также списании с </w:t>
      </w:r>
      <w:proofErr w:type="spellStart"/>
      <w:r w:rsidRPr="000360E0">
        <w:rPr>
          <w:rFonts w:ascii="Times New Roman" w:hAnsi="Times New Roman" w:cs="Times New Roman"/>
          <w:sz w:val="28"/>
          <w:szCs w:val="28"/>
        </w:rPr>
        <w:t>забалансового</w:t>
      </w:r>
      <w:proofErr w:type="spellEnd"/>
      <w:r w:rsidRPr="000360E0">
        <w:rPr>
          <w:rFonts w:ascii="Times New Roman" w:hAnsi="Times New Roman" w:cs="Times New Roman"/>
          <w:sz w:val="28"/>
          <w:szCs w:val="28"/>
        </w:rPr>
        <w:t xml:space="preserve"> учета задолженности, признанной безнадежной к взысканию.</w:t>
      </w:r>
    </w:p>
    <w:p w14:paraId="5366FEE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3.2. Решение о выбытии имущества принимается, если оно:</w:t>
      </w:r>
    </w:p>
    <w:p w14:paraId="314E349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2044800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14:paraId="7EF0CAC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14:paraId="76A061F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 других случаях, предусмотренных законодательством РФ.</w:t>
      </w:r>
    </w:p>
    <w:p w14:paraId="01DB8F7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3.3. Решение о списании имущества принимается комиссией после проведения следующих мероприятий:</w:t>
      </w:r>
    </w:p>
    <w:p w14:paraId="5F1B5B0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378058D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51DC0DA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установление виновных лиц, действия которых привели к необходимости списать имущество до истечения срока его полезного использования;</w:t>
      </w:r>
    </w:p>
    <w:p w14:paraId="0204EE0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подготовка документов, необходимых для принятия решения о списании имущества.</w:t>
      </w:r>
    </w:p>
    <w:p w14:paraId="122C500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0360E0">
        <w:rPr>
          <w:rFonts w:ascii="Times New Roman" w:hAnsi="Times New Roman" w:cs="Times New Roman"/>
          <w:sz w:val="28"/>
          <w:szCs w:val="28"/>
        </w:rPr>
        <w:t>забалансовый</w:t>
      </w:r>
      <w:proofErr w:type="spellEnd"/>
      <w:r w:rsidRPr="000360E0">
        <w:rPr>
          <w:rFonts w:ascii="Times New Roman" w:hAnsi="Times New Roman" w:cs="Times New Roman"/>
          <w:sz w:val="28"/>
          <w:szCs w:val="28"/>
        </w:rPr>
        <w:t xml:space="preserve"> учет.</w:t>
      </w:r>
    </w:p>
    <w:p w14:paraId="4906A29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Решение о списании задолженности с </w:t>
      </w:r>
      <w:proofErr w:type="spellStart"/>
      <w:r w:rsidRPr="000360E0">
        <w:rPr>
          <w:rFonts w:ascii="Times New Roman" w:hAnsi="Times New Roman" w:cs="Times New Roman"/>
          <w:sz w:val="28"/>
          <w:szCs w:val="28"/>
        </w:rPr>
        <w:t>забалансового</w:t>
      </w:r>
      <w:proofErr w:type="spellEnd"/>
      <w:r w:rsidRPr="000360E0">
        <w:rPr>
          <w:rFonts w:ascii="Times New Roman" w:hAnsi="Times New Roman" w:cs="Times New Roman"/>
          <w:sz w:val="28"/>
          <w:szCs w:val="28"/>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1E9946D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3.5. Выбытие (списание) нефинансовых активов оформляется следующими документами:</w:t>
      </w:r>
    </w:p>
    <w:p w14:paraId="7940605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 о приеме-передаче объектов нефинансовых активов </w:t>
      </w:r>
      <w:hyperlink r:id="rId263">
        <w:r w:rsidRPr="000360E0">
          <w:rPr>
            <w:rFonts w:ascii="Times New Roman" w:hAnsi="Times New Roman" w:cs="Times New Roman"/>
            <w:color w:val="0000FF"/>
            <w:sz w:val="28"/>
            <w:szCs w:val="28"/>
          </w:rPr>
          <w:t>(ф. 0504101)</w:t>
        </w:r>
      </w:hyperlink>
      <w:r w:rsidRPr="000360E0">
        <w:rPr>
          <w:rFonts w:ascii="Times New Roman" w:hAnsi="Times New Roman" w:cs="Times New Roman"/>
          <w:sz w:val="28"/>
          <w:szCs w:val="28"/>
        </w:rPr>
        <w:t>;</w:t>
      </w:r>
    </w:p>
    <w:p w14:paraId="35BD554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 о списании объектов нефинансовых активов (кроме транспортных средств) </w:t>
      </w:r>
      <w:hyperlink r:id="rId264">
        <w:r w:rsidRPr="000360E0">
          <w:rPr>
            <w:rFonts w:ascii="Times New Roman" w:hAnsi="Times New Roman" w:cs="Times New Roman"/>
            <w:color w:val="0000FF"/>
            <w:sz w:val="28"/>
            <w:szCs w:val="28"/>
          </w:rPr>
          <w:t>(ф. 0504104)</w:t>
        </w:r>
      </w:hyperlink>
      <w:r w:rsidRPr="000360E0">
        <w:rPr>
          <w:rFonts w:ascii="Times New Roman" w:hAnsi="Times New Roman" w:cs="Times New Roman"/>
          <w:sz w:val="28"/>
          <w:szCs w:val="28"/>
        </w:rPr>
        <w:t>;</w:t>
      </w:r>
    </w:p>
    <w:p w14:paraId="3B7C827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 о списании транспортного средства </w:t>
      </w:r>
      <w:hyperlink r:id="rId265">
        <w:r w:rsidRPr="000360E0">
          <w:rPr>
            <w:rFonts w:ascii="Times New Roman" w:hAnsi="Times New Roman" w:cs="Times New Roman"/>
            <w:color w:val="0000FF"/>
            <w:sz w:val="28"/>
            <w:szCs w:val="28"/>
          </w:rPr>
          <w:t>(ф. 0504105)</w:t>
        </w:r>
      </w:hyperlink>
      <w:r w:rsidRPr="000360E0">
        <w:rPr>
          <w:rFonts w:ascii="Times New Roman" w:hAnsi="Times New Roman" w:cs="Times New Roman"/>
          <w:sz w:val="28"/>
          <w:szCs w:val="28"/>
        </w:rPr>
        <w:t>;</w:t>
      </w:r>
    </w:p>
    <w:p w14:paraId="32A6FA7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 о списании мягкого и хозяйственного инвентаря </w:t>
      </w:r>
      <w:hyperlink r:id="rId266">
        <w:r w:rsidRPr="000360E0">
          <w:rPr>
            <w:rFonts w:ascii="Times New Roman" w:hAnsi="Times New Roman" w:cs="Times New Roman"/>
            <w:color w:val="0000FF"/>
            <w:sz w:val="28"/>
            <w:szCs w:val="28"/>
          </w:rPr>
          <w:t>(ф. 0504143)</w:t>
        </w:r>
      </w:hyperlink>
      <w:r w:rsidRPr="000360E0">
        <w:rPr>
          <w:rFonts w:ascii="Times New Roman" w:hAnsi="Times New Roman" w:cs="Times New Roman"/>
          <w:sz w:val="28"/>
          <w:szCs w:val="28"/>
        </w:rPr>
        <w:t>;</w:t>
      </w:r>
    </w:p>
    <w:p w14:paraId="4AE4314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акт о списании материальных запасов </w:t>
      </w:r>
      <w:hyperlink r:id="rId267">
        <w:r w:rsidRPr="000360E0">
          <w:rPr>
            <w:rFonts w:ascii="Times New Roman" w:hAnsi="Times New Roman" w:cs="Times New Roman"/>
            <w:color w:val="0000FF"/>
            <w:sz w:val="28"/>
            <w:szCs w:val="28"/>
          </w:rPr>
          <w:t>(ф. 0504230)</w:t>
        </w:r>
      </w:hyperlink>
      <w:r w:rsidRPr="000360E0">
        <w:rPr>
          <w:rFonts w:ascii="Times New Roman" w:hAnsi="Times New Roman" w:cs="Times New Roman"/>
          <w:sz w:val="28"/>
          <w:szCs w:val="28"/>
        </w:rPr>
        <w:t>.</w:t>
      </w:r>
    </w:p>
    <w:p w14:paraId="2F44310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3.6. Оформленный комиссией акт о списании имущества утверждается руководителем.</w:t>
      </w:r>
    </w:p>
    <w:p w14:paraId="661A0CD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3.7. До утверждения в установленном порядке акта о списании реализация мероприятий, предусмотренных этим актом, не допускается.</w:t>
      </w:r>
    </w:p>
    <w:p w14:paraId="106BADD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14:paraId="0DF9A046" w14:textId="77777777" w:rsidR="00ED1226" w:rsidRPr="000360E0" w:rsidRDefault="00ED1226" w:rsidP="000360E0">
      <w:pPr>
        <w:pStyle w:val="ConsPlusNormal"/>
        <w:contextualSpacing/>
        <w:jc w:val="both"/>
        <w:rPr>
          <w:rFonts w:ascii="Times New Roman" w:hAnsi="Times New Roman" w:cs="Times New Roman"/>
          <w:sz w:val="28"/>
          <w:szCs w:val="28"/>
        </w:rPr>
      </w:pPr>
    </w:p>
    <w:p w14:paraId="3C865E9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4. Принятие решений по вопросам обесценения активов</w:t>
      </w:r>
    </w:p>
    <w:p w14:paraId="09E8AE4A" w14:textId="77777777" w:rsidR="00ED1226" w:rsidRPr="000360E0" w:rsidRDefault="00ED1226" w:rsidP="000360E0">
      <w:pPr>
        <w:pStyle w:val="ConsPlusNormal"/>
        <w:contextualSpacing/>
        <w:jc w:val="both"/>
        <w:rPr>
          <w:rFonts w:ascii="Times New Roman" w:hAnsi="Times New Roman" w:cs="Times New Roman"/>
          <w:sz w:val="28"/>
          <w:szCs w:val="28"/>
        </w:rPr>
      </w:pPr>
    </w:p>
    <w:p w14:paraId="3E730D0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4.1. При выявлении признаков возможного обесценения (снижения убытка) соответствующие обстоятельства рассматриваются комиссией.</w:t>
      </w:r>
    </w:p>
    <w:p w14:paraId="5EC7653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14:paraId="2283A8A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14:paraId="2FE90FA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4.4. В случае необходимости определить справедливую стоимость комиссия утверждает метод, который будет при этом использоваться.</w:t>
      </w:r>
    </w:p>
    <w:p w14:paraId="1B0ACB2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14:paraId="0821055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4.6. В представление могут быть включены рекомендации комиссии по </w:t>
      </w:r>
      <w:r w:rsidRPr="000360E0">
        <w:rPr>
          <w:rFonts w:ascii="Times New Roman" w:hAnsi="Times New Roman" w:cs="Times New Roman"/>
          <w:sz w:val="28"/>
          <w:szCs w:val="28"/>
        </w:rPr>
        <w:lastRenderedPageBreak/>
        <w:t>дальнейшему использованию имущества.</w:t>
      </w:r>
    </w:p>
    <w:p w14:paraId="75D7AB5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14:paraId="6DD4C0F4" w14:textId="77777777" w:rsidR="00ED1226" w:rsidRPr="000360E0" w:rsidRDefault="00ED1226" w:rsidP="000360E0">
      <w:pPr>
        <w:pStyle w:val="ConsPlusNormal"/>
        <w:contextualSpacing/>
        <w:jc w:val="both"/>
        <w:rPr>
          <w:rFonts w:ascii="Times New Roman" w:hAnsi="Times New Roman" w:cs="Times New Roman"/>
          <w:sz w:val="28"/>
          <w:szCs w:val="28"/>
        </w:rPr>
      </w:pPr>
    </w:p>
    <w:p w14:paraId="15FB5232" w14:textId="77777777" w:rsidR="00ED1226" w:rsidRPr="000360E0" w:rsidRDefault="00ED1226" w:rsidP="000360E0">
      <w:pPr>
        <w:pStyle w:val="ConsPlusNormal"/>
        <w:contextualSpacing/>
        <w:jc w:val="both"/>
        <w:rPr>
          <w:rFonts w:ascii="Times New Roman" w:hAnsi="Times New Roman" w:cs="Times New Roman"/>
          <w:sz w:val="28"/>
          <w:szCs w:val="28"/>
        </w:rPr>
      </w:pPr>
    </w:p>
    <w:p w14:paraId="658CFDE3" w14:textId="77777777" w:rsidR="00ED1226" w:rsidRPr="000360E0" w:rsidRDefault="00ED1226" w:rsidP="000360E0">
      <w:pPr>
        <w:pStyle w:val="ConsPlusNormal"/>
        <w:contextualSpacing/>
        <w:jc w:val="both"/>
        <w:rPr>
          <w:rFonts w:ascii="Times New Roman" w:hAnsi="Times New Roman" w:cs="Times New Roman"/>
          <w:sz w:val="28"/>
          <w:szCs w:val="28"/>
        </w:rPr>
      </w:pPr>
    </w:p>
    <w:p w14:paraId="6CF4D05E" w14:textId="77777777" w:rsidR="00ED1226" w:rsidRPr="000360E0" w:rsidRDefault="00ED1226" w:rsidP="000360E0">
      <w:pPr>
        <w:pStyle w:val="ConsPlusNormal"/>
        <w:contextualSpacing/>
        <w:jc w:val="both"/>
        <w:rPr>
          <w:rFonts w:ascii="Times New Roman" w:hAnsi="Times New Roman" w:cs="Times New Roman"/>
          <w:sz w:val="28"/>
          <w:szCs w:val="28"/>
        </w:rPr>
      </w:pPr>
    </w:p>
    <w:p w14:paraId="06EA9D5D" w14:textId="77777777" w:rsidR="00ED1226" w:rsidRPr="000360E0" w:rsidRDefault="00ED1226" w:rsidP="000360E0">
      <w:pPr>
        <w:pStyle w:val="ConsPlusNormal"/>
        <w:contextualSpacing/>
        <w:jc w:val="both"/>
        <w:rPr>
          <w:rFonts w:ascii="Times New Roman" w:hAnsi="Times New Roman" w:cs="Times New Roman"/>
          <w:sz w:val="28"/>
          <w:szCs w:val="28"/>
        </w:rPr>
      </w:pPr>
    </w:p>
    <w:p w14:paraId="7737659D" w14:textId="77777777" w:rsidR="00C13E31" w:rsidRDefault="00C13E31" w:rsidP="000360E0">
      <w:pPr>
        <w:pStyle w:val="ConsPlusNormal"/>
        <w:contextualSpacing/>
        <w:jc w:val="right"/>
        <w:rPr>
          <w:rFonts w:ascii="Times New Roman" w:hAnsi="Times New Roman" w:cs="Times New Roman"/>
          <w:sz w:val="28"/>
          <w:szCs w:val="28"/>
        </w:rPr>
      </w:pPr>
    </w:p>
    <w:p w14:paraId="3F2F256D" w14:textId="77777777" w:rsidR="00C13E31" w:rsidRDefault="00C13E31" w:rsidP="000360E0">
      <w:pPr>
        <w:pStyle w:val="ConsPlusNormal"/>
        <w:contextualSpacing/>
        <w:jc w:val="right"/>
        <w:rPr>
          <w:rFonts w:ascii="Times New Roman" w:hAnsi="Times New Roman" w:cs="Times New Roman"/>
          <w:sz w:val="28"/>
          <w:szCs w:val="28"/>
        </w:rPr>
      </w:pPr>
    </w:p>
    <w:p w14:paraId="4F0F59F9" w14:textId="77777777" w:rsidR="00C13E31" w:rsidRDefault="00C13E31" w:rsidP="000360E0">
      <w:pPr>
        <w:pStyle w:val="ConsPlusNormal"/>
        <w:contextualSpacing/>
        <w:jc w:val="right"/>
        <w:rPr>
          <w:rFonts w:ascii="Times New Roman" w:hAnsi="Times New Roman" w:cs="Times New Roman"/>
          <w:sz w:val="28"/>
          <w:szCs w:val="28"/>
        </w:rPr>
      </w:pPr>
    </w:p>
    <w:p w14:paraId="3B63CE66" w14:textId="77777777" w:rsidR="00C13E31" w:rsidRDefault="00C13E31" w:rsidP="000360E0">
      <w:pPr>
        <w:pStyle w:val="ConsPlusNormal"/>
        <w:contextualSpacing/>
        <w:jc w:val="right"/>
        <w:rPr>
          <w:rFonts w:ascii="Times New Roman" w:hAnsi="Times New Roman" w:cs="Times New Roman"/>
          <w:sz w:val="28"/>
          <w:szCs w:val="28"/>
        </w:rPr>
      </w:pPr>
    </w:p>
    <w:p w14:paraId="2034856A" w14:textId="77777777" w:rsidR="00C13E31" w:rsidRDefault="00C13E31" w:rsidP="000360E0">
      <w:pPr>
        <w:pStyle w:val="ConsPlusNormal"/>
        <w:contextualSpacing/>
        <w:jc w:val="right"/>
        <w:rPr>
          <w:rFonts w:ascii="Times New Roman" w:hAnsi="Times New Roman" w:cs="Times New Roman"/>
          <w:sz w:val="28"/>
          <w:szCs w:val="28"/>
        </w:rPr>
      </w:pPr>
    </w:p>
    <w:p w14:paraId="7F08CD3B" w14:textId="77777777" w:rsidR="00C13E31" w:rsidRDefault="00C13E31" w:rsidP="000360E0">
      <w:pPr>
        <w:pStyle w:val="ConsPlusNormal"/>
        <w:contextualSpacing/>
        <w:jc w:val="right"/>
        <w:rPr>
          <w:rFonts w:ascii="Times New Roman" w:hAnsi="Times New Roman" w:cs="Times New Roman"/>
          <w:sz w:val="28"/>
          <w:szCs w:val="28"/>
        </w:rPr>
      </w:pPr>
    </w:p>
    <w:p w14:paraId="5EADE111" w14:textId="77777777" w:rsidR="00C13E31" w:rsidRDefault="00C13E31" w:rsidP="000360E0">
      <w:pPr>
        <w:pStyle w:val="ConsPlusNormal"/>
        <w:contextualSpacing/>
        <w:jc w:val="right"/>
        <w:rPr>
          <w:rFonts w:ascii="Times New Roman" w:hAnsi="Times New Roman" w:cs="Times New Roman"/>
          <w:sz w:val="28"/>
          <w:szCs w:val="28"/>
        </w:rPr>
      </w:pPr>
    </w:p>
    <w:p w14:paraId="4E9FB449" w14:textId="77777777" w:rsidR="00C13E31" w:rsidRDefault="00C13E31" w:rsidP="000360E0">
      <w:pPr>
        <w:pStyle w:val="ConsPlusNormal"/>
        <w:contextualSpacing/>
        <w:jc w:val="right"/>
        <w:rPr>
          <w:rFonts w:ascii="Times New Roman" w:hAnsi="Times New Roman" w:cs="Times New Roman"/>
          <w:sz w:val="28"/>
          <w:szCs w:val="28"/>
        </w:rPr>
      </w:pPr>
    </w:p>
    <w:p w14:paraId="6CDA905F" w14:textId="77777777" w:rsidR="00C13E31" w:rsidRDefault="00C13E31" w:rsidP="000360E0">
      <w:pPr>
        <w:pStyle w:val="ConsPlusNormal"/>
        <w:contextualSpacing/>
        <w:jc w:val="right"/>
        <w:rPr>
          <w:rFonts w:ascii="Times New Roman" w:hAnsi="Times New Roman" w:cs="Times New Roman"/>
          <w:sz w:val="28"/>
          <w:szCs w:val="28"/>
        </w:rPr>
      </w:pPr>
    </w:p>
    <w:p w14:paraId="41C946D9" w14:textId="77777777" w:rsidR="00C13E31" w:rsidRDefault="00C13E31" w:rsidP="000360E0">
      <w:pPr>
        <w:pStyle w:val="ConsPlusNormal"/>
        <w:contextualSpacing/>
        <w:jc w:val="right"/>
        <w:rPr>
          <w:rFonts w:ascii="Times New Roman" w:hAnsi="Times New Roman" w:cs="Times New Roman"/>
          <w:sz w:val="28"/>
          <w:szCs w:val="28"/>
        </w:rPr>
      </w:pPr>
    </w:p>
    <w:p w14:paraId="2EFB634A" w14:textId="77777777" w:rsidR="00C13E31" w:rsidRDefault="00C13E31" w:rsidP="000360E0">
      <w:pPr>
        <w:pStyle w:val="ConsPlusNormal"/>
        <w:contextualSpacing/>
        <w:jc w:val="right"/>
        <w:rPr>
          <w:rFonts w:ascii="Times New Roman" w:hAnsi="Times New Roman" w:cs="Times New Roman"/>
          <w:sz w:val="28"/>
          <w:szCs w:val="28"/>
        </w:rPr>
      </w:pPr>
    </w:p>
    <w:p w14:paraId="5665F33C" w14:textId="77777777" w:rsidR="00C13E31" w:rsidRDefault="00C13E31" w:rsidP="000360E0">
      <w:pPr>
        <w:pStyle w:val="ConsPlusNormal"/>
        <w:contextualSpacing/>
        <w:jc w:val="right"/>
        <w:rPr>
          <w:rFonts w:ascii="Times New Roman" w:hAnsi="Times New Roman" w:cs="Times New Roman"/>
          <w:sz w:val="28"/>
          <w:szCs w:val="28"/>
        </w:rPr>
      </w:pPr>
    </w:p>
    <w:p w14:paraId="19990C0F" w14:textId="77777777" w:rsidR="00C13E31" w:rsidRDefault="00C13E31" w:rsidP="000360E0">
      <w:pPr>
        <w:pStyle w:val="ConsPlusNormal"/>
        <w:contextualSpacing/>
        <w:jc w:val="right"/>
        <w:rPr>
          <w:rFonts w:ascii="Times New Roman" w:hAnsi="Times New Roman" w:cs="Times New Roman"/>
          <w:sz w:val="28"/>
          <w:szCs w:val="28"/>
        </w:rPr>
      </w:pPr>
    </w:p>
    <w:p w14:paraId="34A753B7" w14:textId="77777777" w:rsidR="00C13E31" w:rsidRDefault="00C13E31" w:rsidP="000360E0">
      <w:pPr>
        <w:pStyle w:val="ConsPlusNormal"/>
        <w:contextualSpacing/>
        <w:jc w:val="right"/>
        <w:rPr>
          <w:rFonts w:ascii="Times New Roman" w:hAnsi="Times New Roman" w:cs="Times New Roman"/>
          <w:sz w:val="28"/>
          <w:szCs w:val="28"/>
        </w:rPr>
      </w:pPr>
    </w:p>
    <w:p w14:paraId="3FD133F2" w14:textId="77777777" w:rsidR="00C13E31" w:rsidRDefault="00C13E31" w:rsidP="000360E0">
      <w:pPr>
        <w:pStyle w:val="ConsPlusNormal"/>
        <w:contextualSpacing/>
        <w:jc w:val="right"/>
        <w:rPr>
          <w:rFonts w:ascii="Times New Roman" w:hAnsi="Times New Roman" w:cs="Times New Roman"/>
          <w:sz w:val="28"/>
          <w:szCs w:val="28"/>
        </w:rPr>
      </w:pPr>
    </w:p>
    <w:p w14:paraId="5EADAF03" w14:textId="77777777" w:rsidR="00C13E31" w:rsidRDefault="00C13E31" w:rsidP="000360E0">
      <w:pPr>
        <w:pStyle w:val="ConsPlusNormal"/>
        <w:contextualSpacing/>
        <w:jc w:val="right"/>
        <w:rPr>
          <w:rFonts w:ascii="Times New Roman" w:hAnsi="Times New Roman" w:cs="Times New Roman"/>
          <w:sz w:val="28"/>
          <w:szCs w:val="28"/>
        </w:rPr>
      </w:pPr>
    </w:p>
    <w:p w14:paraId="0B656D8C" w14:textId="77777777" w:rsidR="00C13E31" w:rsidRDefault="00C13E31" w:rsidP="000360E0">
      <w:pPr>
        <w:pStyle w:val="ConsPlusNormal"/>
        <w:contextualSpacing/>
        <w:jc w:val="right"/>
        <w:rPr>
          <w:rFonts w:ascii="Times New Roman" w:hAnsi="Times New Roman" w:cs="Times New Roman"/>
          <w:sz w:val="28"/>
          <w:szCs w:val="28"/>
        </w:rPr>
      </w:pPr>
    </w:p>
    <w:p w14:paraId="1F7326D4" w14:textId="77777777" w:rsidR="00C13E31" w:rsidRDefault="00C13E31" w:rsidP="000360E0">
      <w:pPr>
        <w:pStyle w:val="ConsPlusNormal"/>
        <w:contextualSpacing/>
        <w:jc w:val="right"/>
        <w:rPr>
          <w:rFonts w:ascii="Times New Roman" w:hAnsi="Times New Roman" w:cs="Times New Roman"/>
          <w:sz w:val="28"/>
          <w:szCs w:val="28"/>
        </w:rPr>
      </w:pPr>
    </w:p>
    <w:p w14:paraId="2368979E" w14:textId="77777777" w:rsidR="00C13E31" w:rsidRDefault="00C13E31" w:rsidP="000360E0">
      <w:pPr>
        <w:pStyle w:val="ConsPlusNormal"/>
        <w:contextualSpacing/>
        <w:jc w:val="right"/>
        <w:rPr>
          <w:rFonts w:ascii="Times New Roman" w:hAnsi="Times New Roman" w:cs="Times New Roman"/>
          <w:sz w:val="28"/>
          <w:szCs w:val="28"/>
        </w:rPr>
      </w:pPr>
    </w:p>
    <w:p w14:paraId="0FFBDB79" w14:textId="77777777" w:rsidR="00C13E31" w:rsidRDefault="00C13E31" w:rsidP="000360E0">
      <w:pPr>
        <w:pStyle w:val="ConsPlusNormal"/>
        <w:contextualSpacing/>
        <w:jc w:val="right"/>
        <w:rPr>
          <w:rFonts w:ascii="Times New Roman" w:hAnsi="Times New Roman" w:cs="Times New Roman"/>
          <w:sz w:val="28"/>
          <w:szCs w:val="28"/>
        </w:rPr>
      </w:pPr>
    </w:p>
    <w:p w14:paraId="6F229C8A" w14:textId="77777777" w:rsidR="00C13E31" w:rsidRDefault="00C13E31" w:rsidP="000360E0">
      <w:pPr>
        <w:pStyle w:val="ConsPlusNormal"/>
        <w:contextualSpacing/>
        <w:jc w:val="right"/>
        <w:rPr>
          <w:rFonts w:ascii="Times New Roman" w:hAnsi="Times New Roman" w:cs="Times New Roman"/>
          <w:sz w:val="28"/>
          <w:szCs w:val="28"/>
        </w:rPr>
      </w:pPr>
    </w:p>
    <w:p w14:paraId="28E72DF9" w14:textId="77777777" w:rsidR="00C13E31" w:rsidRDefault="00C13E31" w:rsidP="000360E0">
      <w:pPr>
        <w:pStyle w:val="ConsPlusNormal"/>
        <w:contextualSpacing/>
        <w:jc w:val="right"/>
        <w:rPr>
          <w:rFonts w:ascii="Times New Roman" w:hAnsi="Times New Roman" w:cs="Times New Roman"/>
          <w:sz w:val="28"/>
          <w:szCs w:val="28"/>
        </w:rPr>
      </w:pPr>
    </w:p>
    <w:p w14:paraId="4B1DAE39" w14:textId="77777777" w:rsidR="00C13E31" w:rsidRDefault="00C13E31" w:rsidP="000360E0">
      <w:pPr>
        <w:pStyle w:val="ConsPlusNormal"/>
        <w:contextualSpacing/>
        <w:jc w:val="right"/>
        <w:rPr>
          <w:rFonts w:ascii="Times New Roman" w:hAnsi="Times New Roman" w:cs="Times New Roman"/>
          <w:sz w:val="28"/>
          <w:szCs w:val="28"/>
        </w:rPr>
      </w:pPr>
    </w:p>
    <w:p w14:paraId="5235790B" w14:textId="77777777" w:rsidR="00C13E31" w:rsidRDefault="00C13E31" w:rsidP="000360E0">
      <w:pPr>
        <w:pStyle w:val="ConsPlusNormal"/>
        <w:contextualSpacing/>
        <w:jc w:val="right"/>
        <w:rPr>
          <w:rFonts w:ascii="Times New Roman" w:hAnsi="Times New Roman" w:cs="Times New Roman"/>
          <w:sz w:val="28"/>
          <w:szCs w:val="28"/>
        </w:rPr>
      </w:pPr>
    </w:p>
    <w:p w14:paraId="63AA66C4" w14:textId="77777777" w:rsidR="00C13E31" w:rsidRDefault="00C13E31" w:rsidP="000360E0">
      <w:pPr>
        <w:pStyle w:val="ConsPlusNormal"/>
        <w:contextualSpacing/>
        <w:jc w:val="right"/>
        <w:rPr>
          <w:rFonts w:ascii="Times New Roman" w:hAnsi="Times New Roman" w:cs="Times New Roman"/>
          <w:sz w:val="28"/>
          <w:szCs w:val="28"/>
        </w:rPr>
      </w:pPr>
    </w:p>
    <w:p w14:paraId="688B44CB" w14:textId="77777777" w:rsidR="00C13E31" w:rsidRDefault="00C13E31" w:rsidP="000360E0">
      <w:pPr>
        <w:pStyle w:val="ConsPlusNormal"/>
        <w:contextualSpacing/>
        <w:jc w:val="right"/>
        <w:rPr>
          <w:rFonts w:ascii="Times New Roman" w:hAnsi="Times New Roman" w:cs="Times New Roman"/>
          <w:sz w:val="28"/>
          <w:szCs w:val="28"/>
        </w:rPr>
      </w:pPr>
    </w:p>
    <w:p w14:paraId="09A595A8" w14:textId="77777777" w:rsidR="00C13E31" w:rsidRDefault="00C13E31" w:rsidP="000360E0">
      <w:pPr>
        <w:pStyle w:val="ConsPlusNormal"/>
        <w:contextualSpacing/>
        <w:jc w:val="right"/>
        <w:rPr>
          <w:rFonts w:ascii="Times New Roman" w:hAnsi="Times New Roman" w:cs="Times New Roman"/>
          <w:sz w:val="28"/>
          <w:szCs w:val="28"/>
        </w:rPr>
      </w:pPr>
    </w:p>
    <w:p w14:paraId="169B2D94" w14:textId="77777777" w:rsidR="00C13E31" w:rsidRDefault="00C13E31" w:rsidP="000360E0">
      <w:pPr>
        <w:pStyle w:val="ConsPlusNormal"/>
        <w:contextualSpacing/>
        <w:jc w:val="right"/>
        <w:rPr>
          <w:rFonts w:ascii="Times New Roman" w:hAnsi="Times New Roman" w:cs="Times New Roman"/>
          <w:sz w:val="28"/>
          <w:szCs w:val="28"/>
        </w:rPr>
      </w:pPr>
    </w:p>
    <w:p w14:paraId="09E06F8C" w14:textId="77777777" w:rsidR="00C13E31" w:rsidRDefault="00C13E31" w:rsidP="000360E0">
      <w:pPr>
        <w:pStyle w:val="ConsPlusNormal"/>
        <w:contextualSpacing/>
        <w:jc w:val="right"/>
        <w:rPr>
          <w:rFonts w:ascii="Times New Roman" w:hAnsi="Times New Roman" w:cs="Times New Roman"/>
          <w:sz w:val="28"/>
          <w:szCs w:val="28"/>
        </w:rPr>
      </w:pPr>
    </w:p>
    <w:p w14:paraId="3D5F0EDE" w14:textId="77777777" w:rsidR="00C13E31" w:rsidRDefault="00C13E31" w:rsidP="000360E0">
      <w:pPr>
        <w:pStyle w:val="ConsPlusNormal"/>
        <w:contextualSpacing/>
        <w:jc w:val="right"/>
        <w:rPr>
          <w:rFonts w:ascii="Times New Roman" w:hAnsi="Times New Roman" w:cs="Times New Roman"/>
          <w:sz w:val="28"/>
          <w:szCs w:val="28"/>
        </w:rPr>
      </w:pPr>
    </w:p>
    <w:p w14:paraId="2197703C" w14:textId="77777777" w:rsidR="00C13E31" w:rsidRDefault="00C13E31" w:rsidP="000360E0">
      <w:pPr>
        <w:pStyle w:val="ConsPlusNormal"/>
        <w:contextualSpacing/>
        <w:jc w:val="right"/>
        <w:rPr>
          <w:rFonts w:ascii="Times New Roman" w:hAnsi="Times New Roman" w:cs="Times New Roman"/>
          <w:sz w:val="28"/>
          <w:szCs w:val="28"/>
        </w:rPr>
      </w:pPr>
    </w:p>
    <w:p w14:paraId="6AD240B4" w14:textId="77777777" w:rsidR="00C13E31" w:rsidRDefault="00C13E31" w:rsidP="000360E0">
      <w:pPr>
        <w:pStyle w:val="ConsPlusNormal"/>
        <w:contextualSpacing/>
        <w:jc w:val="right"/>
        <w:rPr>
          <w:rFonts w:ascii="Times New Roman" w:hAnsi="Times New Roman" w:cs="Times New Roman"/>
          <w:sz w:val="28"/>
          <w:szCs w:val="28"/>
        </w:rPr>
      </w:pPr>
    </w:p>
    <w:p w14:paraId="3B39247D" w14:textId="77777777" w:rsidR="00C13E31" w:rsidRDefault="00C13E31" w:rsidP="000360E0">
      <w:pPr>
        <w:pStyle w:val="ConsPlusNormal"/>
        <w:contextualSpacing/>
        <w:jc w:val="right"/>
        <w:rPr>
          <w:rFonts w:ascii="Times New Roman" w:hAnsi="Times New Roman" w:cs="Times New Roman"/>
          <w:sz w:val="28"/>
          <w:szCs w:val="28"/>
        </w:rPr>
      </w:pPr>
    </w:p>
    <w:p w14:paraId="2EAF09FD" w14:textId="77777777" w:rsidR="00C13E31" w:rsidRDefault="00C13E31" w:rsidP="000360E0">
      <w:pPr>
        <w:pStyle w:val="ConsPlusNormal"/>
        <w:contextualSpacing/>
        <w:jc w:val="right"/>
        <w:rPr>
          <w:rFonts w:ascii="Times New Roman" w:hAnsi="Times New Roman" w:cs="Times New Roman"/>
          <w:sz w:val="28"/>
          <w:szCs w:val="28"/>
        </w:rPr>
      </w:pPr>
    </w:p>
    <w:p w14:paraId="71A3ABF5" w14:textId="1A3998FE"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7</w:t>
      </w:r>
    </w:p>
    <w:p w14:paraId="2F08D88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01679D12"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7F016FD6" w14:textId="77777777" w:rsidR="00ED1226" w:rsidRPr="000360E0" w:rsidRDefault="00ED1226" w:rsidP="000360E0">
      <w:pPr>
        <w:pStyle w:val="ConsPlusNormal"/>
        <w:contextualSpacing/>
        <w:jc w:val="both"/>
        <w:rPr>
          <w:rFonts w:ascii="Times New Roman" w:hAnsi="Times New Roman" w:cs="Times New Roman"/>
          <w:sz w:val="28"/>
          <w:szCs w:val="28"/>
        </w:rPr>
      </w:pPr>
    </w:p>
    <w:p w14:paraId="752C5CB3"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1" w:name="P1198"/>
      <w:bookmarkEnd w:id="11"/>
      <w:r w:rsidRPr="000360E0">
        <w:rPr>
          <w:rFonts w:ascii="Times New Roman" w:hAnsi="Times New Roman" w:cs="Times New Roman"/>
          <w:b/>
          <w:sz w:val="28"/>
          <w:szCs w:val="28"/>
        </w:rPr>
        <w:t>Порядок проведения инвентаризации активов и обязательств</w:t>
      </w:r>
    </w:p>
    <w:p w14:paraId="41ED436D" w14:textId="77777777" w:rsidR="00ED1226" w:rsidRPr="000360E0" w:rsidRDefault="00ED1226" w:rsidP="000360E0">
      <w:pPr>
        <w:pStyle w:val="ConsPlusNormal"/>
        <w:contextualSpacing/>
        <w:jc w:val="both"/>
        <w:rPr>
          <w:rFonts w:ascii="Times New Roman" w:hAnsi="Times New Roman" w:cs="Times New Roman"/>
          <w:sz w:val="28"/>
          <w:szCs w:val="28"/>
        </w:rPr>
      </w:pPr>
    </w:p>
    <w:p w14:paraId="464084F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Организация проведения инвентаризации</w:t>
      </w:r>
    </w:p>
    <w:p w14:paraId="3438CAF2" w14:textId="77777777" w:rsidR="00ED1226" w:rsidRPr="000360E0" w:rsidRDefault="00ED1226" w:rsidP="000360E0">
      <w:pPr>
        <w:pStyle w:val="ConsPlusNormal"/>
        <w:contextualSpacing/>
        <w:jc w:val="both"/>
        <w:rPr>
          <w:rFonts w:ascii="Times New Roman" w:hAnsi="Times New Roman" w:cs="Times New Roman"/>
          <w:sz w:val="28"/>
          <w:szCs w:val="28"/>
        </w:rPr>
      </w:pPr>
    </w:p>
    <w:p w14:paraId="01CE8501"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14:paraId="6AD117B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68">
        <w:r w:rsidRPr="000360E0">
          <w:rPr>
            <w:rFonts w:ascii="Times New Roman" w:hAnsi="Times New Roman" w:cs="Times New Roman"/>
            <w:color w:val="0000FF"/>
            <w:sz w:val="28"/>
            <w:szCs w:val="28"/>
          </w:rPr>
          <w:t>п. 81</w:t>
        </w:r>
      </w:hyperlink>
      <w:r w:rsidRPr="000360E0">
        <w:rPr>
          <w:rFonts w:ascii="Times New Roman" w:hAnsi="Times New Roman" w:cs="Times New Roman"/>
          <w:sz w:val="28"/>
          <w:szCs w:val="28"/>
        </w:rPr>
        <w:t xml:space="preserve"> СГС "Концептуальные основы".</w:t>
      </w:r>
    </w:p>
    <w:p w14:paraId="72884C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14:paraId="71F5879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1.4. Распорядительным актом о проведении инвентаризации является решение о проведении инвентаризации </w:t>
      </w:r>
      <w:hyperlink r:id="rId269">
        <w:r w:rsidRPr="000360E0">
          <w:rPr>
            <w:rFonts w:ascii="Times New Roman" w:hAnsi="Times New Roman" w:cs="Times New Roman"/>
            <w:color w:val="0000FF"/>
            <w:sz w:val="28"/>
            <w:szCs w:val="28"/>
          </w:rPr>
          <w:t>(ф. 0510439)</w:t>
        </w:r>
      </w:hyperlink>
      <w:r w:rsidRPr="000360E0">
        <w:rPr>
          <w:rFonts w:ascii="Times New Roman" w:hAnsi="Times New Roman" w:cs="Times New Roman"/>
          <w:sz w:val="28"/>
          <w:szCs w:val="28"/>
        </w:rPr>
        <w:t>.</w:t>
      </w:r>
    </w:p>
    <w:p w14:paraId="735E9E7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В решении </w:t>
      </w:r>
      <w:hyperlink r:id="rId270">
        <w:r w:rsidRPr="000360E0">
          <w:rPr>
            <w:rFonts w:ascii="Times New Roman" w:hAnsi="Times New Roman" w:cs="Times New Roman"/>
            <w:color w:val="0000FF"/>
            <w:sz w:val="28"/>
            <w:szCs w:val="28"/>
          </w:rPr>
          <w:t>(ф. 0510439)</w:t>
        </w:r>
      </w:hyperlink>
      <w:r w:rsidRPr="000360E0">
        <w:rPr>
          <w:rFonts w:ascii="Times New Roman" w:hAnsi="Times New Roman" w:cs="Times New Roman"/>
          <w:sz w:val="28"/>
          <w:szCs w:val="28"/>
        </w:rPr>
        <w:t xml:space="preserve"> указываются:</w:t>
      </w:r>
    </w:p>
    <w:p w14:paraId="0FF21E8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основания проведения инвентаризации;</w:t>
      </w:r>
    </w:p>
    <w:p w14:paraId="568954F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объекты инвентаризации;</w:t>
      </w:r>
    </w:p>
    <w:p w14:paraId="6D8E601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сроки проведения инвентаризации;</w:t>
      </w:r>
    </w:p>
    <w:p w14:paraId="0A09986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дата, на которую проводится инвентаризация;</w:t>
      </w:r>
    </w:p>
    <w:p w14:paraId="2D28112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состав инвентаризационных комиссий (рабочих инвентаризационных комиссий);</w:t>
      </w:r>
    </w:p>
    <w:p w14:paraId="752754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ответственные лица, в отношении которых проводится инвентаризация;</w:t>
      </w:r>
    </w:p>
    <w:p w14:paraId="00D2F74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место проведения инвентаризации.</w:t>
      </w:r>
    </w:p>
    <w:p w14:paraId="3864A2A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14:paraId="07BFB37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14:paraId="6053906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14:paraId="00D87D0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1.7.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0C41C18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51A90F4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14:paraId="5DBD3DC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3FF8B97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14:paraId="43EEE0F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1.11. На имущество, которое получено в пользование, находится на ответственном хранении, арендовано, составляются отдельные описи (акты).</w:t>
      </w:r>
    </w:p>
    <w:p w14:paraId="3E39576C" w14:textId="77777777" w:rsidR="00ED1226" w:rsidRPr="000360E0" w:rsidRDefault="00ED1226" w:rsidP="000360E0">
      <w:pPr>
        <w:pStyle w:val="ConsPlusNormal"/>
        <w:contextualSpacing/>
        <w:jc w:val="both"/>
        <w:rPr>
          <w:rFonts w:ascii="Times New Roman" w:hAnsi="Times New Roman" w:cs="Times New Roman"/>
          <w:sz w:val="28"/>
          <w:szCs w:val="28"/>
        </w:rPr>
      </w:pPr>
    </w:p>
    <w:p w14:paraId="38DB8F1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Обязанности и права инвентаризационной комиссии</w:t>
      </w:r>
    </w:p>
    <w:p w14:paraId="5A0D62C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и иных лиц при проведении инвентаризации</w:t>
      </w:r>
    </w:p>
    <w:p w14:paraId="4E939568" w14:textId="77777777" w:rsidR="00ED1226" w:rsidRPr="000360E0" w:rsidRDefault="00ED1226" w:rsidP="000360E0">
      <w:pPr>
        <w:pStyle w:val="ConsPlusNormal"/>
        <w:contextualSpacing/>
        <w:jc w:val="both"/>
        <w:rPr>
          <w:rFonts w:ascii="Times New Roman" w:hAnsi="Times New Roman" w:cs="Times New Roman"/>
          <w:sz w:val="28"/>
          <w:szCs w:val="28"/>
        </w:rPr>
      </w:pPr>
    </w:p>
    <w:p w14:paraId="0ED78F33"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2.1. Председатель комиссии обязан:</w:t>
      </w:r>
    </w:p>
    <w:p w14:paraId="7E9D57E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быть принципиальным, соблюдать профессиональную этику и конфиденциальность;</w:t>
      </w:r>
    </w:p>
    <w:p w14:paraId="7541A0C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определять методы и способы инвентаризации;</w:t>
      </w:r>
    </w:p>
    <w:p w14:paraId="71C2530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распределять направления проведения инвентаризации между членами комиссии;</w:t>
      </w:r>
    </w:p>
    <w:p w14:paraId="46F71D5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организовывать проведение инвентаризации согласно утвержденному плану (программе);</w:t>
      </w:r>
    </w:p>
    <w:p w14:paraId="112C58B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осуществлять общее руководство членами комиссии в процессе инвентаризации;</w:t>
      </w:r>
    </w:p>
    <w:p w14:paraId="6D53FF0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обеспечивать сохранность полученных документов, отчетов и других </w:t>
      </w:r>
      <w:r w:rsidRPr="000360E0">
        <w:rPr>
          <w:rFonts w:ascii="Times New Roman" w:hAnsi="Times New Roman" w:cs="Times New Roman"/>
          <w:sz w:val="28"/>
          <w:szCs w:val="28"/>
        </w:rPr>
        <w:lastRenderedPageBreak/>
        <w:t>материалов, проверяемых в ходе инвентаризации.</w:t>
      </w:r>
    </w:p>
    <w:p w14:paraId="4A6AAEB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2.2. Председатель комиссии имеет право:</w:t>
      </w:r>
    </w:p>
    <w:p w14:paraId="79BE7FB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14:paraId="1C36A7B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14:paraId="77CDB4B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299B572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 согласованию с руководителем привлекать должностных лиц к проведению инвентаризации;</w:t>
      </w:r>
    </w:p>
    <w:p w14:paraId="476C534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вносить предложения об устранении выявленных в ходе проведения инвентаризации нарушений и недостатков.</w:t>
      </w:r>
    </w:p>
    <w:p w14:paraId="21C2D2C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2.3. Члены комиссии обязаны:</w:t>
      </w:r>
    </w:p>
    <w:p w14:paraId="4A1C36C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быть принципиальными, соблюдать профессиональную этику и конфиденциальность;</w:t>
      </w:r>
    </w:p>
    <w:p w14:paraId="376DD25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проводить инвентаризацию в соответствии с утвержденным планом (программой);</w:t>
      </w:r>
    </w:p>
    <w:p w14:paraId="0B2A7AD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незамедлительно докладывать председателю комиссии о выявленных в процессе инвентаризации нарушениях и злоупотреблениях;</w:t>
      </w:r>
    </w:p>
    <w:p w14:paraId="77B6746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14:paraId="2D9C4A0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Члены комиссии имеют право:</w:t>
      </w:r>
    </w:p>
    <w:p w14:paraId="5FD14B8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14:paraId="7B4A86F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14:paraId="7528187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2.5. Руководитель и проверяемые должностные лица в процессе контрольных мероприятий обязаны:</w:t>
      </w:r>
    </w:p>
    <w:p w14:paraId="1E3FF86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172A746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оказывать содействие в проведении инвентаризации;</w:t>
      </w:r>
    </w:p>
    <w:p w14:paraId="52C017C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14:paraId="2E5C823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давать справки и объяснения в устной и письменной форме по вопросам, возникающим в ходе проведения инвентаризации.</w:t>
      </w:r>
    </w:p>
    <w:p w14:paraId="2DFC1A7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2.6. Инвентаризационная комиссия несет ответственность за качественное проведение инвентаризации в соответствии с законодательством РФ.</w:t>
      </w:r>
    </w:p>
    <w:p w14:paraId="3B8F768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09C3278F" w14:textId="77777777" w:rsidR="00ED1226" w:rsidRPr="000360E0" w:rsidRDefault="00ED1226" w:rsidP="000360E0">
      <w:pPr>
        <w:pStyle w:val="ConsPlusNormal"/>
        <w:contextualSpacing/>
        <w:jc w:val="both"/>
        <w:rPr>
          <w:rFonts w:ascii="Times New Roman" w:hAnsi="Times New Roman" w:cs="Times New Roman"/>
          <w:sz w:val="28"/>
          <w:szCs w:val="28"/>
        </w:rPr>
      </w:pPr>
    </w:p>
    <w:p w14:paraId="1ED15ED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3. Имущество и обязательства, подлежащие инвентаризации</w:t>
      </w:r>
    </w:p>
    <w:p w14:paraId="6130E374" w14:textId="77777777" w:rsidR="00ED1226" w:rsidRPr="000360E0" w:rsidRDefault="00ED1226" w:rsidP="000360E0">
      <w:pPr>
        <w:pStyle w:val="ConsPlusNormal"/>
        <w:contextualSpacing/>
        <w:jc w:val="both"/>
        <w:rPr>
          <w:rFonts w:ascii="Times New Roman" w:hAnsi="Times New Roman" w:cs="Times New Roman"/>
          <w:sz w:val="28"/>
          <w:szCs w:val="28"/>
        </w:rPr>
      </w:pPr>
    </w:p>
    <w:p w14:paraId="2B92C890"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3.1. Инвентаризации подлежит все имущество независимо от его местонахождения, а также все виды обязательств, в том числе:</w:t>
      </w:r>
    </w:p>
    <w:p w14:paraId="3924F39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имущество и обязательства, учтенные на балансовых счетах;</w:t>
      </w:r>
    </w:p>
    <w:p w14:paraId="59A2837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имущество, учтенное на </w:t>
      </w:r>
      <w:proofErr w:type="spellStart"/>
      <w:r w:rsidRPr="000360E0">
        <w:rPr>
          <w:rFonts w:ascii="Times New Roman" w:hAnsi="Times New Roman" w:cs="Times New Roman"/>
          <w:sz w:val="28"/>
          <w:szCs w:val="28"/>
        </w:rPr>
        <w:t>забалансовых</w:t>
      </w:r>
      <w:proofErr w:type="spellEnd"/>
      <w:r w:rsidRPr="000360E0">
        <w:rPr>
          <w:rFonts w:ascii="Times New Roman" w:hAnsi="Times New Roman" w:cs="Times New Roman"/>
          <w:sz w:val="28"/>
          <w:szCs w:val="28"/>
        </w:rPr>
        <w:t xml:space="preserve"> счетах;</w:t>
      </w:r>
    </w:p>
    <w:p w14:paraId="4A9A0CE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другое имущество и обязательства в соответствии с распоряжением об инвентаризации.</w:t>
      </w:r>
    </w:p>
    <w:p w14:paraId="12EDB4E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Фактически наличествующее имущество, не учтенное по каким-либо причинам, подлежит принятию к учету.</w:t>
      </w:r>
    </w:p>
    <w:p w14:paraId="4441406E" w14:textId="77777777" w:rsidR="00ED1226" w:rsidRPr="000360E0" w:rsidRDefault="00ED1226" w:rsidP="000360E0">
      <w:pPr>
        <w:pStyle w:val="ConsPlusNormal"/>
        <w:contextualSpacing/>
        <w:jc w:val="both"/>
        <w:rPr>
          <w:rFonts w:ascii="Times New Roman" w:hAnsi="Times New Roman" w:cs="Times New Roman"/>
          <w:sz w:val="28"/>
          <w:szCs w:val="28"/>
        </w:rPr>
      </w:pPr>
    </w:p>
    <w:p w14:paraId="16519F3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4. Оформление результатов инвентаризации</w:t>
      </w:r>
    </w:p>
    <w:p w14:paraId="5456DAD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и регулирование выявленных расхождений</w:t>
      </w:r>
    </w:p>
    <w:p w14:paraId="2316A20E" w14:textId="77777777" w:rsidR="00ED1226" w:rsidRPr="000360E0" w:rsidRDefault="00ED1226" w:rsidP="000360E0">
      <w:pPr>
        <w:pStyle w:val="ConsPlusNormal"/>
        <w:contextualSpacing/>
        <w:jc w:val="both"/>
        <w:rPr>
          <w:rFonts w:ascii="Times New Roman" w:hAnsi="Times New Roman" w:cs="Times New Roman"/>
          <w:sz w:val="28"/>
          <w:szCs w:val="28"/>
        </w:rPr>
      </w:pPr>
    </w:p>
    <w:p w14:paraId="3653CA27"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71">
        <w:r w:rsidRPr="000360E0">
          <w:rPr>
            <w:rFonts w:ascii="Times New Roman" w:hAnsi="Times New Roman" w:cs="Times New Roman"/>
            <w:color w:val="0000FF"/>
            <w:sz w:val="28"/>
            <w:szCs w:val="28"/>
          </w:rPr>
          <w:t>(ф. 0504092)</w:t>
        </w:r>
      </w:hyperlink>
      <w:r w:rsidRPr="000360E0">
        <w:rPr>
          <w:rFonts w:ascii="Times New Roman" w:hAnsi="Times New Roman" w:cs="Times New Roman"/>
          <w:sz w:val="28"/>
          <w:szCs w:val="28"/>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0360E0">
        <w:rPr>
          <w:rFonts w:ascii="Times New Roman" w:hAnsi="Times New Roman" w:cs="Times New Roman"/>
          <w:sz w:val="28"/>
          <w:szCs w:val="28"/>
        </w:rPr>
        <w:t>забалансовых</w:t>
      </w:r>
      <w:proofErr w:type="spellEnd"/>
      <w:r w:rsidRPr="000360E0">
        <w:rPr>
          <w:rFonts w:ascii="Times New Roman" w:hAnsi="Times New Roman" w:cs="Times New Roman"/>
          <w:sz w:val="28"/>
          <w:szCs w:val="28"/>
        </w:rPr>
        <w:t xml:space="preserve"> счетах, вносятся в отдельную ведомость.</w:t>
      </w:r>
    </w:p>
    <w:p w14:paraId="477F168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14:paraId="71911E0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4.3. По результатам инвентаризации председатель инвентаризационной комиссии готовит для руководителя предложения:</w:t>
      </w:r>
    </w:p>
    <w:p w14:paraId="6738CCB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 отнесению недостач имущества, а также имущества, пришедшего в негодность, за счет виновных лиц либо по списанию;</w:t>
      </w:r>
    </w:p>
    <w:p w14:paraId="0912D69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оприходованию излишков;</w:t>
      </w:r>
    </w:p>
    <w:p w14:paraId="32BFECC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14:paraId="07EA3F9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списанию невостребованной кредиторской задолженности;</w:t>
      </w:r>
    </w:p>
    <w:p w14:paraId="409571E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оптимизации приема, хранения и отпуска материальных ценностей;</w:t>
      </w:r>
    </w:p>
    <w:p w14:paraId="403F3E5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иные предложения.</w:t>
      </w:r>
    </w:p>
    <w:p w14:paraId="5546D1B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4.4. На основании инвентаризационных описей комиссия составляет акт о результатах инвентаризации </w:t>
      </w:r>
      <w:hyperlink r:id="rId272">
        <w:r w:rsidRPr="000360E0">
          <w:rPr>
            <w:rFonts w:ascii="Times New Roman" w:hAnsi="Times New Roman" w:cs="Times New Roman"/>
            <w:color w:val="0000FF"/>
            <w:sz w:val="28"/>
            <w:szCs w:val="28"/>
          </w:rPr>
          <w:t>(ф. 0504835)</w:t>
        </w:r>
      </w:hyperlink>
      <w:r w:rsidRPr="000360E0">
        <w:rPr>
          <w:rFonts w:ascii="Times New Roman" w:hAnsi="Times New Roman" w:cs="Times New Roman"/>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73">
        <w:r w:rsidRPr="000360E0">
          <w:rPr>
            <w:rFonts w:ascii="Times New Roman" w:hAnsi="Times New Roman" w:cs="Times New Roman"/>
            <w:color w:val="0000FF"/>
            <w:sz w:val="28"/>
            <w:szCs w:val="28"/>
          </w:rPr>
          <w:t>(ф. 0504092)</w:t>
        </w:r>
      </w:hyperlink>
      <w:r w:rsidRPr="000360E0">
        <w:rPr>
          <w:rFonts w:ascii="Times New Roman" w:hAnsi="Times New Roman" w:cs="Times New Roman"/>
          <w:sz w:val="28"/>
          <w:szCs w:val="28"/>
        </w:rPr>
        <w:t>.</w:t>
      </w:r>
    </w:p>
    <w:p w14:paraId="18E831F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4.5. По результатам инвентаризации руководитель издает распорядительный акт.</w:t>
      </w:r>
    </w:p>
    <w:p w14:paraId="1ED1E4CB" w14:textId="77777777" w:rsidR="00ED1226" w:rsidRPr="000360E0" w:rsidRDefault="00ED1226" w:rsidP="000360E0">
      <w:pPr>
        <w:pStyle w:val="ConsPlusNormal"/>
        <w:contextualSpacing/>
        <w:jc w:val="both"/>
        <w:rPr>
          <w:rFonts w:ascii="Times New Roman" w:hAnsi="Times New Roman" w:cs="Times New Roman"/>
          <w:sz w:val="28"/>
          <w:szCs w:val="28"/>
        </w:rPr>
      </w:pPr>
    </w:p>
    <w:p w14:paraId="7AE3FC40"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8</w:t>
      </w:r>
    </w:p>
    <w:p w14:paraId="175128ED"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1F9BC160"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355638F9" w14:textId="77777777" w:rsidR="00ED1226" w:rsidRPr="000360E0" w:rsidRDefault="00ED1226" w:rsidP="000360E0">
      <w:pPr>
        <w:pStyle w:val="ConsPlusNormal"/>
        <w:contextualSpacing/>
        <w:jc w:val="both"/>
        <w:rPr>
          <w:rFonts w:ascii="Times New Roman" w:hAnsi="Times New Roman" w:cs="Times New Roman"/>
          <w:sz w:val="28"/>
          <w:szCs w:val="28"/>
        </w:rPr>
      </w:pPr>
    </w:p>
    <w:p w14:paraId="47D46BAB"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2" w:name="P1287"/>
      <w:bookmarkEnd w:id="12"/>
      <w:r w:rsidRPr="000360E0">
        <w:rPr>
          <w:rFonts w:ascii="Times New Roman" w:hAnsi="Times New Roman" w:cs="Times New Roman"/>
          <w:b/>
          <w:sz w:val="28"/>
          <w:szCs w:val="28"/>
        </w:rPr>
        <w:t>Порядок передачи документов бухгалтерского учета</w:t>
      </w:r>
    </w:p>
    <w:p w14:paraId="3B33565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и дел при смене руководителя, главного бухгалтера</w:t>
      </w:r>
    </w:p>
    <w:p w14:paraId="3B840B91" w14:textId="77777777" w:rsidR="00ED1226" w:rsidRPr="000360E0" w:rsidRDefault="00ED1226" w:rsidP="000360E0">
      <w:pPr>
        <w:pStyle w:val="ConsPlusNormal"/>
        <w:contextualSpacing/>
        <w:jc w:val="both"/>
        <w:rPr>
          <w:rFonts w:ascii="Times New Roman" w:hAnsi="Times New Roman" w:cs="Times New Roman"/>
          <w:sz w:val="28"/>
          <w:szCs w:val="28"/>
        </w:rPr>
      </w:pPr>
    </w:p>
    <w:p w14:paraId="53BC89D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Организация передачи документов и дел</w:t>
      </w:r>
    </w:p>
    <w:p w14:paraId="03013150" w14:textId="77777777" w:rsidR="00ED1226" w:rsidRPr="000360E0" w:rsidRDefault="00ED1226" w:rsidP="000360E0">
      <w:pPr>
        <w:pStyle w:val="ConsPlusNormal"/>
        <w:contextualSpacing/>
        <w:jc w:val="both"/>
        <w:rPr>
          <w:rFonts w:ascii="Times New Roman" w:hAnsi="Times New Roman" w:cs="Times New Roman"/>
          <w:sz w:val="28"/>
          <w:szCs w:val="28"/>
        </w:rPr>
      </w:pPr>
    </w:p>
    <w:p w14:paraId="5FCD779E"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13" w:name="P1292"/>
      <w:bookmarkEnd w:id="13"/>
      <w:r w:rsidRPr="000360E0">
        <w:rPr>
          <w:rFonts w:ascii="Times New Roman" w:hAnsi="Times New Roman" w:cs="Times New Roman"/>
          <w:sz w:val="28"/>
          <w:szCs w:val="28"/>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14:paraId="6872D30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 При возникновении основания, названного в </w:t>
      </w:r>
      <w:hyperlink w:anchor="P1292">
        <w:r w:rsidRPr="000360E0">
          <w:rPr>
            <w:rFonts w:ascii="Times New Roman" w:hAnsi="Times New Roman" w:cs="Times New Roman"/>
            <w:color w:val="0000FF"/>
            <w:sz w:val="28"/>
            <w:szCs w:val="28"/>
          </w:rPr>
          <w:t>п. 1.1</w:t>
        </w:r>
      </w:hyperlink>
      <w:r w:rsidRPr="000360E0">
        <w:rPr>
          <w:rFonts w:ascii="Times New Roman" w:hAnsi="Times New Roman" w:cs="Times New Roman"/>
          <w:sz w:val="28"/>
          <w:szCs w:val="28"/>
        </w:rPr>
        <w:t>, издается приказ о передаче документов и дел. В нем указываются:</w:t>
      </w:r>
    </w:p>
    <w:p w14:paraId="181669D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а) лицо, передающее документы и дела;</w:t>
      </w:r>
    </w:p>
    <w:p w14:paraId="2EE8379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б) лицо, которому передаются документы и дела;</w:t>
      </w:r>
    </w:p>
    <w:p w14:paraId="1DA8D8A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 дата передачи документов и дел и время начала и предельный срок такой передачи;</w:t>
      </w:r>
    </w:p>
    <w:p w14:paraId="718C0E6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г) состав комиссии, создаваемой для передачи документов и дел (далее - комиссия);</w:t>
      </w:r>
    </w:p>
    <w:p w14:paraId="251164C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14:paraId="2754EF2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1.3. В состав комиссии при смене руководителя включается представитель органа, осуществляющего функции и полномочия учредителя.</w:t>
      </w:r>
    </w:p>
    <w:p w14:paraId="00678D7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14:paraId="1FAB40C9" w14:textId="77777777" w:rsidR="00ED1226" w:rsidRPr="000360E0" w:rsidRDefault="00ED1226" w:rsidP="000360E0">
      <w:pPr>
        <w:pStyle w:val="ConsPlusNormal"/>
        <w:contextualSpacing/>
        <w:jc w:val="both"/>
        <w:rPr>
          <w:rFonts w:ascii="Times New Roman" w:hAnsi="Times New Roman" w:cs="Times New Roman"/>
          <w:sz w:val="28"/>
          <w:szCs w:val="28"/>
        </w:rPr>
      </w:pPr>
    </w:p>
    <w:p w14:paraId="07E1331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Порядок передачи документов и дел</w:t>
      </w:r>
    </w:p>
    <w:p w14:paraId="6571D9F0" w14:textId="77777777" w:rsidR="00ED1226" w:rsidRPr="000360E0" w:rsidRDefault="00ED1226" w:rsidP="000360E0">
      <w:pPr>
        <w:pStyle w:val="ConsPlusNormal"/>
        <w:contextualSpacing/>
        <w:jc w:val="both"/>
        <w:rPr>
          <w:rFonts w:ascii="Times New Roman" w:hAnsi="Times New Roman" w:cs="Times New Roman"/>
          <w:sz w:val="28"/>
          <w:szCs w:val="28"/>
        </w:rPr>
      </w:pPr>
    </w:p>
    <w:p w14:paraId="5BC2AB32"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2.1. Передача документов и дел начинается с проведения инвентаризации.</w:t>
      </w:r>
    </w:p>
    <w:p w14:paraId="562E834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2.2. Инвентаризации подлежит все имущество, которое закреплено за лицом, передающим дела и документы.</w:t>
      </w:r>
    </w:p>
    <w:p w14:paraId="516F9DD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2.3. Проведение инвентаризации и оформление ее результатов осуществляется в соответствии с Порядком проведения инвентаризации, приведенным в </w:t>
      </w:r>
      <w:hyperlink w:anchor="P1198">
        <w:r w:rsidRPr="000360E0">
          <w:rPr>
            <w:rFonts w:ascii="Times New Roman" w:hAnsi="Times New Roman" w:cs="Times New Roman"/>
            <w:color w:val="0000FF"/>
            <w:sz w:val="28"/>
            <w:szCs w:val="28"/>
          </w:rPr>
          <w:t>Приложении N 7</w:t>
        </w:r>
      </w:hyperlink>
      <w:r w:rsidRPr="000360E0">
        <w:rPr>
          <w:rFonts w:ascii="Times New Roman" w:hAnsi="Times New Roman" w:cs="Times New Roman"/>
          <w:sz w:val="28"/>
          <w:szCs w:val="28"/>
        </w:rPr>
        <w:t xml:space="preserve"> к настоящей Учетной политике.</w:t>
      </w:r>
    </w:p>
    <w:p w14:paraId="42068FB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Непосредственно при передаче дел и документов осуществляются следующие действия:</w:t>
      </w:r>
    </w:p>
    <w:p w14:paraId="10C4B7E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а) передающее лицо в присутствии всех членов комиссии демонстрирует принимающему лицу все передаваемые документы, в том числе:</w:t>
      </w:r>
    </w:p>
    <w:p w14:paraId="65CED60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учредительные, регистрационные и иные документы;</w:t>
      </w:r>
    </w:p>
    <w:p w14:paraId="4AF5B99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лицензии, свидетельства, патенты и пр.;</w:t>
      </w:r>
    </w:p>
    <w:p w14:paraId="4FDD90A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документы учетной политики;</w:t>
      </w:r>
    </w:p>
    <w:p w14:paraId="020406E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бюджетную и налоговую отчетность;</w:t>
      </w:r>
    </w:p>
    <w:p w14:paraId="6F88AAE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14:paraId="6911062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акты ревизий и проверок;</w:t>
      </w:r>
    </w:p>
    <w:p w14:paraId="4D25295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план-график закупок;</w:t>
      </w:r>
    </w:p>
    <w:p w14:paraId="25AF79B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бланки строгой отчетности;</w:t>
      </w:r>
    </w:p>
    <w:p w14:paraId="57DC770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материалы о недостачах и хищениях, переданные и не переданные в правоохранительные органы;</w:t>
      </w:r>
    </w:p>
    <w:p w14:paraId="3FCE5D4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регистры бухгалтерского учета: книги, оборотные ведомости, карточки, журналы операций и пр.;</w:t>
      </w:r>
    </w:p>
    <w:p w14:paraId="6ADDF0B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регистры налогового учета;</w:t>
      </w:r>
    </w:p>
    <w:p w14:paraId="5F68A0F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договоры с контрагентами;</w:t>
      </w:r>
    </w:p>
    <w:p w14:paraId="4BF38FE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акты сверки расчетов с налоговыми органами, контрагентами;</w:t>
      </w:r>
    </w:p>
    <w:p w14:paraId="59E3590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первичные (сводные) учетные документы;</w:t>
      </w:r>
    </w:p>
    <w:p w14:paraId="01DBDE9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книгу покупок, книгу продаж, журналы регистрации счетов-фактур;</w:t>
      </w:r>
    </w:p>
    <w:p w14:paraId="6AF6969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14:paraId="10FC6CB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иные документы;</w:t>
      </w:r>
    </w:p>
    <w:p w14:paraId="3EE2652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14:paraId="0E4F01A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14:paraId="08001D6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14:paraId="0774737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14:paraId="197EC34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14:paraId="2F151D0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2.5. По результатам передачи дел и документов составляется акт по форме, приведенной в </w:t>
      </w:r>
      <w:hyperlink w:anchor="P1348">
        <w:r w:rsidRPr="000360E0">
          <w:rPr>
            <w:rFonts w:ascii="Times New Roman" w:hAnsi="Times New Roman" w:cs="Times New Roman"/>
            <w:color w:val="0000FF"/>
            <w:sz w:val="28"/>
            <w:szCs w:val="28"/>
          </w:rPr>
          <w:t>Приложении</w:t>
        </w:r>
      </w:hyperlink>
      <w:r w:rsidRPr="000360E0">
        <w:rPr>
          <w:rFonts w:ascii="Times New Roman" w:hAnsi="Times New Roman" w:cs="Times New Roman"/>
          <w:sz w:val="28"/>
          <w:szCs w:val="28"/>
        </w:rPr>
        <w:t xml:space="preserve"> к настоящему Порядку.</w:t>
      </w:r>
    </w:p>
    <w:p w14:paraId="5806966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14:paraId="0FC44AC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14:paraId="7876777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2.8. Акт составляется в двух экземплярах (для передающего и принимающего), </w:t>
      </w:r>
      <w:r w:rsidRPr="000360E0">
        <w:rPr>
          <w:rFonts w:ascii="Times New Roman" w:hAnsi="Times New Roman" w:cs="Times New Roman"/>
          <w:sz w:val="28"/>
          <w:szCs w:val="28"/>
        </w:rPr>
        <w:lastRenderedPageBreak/>
        <w:t>подписывается передающим лицом, принимающим лицом и всеми членами комиссии. Отказ от подписания акта не допускается.</w:t>
      </w:r>
    </w:p>
    <w:p w14:paraId="73D1AD4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14:paraId="4DF24F18" w14:textId="77777777" w:rsidR="00ED1226" w:rsidRPr="000360E0" w:rsidRDefault="00ED1226" w:rsidP="000360E0">
      <w:pPr>
        <w:pStyle w:val="ConsPlusNormal"/>
        <w:contextualSpacing/>
        <w:jc w:val="both"/>
        <w:rPr>
          <w:rFonts w:ascii="Times New Roman" w:hAnsi="Times New Roman" w:cs="Times New Roman"/>
          <w:sz w:val="28"/>
          <w:szCs w:val="28"/>
        </w:rPr>
      </w:pPr>
    </w:p>
    <w:p w14:paraId="63D129C0" w14:textId="77777777" w:rsidR="00ED1226" w:rsidRPr="000360E0" w:rsidRDefault="00ED1226" w:rsidP="000360E0">
      <w:pPr>
        <w:pStyle w:val="ConsPlusNormal"/>
        <w:contextualSpacing/>
        <w:jc w:val="both"/>
        <w:rPr>
          <w:rFonts w:ascii="Times New Roman" w:hAnsi="Times New Roman" w:cs="Times New Roman"/>
          <w:sz w:val="28"/>
          <w:szCs w:val="28"/>
        </w:rPr>
      </w:pPr>
    </w:p>
    <w:p w14:paraId="6A3BA960" w14:textId="77777777" w:rsidR="00ED1226" w:rsidRPr="000360E0" w:rsidRDefault="00ED1226" w:rsidP="000360E0">
      <w:pPr>
        <w:pStyle w:val="ConsPlusNormal"/>
        <w:contextualSpacing/>
        <w:jc w:val="both"/>
        <w:rPr>
          <w:rFonts w:ascii="Times New Roman" w:hAnsi="Times New Roman" w:cs="Times New Roman"/>
          <w:sz w:val="28"/>
          <w:szCs w:val="28"/>
        </w:rPr>
      </w:pPr>
    </w:p>
    <w:p w14:paraId="0DDDC708" w14:textId="77777777" w:rsidR="00ED1226" w:rsidRPr="000360E0" w:rsidRDefault="00ED1226" w:rsidP="000360E0">
      <w:pPr>
        <w:pStyle w:val="ConsPlusNormal"/>
        <w:contextualSpacing/>
        <w:jc w:val="both"/>
        <w:rPr>
          <w:rFonts w:ascii="Times New Roman" w:hAnsi="Times New Roman" w:cs="Times New Roman"/>
          <w:sz w:val="28"/>
          <w:szCs w:val="28"/>
        </w:rPr>
      </w:pPr>
    </w:p>
    <w:p w14:paraId="10293AC0" w14:textId="77777777" w:rsidR="00ED1226" w:rsidRPr="000360E0" w:rsidRDefault="00ED1226" w:rsidP="000360E0">
      <w:pPr>
        <w:pStyle w:val="ConsPlusNormal"/>
        <w:contextualSpacing/>
        <w:jc w:val="both"/>
        <w:rPr>
          <w:rFonts w:ascii="Times New Roman" w:hAnsi="Times New Roman" w:cs="Times New Roman"/>
          <w:sz w:val="28"/>
          <w:szCs w:val="28"/>
        </w:rPr>
      </w:pPr>
    </w:p>
    <w:p w14:paraId="18BF9E1C"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Приложение</w:t>
      </w:r>
    </w:p>
    <w:p w14:paraId="0A21612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передачи документов</w:t>
      </w:r>
    </w:p>
    <w:p w14:paraId="3D98EBDC"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бухгалтерского учета и дел</w:t>
      </w:r>
    </w:p>
    <w:p w14:paraId="2E9D36D5" w14:textId="77777777" w:rsidR="00ED1226" w:rsidRPr="000360E0" w:rsidRDefault="00ED1226" w:rsidP="000360E0">
      <w:pPr>
        <w:pStyle w:val="ConsPlusNormal"/>
        <w:contextualSpacing/>
        <w:jc w:val="both"/>
        <w:rPr>
          <w:rFonts w:ascii="Times New Roman" w:hAnsi="Times New Roman" w:cs="Times New Roman"/>
          <w:sz w:val="28"/>
          <w:szCs w:val="28"/>
        </w:rPr>
      </w:pPr>
    </w:p>
    <w:p w14:paraId="604D500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______________________________________</w:t>
      </w:r>
    </w:p>
    <w:p w14:paraId="11044E2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(наименование организации)</w:t>
      </w:r>
    </w:p>
    <w:p w14:paraId="6D35E7D5" w14:textId="77777777" w:rsidR="00ED1226" w:rsidRPr="000360E0" w:rsidRDefault="00ED1226" w:rsidP="000360E0">
      <w:pPr>
        <w:pStyle w:val="ConsPlusNormal"/>
        <w:contextualSpacing/>
        <w:jc w:val="both"/>
        <w:rPr>
          <w:rFonts w:ascii="Times New Roman" w:hAnsi="Times New Roman" w:cs="Times New Roman"/>
          <w:sz w:val="28"/>
          <w:szCs w:val="28"/>
        </w:rPr>
      </w:pPr>
    </w:p>
    <w:p w14:paraId="480BB7C9"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4" w:name="P1348"/>
      <w:bookmarkEnd w:id="14"/>
      <w:r w:rsidRPr="000360E0">
        <w:rPr>
          <w:rFonts w:ascii="Times New Roman" w:hAnsi="Times New Roman" w:cs="Times New Roman"/>
          <w:b/>
          <w:sz w:val="28"/>
          <w:szCs w:val="28"/>
        </w:rPr>
        <w:t>АКТ</w:t>
      </w:r>
    </w:p>
    <w:p w14:paraId="049678F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приема-передачи документов и дел</w:t>
      </w:r>
    </w:p>
    <w:p w14:paraId="1BAB07CD" w14:textId="77777777" w:rsidR="00ED1226" w:rsidRPr="000360E0" w:rsidRDefault="00ED1226" w:rsidP="000360E0">
      <w:pPr>
        <w:pStyle w:val="ConsPlusNormal"/>
        <w:contextualSpacing/>
        <w:jc w:val="both"/>
        <w:rPr>
          <w:rFonts w:ascii="Times New Roman" w:hAnsi="Times New Roman" w:cs="Times New Roman"/>
          <w:sz w:val="28"/>
          <w:szCs w:val="28"/>
        </w:rPr>
      </w:pPr>
    </w:p>
    <w:p w14:paraId="0B57112D"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 "__" _________ 20____ г.</w:t>
      </w:r>
      <w:r w:rsidRPr="000360E0">
        <w:rPr>
          <w:rFonts w:ascii="Times New Roman" w:hAnsi="Times New Roman" w:cs="Times New Roman"/>
          <w:sz w:val="28"/>
          <w:szCs w:val="28"/>
        </w:rPr>
        <w:br/>
        <w:t>(место подписания акта)</w:t>
      </w:r>
    </w:p>
    <w:p w14:paraId="263AACB0" w14:textId="77777777" w:rsidR="00ED1226" w:rsidRPr="000360E0" w:rsidRDefault="00ED1226" w:rsidP="000360E0">
      <w:pPr>
        <w:pStyle w:val="ConsPlusNormal"/>
        <w:contextualSpacing/>
        <w:jc w:val="both"/>
        <w:rPr>
          <w:rFonts w:ascii="Times New Roman" w:hAnsi="Times New Roman" w:cs="Times New Roman"/>
          <w:sz w:val="28"/>
          <w:szCs w:val="28"/>
        </w:rPr>
      </w:pPr>
    </w:p>
    <w:p w14:paraId="33FF9E6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Мы, нижеподписавшиеся:</w:t>
      </w:r>
    </w:p>
    <w:p w14:paraId="706C8D5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 - сдающий документы и дела,</w:t>
      </w:r>
    </w:p>
    <w:p w14:paraId="0F76233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Ф.И.О.)</w:t>
      </w:r>
    </w:p>
    <w:p w14:paraId="4232814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 - принимающий документы и дела,</w:t>
      </w:r>
    </w:p>
    <w:p w14:paraId="26972BE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Ф.И.О.)</w:t>
      </w:r>
    </w:p>
    <w:p w14:paraId="107C415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члены комиссии, созданной _________________________________________________</w:t>
      </w:r>
    </w:p>
    <w:p w14:paraId="09E298B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(вид документа - приказ, распоряжение и т.п.)</w:t>
      </w:r>
    </w:p>
    <w:p w14:paraId="5508971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 от _____________ N ________________</w:t>
      </w:r>
    </w:p>
    <w:p w14:paraId="4599308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руководителя)</w:t>
      </w:r>
    </w:p>
    <w:p w14:paraId="20E8CAA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 председатель комиссии,</w:t>
      </w:r>
    </w:p>
    <w:p w14:paraId="1DB3F17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Ф.И.О.)</w:t>
      </w:r>
    </w:p>
    <w:p w14:paraId="1B4338E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 член комиссии,</w:t>
      </w:r>
    </w:p>
    <w:p w14:paraId="7CEB95A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Ф.И.О.)</w:t>
      </w:r>
    </w:p>
    <w:p w14:paraId="74D8A19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___________________________________________________________- член комиссии,</w:t>
      </w:r>
    </w:p>
    <w:p w14:paraId="35BC4F8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Ф.И.О.)</w:t>
      </w:r>
    </w:p>
    <w:p w14:paraId="144321D8" w14:textId="77777777" w:rsidR="00ED1226" w:rsidRPr="000360E0" w:rsidRDefault="00ED1226" w:rsidP="000360E0">
      <w:pPr>
        <w:pStyle w:val="ConsPlusNonformat"/>
        <w:contextualSpacing/>
        <w:jc w:val="both"/>
        <w:rPr>
          <w:rFonts w:ascii="Times New Roman" w:hAnsi="Times New Roman" w:cs="Times New Roman"/>
          <w:sz w:val="28"/>
          <w:szCs w:val="28"/>
        </w:rPr>
      </w:pPr>
      <w:proofErr w:type="gramStart"/>
      <w:r w:rsidRPr="000360E0">
        <w:rPr>
          <w:rFonts w:ascii="Times New Roman" w:hAnsi="Times New Roman" w:cs="Times New Roman"/>
          <w:sz w:val="28"/>
          <w:szCs w:val="28"/>
        </w:rPr>
        <w:t>представитель  органа</w:t>
      </w:r>
      <w:proofErr w:type="gramEnd"/>
      <w:r w:rsidRPr="000360E0">
        <w:rPr>
          <w:rFonts w:ascii="Times New Roman" w:hAnsi="Times New Roman" w:cs="Times New Roman"/>
          <w:sz w:val="28"/>
          <w:szCs w:val="28"/>
        </w:rPr>
        <w:t>,  осуществляющего  функции и полномочия учредителя, -</w:t>
      </w:r>
    </w:p>
    <w:p w14:paraId="6E76195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 составили настоящий акт о том, что</w:t>
      </w:r>
    </w:p>
    <w:p w14:paraId="43B7B99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Ф.И.О.)</w:t>
      </w:r>
    </w:p>
    <w:p w14:paraId="7A5871C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w:t>
      </w:r>
    </w:p>
    <w:p w14:paraId="2E11026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 сдающего в творительном падеже)</w:t>
      </w:r>
    </w:p>
    <w:p w14:paraId="5D953A7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w:t>
      </w:r>
    </w:p>
    <w:p w14:paraId="40F0273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 принимающего в дательном падеже)</w:t>
      </w:r>
    </w:p>
    <w:p w14:paraId="581E4AB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переданы:</w:t>
      </w:r>
    </w:p>
    <w:p w14:paraId="1D253C7A" w14:textId="77777777" w:rsidR="00ED1226" w:rsidRPr="000360E0" w:rsidRDefault="00ED1226" w:rsidP="000360E0">
      <w:pPr>
        <w:pStyle w:val="ConsPlusNormal"/>
        <w:contextualSpacing/>
        <w:jc w:val="both"/>
        <w:rPr>
          <w:rFonts w:ascii="Times New Roman" w:hAnsi="Times New Roman" w:cs="Times New Roman"/>
          <w:sz w:val="28"/>
          <w:szCs w:val="28"/>
        </w:rPr>
      </w:pPr>
    </w:p>
    <w:p w14:paraId="388DE0AC"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 Следующие документы и сведения:</w:t>
      </w:r>
    </w:p>
    <w:p w14:paraId="35F103D9"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D1226" w:rsidRPr="000360E0" w14:paraId="549E81CD" w14:textId="77777777">
        <w:tc>
          <w:tcPr>
            <w:tcW w:w="850" w:type="dxa"/>
          </w:tcPr>
          <w:p w14:paraId="7A2D5BB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N п/п</w:t>
            </w:r>
          </w:p>
        </w:tc>
        <w:tc>
          <w:tcPr>
            <w:tcW w:w="6520" w:type="dxa"/>
          </w:tcPr>
          <w:p w14:paraId="392585E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Описание переданных документов и сведений</w:t>
            </w:r>
          </w:p>
        </w:tc>
        <w:tc>
          <w:tcPr>
            <w:tcW w:w="1701" w:type="dxa"/>
          </w:tcPr>
          <w:p w14:paraId="6F8ECEC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Количество</w:t>
            </w:r>
          </w:p>
        </w:tc>
      </w:tr>
      <w:tr w:rsidR="00ED1226" w:rsidRPr="000360E0" w14:paraId="5C63D187" w14:textId="77777777">
        <w:tc>
          <w:tcPr>
            <w:tcW w:w="850" w:type="dxa"/>
          </w:tcPr>
          <w:p w14:paraId="5FE67E9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6520" w:type="dxa"/>
          </w:tcPr>
          <w:p w14:paraId="2893875B"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3EBC646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CB48B06" w14:textId="77777777">
        <w:tc>
          <w:tcPr>
            <w:tcW w:w="850" w:type="dxa"/>
          </w:tcPr>
          <w:p w14:paraId="7C69FE4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6520" w:type="dxa"/>
          </w:tcPr>
          <w:p w14:paraId="094D12FC"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6CDE06B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CABCCDB" w14:textId="77777777">
        <w:tc>
          <w:tcPr>
            <w:tcW w:w="850" w:type="dxa"/>
          </w:tcPr>
          <w:p w14:paraId="5546386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6520" w:type="dxa"/>
          </w:tcPr>
          <w:p w14:paraId="01EF7FDF"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5C09526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953749D" w14:textId="77777777">
        <w:tc>
          <w:tcPr>
            <w:tcW w:w="850" w:type="dxa"/>
          </w:tcPr>
          <w:p w14:paraId="15DED35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w:t>
            </w:r>
          </w:p>
        </w:tc>
        <w:tc>
          <w:tcPr>
            <w:tcW w:w="6520" w:type="dxa"/>
          </w:tcPr>
          <w:p w14:paraId="205D7151"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3BD0EE51" w14:textId="77777777" w:rsidR="00ED1226" w:rsidRPr="000360E0" w:rsidRDefault="00ED1226" w:rsidP="000360E0">
            <w:pPr>
              <w:pStyle w:val="ConsPlusNormal"/>
              <w:contextualSpacing/>
              <w:rPr>
                <w:rFonts w:ascii="Times New Roman" w:hAnsi="Times New Roman" w:cs="Times New Roman"/>
                <w:sz w:val="28"/>
                <w:szCs w:val="28"/>
              </w:rPr>
            </w:pPr>
          </w:p>
        </w:tc>
      </w:tr>
    </w:tbl>
    <w:p w14:paraId="71AD870B" w14:textId="77777777" w:rsidR="00ED1226" w:rsidRPr="000360E0" w:rsidRDefault="00ED1226" w:rsidP="000360E0">
      <w:pPr>
        <w:pStyle w:val="ConsPlusNormal"/>
        <w:contextualSpacing/>
        <w:jc w:val="both"/>
        <w:rPr>
          <w:rFonts w:ascii="Times New Roman" w:hAnsi="Times New Roman" w:cs="Times New Roman"/>
          <w:sz w:val="28"/>
          <w:szCs w:val="28"/>
        </w:rPr>
      </w:pPr>
    </w:p>
    <w:p w14:paraId="2922B34C"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 Следующая информация в электронном виде:</w:t>
      </w:r>
    </w:p>
    <w:p w14:paraId="33453FA7"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D1226" w:rsidRPr="000360E0" w14:paraId="4215B50C" w14:textId="77777777">
        <w:tc>
          <w:tcPr>
            <w:tcW w:w="850" w:type="dxa"/>
          </w:tcPr>
          <w:p w14:paraId="02A7C9B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N п/п</w:t>
            </w:r>
          </w:p>
        </w:tc>
        <w:tc>
          <w:tcPr>
            <w:tcW w:w="6520" w:type="dxa"/>
          </w:tcPr>
          <w:p w14:paraId="79F2B92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Описание переданной информации в электронном виде</w:t>
            </w:r>
          </w:p>
        </w:tc>
        <w:tc>
          <w:tcPr>
            <w:tcW w:w="1701" w:type="dxa"/>
          </w:tcPr>
          <w:p w14:paraId="6FB65CD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Количество</w:t>
            </w:r>
          </w:p>
        </w:tc>
      </w:tr>
      <w:tr w:rsidR="00ED1226" w:rsidRPr="000360E0" w14:paraId="3CECD38B" w14:textId="77777777">
        <w:tc>
          <w:tcPr>
            <w:tcW w:w="850" w:type="dxa"/>
          </w:tcPr>
          <w:p w14:paraId="55CF65B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6520" w:type="dxa"/>
          </w:tcPr>
          <w:p w14:paraId="107D63CA"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3569F51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C12DF20" w14:textId="77777777">
        <w:tc>
          <w:tcPr>
            <w:tcW w:w="850" w:type="dxa"/>
          </w:tcPr>
          <w:p w14:paraId="647C40F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6520" w:type="dxa"/>
          </w:tcPr>
          <w:p w14:paraId="0DD4B918"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34CD892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6D0FC61" w14:textId="77777777">
        <w:tc>
          <w:tcPr>
            <w:tcW w:w="850" w:type="dxa"/>
          </w:tcPr>
          <w:p w14:paraId="0B06BF8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6520" w:type="dxa"/>
          </w:tcPr>
          <w:p w14:paraId="1CEF0713"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18EF13A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8D4C47B" w14:textId="77777777">
        <w:tc>
          <w:tcPr>
            <w:tcW w:w="850" w:type="dxa"/>
          </w:tcPr>
          <w:p w14:paraId="3A6ED68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w:t>
            </w:r>
          </w:p>
        </w:tc>
        <w:tc>
          <w:tcPr>
            <w:tcW w:w="6520" w:type="dxa"/>
          </w:tcPr>
          <w:p w14:paraId="4927CE5B"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17245B71" w14:textId="77777777" w:rsidR="00ED1226" w:rsidRPr="000360E0" w:rsidRDefault="00ED1226" w:rsidP="000360E0">
            <w:pPr>
              <w:pStyle w:val="ConsPlusNormal"/>
              <w:contextualSpacing/>
              <w:rPr>
                <w:rFonts w:ascii="Times New Roman" w:hAnsi="Times New Roman" w:cs="Times New Roman"/>
                <w:sz w:val="28"/>
                <w:szCs w:val="28"/>
              </w:rPr>
            </w:pPr>
          </w:p>
        </w:tc>
      </w:tr>
    </w:tbl>
    <w:p w14:paraId="458298FF" w14:textId="77777777" w:rsidR="00ED1226" w:rsidRPr="000360E0" w:rsidRDefault="00ED1226" w:rsidP="000360E0">
      <w:pPr>
        <w:pStyle w:val="ConsPlusNormal"/>
        <w:contextualSpacing/>
        <w:jc w:val="both"/>
        <w:rPr>
          <w:rFonts w:ascii="Times New Roman" w:hAnsi="Times New Roman" w:cs="Times New Roman"/>
          <w:sz w:val="28"/>
          <w:szCs w:val="28"/>
        </w:rPr>
      </w:pPr>
    </w:p>
    <w:p w14:paraId="3E344135"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3. Следующие электронные носители, необходимые для работы:</w:t>
      </w:r>
    </w:p>
    <w:p w14:paraId="75B66E89"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D1226" w:rsidRPr="000360E0" w14:paraId="272C2BE6" w14:textId="77777777">
        <w:tc>
          <w:tcPr>
            <w:tcW w:w="850" w:type="dxa"/>
          </w:tcPr>
          <w:p w14:paraId="72BB674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N п/п</w:t>
            </w:r>
          </w:p>
        </w:tc>
        <w:tc>
          <w:tcPr>
            <w:tcW w:w="6520" w:type="dxa"/>
          </w:tcPr>
          <w:p w14:paraId="1A75925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Описание электронных носителей</w:t>
            </w:r>
          </w:p>
        </w:tc>
        <w:tc>
          <w:tcPr>
            <w:tcW w:w="1701" w:type="dxa"/>
          </w:tcPr>
          <w:p w14:paraId="2B7AF59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Количество</w:t>
            </w:r>
          </w:p>
        </w:tc>
      </w:tr>
      <w:tr w:rsidR="00ED1226" w:rsidRPr="000360E0" w14:paraId="6D89F11C" w14:textId="77777777">
        <w:tc>
          <w:tcPr>
            <w:tcW w:w="850" w:type="dxa"/>
          </w:tcPr>
          <w:p w14:paraId="649CD71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6520" w:type="dxa"/>
          </w:tcPr>
          <w:p w14:paraId="6FF39013"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6DEB0E2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6005225" w14:textId="77777777">
        <w:tc>
          <w:tcPr>
            <w:tcW w:w="850" w:type="dxa"/>
          </w:tcPr>
          <w:p w14:paraId="5FF3B96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2</w:t>
            </w:r>
          </w:p>
        </w:tc>
        <w:tc>
          <w:tcPr>
            <w:tcW w:w="6520" w:type="dxa"/>
          </w:tcPr>
          <w:p w14:paraId="241BA1F8"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532177D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72C3697" w14:textId="77777777">
        <w:tc>
          <w:tcPr>
            <w:tcW w:w="850" w:type="dxa"/>
          </w:tcPr>
          <w:p w14:paraId="155C2EC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6520" w:type="dxa"/>
          </w:tcPr>
          <w:p w14:paraId="0C7A8FBD"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54E8EF2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BA98BDA" w14:textId="77777777">
        <w:tc>
          <w:tcPr>
            <w:tcW w:w="850" w:type="dxa"/>
          </w:tcPr>
          <w:p w14:paraId="4636FCE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w:t>
            </w:r>
          </w:p>
        </w:tc>
        <w:tc>
          <w:tcPr>
            <w:tcW w:w="6520" w:type="dxa"/>
          </w:tcPr>
          <w:p w14:paraId="4690C651"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3B14E532" w14:textId="77777777" w:rsidR="00ED1226" w:rsidRPr="000360E0" w:rsidRDefault="00ED1226" w:rsidP="000360E0">
            <w:pPr>
              <w:pStyle w:val="ConsPlusNormal"/>
              <w:contextualSpacing/>
              <w:rPr>
                <w:rFonts w:ascii="Times New Roman" w:hAnsi="Times New Roman" w:cs="Times New Roman"/>
                <w:sz w:val="28"/>
                <w:szCs w:val="28"/>
              </w:rPr>
            </w:pPr>
          </w:p>
        </w:tc>
      </w:tr>
    </w:tbl>
    <w:p w14:paraId="2266F81F" w14:textId="77777777" w:rsidR="00ED1226" w:rsidRPr="000360E0" w:rsidRDefault="00ED1226" w:rsidP="000360E0">
      <w:pPr>
        <w:pStyle w:val="ConsPlusNormal"/>
        <w:contextualSpacing/>
        <w:jc w:val="both"/>
        <w:rPr>
          <w:rFonts w:ascii="Times New Roman" w:hAnsi="Times New Roman" w:cs="Times New Roman"/>
          <w:sz w:val="28"/>
          <w:szCs w:val="28"/>
        </w:rPr>
      </w:pPr>
    </w:p>
    <w:p w14:paraId="6349938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4. Ключи от сейфов: ___________________________________________________________.</w:t>
      </w:r>
    </w:p>
    <w:p w14:paraId="18AC985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(точное описание сейфов и мест их расположения)</w:t>
      </w:r>
    </w:p>
    <w:p w14:paraId="305C878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5. Следующие печати и штампы:</w:t>
      </w:r>
    </w:p>
    <w:p w14:paraId="68C8755F"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ED1226" w:rsidRPr="000360E0" w14:paraId="58AFEBF8" w14:textId="77777777">
        <w:tc>
          <w:tcPr>
            <w:tcW w:w="850" w:type="dxa"/>
          </w:tcPr>
          <w:p w14:paraId="6D4BBF3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N п/п</w:t>
            </w:r>
          </w:p>
        </w:tc>
        <w:tc>
          <w:tcPr>
            <w:tcW w:w="6520" w:type="dxa"/>
          </w:tcPr>
          <w:p w14:paraId="0DF3649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Описание печатей и штампов</w:t>
            </w:r>
          </w:p>
        </w:tc>
        <w:tc>
          <w:tcPr>
            <w:tcW w:w="1701" w:type="dxa"/>
          </w:tcPr>
          <w:p w14:paraId="4D65E28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Количество</w:t>
            </w:r>
          </w:p>
        </w:tc>
      </w:tr>
      <w:tr w:rsidR="00ED1226" w:rsidRPr="000360E0" w14:paraId="49383EB1" w14:textId="77777777">
        <w:tc>
          <w:tcPr>
            <w:tcW w:w="850" w:type="dxa"/>
          </w:tcPr>
          <w:p w14:paraId="6FFC794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6520" w:type="dxa"/>
          </w:tcPr>
          <w:p w14:paraId="43C4D5F5"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7150F0F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183F781" w14:textId="77777777">
        <w:tc>
          <w:tcPr>
            <w:tcW w:w="850" w:type="dxa"/>
          </w:tcPr>
          <w:p w14:paraId="0DC9F0E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6520" w:type="dxa"/>
          </w:tcPr>
          <w:p w14:paraId="172CB221"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28BA636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8566F49" w14:textId="77777777">
        <w:tc>
          <w:tcPr>
            <w:tcW w:w="850" w:type="dxa"/>
          </w:tcPr>
          <w:p w14:paraId="0EBAD33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6520" w:type="dxa"/>
          </w:tcPr>
          <w:p w14:paraId="304616DD"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0BE7D80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5054050" w14:textId="77777777">
        <w:tc>
          <w:tcPr>
            <w:tcW w:w="850" w:type="dxa"/>
          </w:tcPr>
          <w:p w14:paraId="06F823F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w:t>
            </w:r>
          </w:p>
        </w:tc>
        <w:tc>
          <w:tcPr>
            <w:tcW w:w="6520" w:type="dxa"/>
          </w:tcPr>
          <w:p w14:paraId="788818B6" w14:textId="77777777" w:rsidR="00ED1226" w:rsidRPr="000360E0" w:rsidRDefault="00ED1226" w:rsidP="000360E0">
            <w:pPr>
              <w:pStyle w:val="ConsPlusNormal"/>
              <w:contextualSpacing/>
              <w:rPr>
                <w:rFonts w:ascii="Times New Roman" w:hAnsi="Times New Roman" w:cs="Times New Roman"/>
                <w:sz w:val="28"/>
                <w:szCs w:val="28"/>
              </w:rPr>
            </w:pPr>
          </w:p>
        </w:tc>
        <w:tc>
          <w:tcPr>
            <w:tcW w:w="1701" w:type="dxa"/>
          </w:tcPr>
          <w:p w14:paraId="1828EC7D" w14:textId="77777777" w:rsidR="00ED1226" w:rsidRPr="000360E0" w:rsidRDefault="00ED1226" w:rsidP="000360E0">
            <w:pPr>
              <w:pStyle w:val="ConsPlusNormal"/>
              <w:contextualSpacing/>
              <w:rPr>
                <w:rFonts w:ascii="Times New Roman" w:hAnsi="Times New Roman" w:cs="Times New Roman"/>
                <w:sz w:val="28"/>
                <w:szCs w:val="28"/>
              </w:rPr>
            </w:pPr>
          </w:p>
        </w:tc>
      </w:tr>
    </w:tbl>
    <w:p w14:paraId="65813326" w14:textId="77777777" w:rsidR="00ED1226" w:rsidRPr="000360E0" w:rsidRDefault="00ED1226" w:rsidP="000360E0">
      <w:pPr>
        <w:pStyle w:val="ConsPlusNormal"/>
        <w:contextualSpacing/>
        <w:jc w:val="both"/>
        <w:rPr>
          <w:rFonts w:ascii="Times New Roman" w:hAnsi="Times New Roman" w:cs="Times New Roman"/>
          <w:sz w:val="28"/>
          <w:szCs w:val="28"/>
        </w:rPr>
      </w:pPr>
    </w:p>
    <w:p w14:paraId="28941CD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6. Следующие чековые книжки:</w:t>
      </w:r>
    </w:p>
    <w:p w14:paraId="55230406"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35"/>
        <w:gridCol w:w="3685"/>
      </w:tblGrid>
      <w:tr w:rsidR="00ED1226" w:rsidRPr="000360E0" w14:paraId="339BEF09" w14:textId="77777777">
        <w:tc>
          <w:tcPr>
            <w:tcW w:w="850" w:type="dxa"/>
          </w:tcPr>
          <w:p w14:paraId="3B5E428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N п/п</w:t>
            </w:r>
          </w:p>
        </w:tc>
        <w:tc>
          <w:tcPr>
            <w:tcW w:w="4535" w:type="dxa"/>
          </w:tcPr>
          <w:p w14:paraId="2A2C1C6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Наименование учреждения, выдавшего чековую книжку</w:t>
            </w:r>
          </w:p>
        </w:tc>
        <w:tc>
          <w:tcPr>
            <w:tcW w:w="3685" w:type="dxa"/>
          </w:tcPr>
          <w:p w14:paraId="794A549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Номера неиспользованных чеков в чековой книжке</w:t>
            </w:r>
          </w:p>
        </w:tc>
      </w:tr>
      <w:tr w:rsidR="00ED1226" w:rsidRPr="000360E0" w14:paraId="02B1B6C5" w14:textId="77777777">
        <w:tc>
          <w:tcPr>
            <w:tcW w:w="850" w:type="dxa"/>
          </w:tcPr>
          <w:p w14:paraId="002DFF8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4535" w:type="dxa"/>
          </w:tcPr>
          <w:p w14:paraId="7FB03D39" w14:textId="77777777" w:rsidR="00ED1226" w:rsidRPr="000360E0" w:rsidRDefault="00ED1226" w:rsidP="000360E0">
            <w:pPr>
              <w:pStyle w:val="ConsPlusNormal"/>
              <w:contextualSpacing/>
              <w:rPr>
                <w:rFonts w:ascii="Times New Roman" w:hAnsi="Times New Roman" w:cs="Times New Roman"/>
                <w:sz w:val="28"/>
                <w:szCs w:val="28"/>
              </w:rPr>
            </w:pPr>
          </w:p>
        </w:tc>
        <w:tc>
          <w:tcPr>
            <w:tcW w:w="3685" w:type="dxa"/>
          </w:tcPr>
          <w:p w14:paraId="27299E7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0EAB6FB" w14:textId="77777777">
        <w:tc>
          <w:tcPr>
            <w:tcW w:w="850" w:type="dxa"/>
          </w:tcPr>
          <w:p w14:paraId="76BD4E1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4535" w:type="dxa"/>
          </w:tcPr>
          <w:p w14:paraId="576B020F" w14:textId="77777777" w:rsidR="00ED1226" w:rsidRPr="000360E0" w:rsidRDefault="00ED1226" w:rsidP="000360E0">
            <w:pPr>
              <w:pStyle w:val="ConsPlusNormal"/>
              <w:contextualSpacing/>
              <w:rPr>
                <w:rFonts w:ascii="Times New Roman" w:hAnsi="Times New Roman" w:cs="Times New Roman"/>
                <w:sz w:val="28"/>
                <w:szCs w:val="28"/>
              </w:rPr>
            </w:pPr>
          </w:p>
        </w:tc>
        <w:tc>
          <w:tcPr>
            <w:tcW w:w="3685" w:type="dxa"/>
          </w:tcPr>
          <w:p w14:paraId="3F3AE18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C2D90BD" w14:textId="77777777">
        <w:tc>
          <w:tcPr>
            <w:tcW w:w="850" w:type="dxa"/>
          </w:tcPr>
          <w:p w14:paraId="577AAB3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4535" w:type="dxa"/>
          </w:tcPr>
          <w:p w14:paraId="1806B293" w14:textId="77777777" w:rsidR="00ED1226" w:rsidRPr="000360E0" w:rsidRDefault="00ED1226" w:rsidP="000360E0">
            <w:pPr>
              <w:pStyle w:val="ConsPlusNormal"/>
              <w:contextualSpacing/>
              <w:rPr>
                <w:rFonts w:ascii="Times New Roman" w:hAnsi="Times New Roman" w:cs="Times New Roman"/>
                <w:sz w:val="28"/>
                <w:szCs w:val="28"/>
              </w:rPr>
            </w:pPr>
          </w:p>
        </w:tc>
        <w:tc>
          <w:tcPr>
            <w:tcW w:w="3685" w:type="dxa"/>
          </w:tcPr>
          <w:p w14:paraId="53FD6C3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E1B3224" w14:textId="77777777">
        <w:tc>
          <w:tcPr>
            <w:tcW w:w="850" w:type="dxa"/>
          </w:tcPr>
          <w:p w14:paraId="3B1667D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w:t>
            </w:r>
          </w:p>
        </w:tc>
        <w:tc>
          <w:tcPr>
            <w:tcW w:w="4535" w:type="dxa"/>
          </w:tcPr>
          <w:p w14:paraId="6599AFDD" w14:textId="77777777" w:rsidR="00ED1226" w:rsidRPr="000360E0" w:rsidRDefault="00ED1226" w:rsidP="000360E0">
            <w:pPr>
              <w:pStyle w:val="ConsPlusNormal"/>
              <w:contextualSpacing/>
              <w:rPr>
                <w:rFonts w:ascii="Times New Roman" w:hAnsi="Times New Roman" w:cs="Times New Roman"/>
                <w:sz w:val="28"/>
                <w:szCs w:val="28"/>
              </w:rPr>
            </w:pPr>
          </w:p>
        </w:tc>
        <w:tc>
          <w:tcPr>
            <w:tcW w:w="3685" w:type="dxa"/>
          </w:tcPr>
          <w:p w14:paraId="53FCA38D" w14:textId="77777777" w:rsidR="00ED1226" w:rsidRPr="000360E0" w:rsidRDefault="00ED1226" w:rsidP="000360E0">
            <w:pPr>
              <w:pStyle w:val="ConsPlusNormal"/>
              <w:contextualSpacing/>
              <w:rPr>
                <w:rFonts w:ascii="Times New Roman" w:hAnsi="Times New Roman" w:cs="Times New Roman"/>
                <w:sz w:val="28"/>
                <w:szCs w:val="28"/>
              </w:rPr>
            </w:pPr>
          </w:p>
        </w:tc>
      </w:tr>
    </w:tbl>
    <w:p w14:paraId="145F415C" w14:textId="77777777" w:rsidR="00ED1226" w:rsidRPr="000360E0" w:rsidRDefault="00ED1226" w:rsidP="000360E0">
      <w:pPr>
        <w:pStyle w:val="ConsPlusNormal"/>
        <w:contextualSpacing/>
        <w:jc w:val="both"/>
        <w:rPr>
          <w:rFonts w:ascii="Times New Roman" w:hAnsi="Times New Roman" w:cs="Times New Roman"/>
          <w:sz w:val="28"/>
          <w:szCs w:val="28"/>
        </w:rPr>
      </w:pPr>
    </w:p>
    <w:p w14:paraId="255B1554"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Доведена следующая информация о проблемах, нерешенных делах,</w:t>
      </w:r>
    </w:p>
    <w:p w14:paraId="324E06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возможных или имеющих место претензиях контролирующих органов</w:t>
      </w:r>
    </w:p>
    <w:p w14:paraId="764D752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и иных аналогичных вопросах: ________________________________</w:t>
      </w:r>
    </w:p>
    <w:p w14:paraId="149350B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w:t>
      </w:r>
    </w:p>
    <w:p w14:paraId="728CAC0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 процессе передачи документов и дел выявлены следующие</w:t>
      </w:r>
    </w:p>
    <w:p w14:paraId="19B0C58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существенные недостатки и нарушения в организации работы по</w:t>
      </w:r>
    </w:p>
    <w:p w14:paraId="2D96105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ведению учета: ______________________________________________</w:t>
      </w:r>
    </w:p>
    <w:p w14:paraId="70FD22E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w:t>
      </w:r>
    </w:p>
    <w:p w14:paraId="3A31078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Передающим лицом даны следующие пояснения:</w:t>
      </w:r>
    </w:p>
    <w:p w14:paraId="05FBB45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w:t>
      </w:r>
    </w:p>
    <w:p w14:paraId="2443559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Дополнения (примечания, рекомендации, предложения):</w:t>
      </w:r>
    </w:p>
    <w:p w14:paraId="46363FD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w:t>
      </w:r>
    </w:p>
    <w:p w14:paraId="2A3CF73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Приложения к акту:</w:t>
      </w:r>
    </w:p>
    <w:p w14:paraId="7FE51BC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 ___________________________________________________________</w:t>
      </w:r>
    </w:p>
    <w:p w14:paraId="1368560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 ___________________________________________________________</w:t>
      </w:r>
    </w:p>
    <w:p w14:paraId="24B7FF4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 ___________________________________________________________</w:t>
      </w:r>
    </w:p>
    <w:p w14:paraId="41C88F32" w14:textId="77777777" w:rsidR="00ED1226" w:rsidRPr="000360E0" w:rsidRDefault="00ED1226" w:rsidP="000360E0">
      <w:pPr>
        <w:pStyle w:val="ConsPlusNormal"/>
        <w:contextualSpacing/>
        <w:jc w:val="both"/>
        <w:rPr>
          <w:rFonts w:ascii="Times New Roman" w:hAnsi="Times New Roman" w:cs="Times New Roman"/>
          <w:sz w:val="28"/>
          <w:szCs w:val="28"/>
        </w:rPr>
      </w:pPr>
    </w:p>
    <w:p w14:paraId="462A538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Подписи лиц, составивших акт:</w:t>
      </w:r>
    </w:p>
    <w:p w14:paraId="60D3E84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Передал:</w:t>
      </w:r>
    </w:p>
    <w:p w14:paraId="3C83553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 ________________________ __________________________</w:t>
      </w:r>
    </w:p>
    <w:p w14:paraId="156831B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(фамилия, инициалы)</w:t>
      </w:r>
    </w:p>
    <w:p w14:paraId="5948D99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Принял:</w:t>
      </w:r>
    </w:p>
    <w:p w14:paraId="5ACFEC4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 ________________________ __________________________</w:t>
      </w:r>
    </w:p>
    <w:p w14:paraId="75A7BCF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(фамилия, инициалы)</w:t>
      </w:r>
    </w:p>
    <w:p w14:paraId="3F08A4B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Председатель комиссии:</w:t>
      </w:r>
    </w:p>
    <w:p w14:paraId="49A41D2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 ________________________ __________________________</w:t>
      </w:r>
    </w:p>
    <w:p w14:paraId="37FF5A1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(фамилия, инициалы)</w:t>
      </w:r>
    </w:p>
    <w:p w14:paraId="5A3077B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Члены комиссии:</w:t>
      </w:r>
    </w:p>
    <w:p w14:paraId="106E041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 ________________________ __________________________</w:t>
      </w:r>
    </w:p>
    <w:p w14:paraId="679EF6C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(фамилия, инициалы)</w:t>
      </w:r>
    </w:p>
    <w:p w14:paraId="586E6B7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 ________________________ __________________________</w:t>
      </w:r>
    </w:p>
    <w:p w14:paraId="1F1D840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(фамилия, инициалы)</w:t>
      </w:r>
    </w:p>
    <w:p w14:paraId="4A5EEB8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Представитель органа, осуществляющего функции и полномочия учредителя:</w:t>
      </w:r>
    </w:p>
    <w:p w14:paraId="367EF5A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 ________________________ __________________________</w:t>
      </w:r>
    </w:p>
    <w:p w14:paraId="3FA316C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(фамилия, инициалы)</w:t>
      </w:r>
    </w:p>
    <w:p w14:paraId="6EADCDF2"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1CC2AE3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Оборот последнего листа</w:t>
      </w:r>
    </w:p>
    <w:p w14:paraId="73A1F34E"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26FFDF3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В настоящем акте пронумеровано, прошнуровано и заверено печатью ___ листов.</w:t>
      </w:r>
    </w:p>
    <w:p w14:paraId="412204F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 _____________ _____________________</w:t>
      </w:r>
    </w:p>
    <w:p w14:paraId="51261B8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председателя </w:t>
      </w:r>
      <w:proofErr w:type="gramStart"/>
      <w:r w:rsidRPr="000360E0">
        <w:rPr>
          <w:rFonts w:ascii="Times New Roman" w:hAnsi="Times New Roman" w:cs="Times New Roman"/>
          <w:sz w:val="28"/>
          <w:szCs w:val="28"/>
        </w:rPr>
        <w:t xml:space="preserve">комиссии)   </w:t>
      </w:r>
      <w:proofErr w:type="gramEnd"/>
      <w:r w:rsidRPr="000360E0">
        <w:rPr>
          <w:rFonts w:ascii="Times New Roman" w:hAnsi="Times New Roman" w:cs="Times New Roman"/>
          <w:sz w:val="28"/>
          <w:szCs w:val="28"/>
        </w:rPr>
        <w:t xml:space="preserve">     (подпись)   (фамилия, инициалы)</w:t>
      </w:r>
    </w:p>
    <w:p w14:paraId="3DF9E32E"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368D21D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 _______________ 20__ г.</w:t>
      </w:r>
    </w:p>
    <w:p w14:paraId="5F5835E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М.П.</w:t>
      </w:r>
    </w:p>
    <w:p w14:paraId="5618E856" w14:textId="77777777" w:rsidR="00ED1226" w:rsidRPr="000360E0" w:rsidRDefault="00ED1226" w:rsidP="000360E0">
      <w:pPr>
        <w:pStyle w:val="ConsPlusNormal"/>
        <w:contextualSpacing/>
        <w:jc w:val="both"/>
        <w:rPr>
          <w:rFonts w:ascii="Times New Roman" w:hAnsi="Times New Roman" w:cs="Times New Roman"/>
          <w:sz w:val="28"/>
          <w:szCs w:val="28"/>
        </w:rPr>
      </w:pPr>
    </w:p>
    <w:p w14:paraId="14960A08" w14:textId="77777777" w:rsidR="00ED1226" w:rsidRPr="000360E0" w:rsidRDefault="00ED1226" w:rsidP="000360E0">
      <w:pPr>
        <w:pStyle w:val="ConsPlusNormal"/>
        <w:contextualSpacing/>
        <w:jc w:val="both"/>
        <w:rPr>
          <w:rFonts w:ascii="Times New Roman" w:hAnsi="Times New Roman" w:cs="Times New Roman"/>
          <w:sz w:val="28"/>
          <w:szCs w:val="28"/>
        </w:rPr>
      </w:pPr>
    </w:p>
    <w:p w14:paraId="5B0B7FC4" w14:textId="77777777" w:rsidR="00ED1226" w:rsidRPr="000360E0" w:rsidRDefault="00ED1226" w:rsidP="000360E0">
      <w:pPr>
        <w:pStyle w:val="ConsPlusNormal"/>
        <w:contextualSpacing/>
        <w:jc w:val="both"/>
        <w:rPr>
          <w:rFonts w:ascii="Times New Roman" w:hAnsi="Times New Roman" w:cs="Times New Roman"/>
          <w:sz w:val="28"/>
          <w:szCs w:val="28"/>
        </w:rPr>
      </w:pPr>
    </w:p>
    <w:p w14:paraId="63315825" w14:textId="77777777" w:rsidR="00ED1226" w:rsidRPr="000360E0" w:rsidRDefault="00ED1226" w:rsidP="000360E0">
      <w:pPr>
        <w:pStyle w:val="ConsPlusNormal"/>
        <w:contextualSpacing/>
        <w:jc w:val="both"/>
        <w:rPr>
          <w:rFonts w:ascii="Times New Roman" w:hAnsi="Times New Roman" w:cs="Times New Roman"/>
          <w:sz w:val="28"/>
          <w:szCs w:val="28"/>
        </w:rPr>
      </w:pPr>
    </w:p>
    <w:p w14:paraId="770F6A64" w14:textId="77777777" w:rsidR="00ED1226" w:rsidRPr="000360E0" w:rsidRDefault="00ED1226" w:rsidP="000360E0">
      <w:pPr>
        <w:pStyle w:val="ConsPlusNormal"/>
        <w:contextualSpacing/>
        <w:jc w:val="both"/>
        <w:rPr>
          <w:rFonts w:ascii="Times New Roman" w:hAnsi="Times New Roman" w:cs="Times New Roman"/>
          <w:sz w:val="28"/>
          <w:szCs w:val="28"/>
        </w:rPr>
      </w:pPr>
    </w:p>
    <w:p w14:paraId="73B85C1E" w14:textId="77777777" w:rsidR="00C13E31" w:rsidRDefault="00C13E31" w:rsidP="000360E0">
      <w:pPr>
        <w:pStyle w:val="ConsPlusNormal"/>
        <w:contextualSpacing/>
        <w:jc w:val="right"/>
        <w:rPr>
          <w:rFonts w:ascii="Times New Roman" w:hAnsi="Times New Roman" w:cs="Times New Roman"/>
          <w:sz w:val="28"/>
          <w:szCs w:val="28"/>
        </w:rPr>
      </w:pPr>
    </w:p>
    <w:p w14:paraId="25CF6C29" w14:textId="77777777" w:rsidR="00C13E31" w:rsidRDefault="00C13E31" w:rsidP="000360E0">
      <w:pPr>
        <w:pStyle w:val="ConsPlusNormal"/>
        <w:contextualSpacing/>
        <w:jc w:val="right"/>
        <w:rPr>
          <w:rFonts w:ascii="Times New Roman" w:hAnsi="Times New Roman" w:cs="Times New Roman"/>
          <w:sz w:val="28"/>
          <w:szCs w:val="28"/>
        </w:rPr>
      </w:pPr>
    </w:p>
    <w:p w14:paraId="27BA59BA" w14:textId="77777777" w:rsidR="00C13E31" w:rsidRDefault="00C13E31" w:rsidP="000360E0">
      <w:pPr>
        <w:pStyle w:val="ConsPlusNormal"/>
        <w:contextualSpacing/>
        <w:jc w:val="right"/>
        <w:rPr>
          <w:rFonts w:ascii="Times New Roman" w:hAnsi="Times New Roman" w:cs="Times New Roman"/>
          <w:sz w:val="28"/>
          <w:szCs w:val="28"/>
        </w:rPr>
      </w:pPr>
    </w:p>
    <w:p w14:paraId="2C85D04E" w14:textId="77777777" w:rsidR="00C13E31" w:rsidRDefault="00C13E31" w:rsidP="000360E0">
      <w:pPr>
        <w:pStyle w:val="ConsPlusNormal"/>
        <w:contextualSpacing/>
        <w:jc w:val="right"/>
        <w:rPr>
          <w:rFonts w:ascii="Times New Roman" w:hAnsi="Times New Roman" w:cs="Times New Roman"/>
          <w:sz w:val="28"/>
          <w:szCs w:val="28"/>
        </w:rPr>
      </w:pPr>
    </w:p>
    <w:p w14:paraId="06C3C5E7" w14:textId="77777777" w:rsidR="00C13E31" w:rsidRDefault="00C13E31" w:rsidP="000360E0">
      <w:pPr>
        <w:pStyle w:val="ConsPlusNormal"/>
        <w:contextualSpacing/>
        <w:jc w:val="right"/>
        <w:rPr>
          <w:rFonts w:ascii="Times New Roman" w:hAnsi="Times New Roman" w:cs="Times New Roman"/>
          <w:sz w:val="28"/>
          <w:szCs w:val="28"/>
        </w:rPr>
      </w:pPr>
    </w:p>
    <w:p w14:paraId="55AF8065" w14:textId="77777777" w:rsidR="00C13E31" w:rsidRDefault="00C13E31" w:rsidP="000360E0">
      <w:pPr>
        <w:pStyle w:val="ConsPlusNormal"/>
        <w:contextualSpacing/>
        <w:jc w:val="right"/>
        <w:rPr>
          <w:rFonts w:ascii="Times New Roman" w:hAnsi="Times New Roman" w:cs="Times New Roman"/>
          <w:sz w:val="28"/>
          <w:szCs w:val="28"/>
        </w:rPr>
      </w:pPr>
    </w:p>
    <w:p w14:paraId="25716E33" w14:textId="1F8BEA7D"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9</w:t>
      </w:r>
    </w:p>
    <w:p w14:paraId="0B9D555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2DE0015D"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05A111F3" w14:textId="77777777" w:rsidR="00ED1226" w:rsidRPr="000360E0" w:rsidRDefault="00ED1226" w:rsidP="000360E0">
      <w:pPr>
        <w:pStyle w:val="ConsPlusNormal"/>
        <w:contextualSpacing/>
        <w:jc w:val="both"/>
        <w:rPr>
          <w:rFonts w:ascii="Times New Roman" w:hAnsi="Times New Roman" w:cs="Times New Roman"/>
          <w:sz w:val="28"/>
          <w:szCs w:val="28"/>
        </w:rPr>
      </w:pPr>
    </w:p>
    <w:p w14:paraId="0F3A3D7E"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5" w:name="P1522"/>
      <w:bookmarkEnd w:id="15"/>
      <w:r w:rsidRPr="000360E0">
        <w:rPr>
          <w:rFonts w:ascii="Times New Roman" w:hAnsi="Times New Roman" w:cs="Times New Roman"/>
          <w:b/>
          <w:sz w:val="28"/>
          <w:szCs w:val="28"/>
        </w:rPr>
        <w:t>Порядок выдачи под отчет денежных средств,</w:t>
      </w:r>
    </w:p>
    <w:p w14:paraId="4855D6A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составления и представления отчетов подотчетными лицами</w:t>
      </w:r>
    </w:p>
    <w:p w14:paraId="201984C4" w14:textId="77777777" w:rsidR="00ED1226" w:rsidRPr="000360E0" w:rsidRDefault="00ED1226" w:rsidP="000360E0">
      <w:pPr>
        <w:pStyle w:val="ConsPlusNormal"/>
        <w:contextualSpacing/>
        <w:jc w:val="both"/>
        <w:rPr>
          <w:rFonts w:ascii="Times New Roman" w:hAnsi="Times New Roman" w:cs="Times New Roman"/>
          <w:sz w:val="28"/>
          <w:szCs w:val="28"/>
        </w:rPr>
      </w:pPr>
    </w:p>
    <w:p w14:paraId="0E07057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Общие положения</w:t>
      </w:r>
    </w:p>
    <w:p w14:paraId="3E6A14F4" w14:textId="77777777" w:rsidR="00ED1226" w:rsidRPr="000360E0" w:rsidRDefault="00ED1226" w:rsidP="000360E0">
      <w:pPr>
        <w:pStyle w:val="ConsPlusNormal"/>
        <w:contextualSpacing/>
        <w:jc w:val="both"/>
        <w:rPr>
          <w:rFonts w:ascii="Times New Roman" w:hAnsi="Times New Roman" w:cs="Times New Roman"/>
          <w:sz w:val="28"/>
          <w:szCs w:val="28"/>
        </w:rPr>
      </w:pPr>
    </w:p>
    <w:p w14:paraId="06B2A33F"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Порядок устанавливает единые правила расчетов с подотчетными лицами.</w:t>
      </w:r>
    </w:p>
    <w:p w14:paraId="0E2D49C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 Основными нормативными правовыми актами, использованными при разработке настоящего Порядка, являются:</w:t>
      </w:r>
    </w:p>
    <w:p w14:paraId="7A734ED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274">
        <w:r w:rsidRPr="000360E0">
          <w:rPr>
            <w:rFonts w:ascii="Times New Roman" w:hAnsi="Times New Roman" w:cs="Times New Roman"/>
            <w:color w:val="0000FF"/>
            <w:sz w:val="28"/>
            <w:szCs w:val="28"/>
          </w:rPr>
          <w:t>Указание</w:t>
        </w:r>
      </w:hyperlink>
      <w:r w:rsidRPr="000360E0">
        <w:rPr>
          <w:rFonts w:ascii="Times New Roman" w:hAnsi="Times New Roman" w:cs="Times New Roman"/>
          <w:sz w:val="28"/>
          <w:szCs w:val="28"/>
        </w:rPr>
        <w:t xml:space="preserve"> N 3210-У;</w:t>
      </w:r>
    </w:p>
    <w:p w14:paraId="34A4BD9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275">
        <w:r w:rsidRPr="000360E0">
          <w:rPr>
            <w:rFonts w:ascii="Times New Roman" w:hAnsi="Times New Roman" w:cs="Times New Roman"/>
            <w:color w:val="0000FF"/>
            <w:sz w:val="28"/>
            <w:szCs w:val="28"/>
          </w:rPr>
          <w:t>Инструкция</w:t>
        </w:r>
      </w:hyperlink>
      <w:r w:rsidRPr="000360E0">
        <w:rPr>
          <w:rFonts w:ascii="Times New Roman" w:hAnsi="Times New Roman" w:cs="Times New Roman"/>
          <w:sz w:val="28"/>
          <w:szCs w:val="28"/>
        </w:rPr>
        <w:t xml:space="preserve"> N 157н;</w:t>
      </w:r>
    </w:p>
    <w:p w14:paraId="2F0A0CE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276">
        <w:r w:rsidRPr="000360E0">
          <w:rPr>
            <w:rFonts w:ascii="Times New Roman" w:hAnsi="Times New Roman" w:cs="Times New Roman"/>
            <w:color w:val="0000FF"/>
            <w:sz w:val="28"/>
            <w:szCs w:val="28"/>
          </w:rPr>
          <w:t>Приказ</w:t>
        </w:r>
      </w:hyperlink>
      <w:r w:rsidRPr="000360E0">
        <w:rPr>
          <w:rFonts w:ascii="Times New Roman" w:hAnsi="Times New Roman" w:cs="Times New Roman"/>
          <w:sz w:val="28"/>
          <w:szCs w:val="28"/>
        </w:rPr>
        <w:t xml:space="preserve"> Минфина России N 52н;</w:t>
      </w:r>
    </w:p>
    <w:p w14:paraId="2F9E5CA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hyperlink r:id="rId277">
        <w:r w:rsidRPr="000360E0">
          <w:rPr>
            <w:rFonts w:ascii="Times New Roman" w:hAnsi="Times New Roman" w:cs="Times New Roman"/>
            <w:color w:val="0000FF"/>
            <w:sz w:val="28"/>
            <w:szCs w:val="28"/>
          </w:rPr>
          <w:t>Положение</w:t>
        </w:r>
      </w:hyperlink>
      <w:r w:rsidRPr="000360E0">
        <w:rPr>
          <w:rFonts w:ascii="Times New Roman" w:hAnsi="Times New Roman" w:cs="Times New Roman"/>
          <w:sz w:val="28"/>
          <w:szCs w:val="28"/>
        </w:rPr>
        <w:t xml:space="preserve"> об особенностях направления работников в служебные командировки, утвержденное Постановлением Правительства РФ от 13.10.2008 N 749.</w:t>
      </w:r>
    </w:p>
    <w:p w14:paraId="69553EDE" w14:textId="77777777" w:rsidR="00ED1226" w:rsidRPr="000360E0" w:rsidRDefault="00ED1226" w:rsidP="000360E0">
      <w:pPr>
        <w:pStyle w:val="ConsPlusNormal"/>
        <w:contextualSpacing/>
        <w:jc w:val="both"/>
        <w:rPr>
          <w:rFonts w:ascii="Times New Roman" w:hAnsi="Times New Roman" w:cs="Times New Roman"/>
          <w:sz w:val="28"/>
          <w:szCs w:val="28"/>
        </w:rPr>
      </w:pPr>
    </w:p>
    <w:p w14:paraId="0659C07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Порядок выдачи денежных средств под отчет</w:t>
      </w:r>
    </w:p>
    <w:p w14:paraId="3C3850D8" w14:textId="77777777" w:rsidR="00ED1226" w:rsidRPr="000360E0" w:rsidRDefault="00ED1226" w:rsidP="000360E0">
      <w:pPr>
        <w:pStyle w:val="ConsPlusNormal"/>
        <w:contextualSpacing/>
        <w:jc w:val="both"/>
        <w:rPr>
          <w:rFonts w:ascii="Times New Roman" w:hAnsi="Times New Roman" w:cs="Times New Roman"/>
          <w:sz w:val="28"/>
          <w:szCs w:val="28"/>
        </w:rPr>
      </w:pPr>
    </w:p>
    <w:p w14:paraId="5782453C"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2.1. Денежные средства выдаются (перечисляются) под отчет:</w:t>
      </w:r>
    </w:p>
    <w:p w14:paraId="3BA6F5A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 административно-хозяйственные нужды;</w:t>
      </w:r>
    </w:p>
    <w:p w14:paraId="0F2BB06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покрытие (возмещение) затрат, связанных со служебными командировками.</w:t>
      </w:r>
    </w:p>
    <w:p w14:paraId="1A1A84D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14:paraId="0666A21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14:paraId="2A6432F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Денежные средства под отчет на административно-хозяйственные нужды перечисляются на банковские дебетовые карты сотрудников.</w:t>
      </w:r>
    </w:p>
    <w:p w14:paraId="610481A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2.5. Максимальный срок выдачи денежных средств под отчет на административно-хозяйственные нужды составляет 10 календарных дней.</w:t>
      </w:r>
    </w:p>
    <w:p w14:paraId="04EDCB0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14:paraId="3193186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Авансы на расходы, связанные со служебными командировками, перечисляются на банковские дебетовые карты сотрудников.</w:t>
      </w:r>
    </w:p>
    <w:p w14:paraId="731BCB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2.8. 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w:t>
      </w:r>
      <w:hyperlink w:anchor="P1578">
        <w:r w:rsidRPr="000360E0">
          <w:rPr>
            <w:rFonts w:ascii="Times New Roman" w:hAnsi="Times New Roman" w:cs="Times New Roman"/>
            <w:color w:val="0000FF"/>
            <w:sz w:val="28"/>
            <w:szCs w:val="28"/>
          </w:rPr>
          <w:t>Приложении</w:t>
        </w:r>
      </w:hyperlink>
      <w:r w:rsidRPr="000360E0">
        <w:rPr>
          <w:rFonts w:ascii="Times New Roman" w:hAnsi="Times New Roman" w:cs="Times New Roman"/>
          <w:sz w:val="28"/>
          <w:szCs w:val="28"/>
        </w:rPr>
        <w:t xml:space="preserve"> к настоящему Порядку.</w:t>
      </w:r>
    </w:p>
    <w:p w14:paraId="0C64AEF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2.9. На заявлении работника уполномоченное должностное лицо проставляет </w:t>
      </w:r>
      <w:r w:rsidRPr="000360E0">
        <w:rPr>
          <w:rFonts w:ascii="Times New Roman" w:hAnsi="Times New Roman" w:cs="Times New Roman"/>
          <w:sz w:val="28"/>
          <w:szCs w:val="28"/>
        </w:rPr>
        <w:lastRenderedPageBreak/>
        <w:t>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14:paraId="0D99EDC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2.10. Руководитель в течение двух рабочих дней рассматривает заявление и указывает на нем сумму денежных средств, выдаваемых (перечисляемых) работнику под отчет, и срок, на который они выдаются, ставит подпись и дату.</w:t>
      </w:r>
    </w:p>
    <w:p w14:paraId="6543211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p>
    <w:p w14:paraId="5B5A36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2.12. Передача выданных (перечисленных) под отчет денежных средств одним лицом другому запрещается.</w:t>
      </w:r>
    </w:p>
    <w:p w14:paraId="2EDAFBE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14:paraId="21FED969" w14:textId="77777777" w:rsidR="00ED1226" w:rsidRPr="000360E0" w:rsidRDefault="00ED1226" w:rsidP="000360E0">
      <w:pPr>
        <w:pStyle w:val="ConsPlusNormal"/>
        <w:contextualSpacing/>
        <w:jc w:val="both"/>
        <w:rPr>
          <w:rFonts w:ascii="Times New Roman" w:hAnsi="Times New Roman" w:cs="Times New Roman"/>
          <w:sz w:val="28"/>
          <w:szCs w:val="28"/>
        </w:rPr>
      </w:pPr>
    </w:p>
    <w:p w14:paraId="48E75AB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3. Порядок представления отчетности подотчетными лицами</w:t>
      </w:r>
    </w:p>
    <w:p w14:paraId="6E905348" w14:textId="77777777" w:rsidR="00ED1226" w:rsidRPr="000360E0" w:rsidRDefault="00ED1226" w:rsidP="000360E0">
      <w:pPr>
        <w:pStyle w:val="ConsPlusNormal"/>
        <w:contextualSpacing/>
        <w:jc w:val="both"/>
        <w:rPr>
          <w:rFonts w:ascii="Times New Roman" w:hAnsi="Times New Roman" w:cs="Times New Roman"/>
          <w:sz w:val="28"/>
          <w:szCs w:val="28"/>
        </w:rPr>
      </w:pPr>
    </w:p>
    <w:p w14:paraId="31D7D67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404B368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3.2. Отчет о расходах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p>
    <w:p w14:paraId="20777B5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3.3. Отчет о командировочных расходах представляется работником в срок, установленный руководителем, но не позднее трех рабочих дней со дня возвращения из командировки.</w:t>
      </w:r>
    </w:p>
    <w:p w14:paraId="22C4599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3.4.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p>
    <w:p w14:paraId="61AE595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14:paraId="78A623C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3.6. Проверенный отчет утверждает руководитель. После этого отчет принимается к учету.</w:t>
      </w:r>
    </w:p>
    <w:p w14:paraId="18B6E2C8"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3.7. Проверка и утверждение авансового отчета осуществляются в течение срока, установленного руководителем, после представления отчета подотчетным лицом.</w:t>
      </w:r>
    </w:p>
    <w:p w14:paraId="3B26DEB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3.8. Суммы превышения расходов подотчетного лица, принятых к учету,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p>
    <w:p w14:paraId="5D3AAD9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3.9. Остаток неиспользованного аванса вносится подотчетным лицом не позднее дня, следующего за днем утверждения отчета руководителем.</w:t>
      </w:r>
    </w:p>
    <w:p w14:paraId="2F22E3B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3.10.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78">
        <w:r w:rsidRPr="000360E0">
          <w:rPr>
            <w:rFonts w:ascii="Times New Roman" w:hAnsi="Times New Roman" w:cs="Times New Roman"/>
            <w:color w:val="0000FF"/>
            <w:sz w:val="28"/>
            <w:szCs w:val="28"/>
          </w:rPr>
          <w:t>ст. ст. 137</w:t>
        </w:r>
      </w:hyperlink>
      <w:r w:rsidRPr="000360E0">
        <w:rPr>
          <w:rFonts w:ascii="Times New Roman" w:hAnsi="Times New Roman" w:cs="Times New Roman"/>
          <w:sz w:val="28"/>
          <w:szCs w:val="28"/>
        </w:rPr>
        <w:t xml:space="preserve"> и </w:t>
      </w:r>
      <w:hyperlink r:id="rId279">
        <w:r w:rsidRPr="000360E0">
          <w:rPr>
            <w:rFonts w:ascii="Times New Roman" w:hAnsi="Times New Roman" w:cs="Times New Roman"/>
            <w:color w:val="0000FF"/>
            <w:sz w:val="28"/>
            <w:szCs w:val="28"/>
          </w:rPr>
          <w:t>138</w:t>
        </w:r>
      </w:hyperlink>
      <w:r w:rsidRPr="000360E0">
        <w:rPr>
          <w:rFonts w:ascii="Times New Roman" w:hAnsi="Times New Roman" w:cs="Times New Roman"/>
          <w:sz w:val="28"/>
          <w:szCs w:val="28"/>
        </w:rPr>
        <w:t xml:space="preserve"> ТК РФ.</w:t>
      </w:r>
    </w:p>
    <w:p w14:paraId="68866CC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14:paraId="0807AF7D" w14:textId="77777777" w:rsidR="00ED1226" w:rsidRPr="000360E0" w:rsidRDefault="00ED1226" w:rsidP="000360E0">
      <w:pPr>
        <w:pStyle w:val="ConsPlusNormal"/>
        <w:contextualSpacing/>
        <w:jc w:val="both"/>
        <w:rPr>
          <w:rFonts w:ascii="Times New Roman" w:hAnsi="Times New Roman" w:cs="Times New Roman"/>
          <w:sz w:val="28"/>
          <w:szCs w:val="28"/>
        </w:rPr>
      </w:pPr>
    </w:p>
    <w:p w14:paraId="29E413CC" w14:textId="77777777" w:rsidR="00ED1226" w:rsidRPr="000360E0" w:rsidRDefault="00ED1226" w:rsidP="000360E0">
      <w:pPr>
        <w:pStyle w:val="ConsPlusNormal"/>
        <w:contextualSpacing/>
        <w:jc w:val="both"/>
        <w:rPr>
          <w:rFonts w:ascii="Times New Roman" w:hAnsi="Times New Roman" w:cs="Times New Roman"/>
          <w:sz w:val="28"/>
          <w:szCs w:val="28"/>
        </w:rPr>
      </w:pPr>
    </w:p>
    <w:p w14:paraId="2DD8343B" w14:textId="77777777" w:rsidR="00ED1226" w:rsidRPr="000360E0" w:rsidRDefault="00ED1226" w:rsidP="000360E0">
      <w:pPr>
        <w:pStyle w:val="ConsPlusNormal"/>
        <w:contextualSpacing/>
        <w:jc w:val="both"/>
        <w:rPr>
          <w:rFonts w:ascii="Times New Roman" w:hAnsi="Times New Roman" w:cs="Times New Roman"/>
          <w:sz w:val="28"/>
          <w:szCs w:val="28"/>
        </w:rPr>
      </w:pPr>
    </w:p>
    <w:p w14:paraId="5A587AF9" w14:textId="77777777" w:rsidR="00ED1226" w:rsidRPr="000360E0" w:rsidRDefault="00ED1226" w:rsidP="000360E0">
      <w:pPr>
        <w:pStyle w:val="ConsPlusNormal"/>
        <w:contextualSpacing/>
        <w:jc w:val="both"/>
        <w:rPr>
          <w:rFonts w:ascii="Times New Roman" w:hAnsi="Times New Roman" w:cs="Times New Roman"/>
          <w:sz w:val="28"/>
          <w:szCs w:val="28"/>
        </w:rPr>
      </w:pPr>
    </w:p>
    <w:p w14:paraId="0F727D80" w14:textId="77777777" w:rsidR="00ED1226" w:rsidRPr="000360E0" w:rsidRDefault="00ED1226" w:rsidP="000360E0">
      <w:pPr>
        <w:pStyle w:val="ConsPlusNormal"/>
        <w:contextualSpacing/>
        <w:jc w:val="both"/>
        <w:rPr>
          <w:rFonts w:ascii="Times New Roman" w:hAnsi="Times New Roman" w:cs="Times New Roman"/>
          <w:sz w:val="28"/>
          <w:szCs w:val="28"/>
        </w:rPr>
      </w:pPr>
    </w:p>
    <w:p w14:paraId="76386578" w14:textId="77777777" w:rsidR="00C13E31" w:rsidRDefault="00C13E31" w:rsidP="000360E0">
      <w:pPr>
        <w:pStyle w:val="ConsPlusNormal"/>
        <w:contextualSpacing/>
        <w:jc w:val="right"/>
        <w:rPr>
          <w:rFonts w:ascii="Times New Roman" w:hAnsi="Times New Roman" w:cs="Times New Roman"/>
          <w:sz w:val="28"/>
          <w:szCs w:val="28"/>
        </w:rPr>
      </w:pPr>
    </w:p>
    <w:p w14:paraId="5CE8F27A" w14:textId="77777777" w:rsidR="00C13E31" w:rsidRDefault="00C13E31" w:rsidP="000360E0">
      <w:pPr>
        <w:pStyle w:val="ConsPlusNormal"/>
        <w:contextualSpacing/>
        <w:jc w:val="right"/>
        <w:rPr>
          <w:rFonts w:ascii="Times New Roman" w:hAnsi="Times New Roman" w:cs="Times New Roman"/>
          <w:sz w:val="28"/>
          <w:szCs w:val="28"/>
        </w:rPr>
      </w:pPr>
    </w:p>
    <w:p w14:paraId="13AD2827" w14:textId="77777777" w:rsidR="00C13E31" w:rsidRDefault="00C13E31" w:rsidP="000360E0">
      <w:pPr>
        <w:pStyle w:val="ConsPlusNormal"/>
        <w:contextualSpacing/>
        <w:jc w:val="right"/>
        <w:rPr>
          <w:rFonts w:ascii="Times New Roman" w:hAnsi="Times New Roman" w:cs="Times New Roman"/>
          <w:sz w:val="28"/>
          <w:szCs w:val="28"/>
        </w:rPr>
      </w:pPr>
    </w:p>
    <w:p w14:paraId="519C02A6" w14:textId="77777777" w:rsidR="00C13E31" w:rsidRDefault="00C13E31" w:rsidP="000360E0">
      <w:pPr>
        <w:pStyle w:val="ConsPlusNormal"/>
        <w:contextualSpacing/>
        <w:jc w:val="right"/>
        <w:rPr>
          <w:rFonts w:ascii="Times New Roman" w:hAnsi="Times New Roman" w:cs="Times New Roman"/>
          <w:sz w:val="28"/>
          <w:szCs w:val="28"/>
        </w:rPr>
      </w:pPr>
    </w:p>
    <w:p w14:paraId="52266C6C" w14:textId="77777777" w:rsidR="00C13E31" w:rsidRDefault="00C13E31" w:rsidP="000360E0">
      <w:pPr>
        <w:pStyle w:val="ConsPlusNormal"/>
        <w:contextualSpacing/>
        <w:jc w:val="right"/>
        <w:rPr>
          <w:rFonts w:ascii="Times New Roman" w:hAnsi="Times New Roman" w:cs="Times New Roman"/>
          <w:sz w:val="28"/>
          <w:szCs w:val="28"/>
        </w:rPr>
      </w:pPr>
    </w:p>
    <w:p w14:paraId="34B388C4" w14:textId="77777777" w:rsidR="00C13E31" w:rsidRDefault="00C13E31" w:rsidP="000360E0">
      <w:pPr>
        <w:pStyle w:val="ConsPlusNormal"/>
        <w:contextualSpacing/>
        <w:jc w:val="right"/>
        <w:rPr>
          <w:rFonts w:ascii="Times New Roman" w:hAnsi="Times New Roman" w:cs="Times New Roman"/>
          <w:sz w:val="28"/>
          <w:szCs w:val="28"/>
        </w:rPr>
      </w:pPr>
    </w:p>
    <w:p w14:paraId="21E8784B" w14:textId="77777777" w:rsidR="00C13E31" w:rsidRDefault="00C13E31" w:rsidP="000360E0">
      <w:pPr>
        <w:pStyle w:val="ConsPlusNormal"/>
        <w:contextualSpacing/>
        <w:jc w:val="right"/>
        <w:rPr>
          <w:rFonts w:ascii="Times New Roman" w:hAnsi="Times New Roman" w:cs="Times New Roman"/>
          <w:sz w:val="28"/>
          <w:szCs w:val="28"/>
        </w:rPr>
      </w:pPr>
    </w:p>
    <w:p w14:paraId="48933323" w14:textId="77777777" w:rsidR="00C13E31" w:rsidRDefault="00C13E31" w:rsidP="000360E0">
      <w:pPr>
        <w:pStyle w:val="ConsPlusNormal"/>
        <w:contextualSpacing/>
        <w:jc w:val="right"/>
        <w:rPr>
          <w:rFonts w:ascii="Times New Roman" w:hAnsi="Times New Roman" w:cs="Times New Roman"/>
          <w:sz w:val="28"/>
          <w:szCs w:val="28"/>
        </w:rPr>
      </w:pPr>
    </w:p>
    <w:p w14:paraId="56A9CECF" w14:textId="77777777" w:rsidR="00C13E31" w:rsidRDefault="00C13E31" w:rsidP="000360E0">
      <w:pPr>
        <w:pStyle w:val="ConsPlusNormal"/>
        <w:contextualSpacing/>
        <w:jc w:val="right"/>
        <w:rPr>
          <w:rFonts w:ascii="Times New Roman" w:hAnsi="Times New Roman" w:cs="Times New Roman"/>
          <w:sz w:val="28"/>
          <w:szCs w:val="28"/>
        </w:rPr>
      </w:pPr>
    </w:p>
    <w:p w14:paraId="1672DE77" w14:textId="77777777" w:rsidR="00C13E31" w:rsidRDefault="00C13E31" w:rsidP="000360E0">
      <w:pPr>
        <w:pStyle w:val="ConsPlusNormal"/>
        <w:contextualSpacing/>
        <w:jc w:val="right"/>
        <w:rPr>
          <w:rFonts w:ascii="Times New Roman" w:hAnsi="Times New Roman" w:cs="Times New Roman"/>
          <w:sz w:val="28"/>
          <w:szCs w:val="28"/>
        </w:rPr>
      </w:pPr>
    </w:p>
    <w:p w14:paraId="0E0421BD" w14:textId="77777777" w:rsidR="00C13E31" w:rsidRDefault="00C13E31" w:rsidP="000360E0">
      <w:pPr>
        <w:pStyle w:val="ConsPlusNormal"/>
        <w:contextualSpacing/>
        <w:jc w:val="right"/>
        <w:rPr>
          <w:rFonts w:ascii="Times New Roman" w:hAnsi="Times New Roman" w:cs="Times New Roman"/>
          <w:sz w:val="28"/>
          <w:szCs w:val="28"/>
        </w:rPr>
      </w:pPr>
    </w:p>
    <w:p w14:paraId="3DF9560F" w14:textId="77777777" w:rsidR="00C13E31" w:rsidRDefault="00C13E31" w:rsidP="000360E0">
      <w:pPr>
        <w:pStyle w:val="ConsPlusNormal"/>
        <w:contextualSpacing/>
        <w:jc w:val="right"/>
        <w:rPr>
          <w:rFonts w:ascii="Times New Roman" w:hAnsi="Times New Roman" w:cs="Times New Roman"/>
          <w:sz w:val="28"/>
          <w:szCs w:val="28"/>
        </w:rPr>
      </w:pPr>
    </w:p>
    <w:p w14:paraId="12369E75" w14:textId="77777777" w:rsidR="00C13E31" w:rsidRDefault="00C13E31" w:rsidP="000360E0">
      <w:pPr>
        <w:pStyle w:val="ConsPlusNormal"/>
        <w:contextualSpacing/>
        <w:jc w:val="right"/>
        <w:rPr>
          <w:rFonts w:ascii="Times New Roman" w:hAnsi="Times New Roman" w:cs="Times New Roman"/>
          <w:sz w:val="28"/>
          <w:szCs w:val="28"/>
        </w:rPr>
      </w:pPr>
    </w:p>
    <w:p w14:paraId="756095DE" w14:textId="77777777" w:rsidR="00C13E31" w:rsidRDefault="00C13E31" w:rsidP="000360E0">
      <w:pPr>
        <w:pStyle w:val="ConsPlusNormal"/>
        <w:contextualSpacing/>
        <w:jc w:val="right"/>
        <w:rPr>
          <w:rFonts w:ascii="Times New Roman" w:hAnsi="Times New Roman" w:cs="Times New Roman"/>
          <w:sz w:val="28"/>
          <w:szCs w:val="28"/>
        </w:rPr>
      </w:pPr>
    </w:p>
    <w:p w14:paraId="7957C00B" w14:textId="77777777" w:rsidR="00C13E31" w:rsidRDefault="00C13E31" w:rsidP="000360E0">
      <w:pPr>
        <w:pStyle w:val="ConsPlusNormal"/>
        <w:contextualSpacing/>
        <w:jc w:val="right"/>
        <w:rPr>
          <w:rFonts w:ascii="Times New Roman" w:hAnsi="Times New Roman" w:cs="Times New Roman"/>
          <w:sz w:val="28"/>
          <w:szCs w:val="28"/>
        </w:rPr>
      </w:pPr>
    </w:p>
    <w:p w14:paraId="6BE41682" w14:textId="77777777" w:rsidR="00C13E31" w:rsidRDefault="00C13E31" w:rsidP="000360E0">
      <w:pPr>
        <w:pStyle w:val="ConsPlusNormal"/>
        <w:contextualSpacing/>
        <w:jc w:val="right"/>
        <w:rPr>
          <w:rFonts w:ascii="Times New Roman" w:hAnsi="Times New Roman" w:cs="Times New Roman"/>
          <w:sz w:val="28"/>
          <w:szCs w:val="28"/>
        </w:rPr>
      </w:pPr>
    </w:p>
    <w:p w14:paraId="4BAD6C39" w14:textId="77777777" w:rsidR="00C13E31" w:rsidRDefault="00C13E31" w:rsidP="000360E0">
      <w:pPr>
        <w:pStyle w:val="ConsPlusNormal"/>
        <w:contextualSpacing/>
        <w:jc w:val="right"/>
        <w:rPr>
          <w:rFonts w:ascii="Times New Roman" w:hAnsi="Times New Roman" w:cs="Times New Roman"/>
          <w:sz w:val="28"/>
          <w:szCs w:val="28"/>
        </w:rPr>
      </w:pPr>
    </w:p>
    <w:p w14:paraId="27C17FBB" w14:textId="77777777" w:rsidR="00C13E31" w:rsidRDefault="00C13E31" w:rsidP="000360E0">
      <w:pPr>
        <w:pStyle w:val="ConsPlusNormal"/>
        <w:contextualSpacing/>
        <w:jc w:val="right"/>
        <w:rPr>
          <w:rFonts w:ascii="Times New Roman" w:hAnsi="Times New Roman" w:cs="Times New Roman"/>
          <w:sz w:val="28"/>
          <w:szCs w:val="28"/>
        </w:rPr>
      </w:pPr>
    </w:p>
    <w:p w14:paraId="5915C268" w14:textId="77777777" w:rsidR="00C13E31" w:rsidRDefault="00C13E31" w:rsidP="000360E0">
      <w:pPr>
        <w:pStyle w:val="ConsPlusNormal"/>
        <w:contextualSpacing/>
        <w:jc w:val="right"/>
        <w:rPr>
          <w:rFonts w:ascii="Times New Roman" w:hAnsi="Times New Roman" w:cs="Times New Roman"/>
          <w:sz w:val="28"/>
          <w:szCs w:val="28"/>
        </w:rPr>
      </w:pPr>
    </w:p>
    <w:p w14:paraId="70644659" w14:textId="77777777" w:rsidR="00C13E31" w:rsidRDefault="00C13E31" w:rsidP="000360E0">
      <w:pPr>
        <w:pStyle w:val="ConsPlusNormal"/>
        <w:contextualSpacing/>
        <w:jc w:val="right"/>
        <w:rPr>
          <w:rFonts w:ascii="Times New Roman" w:hAnsi="Times New Roman" w:cs="Times New Roman"/>
          <w:sz w:val="28"/>
          <w:szCs w:val="28"/>
        </w:rPr>
      </w:pPr>
    </w:p>
    <w:p w14:paraId="5CF96C47" w14:textId="77777777" w:rsidR="00C13E31" w:rsidRDefault="00C13E31" w:rsidP="000360E0">
      <w:pPr>
        <w:pStyle w:val="ConsPlusNormal"/>
        <w:contextualSpacing/>
        <w:jc w:val="right"/>
        <w:rPr>
          <w:rFonts w:ascii="Times New Roman" w:hAnsi="Times New Roman" w:cs="Times New Roman"/>
          <w:sz w:val="28"/>
          <w:szCs w:val="28"/>
        </w:rPr>
      </w:pPr>
    </w:p>
    <w:p w14:paraId="27ECEC1A" w14:textId="77777777" w:rsidR="00C13E31" w:rsidRDefault="00C13E31" w:rsidP="000360E0">
      <w:pPr>
        <w:pStyle w:val="ConsPlusNormal"/>
        <w:contextualSpacing/>
        <w:jc w:val="right"/>
        <w:rPr>
          <w:rFonts w:ascii="Times New Roman" w:hAnsi="Times New Roman" w:cs="Times New Roman"/>
          <w:sz w:val="28"/>
          <w:szCs w:val="28"/>
        </w:rPr>
      </w:pPr>
    </w:p>
    <w:p w14:paraId="42ABDDFF" w14:textId="77777777" w:rsidR="00C13E31" w:rsidRDefault="00C13E31" w:rsidP="000360E0">
      <w:pPr>
        <w:pStyle w:val="ConsPlusNormal"/>
        <w:contextualSpacing/>
        <w:jc w:val="right"/>
        <w:rPr>
          <w:rFonts w:ascii="Times New Roman" w:hAnsi="Times New Roman" w:cs="Times New Roman"/>
          <w:sz w:val="28"/>
          <w:szCs w:val="28"/>
        </w:rPr>
      </w:pPr>
    </w:p>
    <w:p w14:paraId="2CFAA7F4" w14:textId="77777777" w:rsidR="00C13E31" w:rsidRDefault="00C13E31" w:rsidP="000360E0">
      <w:pPr>
        <w:pStyle w:val="ConsPlusNormal"/>
        <w:contextualSpacing/>
        <w:jc w:val="right"/>
        <w:rPr>
          <w:rFonts w:ascii="Times New Roman" w:hAnsi="Times New Roman" w:cs="Times New Roman"/>
          <w:sz w:val="28"/>
          <w:szCs w:val="28"/>
        </w:rPr>
      </w:pPr>
    </w:p>
    <w:p w14:paraId="474BD3D9" w14:textId="77777777" w:rsidR="00C13E31" w:rsidRDefault="00C13E31" w:rsidP="000360E0">
      <w:pPr>
        <w:pStyle w:val="ConsPlusNormal"/>
        <w:contextualSpacing/>
        <w:jc w:val="right"/>
        <w:rPr>
          <w:rFonts w:ascii="Times New Roman" w:hAnsi="Times New Roman" w:cs="Times New Roman"/>
          <w:sz w:val="28"/>
          <w:szCs w:val="28"/>
        </w:rPr>
      </w:pPr>
    </w:p>
    <w:p w14:paraId="1AE7F202" w14:textId="77777777" w:rsidR="00C13E31" w:rsidRDefault="00C13E31" w:rsidP="000360E0">
      <w:pPr>
        <w:pStyle w:val="ConsPlusNormal"/>
        <w:contextualSpacing/>
        <w:jc w:val="right"/>
        <w:rPr>
          <w:rFonts w:ascii="Times New Roman" w:hAnsi="Times New Roman" w:cs="Times New Roman"/>
          <w:sz w:val="28"/>
          <w:szCs w:val="28"/>
        </w:rPr>
      </w:pPr>
    </w:p>
    <w:p w14:paraId="4CF2CC41" w14:textId="77777777" w:rsidR="00C13E31" w:rsidRDefault="00C13E31" w:rsidP="000360E0">
      <w:pPr>
        <w:pStyle w:val="ConsPlusNormal"/>
        <w:contextualSpacing/>
        <w:jc w:val="right"/>
        <w:rPr>
          <w:rFonts w:ascii="Times New Roman" w:hAnsi="Times New Roman" w:cs="Times New Roman"/>
          <w:sz w:val="28"/>
          <w:szCs w:val="28"/>
        </w:rPr>
      </w:pPr>
    </w:p>
    <w:p w14:paraId="36453F37" w14:textId="4F3C0759"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w:t>
      </w:r>
    </w:p>
    <w:p w14:paraId="1996DECD"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выдачи под отчет денежных средств</w:t>
      </w:r>
    </w:p>
    <w:p w14:paraId="4BEE0C54"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w:t>
      </w:r>
    </w:p>
    <w:p w14:paraId="065BD2A7"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(должность, фамилия, инициалы руководителя)</w:t>
      </w:r>
    </w:p>
    <w:p w14:paraId="0BAD05DF" w14:textId="77777777" w:rsidR="00ED1226" w:rsidRPr="000360E0" w:rsidRDefault="00ED1226" w:rsidP="000360E0">
      <w:pPr>
        <w:pStyle w:val="ConsPlusNormal"/>
        <w:contextualSpacing/>
        <w:jc w:val="both"/>
        <w:rPr>
          <w:rFonts w:ascii="Times New Roman" w:hAnsi="Times New Roman" w:cs="Times New Roman"/>
          <w:sz w:val="28"/>
          <w:szCs w:val="28"/>
        </w:rPr>
      </w:pPr>
    </w:p>
    <w:p w14:paraId="07C6EE24"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от ___________________________________________</w:t>
      </w:r>
    </w:p>
    <w:p w14:paraId="75AAA26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(должность, фамилия, инициалы работника)</w:t>
      </w:r>
    </w:p>
    <w:p w14:paraId="2E256CFD" w14:textId="77777777" w:rsidR="00ED1226" w:rsidRPr="000360E0" w:rsidRDefault="00ED1226" w:rsidP="000360E0">
      <w:pPr>
        <w:pStyle w:val="ConsPlusNormal"/>
        <w:contextualSpacing/>
        <w:jc w:val="both"/>
        <w:rPr>
          <w:rFonts w:ascii="Times New Roman" w:hAnsi="Times New Roman" w:cs="Times New Roman"/>
          <w:sz w:val="28"/>
          <w:szCs w:val="28"/>
        </w:rPr>
      </w:pPr>
    </w:p>
    <w:p w14:paraId="6CD2ED77"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6" w:name="P1578"/>
      <w:bookmarkEnd w:id="16"/>
      <w:r w:rsidRPr="000360E0">
        <w:rPr>
          <w:rFonts w:ascii="Times New Roman" w:hAnsi="Times New Roman" w:cs="Times New Roman"/>
          <w:b/>
          <w:sz w:val="28"/>
          <w:szCs w:val="28"/>
        </w:rPr>
        <w:t>Заявление</w:t>
      </w:r>
    </w:p>
    <w:p w14:paraId="72ECD9F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 выдаче денежных средств под отчет</w:t>
      </w:r>
    </w:p>
    <w:p w14:paraId="03732D75" w14:textId="77777777" w:rsidR="00ED1226" w:rsidRPr="000360E0" w:rsidRDefault="00ED1226" w:rsidP="000360E0">
      <w:pPr>
        <w:pStyle w:val="ConsPlusNormal"/>
        <w:contextualSpacing/>
        <w:jc w:val="both"/>
        <w:rPr>
          <w:rFonts w:ascii="Times New Roman" w:hAnsi="Times New Roman" w:cs="Times New Roman"/>
          <w:sz w:val="28"/>
          <w:szCs w:val="28"/>
        </w:rPr>
      </w:pPr>
    </w:p>
    <w:p w14:paraId="74A388B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Прошу выдать мне под отчет денежные средства в размере ________________________ руб.</w:t>
      </w:r>
    </w:p>
    <w:p w14:paraId="40BFC81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на _________________________________________________________________________________</w:t>
      </w:r>
    </w:p>
    <w:p w14:paraId="186AFF0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(указать назначение аванса)</w:t>
      </w:r>
    </w:p>
    <w:p w14:paraId="5BC69AF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Расчет (обоснование) суммы аванса: _________________________________________________</w:t>
      </w:r>
    </w:p>
    <w:p w14:paraId="6D34C7E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____________________________________________________________________________________</w:t>
      </w:r>
    </w:p>
    <w:p w14:paraId="1CE4F92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на срок до "___" ____________ 20__ г.</w:t>
      </w:r>
    </w:p>
    <w:p w14:paraId="17361A2B"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1196996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 ___________ 20__ г.                    ______________________________</w:t>
      </w:r>
    </w:p>
    <w:p w14:paraId="598887B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(подпись работника)</w:t>
      </w:r>
    </w:p>
    <w:p w14:paraId="65CC771C" w14:textId="77777777" w:rsidR="00ED1226" w:rsidRPr="000360E0" w:rsidRDefault="00ED1226" w:rsidP="000360E0">
      <w:pPr>
        <w:pStyle w:val="ConsPlusNormal"/>
        <w:contextualSpacing/>
        <w:jc w:val="both"/>
        <w:rPr>
          <w:rFonts w:ascii="Times New Roman" w:hAnsi="Times New Roman" w:cs="Times New Roman"/>
          <w:sz w:val="28"/>
          <w:szCs w:val="28"/>
        </w:rPr>
      </w:pPr>
    </w:p>
    <w:p w14:paraId="70026D5F"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2721"/>
        <w:gridCol w:w="2889"/>
        <w:gridCol w:w="3345"/>
      </w:tblGrid>
      <w:tr w:rsidR="00ED1226" w:rsidRPr="000360E0" w14:paraId="39BAE697" w14:textId="77777777">
        <w:tc>
          <w:tcPr>
            <w:tcW w:w="6463" w:type="dxa"/>
            <w:gridSpan w:val="3"/>
            <w:tcBorders>
              <w:top w:val="single" w:sz="4" w:space="0" w:color="auto"/>
              <w:bottom w:val="nil"/>
            </w:tcBorders>
          </w:tcPr>
          <w:p w14:paraId="282ACD8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lastRenderedPageBreak/>
              <w:t>Отметка о наличии задолженности работника по ранее полученным авансам</w:t>
            </w:r>
          </w:p>
          <w:p w14:paraId="0D1C4D67" w14:textId="77777777" w:rsidR="00ED1226" w:rsidRPr="000360E0" w:rsidRDefault="00ED1226" w:rsidP="000360E0">
            <w:pPr>
              <w:pStyle w:val="ConsPlusNormal"/>
              <w:contextualSpacing/>
              <w:rPr>
                <w:rFonts w:ascii="Times New Roman" w:hAnsi="Times New Roman" w:cs="Times New Roman"/>
                <w:sz w:val="28"/>
                <w:szCs w:val="28"/>
              </w:rPr>
            </w:pPr>
          </w:p>
          <w:p w14:paraId="11D21E3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Задолженность (имеется/отсутствует) ________________</w:t>
            </w:r>
          </w:p>
          <w:p w14:paraId="44DE0DD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 задолженности (при наличии) ______________ руб.</w:t>
            </w:r>
          </w:p>
          <w:p w14:paraId="15C6574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Срок отчета по выданному авансу "____" ________ 20__ г.</w:t>
            </w:r>
          </w:p>
        </w:tc>
        <w:tc>
          <w:tcPr>
            <w:tcW w:w="6234" w:type="dxa"/>
            <w:gridSpan w:val="2"/>
            <w:tcBorders>
              <w:top w:val="single" w:sz="4" w:space="0" w:color="auto"/>
              <w:bottom w:val="nil"/>
            </w:tcBorders>
          </w:tcPr>
          <w:p w14:paraId="750F655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Решение руководителя о выдаче денежных средств под отчет</w:t>
            </w:r>
          </w:p>
          <w:p w14:paraId="6AB04C17" w14:textId="77777777" w:rsidR="00ED1226" w:rsidRPr="000360E0" w:rsidRDefault="00ED1226" w:rsidP="000360E0">
            <w:pPr>
              <w:pStyle w:val="ConsPlusNormal"/>
              <w:contextualSpacing/>
              <w:rPr>
                <w:rFonts w:ascii="Times New Roman" w:hAnsi="Times New Roman" w:cs="Times New Roman"/>
                <w:sz w:val="28"/>
                <w:szCs w:val="28"/>
              </w:rPr>
            </w:pPr>
          </w:p>
          <w:p w14:paraId="08640E4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Выдать __________________________________ руб.</w:t>
            </w:r>
          </w:p>
          <w:p w14:paraId="0183D62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 срок до "__" ____________ 20__ г.</w:t>
            </w:r>
          </w:p>
        </w:tc>
      </w:tr>
      <w:tr w:rsidR="00ED1226" w:rsidRPr="000360E0" w14:paraId="7E0F9E8F" w14:textId="77777777">
        <w:tblPrEx>
          <w:tblBorders>
            <w:insideV w:val="none" w:sz="0" w:space="0" w:color="auto"/>
          </w:tblBorders>
        </w:tblPrEx>
        <w:tc>
          <w:tcPr>
            <w:tcW w:w="2551" w:type="dxa"/>
            <w:tcBorders>
              <w:top w:val="nil"/>
              <w:left w:val="single" w:sz="4" w:space="0" w:color="auto"/>
              <w:bottom w:val="single" w:sz="4" w:space="0" w:color="auto"/>
              <w:right w:val="nil"/>
            </w:tcBorders>
          </w:tcPr>
          <w:p w14:paraId="522CFB9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w:t>
            </w:r>
          </w:p>
          <w:p w14:paraId="22BC686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(должность)</w:t>
            </w:r>
          </w:p>
        </w:tc>
        <w:tc>
          <w:tcPr>
            <w:tcW w:w="1191" w:type="dxa"/>
            <w:tcBorders>
              <w:top w:val="nil"/>
              <w:left w:val="nil"/>
              <w:bottom w:val="single" w:sz="4" w:space="0" w:color="auto"/>
              <w:right w:val="nil"/>
            </w:tcBorders>
          </w:tcPr>
          <w:p w14:paraId="30FF33F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w:t>
            </w:r>
          </w:p>
          <w:p w14:paraId="4979ECD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(подпись)</w:t>
            </w:r>
          </w:p>
        </w:tc>
        <w:tc>
          <w:tcPr>
            <w:tcW w:w="2721" w:type="dxa"/>
            <w:tcBorders>
              <w:top w:val="nil"/>
              <w:left w:val="nil"/>
              <w:bottom w:val="single" w:sz="4" w:space="0" w:color="auto"/>
              <w:right w:val="single" w:sz="4" w:space="0" w:color="auto"/>
            </w:tcBorders>
          </w:tcPr>
          <w:p w14:paraId="6580BB7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w:t>
            </w:r>
          </w:p>
          <w:p w14:paraId="16A4B4A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(фамилия, инициалы)</w:t>
            </w:r>
          </w:p>
          <w:p w14:paraId="47B22349" w14:textId="77777777" w:rsidR="00ED1226" w:rsidRPr="000360E0" w:rsidRDefault="00ED1226" w:rsidP="000360E0">
            <w:pPr>
              <w:pStyle w:val="ConsPlusNormal"/>
              <w:contextualSpacing/>
              <w:rPr>
                <w:rFonts w:ascii="Times New Roman" w:hAnsi="Times New Roman" w:cs="Times New Roman"/>
                <w:sz w:val="28"/>
                <w:szCs w:val="28"/>
              </w:rPr>
            </w:pPr>
          </w:p>
          <w:p w14:paraId="1800741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 ________ 20__ г.</w:t>
            </w:r>
          </w:p>
        </w:tc>
        <w:tc>
          <w:tcPr>
            <w:tcW w:w="2889" w:type="dxa"/>
            <w:tcBorders>
              <w:top w:val="nil"/>
              <w:left w:val="single" w:sz="4" w:space="0" w:color="auto"/>
              <w:bottom w:val="single" w:sz="4" w:space="0" w:color="auto"/>
              <w:right w:val="nil"/>
            </w:tcBorders>
          </w:tcPr>
          <w:p w14:paraId="6472AEF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____________________/</w:t>
            </w:r>
          </w:p>
          <w:p w14:paraId="1EAFD37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(подпись)</w:t>
            </w:r>
          </w:p>
        </w:tc>
        <w:tc>
          <w:tcPr>
            <w:tcW w:w="3345" w:type="dxa"/>
            <w:tcBorders>
              <w:top w:val="nil"/>
              <w:left w:val="nil"/>
              <w:bottom w:val="single" w:sz="4" w:space="0" w:color="auto"/>
              <w:right w:val="single" w:sz="4" w:space="0" w:color="auto"/>
            </w:tcBorders>
          </w:tcPr>
          <w:p w14:paraId="5A502E8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_______________________</w:t>
            </w:r>
          </w:p>
          <w:p w14:paraId="5115067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(фамилия, инициалы)</w:t>
            </w:r>
          </w:p>
          <w:p w14:paraId="2EA704BD" w14:textId="77777777" w:rsidR="00ED1226" w:rsidRPr="000360E0" w:rsidRDefault="00ED1226" w:rsidP="000360E0">
            <w:pPr>
              <w:pStyle w:val="ConsPlusNormal"/>
              <w:contextualSpacing/>
              <w:rPr>
                <w:rFonts w:ascii="Times New Roman" w:hAnsi="Times New Roman" w:cs="Times New Roman"/>
                <w:sz w:val="28"/>
                <w:szCs w:val="28"/>
              </w:rPr>
            </w:pPr>
          </w:p>
          <w:p w14:paraId="586D8EE4"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 _________ 20__ г.</w:t>
            </w:r>
          </w:p>
        </w:tc>
      </w:tr>
    </w:tbl>
    <w:p w14:paraId="3842DD12"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1106E8A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10</w:t>
      </w:r>
    </w:p>
    <w:p w14:paraId="51182E80"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27BCCA8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10B36C33" w14:textId="77777777" w:rsidR="00ED1226" w:rsidRPr="000360E0" w:rsidRDefault="00ED1226" w:rsidP="000360E0">
      <w:pPr>
        <w:pStyle w:val="ConsPlusNormal"/>
        <w:contextualSpacing/>
        <w:jc w:val="both"/>
        <w:rPr>
          <w:rFonts w:ascii="Times New Roman" w:hAnsi="Times New Roman" w:cs="Times New Roman"/>
          <w:sz w:val="28"/>
          <w:szCs w:val="28"/>
        </w:rPr>
      </w:pPr>
    </w:p>
    <w:p w14:paraId="4E4AA65C"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7" w:name="P1623"/>
      <w:bookmarkEnd w:id="17"/>
      <w:r w:rsidRPr="000360E0">
        <w:rPr>
          <w:rFonts w:ascii="Times New Roman" w:hAnsi="Times New Roman" w:cs="Times New Roman"/>
          <w:b/>
          <w:sz w:val="28"/>
          <w:szCs w:val="28"/>
        </w:rPr>
        <w:t>Порядок выдачи под отчет денежных документов,</w:t>
      </w:r>
    </w:p>
    <w:p w14:paraId="20DCFC5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составления и представления отчетов подотчетными лицами</w:t>
      </w:r>
    </w:p>
    <w:p w14:paraId="58C9D5DF" w14:textId="77777777" w:rsidR="00ED1226" w:rsidRPr="000360E0" w:rsidRDefault="00ED1226" w:rsidP="000360E0">
      <w:pPr>
        <w:pStyle w:val="ConsPlusNormal"/>
        <w:contextualSpacing/>
        <w:jc w:val="both"/>
        <w:rPr>
          <w:rFonts w:ascii="Times New Roman" w:hAnsi="Times New Roman" w:cs="Times New Roman"/>
          <w:sz w:val="28"/>
          <w:szCs w:val="28"/>
        </w:rPr>
      </w:pPr>
    </w:p>
    <w:p w14:paraId="521EA94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Общие положения</w:t>
      </w:r>
    </w:p>
    <w:p w14:paraId="7D51A7EA" w14:textId="77777777" w:rsidR="00ED1226" w:rsidRPr="000360E0" w:rsidRDefault="00ED1226" w:rsidP="000360E0">
      <w:pPr>
        <w:pStyle w:val="ConsPlusNormal"/>
        <w:contextualSpacing/>
        <w:jc w:val="both"/>
        <w:rPr>
          <w:rFonts w:ascii="Times New Roman" w:hAnsi="Times New Roman" w:cs="Times New Roman"/>
          <w:sz w:val="28"/>
          <w:szCs w:val="28"/>
        </w:rPr>
      </w:pPr>
    </w:p>
    <w:p w14:paraId="40A3BE02"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p>
    <w:p w14:paraId="64BD3242" w14:textId="77777777" w:rsidR="00ED1226" w:rsidRPr="000360E0" w:rsidRDefault="00ED1226" w:rsidP="000360E0">
      <w:pPr>
        <w:pStyle w:val="ConsPlusNormal"/>
        <w:contextualSpacing/>
        <w:jc w:val="both"/>
        <w:rPr>
          <w:rFonts w:ascii="Times New Roman" w:hAnsi="Times New Roman" w:cs="Times New Roman"/>
          <w:sz w:val="28"/>
          <w:szCs w:val="28"/>
        </w:rPr>
      </w:pPr>
    </w:p>
    <w:p w14:paraId="493DFE8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Порядок выдачи денежных документов под отчет</w:t>
      </w:r>
    </w:p>
    <w:p w14:paraId="6A5A0769" w14:textId="77777777" w:rsidR="00ED1226" w:rsidRPr="000360E0" w:rsidRDefault="00ED1226" w:rsidP="000360E0">
      <w:pPr>
        <w:pStyle w:val="ConsPlusNormal"/>
        <w:contextualSpacing/>
        <w:jc w:val="both"/>
        <w:rPr>
          <w:rFonts w:ascii="Times New Roman" w:hAnsi="Times New Roman" w:cs="Times New Roman"/>
          <w:sz w:val="28"/>
          <w:szCs w:val="28"/>
        </w:rPr>
      </w:pPr>
    </w:p>
    <w:p w14:paraId="1ADB31D8"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14:paraId="6613F81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14:paraId="2722902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664">
        <w:r w:rsidRPr="000360E0">
          <w:rPr>
            <w:rFonts w:ascii="Times New Roman" w:hAnsi="Times New Roman" w:cs="Times New Roman"/>
            <w:color w:val="0000FF"/>
            <w:sz w:val="28"/>
            <w:szCs w:val="28"/>
          </w:rPr>
          <w:t>Приложении</w:t>
        </w:r>
      </w:hyperlink>
      <w:r w:rsidRPr="000360E0">
        <w:rPr>
          <w:rFonts w:ascii="Times New Roman" w:hAnsi="Times New Roman" w:cs="Times New Roman"/>
          <w:sz w:val="28"/>
          <w:szCs w:val="28"/>
        </w:rPr>
        <w:t xml:space="preserve"> к настоящему Порядку.</w:t>
      </w:r>
    </w:p>
    <w:p w14:paraId="74003E2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14:paraId="485CEA7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2.5. Руководитель в течение двух рабочих дней рассматривает заявление и указывает на нем наименования, количество, сумму денежных документов, выдаваемых под отчет работнику, и срок, на который они выдаются, ставит подпись и дату.</w:t>
      </w:r>
    </w:p>
    <w:p w14:paraId="2F9B5C4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p>
    <w:p w14:paraId="762EE39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14:paraId="7FDEA1C6" w14:textId="77777777" w:rsidR="00ED1226" w:rsidRPr="000360E0" w:rsidRDefault="00ED1226" w:rsidP="000360E0">
      <w:pPr>
        <w:pStyle w:val="ConsPlusNormal"/>
        <w:contextualSpacing/>
        <w:jc w:val="both"/>
        <w:rPr>
          <w:rFonts w:ascii="Times New Roman" w:hAnsi="Times New Roman" w:cs="Times New Roman"/>
          <w:sz w:val="28"/>
          <w:szCs w:val="28"/>
        </w:rPr>
      </w:pPr>
    </w:p>
    <w:p w14:paraId="1AF11B7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3. Составление, представление отчетности подотчетными лицами</w:t>
      </w:r>
    </w:p>
    <w:p w14:paraId="2EB8A6A3" w14:textId="77777777" w:rsidR="00ED1226" w:rsidRPr="000360E0" w:rsidRDefault="00ED1226" w:rsidP="000360E0">
      <w:pPr>
        <w:pStyle w:val="ConsPlusNormal"/>
        <w:contextualSpacing/>
        <w:jc w:val="both"/>
        <w:rPr>
          <w:rFonts w:ascii="Times New Roman" w:hAnsi="Times New Roman" w:cs="Times New Roman"/>
          <w:sz w:val="28"/>
          <w:szCs w:val="28"/>
        </w:rPr>
      </w:pPr>
    </w:p>
    <w:p w14:paraId="7CDD8A5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14:paraId="5A10FE4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3.2. 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14:paraId="58F6C49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3.3.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p>
    <w:p w14:paraId="0DE027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3.4. Проверенный отчет утверждается руководителем, после чего принимается к учету.</w:t>
      </w:r>
    </w:p>
    <w:p w14:paraId="6B61BD4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3.5. Проверка и утверждение отчета осуществляются в течение трех рабочих дней со дня представления его подотчетным лицом.</w:t>
      </w:r>
    </w:p>
    <w:p w14:paraId="1FA62B8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отчета руководителем.</w:t>
      </w:r>
    </w:p>
    <w:p w14:paraId="44E177E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3.7. 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80">
        <w:r w:rsidRPr="000360E0">
          <w:rPr>
            <w:rFonts w:ascii="Times New Roman" w:hAnsi="Times New Roman" w:cs="Times New Roman"/>
            <w:color w:val="0000FF"/>
            <w:sz w:val="28"/>
            <w:szCs w:val="28"/>
          </w:rPr>
          <w:t>ст. ст. 137</w:t>
        </w:r>
      </w:hyperlink>
      <w:r w:rsidRPr="000360E0">
        <w:rPr>
          <w:rFonts w:ascii="Times New Roman" w:hAnsi="Times New Roman" w:cs="Times New Roman"/>
          <w:sz w:val="28"/>
          <w:szCs w:val="28"/>
        </w:rPr>
        <w:t xml:space="preserve"> и </w:t>
      </w:r>
      <w:hyperlink r:id="rId281">
        <w:r w:rsidRPr="000360E0">
          <w:rPr>
            <w:rFonts w:ascii="Times New Roman" w:hAnsi="Times New Roman" w:cs="Times New Roman"/>
            <w:color w:val="0000FF"/>
            <w:sz w:val="28"/>
            <w:szCs w:val="28"/>
          </w:rPr>
          <w:t>138</w:t>
        </w:r>
      </w:hyperlink>
      <w:r w:rsidRPr="000360E0">
        <w:rPr>
          <w:rFonts w:ascii="Times New Roman" w:hAnsi="Times New Roman" w:cs="Times New Roman"/>
          <w:sz w:val="28"/>
          <w:szCs w:val="28"/>
        </w:rPr>
        <w:t xml:space="preserve"> ТК РФ.</w:t>
      </w:r>
    </w:p>
    <w:p w14:paraId="18C1647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14:paraId="4E37B54B" w14:textId="77777777" w:rsidR="00ED1226" w:rsidRPr="000360E0" w:rsidRDefault="00ED1226" w:rsidP="000360E0">
      <w:pPr>
        <w:pStyle w:val="ConsPlusNormal"/>
        <w:contextualSpacing/>
        <w:jc w:val="both"/>
        <w:rPr>
          <w:rFonts w:ascii="Times New Roman" w:hAnsi="Times New Roman" w:cs="Times New Roman"/>
          <w:sz w:val="28"/>
          <w:szCs w:val="28"/>
        </w:rPr>
      </w:pPr>
    </w:p>
    <w:p w14:paraId="4A32E173" w14:textId="77777777" w:rsidR="00ED1226" w:rsidRPr="000360E0" w:rsidRDefault="00ED1226" w:rsidP="000360E0">
      <w:pPr>
        <w:pStyle w:val="ConsPlusNormal"/>
        <w:contextualSpacing/>
        <w:jc w:val="both"/>
        <w:rPr>
          <w:rFonts w:ascii="Times New Roman" w:hAnsi="Times New Roman" w:cs="Times New Roman"/>
          <w:sz w:val="28"/>
          <w:szCs w:val="28"/>
        </w:rPr>
      </w:pPr>
    </w:p>
    <w:p w14:paraId="1CFFE580" w14:textId="77777777" w:rsidR="00ED1226" w:rsidRPr="000360E0" w:rsidRDefault="00ED1226" w:rsidP="000360E0">
      <w:pPr>
        <w:pStyle w:val="ConsPlusNormal"/>
        <w:contextualSpacing/>
        <w:jc w:val="both"/>
        <w:rPr>
          <w:rFonts w:ascii="Times New Roman" w:hAnsi="Times New Roman" w:cs="Times New Roman"/>
          <w:sz w:val="28"/>
          <w:szCs w:val="28"/>
        </w:rPr>
      </w:pPr>
    </w:p>
    <w:p w14:paraId="2014287C" w14:textId="77777777" w:rsidR="00ED1226" w:rsidRPr="000360E0" w:rsidRDefault="00ED1226" w:rsidP="000360E0">
      <w:pPr>
        <w:pStyle w:val="ConsPlusNormal"/>
        <w:contextualSpacing/>
        <w:jc w:val="both"/>
        <w:rPr>
          <w:rFonts w:ascii="Times New Roman" w:hAnsi="Times New Roman" w:cs="Times New Roman"/>
          <w:sz w:val="28"/>
          <w:szCs w:val="28"/>
        </w:rPr>
      </w:pPr>
    </w:p>
    <w:p w14:paraId="4061CD60" w14:textId="77777777" w:rsidR="00ED1226" w:rsidRPr="000360E0" w:rsidRDefault="00ED1226" w:rsidP="000360E0">
      <w:pPr>
        <w:pStyle w:val="ConsPlusNormal"/>
        <w:contextualSpacing/>
        <w:jc w:val="both"/>
        <w:rPr>
          <w:rFonts w:ascii="Times New Roman" w:hAnsi="Times New Roman" w:cs="Times New Roman"/>
          <w:sz w:val="28"/>
          <w:szCs w:val="28"/>
        </w:rPr>
      </w:pPr>
    </w:p>
    <w:p w14:paraId="291955AB" w14:textId="77777777" w:rsidR="008253F1" w:rsidRDefault="008253F1" w:rsidP="000360E0">
      <w:pPr>
        <w:pStyle w:val="ConsPlusNormal"/>
        <w:contextualSpacing/>
        <w:jc w:val="right"/>
        <w:rPr>
          <w:rFonts w:ascii="Times New Roman" w:hAnsi="Times New Roman" w:cs="Times New Roman"/>
          <w:sz w:val="28"/>
          <w:szCs w:val="28"/>
        </w:rPr>
      </w:pPr>
    </w:p>
    <w:p w14:paraId="0F0BE078" w14:textId="77777777" w:rsidR="008253F1" w:rsidRDefault="008253F1" w:rsidP="000360E0">
      <w:pPr>
        <w:pStyle w:val="ConsPlusNormal"/>
        <w:contextualSpacing/>
        <w:jc w:val="right"/>
        <w:rPr>
          <w:rFonts w:ascii="Times New Roman" w:hAnsi="Times New Roman" w:cs="Times New Roman"/>
          <w:sz w:val="28"/>
          <w:szCs w:val="28"/>
        </w:rPr>
      </w:pPr>
    </w:p>
    <w:p w14:paraId="38691122" w14:textId="77777777" w:rsidR="008253F1" w:rsidRDefault="008253F1" w:rsidP="000360E0">
      <w:pPr>
        <w:pStyle w:val="ConsPlusNormal"/>
        <w:contextualSpacing/>
        <w:jc w:val="right"/>
        <w:rPr>
          <w:rFonts w:ascii="Times New Roman" w:hAnsi="Times New Roman" w:cs="Times New Roman"/>
          <w:sz w:val="28"/>
          <w:szCs w:val="28"/>
        </w:rPr>
      </w:pPr>
    </w:p>
    <w:p w14:paraId="2537507C" w14:textId="77777777" w:rsidR="008253F1" w:rsidRDefault="008253F1" w:rsidP="000360E0">
      <w:pPr>
        <w:pStyle w:val="ConsPlusNormal"/>
        <w:contextualSpacing/>
        <w:jc w:val="right"/>
        <w:rPr>
          <w:rFonts w:ascii="Times New Roman" w:hAnsi="Times New Roman" w:cs="Times New Roman"/>
          <w:sz w:val="28"/>
          <w:szCs w:val="28"/>
        </w:rPr>
      </w:pPr>
    </w:p>
    <w:p w14:paraId="5A806945" w14:textId="77777777" w:rsidR="008253F1" w:rsidRDefault="008253F1" w:rsidP="000360E0">
      <w:pPr>
        <w:pStyle w:val="ConsPlusNormal"/>
        <w:contextualSpacing/>
        <w:jc w:val="right"/>
        <w:rPr>
          <w:rFonts w:ascii="Times New Roman" w:hAnsi="Times New Roman" w:cs="Times New Roman"/>
          <w:sz w:val="28"/>
          <w:szCs w:val="28"/>
        </w:rPr>
      </w:pPr>
    </w:p>
    <w:p w14:paraId="19D3B745" w14:textId="77777777" w:rsidR="008253F1" w:rsidRDefault="008253F1" w:rsidP="000360E0">
      <w:pPr>
        <w:pStyle w:val="ConsPlusNormal"/>
        <w:contextualSpacing/>
        <w:jc w:val="right"/>
        <w:rPr>
          <w:rFonts w:ascii="Times New Roman" w:hAnsi="Times New Roman" w:cs="Times New Roman"/>
          <w:sz w:val="28"/>
          <w:szCs w:val="28"/>
        </w:rPr>
      </w:pPr>
    </w:p>
    <w:p w14:paraId="002BEAD0" w14:textId="77777777" w:rsidR="008253F1" w:rsidRDefault="008253F1" w:rsidP="000360E0">
      <w:pPr>
        <w:pStyle w:val="ConsPlusNormal"/>
        <w:contextualSpacing/>
        <w:jc w:val="right"/>
        <w:rPr>
          <w:rFonts w:ascii="Times New Roman" w:hAnsi="Times New Roman" w:cs="Times New Roman"/>
          <w:sz w:val="28"/>
          <w:szCs w:val="28"/>
        </w:rPr>
      </w:pPr>
    </w:p>
    <w:p w14:paraId="2226E4DE" w14:textId="77777777" w:rsidR="008253F1" w:rsidRDefault="008253F1" w:rsidP="000360E0">
      <w:pPr>
        <w:pStyle w:val="ConsPlusNormal"/>
        <w:contextualSpacing/>
        <w:jc w:val="right"/>
        <w:rPr>
          <w:rFonts w:ascii="Times New Roman" w:hAnsi="Times New Roman" w:cs="Times New Roman"/>
          <w:sz w:val="28"/>
          <w:szCs w:val="28"/>
        </w:rPr>
      </w:pPr>
    </w:p>
    <w:p w14:paraId="737136C4" w14:textId="77777777" w:rsidR="008253F1" w:rsidRDefault="008253F1" w:rsidP="000360E0">
      <w:pPr>
        <w:pStyle w:val="ConsPlusNormal"/>
        <w:contextualSpacing/>
        <w:jc w:val="right"/>
        <w:rPr>
          <w:rFonts w:ascii="Times New Roman" w:hAnsi="Times New Roman" w:cs="Times New Roman"/>
          <w:sz w:val="28"/>
          <w:szCs w:val="28"/>
        </w:rPr>
      </w:pPr>
    </w:p>
    <w:p w14:paraId="425FDE5D" w14:textId="77777777" w:rsidR="008253F1" w:rsidRDefault="008253F1" w:rsidP="000360E0">
      <w:pPr>
        <w:pStyle w:val="ConsPlusNormal"/>
        <w:contextualSpacing/>
        <w:jc w:val="right"/>
        <w:rPr>
          <w:rFonts w:ascii="Times New Roman" w:hAnsi="Times New Roman" w:cs="Times New Roman"/>
          <w:sz w:val="28"/>
          <w:szCs w:val="28"/>
        </w:rPr>
      </w:pPr>
    </w:p>
    <w:p w14:paraId="749636A5" w14:textId="77777777" w:rsidR="008253F1" w:rsidRDefault="008253F1" w:rsidP="000360E0">
      <w:pPr>
        <w:pStyle w:val="ConsPlusNormal"/>
        <w:contextualSpacing/>
        <w:jc w:val="right"/>
        <w:rPr>
          <w:rFonts w:ascii="Times New Roman" w:hAnsi="Times New Roman" w:cs="Times New Roman"/>
          <w:sz w:val="28"/>
          <w:szCs w:val="28"/>
        </w:rPr>
      </w:pPr>
    </w:p>
    <w:p w14:paraId="4C790672" w14:textId="77777777" w:rsidR="008253F1" w:rsidRDefault="008253F1" w:rsidP="000360E0">
      <w:pPr>
        <w:pStyle w:val="ConsPlusNormal"/>
        <w:contextualSpacing/>
        <w:jc w:val="right"/>
        <w:rPr>
          <w:rFonts w:ascii="Times New Roman" w:hAnsi="Times New Roman" w:cs="Times New Roman"/>
          <w:sz w:val="28"/>
          <w:szCs w:val="28"/>
        </w:rPr>
      </w:pPr>
    </w:p>
    <w:p w14:paraId="4473FD54" w14:textId="77777777" w:rsidR="008253F1" w:rsidRDefault="008253F1" w:rsidP="000360E0">
      <w:pPr>
        <w:pStyle w:val="ConsPlusNormal"/>
        <w:contextualSpacing/>
        <w:jc w:val="right"/>
        <w:rPr>
          <w:rFonts w:ascii="Times New Roman" w:hAnsi="Times New Roman" w:cs="Times New Roman"/>
          <w:sz w:val="28"/>
          <w:szCs w:val="28"/>
        </w:rPr>
      </w:pPr>
    </w:p>
    <w:p w14:paraId="5ED85DF6" w14:textId="77777777" w:rsidR="008253F1" w:rsidRDefault="008253F1" w:rsidP="000360E0">
      <w:pPr>
        <w:pStyle w:val="ConsPlusNormal"/>
        <w:contextualSpacing/>
        <w:jc w:val="right"/>
        <w:rPr>
          <w:rFonts w:ascii="Times New Roman" w:hAnsi="Times New Roman" w:cs="Times New Roman"/>
          <w:sz w:val="28"/>
          <w:szCs w:val="28"/>
        </w:rPr>
      </w:pPr>
    </w:p>
    <w:p w14:paraId="761194D4" w14:textId="77777777" w:rsidR="008253F1" w:rsidRDefault="008253F1" w:rsidP="000360E0">
      <w:pPr>
        <w:pStyle w:val="ConsPlusNormal"/>
        <w:contextualSpacing/>
        <w:jc w:val="right"/>
        <w:rPr>
          <w:rFonts w:ascii="Times New Roman" w:hAnsi="Times New Roman" w:cs="Times New Roman"/>
          <w:sz w:val="28"/>
          <w:szCs w:val="28"/>
        </w:rPr>
      </w:pPr>
    </w:p>
    <w:p w14:paraId="35834AE3" w14:textId="77777777" w:rsidR="008253F1" w:rsidRDefault="008253F1" w:rsidP="000360E0">
      <w:pPr>
        <w:pStyle w:val="ConsPlusNormal"/>
        <w:contextualSpacing/>
        <w:jc w:val="right"/>
        <w:rPr>
          <w:rFonts w:ascii="Times New Roman" w:hAnsi="Times New Roman" w:cs="Times New Roman"/>
          <w:sz w:val="28"/>
          <w:szCs w:val="28"/>
        </w:rPr>
      </w:pPr>
    </w:p>
    <w:p w14:paraId="0310BBCA" w14:textId="1B876D92"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w:t>
      </w:r>
    </w:p>
    <w:p w14:paraId="3400D4A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выдачи под отчет денежных документов</w:t>
      </w:r>
    </w:p>
    <w:p w14:paraId="1EEBD5B5" w14:textId="77777777" w:rsidR="00ED1226" w:rsidRPr="000360E0" w:rsidRDefault="00ED1226" w:rsidP="000360E0">
      <w:pPr>
        <w:pStyle w:val="ConsPlusNormal"/>
        <w:contextualSpacing/>
        <w:jc w:val="both"/>
        <w:rPr>
          <w:rFonts w:ascii="Times New Roman" w:hAnsi="Times New Roman" w:cs="Times New Roman"/>
          <w:sz w:val="28"/>
          <w:szCs w:val="28"/>
        </w:rPr>
      </w:pPr>
    </w:p>
    <w:p w14:paraId="5872379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w:t>
      </w:r>
    </w:p>
    <w:p w14:paraId="30CBE74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(должность, фамилия, инициалы руководителя)</w:t>
      </w:r>
    </w:p>
    <w:p w14:paraId="1974BB48" w14:textId="77777777" w:rsidR="00ED1226" w:rsidRPr="000360E0" w:rsidRDefault="00ED1226" w:rsidP="000360E0">
      <w:pPr>
        <w:pStyle w:val="ConsPlusNormal"/>
        <w:contextualSpacing/>
        <w:jc w:val="both"/>
        <w:rPr>
          <w:rFonts w:ascii="Times New Roman" w:hAnsi="Times New Roman" w:cs="Times New Roman"/>
          <w:sz w:val="28"/>
          <w:szCs w:val="28"/>
        </w:rPr>
      </w:pPr>
    </w:p>
    <w:p w14:paraId="2E4171E1"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от __________________________________________</w:t>
      </w:r>
    </w:p>
    <w:p w14:paraId="1FBA8B7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(должность, фамилия, инициалы работника)</w:t>
      </w:r>
    </w:p>
    <w:p w14:paraId="5285666A" w14:textId="77777777" w:rsidR="00ED1226" w:rsidRPr="000360E0" w:rsidRDefault="00ED1226" w:rsidP="000360E0">
      <w:pPr>
        <w:pStyle w:val="ConsPlusNormal"/>
        <w:contextualSpacing/>
        <w:jc w:val="both"/>
        <w:rPr>
          <w:rFonts w:ascii="Times New Roman" w:hAnsi="Times New Roman" w:cs="Times New Roman"/>
          <w:sz w:val="28"/>
          <w:szCs w:val="28"/>
        </w:rPr>
      </w:pPr>
    </w:p>
    <w:p w14:paraId="62B6D8F5"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8" w:name="P1664"/>
      <w:bookmarkEnd w:id="18"/>
      <w:r w:rsidRPr="000360E0">
        <w:rPr>
          <w:rFonts w:ascii="Times New Roman" w:hAnsi="Times New Roman" w:cs="Times New Roman"/>
          <w:b/>
          <w:sz w:val="28"/>
          <w:szCs w:val="28"/>
        </w:rPr>
        <w:t>Заявление</w:t>
      </w:r>
    </w:p>
    <w:p w14:paraId="1BAE10C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 выдаче денежных документов под отчет</w:t>
      </w:r>
    </w:p>
    <w:p w14:paraId="7FC6CA6E" w14:textId="77777777" w:rsidR="00ED1226" w:rsidRPr="000360E0" w:rsidRDefault="00ED1226" w:rsidP="000360E0">
      <w:pPr>
        <w:pStyle w:val="ConsPlusNormal"/>
        <w:contextualSpacing/>
        <w:jc w:val="both"/>
        <w:rPr>
          <w:rFonts w:ascii="Times New Roman" w:hAnsi="Times New Roman" w:cs="Times New Roman"/>
          <w:sz w:val="28"/>
          <w:szCs w:val="28"/>
        </w:rPr>
      </w:pPr>
    </w:p>
    <w:p w14:paraId="0850CEE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Прошу выдать мне под отчет денежные документы _____________________________</w:t>
      </w:r>
    </w:p>
    <w:p w14:paraId="1F1D5D6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(указать наименование)</w:t>
      </w:r>
    </w:p>
    <w:p w14:paraId="44947C0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в количестве ____ на ______________________________________________________</w:t>
      </w:r>
    </w:p>
    <w:p w14:paraId="0F66E2F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(указать цель)</w:t>
      </w:r>
    </w:p>
    <w:p w14:paraId="791D45E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на срок до "___" ____________ 20__ г.</w:t>
      </w:r>
    </w:p>
    <w:p w14:paraId="73100057"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47E9FDD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 ___________ 20__ г.                    ______________________________</w:t>
      </w:r>
    </w:p>
    <w:p w14:paraId="76BB30A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(подпись работника)</w:t>
      </w:r>
    </w:p>
    <w:p w14:paraId="0645C4C5" w14:textId="77777777" w:rsidR="00ED1226" w:rsidRPr="000360E0" w:rsidRDefault="00ED1226" w:rsidP="000360E0">
      <w:pPr>
        <w:pStyle w:val="ConsPlusNormal"/>
        <w:contextualSpacing/>
        <w:jc w:val="both"/>
        <w:rPr>
          <w:rFonts w:ascii="Times New Roman" w:hAnsi="Times New Roman" w:cs="Times New Roman"/>
          <w:sz w:val="28"/>
          <w:szCs w:val="28"/>
        </w:rPr>
      </w:pPr>
    </w:p>
    <w:p w14:paraId="3D9A6E3E"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2721"/>
        <w:gridCol w:w="2889"/>
        <w:gridCol w:w="3345"/>
      </w:tblGrid>
      <w:tr w:rsidR="00ED1226" w:rsidRPr="000360E0" w14:paraId="3792CC05" w14:textId="77777777">
        <w:tc>
          <w:tcPr>
            <w:tcW w:w="6463" w:type="dxa"/>
            <w:gridSpan w:val="3"/>
            <w:tcBorders>
              <w:top w:val="single" w:sz="4" w:space="0" w:color="auto"/>
              <w:bottom w:val="nil"/>
            </w:tcBorders>
          </w:tcPr>
          <w:p w14:paraId="68840E9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lastRenderedPageBreak/>
              <w:t>Отметка о наличии задолженности по ранее полученным денежным документам</w:t>
            </w:r>
          </w:p>
          <w:p w14:paraId="2D30E7C3" w14:textId="77777777" w:rsidR="00ED1226" w:rsidRPr="000360E0" w:rsidRDefault="00ED1226" w:rsidP="000360E0">
            <w:pPr>
              <w:pStyle w:val="ConsPlusNormal"/>
              <w:contextualSpacing/>
              <w:rPr>
                <w:rFonts w:ascii="Times New Roman" w:hAnsi="Times New Roman" w:cs="Times New Roman"/>
                <w:sz w:val="28"/>
                <w:szCs w:val="28"/>
              </w:rPr>
            </w:pPr>
          </w:p>
          <w:p w14:paraId="4837F80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Задолженность (имеется/отсутствует) ________________</w:t>
            </w:r>
          </w:p>
          <w:p w14:paraId="2634379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При наличии задолженности указать документы (наименование/количество) ________________________</w:t>
            </w:r>
          </w:p>
          <w:p w14:paraId="3C452AB1" w14:textId="77777777" w:rsidR="00ED1226" w:rsidRPr="000360E0" w:rsidRDefault="00ED1226" w:rsidP="000360E0">
            <w:pPr>
              <w:pStyle w:val="ConsPlusNormal"/>
              <w:contextualSpacing/>
              <w:rPr>
                <w:rFonts w:ascii="Times New Roman" w:hAnsi="Times New Roman" w:cs="Times New Roman"/>
                <w:sz w:val="28"/>
                <w:szCs w:val="28"/>
              </w:rPr>
            </w:pPr>
          </w:p>
          <w:p w14:paraId="4483A0C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Срок отчета "____" __________ 20__ г.</w:t>
            </w:r>
          </w:p>
        </w:tc>
        <w:tc>
          <w:tcPr>
            <w:tcW w:w="6234" w:type="dxa"/>
            <w:gridSpan w:val="2"/>
            <w:tcBorders>
              <w:top w:val="single" w:sz="4" w:space="0" w:color="auto"/>
              <w:bottom w:val="nil"/>
            </w:tcBorders>
          </w:tcPr>
          <w:p w14:paraId="08BC531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Решение руководителя о выдаче денежных документов под отчет</w:t>
            </w:r>
          </w:p>
          <w:p w14:paraId="3BCBFD1C" w14:textId="77777777" w:rsidR="00ED1226" w:rsidRPr="000360E0" w:rsidRDefault="00ED1226" w:rsidP="000360E0">
            <w:pPr>
              <w:pStyle w:val="ConsPlusNormal"/>
              <w:contextualSpacing/>
              <w:rPr>
                <w:rFonts w:ascii="Times New Roman" w:hAnsi="Times New Roman" w:cs="Times New Roman"/>
                <w:sz w:val="28"/>
                <w:szCs w:val="28"/>
              </w:rPr>
            </w:pPr>
          </w:p>
          <w:p w14:paraId="1BB9E2A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Выдать ______________________________________</w:t>
            </w:r>
          </w:p>
          <w:p w14:paraId="4539057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 количестве _______________________________ шт.</w:t>
            </w:r>
          </w:p>
        </w:tc>
      </w:tr>
      <w:tr w:rsidR="00ED1226" w:rsidRPr="000360E0" w14:paraId="38B991A7" w14:textId="77777777">
        <w:tblPrEx>
          <w:tblBorders>
            <w:insideV w:val="none" w:sz="0" w:space="0" w:color="auto"/>
          </w:tblBorders>
        </w:tblPrEx>
        <w:tc>
          <w:tcPr>
            <w:tcW w:w="2551" w:type="dxa"/>
            <w:tcBorders>
              <w:top w:val="nil"/>
              <w:left w:val="single" w:sz="4" w:space="0" w:color="auto"/>
              <w:bottom w:val="single" w:sz="4" w:space="0" w:color="auto"/>
              <w:right w:val="nil"/>
            </w:tcBorders>
          </w:tcPr>
          <w:p w14:paraId="15A99AF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w:t>
            </w:r>
          </w:p>
          <w:p w14:paraId="26AB6DB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(должность)</w:t>
            </w:r>
          </w:p>
        </w:tc>
        <w:tc>
          <w:tcPr>
            <w:tcW w:w="1191" w:type="dxa"/>
            <w:tcBorders>
              <w:top w:val="nil"/>
              <w:left w:val="nil"/>
              <w:bottom w:val="single" w:sz="4" w:space="0" w:color="auto"/>
              <w:right w:val="nil"/>
            </w:tcBorders>
          </w:tcPr>
          <w:p w14:paraId="199DF4B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w:t>
            </w:r>
          </w:p>
          <w:p w14:paraId="5BC17FB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(подпись)</w:t>
            </w:r>
          </w:p>
        </w:tc>
        <w:tc>
          <w:tcPr>
            <w:tcW w:w="2721" w:type="dxa"/>
            <w:tcBorders>
              <w:top w:val="nil"/>
              <w:left w:val="nil"/>
              <w:bottom w:val="single" w:sz="4" w:space="0" w:color="auto"/>
              <w:right w:val="single" w:sz="4" w:space="0" w:color="auto"/>
            </w:tcBorders>
          </w:tcPr>
          <w:p w14:paraId="294CB57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w:t>
            </w:r>
          </w:p>
          <w:p w14:paraId="7EDB76D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(фамилия, инициалы)</w:t>
            </w:r>
          </w:p>
          <w:p w14:paraId="446B0EAA" w14:textId="77777777" w:rsidR="00ED1226" w:rsidRPr="000360E0" w:rsidRDefault="00ED1226" w:rsidP="000360E0">
            <w:pPr>
              <w:pStyle w:val="ConsPlusNormal"/>
              <w:contextualSpacing/>
              <w:rPr>
                <w:rFonts w:ascii="Times New Roman" w:hAnsi="Times New Roman" w:cs="Times New Roman"/>
                <w:sz w:val="28"/>
                <w:szCs w:val="28"/>
              </w:rPr>
            </w:pPr>
          </w:p>
          <w:p w14:paraId="5A1E73A3"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 ________ 20__ г.</w:t>
            </w:r>
          </w:p>
        </w:tc>
        <w:tc>
          <w:tcPr>
            <w:tcW w:w="2889" w:type="dxa"/>
            <w:tcBorders>
              <w:top w:val="nil"/>
              <w:left w:val="single" w:sz="4" w:space="0" w:color="auto"/>
              <w:bottom w:val="single" w:sz="4" w:space="0" w:color="auto"/>
              <w:right w:val="nil"/>
            </w:tcBorders>
          </w:tcPr>
          <w:p w14:paraId="5D4712E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____________________/</w:t>
            </w:r>
          </w:p>
          <w:p w14:paraId="0AADD85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(подпись)</w:t>
            </w:r>
          </w:p>
        </w:tc>
        <w:tc>
          <w:tcPr>
            <w:tcW w:w="3345" w:type="dxa"/>
            <w:tcBorders>
              <w:top w:val="nil"/>
              <w:left w:val="nil"/>
              <w:bottom w:val="single" w:sz="4" w:space="0" w:color="auto"/>
              <w:right w:val="single" w:sz="4" w:space="0" w:color="auto"/>
            </w:tcBorders>
          </w:tcPr>
          <w:p w14:paraId="4A51CEC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_______________________</w:t>
            </w:r>
          </w:p>
          <w:p w14:paraId="3F75CF0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(фамилия, инициалы)</w:t>
            </w:r>
          </w:p>
          <w:p w14:paraId="2595191D" w14:textId="77777777" w:rsidR="00ED1226" w:rsidRPr="000360E0" w:rsidRDefault="00ED1226" w:rsidP="000360E0">
            <w:pPr>
              <w:pStyle w:val="ConsPlusNormal"/>
              <w:contextualSpacing/>
              <w:rPr>
                <w:rFonts w:ascii="Times New Roman" w:hAnsi="Times New Roman" w:cs="Times New Roman"/>
                <w:sz w:val="28"/>
                <w:szCs w:val="28"/>
              </w:rPr>
            </w:pPr>
          </w:p>
          <w:p w14:paraId="63F13CE2"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 _________ 20__ г.</w:t>
            </w:r>
          </w:p>
        </w:tc>
      </w:tr>
    </w:tbl>
    <w:p w14:paraId="42158E8E"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7A93FC1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11</w:t>
      </w:r>
    </w:p>
    <w:p w14:paraId="1A3B5BFF"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72450480"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5CCA8B8C" w14:textId="77777777" w:rsidR="00ED1226" w:rsidRPr="000360E0" w:rsidRDefault="00ED1226" w:rsidP="000360E0">
      <w:pPr>
        <w:pStyle w:val="ConsPlusNormal"/>
        <w:contextualSpacing/>
        <w:jc w:val="both"/>
        <w:rPr>
          <w:rFonts w:ascii="Times New Roman" w:hAnsi="Times New Roman" w:cs="Times New Roman"/>
          <w:sz w:val="28"/>
          <w:szCs w:val="28"/>
        </w:rPr>
      </w:pPr>
    </w:p>
    <w:p w14:paraId="61586D2C"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19" w:name="P1709"/>
      <w:bookmarkEnd w:id="19"/>
      <w:r w:rsidRPr="000360E0">
        <w:rPr>
          <w:rFonts w:ascii="Times New Roman" w:hAnsi="Times New Roman" w:cs="Times New Roman"/>
          <w:b/>
          <w:sz w:val="28"/>
          <w:szCs w:val="28"/>
        </w:rPr>
        <w:t>Порядок приемки, хранения, выдачи и списания</w:t>
      </w:r>
    </w:p>
    <w:p w14:paraId="18611FB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бланков строгой отчетности</w:t>
      </w:r>
    </w:p>
    <w:p w14:paraId="610B0E3E" w14:textId="77777777" w:rsidR="00ED1226" w:rsidRPr="000360E0" w:rsidRDefault="00ED1226" w:rsidP="000360E0">
      <w:pPr>
        <w:pStyle w:val="ConsPlusNormal"/>
        <w:contextualSpacing/>
        <w:jc w:val="both"/>
        <w:rPr>
          <w:rFonts w:ascii="Times New Roman" w:hAnsi="Times New Roman" w:cs="Times New Roman"/>
          <w:sz w:val="28"/>
          <w:szCs w:val="28"/>
        </w:rPr>
      </w:pPr>
    </w:p>
    <w:p w14:paraId="002E3B0B"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 Настоящий порядок устанавливает правила приемки, хранения, выдачи и списания бланков строгой отчетности.</w:t>
      </w:r>
    </w:p>
    <w:p w14:paraId="089BB24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14:paraId="5813C1E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14:paraId="0902E79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4. 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1735">
        <w:r w:rsidRPr="000360E0">
          <w:rPr>
            <w:rFonts w:ascii="Times New Roman" w:hAnsi="Times New Roman" w:cs="Times New Roman"/>
            <w:color w:val="0000FF"/>
            <w:sz w:val="28"/>
            <w:szCs w:val="28"/>
          </w:rPr>
          <w:t>Приложении</w:t>
        </w:r>
      </w:hyperlink>
      <w:r w:rsidRPr="000360E0">
        <w:rPr>
          <w:rFonts w:ascii="Times New Roman" w:hAnsi="Times New Roman" w:cs="Times New Roman"/>
          <w:sz w:val="28"/>
          <w:szCs w:val="28"/>
        </w:rPr>
        <w:t xml:space="preserve"> к настоящему Порядку.</w:t>
      </w:r>
    </w:p>
    <w:p w14:paraId="4F7C7D1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5. Аналитический учет бланков строгой отчетности ведется в книге учета бланков строгой отчетности </w:t>
      </w:r>
      <w:hyperlink r:id="rId282">
        <w:r w:rsidRPr="000360E0">
          <w:rPr>
            <w:rFonts w:ascii="Times New Roman" w:hAnsi="Times New Roman" w:cs="Times New Roman"/>
            <w:color w:val="0000FF"/>
            <w:sz w:val="28"/>
            <w:szCs w:val="28"/>
          </w:rPr>
          <w:t>(ф. 0504045)</w:t>
        </w:r>
      </w:hyperlink>
      <w:r w:rsidRPr="000360E0">
        <w:rPr>
          <w:rFonts w:ascii="Times New Roman" w:hAnsi="Times New Roman" w:cs="Times New Roman"/>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14:paraId="75D82D1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Книга должна быть прошнурована и опечатана. Количество листов в ней заверяется руководителем и уполномоченным должностным лицом.</w:t>
      </w:r>
    </w:p>
    <w:p w14:paraId="014641E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 Бланки строгой отчетности хранятся в металлических шкафах и (или) сейфах. По окончании рабочего дня места хранения бланков опечатываются.</w:t>
      </w:r>
    </w:p>
    <w:p w14:paraId="7F5B8C5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7. Внутреннее перемещение бланков строгой отчетности оформляется требованием-накладной </w:t>
      </w:r>
      <w:hyperlink r:id="rId283">
        <w:r w:rsidRPr="000360E0">
          <w:rPr>
            <w:rFonts w:ascii="Times New Roman" w:hAnsi="Times New Roman" w:cs="Times New Roman"/>
            <w:color w:val="0000FF"/>
            <w:sz w:val="28"/>
            <w:szCs w:val="28"/>
          </w:rPr>
          <w:t>(ф. 0504204)</w:t>
        </w:r>
      </w:hyperlink>
      <w:r w:rsidRPr="000360E0">
        <w:rPr>
          <w:rFonts w:ascii="Times New Roman" w:hAnsi="Times New Roman" w:cs="Times New Roman"/>
          <w:sz w:val="28"/>
          <w:szCs w:val="28"/>
        </w:rPr>
        <w:t>.</w:t>
      </w:r>
    </w:p>
    <w:p w14:paraId="7623D9BE"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8. Списание (в том числе испорченных бланков строгой отчетности) производится по акту о списании бланков строгой отчетности </w:t>
      </w:r>
      <w:hyperlink r:id="rId284">
        <w:r w:rsidRPr="000360E0">
          <w:rPr>
            <w:rFonts w:ascii="Times New Roman" w:hAnsi="Times New Roman" w:cs="Times New Roman"/>
            <w:color w:val="0000FF"/>
            <w:sz w:val="28"/>
            <w:szCs w:val="28"/>
          </w:rPr>
          <w:t>(ф. 0504816)</w:t>
        </w:r>
      </w:hyperlink>
      <w:r w:rsidRPr="000360E0">
        <w:rPr>
          <w:rFonts w:ascii="Times New Roman" w:hAnsi="Times New Roman" w:cs="Times New Roman"/>
          <w:sz w:val="28"/>
          <w:szCs w:val="28"/>
        </w:rPr>
        <w:t>.</w:t>
      </w:r>
    </w:p>
    <w:p w14:paraId="5865483B" w14:textId="77777777" w:rsidR="00ED1226" w:rsidRPr="000360E0" w:rsidRDefault="00ED1226" w:rsidP="000360E0">
      <w:pPr>
        <w:pStyle w:val="ConsPlusNormal"/>
        <w:contextualSpacing/>
        <w:jc w:val="both"/>
        <w:rPr>
          <w:rFonts w:ascii="Times New Roman" w:hAnsi="Times New Roman" w:cs="Times New Roman"/>
          <w:sz w:val="28"/>
          <w:szCs w:val="28"/>
        </w:rPr>
      </w:pPr>
    </w:p>
    <w:p w14:paraId="4090E32A" w14:textId="77777777" w:rsidR="00ED1226" w:rsidRPr="000360E0" w:rsidRDefault="00ED1226" w:rsidP="000360E0">
      <w:pPr>
        <w:pStyle w:val="ConsPlusNormal"/>
        <w:contextualSpacing/>
        <w:jc w:val="both"/>
        <w:rPr>
          <w:rFonts w:ascii="Times New Roman" w:hAnsi="Times New Roman" w:cs="Times New Roman"/>
          <w:sz w:val="28"/>
          <w:szCs w:val="28"/>
        </w:rPr>
      </w:pPr>
    </w:p>
    <w:p w14:paraId="11679309" w14:textId="77777777" w:rsidR="00ED1226" w:rsidRPr="000360E0" w:rsidRDefault="00ED1226" w:rsidP="000360E0">
      <w:pPr>
        <w:pStyle w:val="ConsPlusNormal"/>
        <w:contextualSpacing/>
        <w:jc w:val="both"/>
        <w:rPr>
          <w:rFonts w:ascii="Times New Roman" w:hAnsi="Times New Roman" w:cs="Times New Roman"/>
          <w:sz w:val="28"/>
          <w:szCs w:val="28"/>
        </w:rPr>
      </w:pPr>
    </w:p>
    <w:p w14:paraId="4D806C67" w14:textId="77777777" w:rsidR="00ED1226" w:rsidRPr="000360E0" w:rsidRDefault="00ED1226" w:rsidP="000360E0">
      <w:pPr>
        <w:pStyle w:val="ConsPlusNormal"/>
        <w:contextualSpacing/>
        <w:jc w:val="both"/>
        <w:rPr>
          <w:rFonts w:ascii="Times New Roman" w:hAnsi="Times New Roman" w:cs="Times New Roman"/>
          <w:sz w:val="28"/>
          <w:szCs w:val="28"/>
        </w:rPr>
      </w:pPr>
    </w:p>
    <w:p w14:paraId="52CB84BB" w14:textId="77777777" w:rsidR="00ED1226" w:rsidRPr="000360E0" w:rsidRDefault="00ED1226" w:rsidP="000360E0">
      <w:pPr>
        <w:pStyle w:val="ConsPlusNormal"/>
        <w:contextualSpacing/>
        <w:jc w:val="both"/>
        <w:rPr>
          <w:rFonts w:ascii="Times New Roman" w:hAnsi="Times New Roman" w:cs="Times New Roman"/>
          <w:sz w:val="28"/>
          <w:szCs w:val="28"/>
        </w:rPr>
      </w:pPr>
    </w:p>
    <w:p w14:paraId="5EEE8532" w14:textId="77777777" w:rsidR="008847F7" w:rsidRDefault="008847F7" w:rsidP="000360E0">
      <w:pPr>
        <w:pStyle w:val="ConsPlusNormal"/>
        <w:contextualSpacing/>
        <w:jc w:val="right"/>
        <w:rPr>
          <w:rFonts w:ascii="Times New Roman" w:hAnsi="Times New Roman" w:cs="Times New Roman"/>
          <w:sz w:val="28"/>
          <w:szCs w:val="28"/>
        </w:rPr>
      </w:pPr>
    </w:p>
    <w:p w14:paraId="56A7329D" w14:textId="77777777" w:rsidR="008847F7" w:rsidRDefault="008847F7" w:rsidP="000360E0">
      <w:pPr>
        <w:pStyle w:val="ConsPlusNormal"/>
        <w:contextualSpacing/>
        <w:jc w:val="right"/>
        <w:rPr>
          <w:rFonts w:ascii="Times New Roman" w:hAnsi="Times New Roman" w:cs="Times New Roman"/>
          <w:sz w:val="28"/>
          <w:szCs w:val="28"/>
        </w:rPr>
      </w:pPr>
    </w:p>
    <w:p w14:paraId="2930D2DF" w14:textId="77777777" w:rsidR="008847F7" w:rsidRDefault="008847F7" w:rsidP="000360E0">
      <w:pPr>
        <w:pStyle w:val="ConsPlusNormal"/>
        <w:contextualSpacing/>
        <w:jc w:val="right"/>
        <w:rPr>
          <w:rFonts w:ascii="Times New Roman" w:hAnsi="Times New Roman" w:cs="Times New Roman"/>
          <w:sz w:val="28"/>
          <w:szCs w:val="28"/>
        </w:rPr>
      </w:pPr>
    </w:p>
    <w:p w14:paraId="657980A6" w14:textId="77777777" w:rsidR="008847F7" w:rsidRDefault="008847F7" w:rsidP="000360E0">
      <w:pPr>
        <w:pStyle w:val="ConsPlusNormal"/>
        <w:contextualSpacing/>
        <w:jc w:val="right"/>
        <w:rPr>
          <w:rFonts w:ascii="Times New Roman" w:hAnsi="Times New Roman" w:cs="Times New Roman"/>
          <w:sz w:val="28"/>
          <w:szCs w:val="28"/>
        </w:rPr>
      </w:pPr>
    </w:p>
    <w:p w14:paraId="64AFE78D" w14:textId="51167453"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w:t>
      </w:r>
    </w:p>
    <w:p w14:paraId="4B530276"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приемки, хранения, выдачи и списания</w:t>
      </w:r>
    </w:p>
    <w:p w14:paraId="4A92347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бланков строгой отчетности</w:t>
      </w:r>
    </w:p>
    <w:p w14:paraId="65F3C3FF" w14:textId="77777777" w:rsidR="00ED1226" w:rsidRPr="000360E0" w:rsidRDefault="00ED1226" w:rsidP="000360E0">
      <w:pPr>
        <w:pStyle w:val="ConsPlusNormal"/>
        <w:contextualSpacing/>
        <w:jc w:val="both"/>
        <w:rPr>
          <w:rFonts w:ascii="Times New Roman" w:hAnsi="Times New Roman" w:cs="Times New Roman"/>
          <w:sz w:val="28"/>
          <w:szCs w:val="28"/>
        </w:rPr>
      </w:pPr>
    </w:p>
    <w:p w14:paraId="53B2F6C3"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УТВЕРЖДАЮ</w:t>
      </w:r>
    </w:p>
    <w:p w14:paraId="13B16A9D" w14:textId="77777777" w:rsidR="00ED1226" w:rsidRPr="000360E0" w:rsidRDefault="00ED1226" w:rsidP="000360E0">
      <w:pPr>
        <w:pStyle w:val="ConsPlusNormal"/>
        <w:contextualSpacing/>
        <w:jc w:val="both"/>
        <w:rPr>
          <w:rFonts w:ascii="Times New Roman" w:hAnsi="Times New Roman" w:cs="Times New Roman"/>
          <w:sz w:val="28"/>
          <w:szCs w:val="28"/>
        </w:rPr>
      </w:pPr>
    </w:p>
    <w:p w14:paraId="1853BF5C"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w:t>
      </w:r>
    </w:p>
    <w:p w14:paraId="5FE0FA5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(должность, фамилия, инициалы руководителя)</w:t>
      </w:r>
    </w:p>
    <w:p w14:paraId="54F0FE93" w14:textId="77777777" w:rsidR="00ED1226" w:rsidRPr="000360E0" w:rsidRDefault="00ED1226" w:rsidP="000360E0">
      <w:pPr>
        <w:pStyle w:val="ConsPlusNormal"/>
        <w:contextualSpacing/>
        <w:jc w:val="both"/>
        <w:rPr>
          <w:rFonts w:ascii="Times New Roman" w:hAnsi="Times New Roman" w:cs="Times New Roman"/>
          <w:sz w:val="28"/>
          <w:szCs w:val="28"/>
        </w:rPr>
      </w:pPr>
    </w:p>
    <w:p w14:paraId="3C6329DD"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0" w:name="P1735"/>
      <w:bookmarkEnd w:id="20"/>
      <w:r w:rsidRPr="000360E0">
        <w:rPr>
          <w:rFonts w:ascii="Times New Roman" w:hAnsi="Times New Roman" w:cs="Times New Roman"/>
          <w:b/>
          <w:sz w:val="28"/>
          <w:szCs w:val="28"/>
        </w:rPr>
        <w:t>АКТ</w:t>
      </w:r>
    </w:p>
    <w:p w14:paraId="4349E2A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приемки бланков строгой отчетности</w:t>
      </w:r>
    </w:p>
    <w:p w14:paraId="04899CBB"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ED1226" w:rsidRPr="000360E0" w14:paraId="6617F720" w14:textId="77777777">
        <w:tc>
          <w:tcPr>
            <w:tcW w:w="4677" w:type="dxa"/>
            <w:tcBorders>
              <w:top w:val="nil"/>
              <w:left w:val="nil"/>
              <w:bottom w:val="nil"/>
              <w:right w:val="nil"/>
            </w:tcBorders>
          </w:tcPr>
          <w:p w14:paraId="2E4E66E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"___" ___________ 20__ г.</w:t>
            </w:r>
          </w:p>
        </w:tc>
        <w:tc>
          <w:tcPr>
            <w:tcW w:w="4677" w:type="dxa"/>
            <w:tcBorders>
              <w:top w:val="nil"/>
              <w:left w:val="nil"/>
              <w:bottom w:val="nil"/>
              <w:right w:val="nil"/>
            </w:tcBorders>
          </w:tcPr>
          <w:p w14:paraId="10CEBC3C"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N _____</w:t>
            </w:r>
          </w:p>
        </w:tc>
      </w:tr>
    </w:tbl>
    <w:p w14:paraId="407082B5" w14:textId="77777777" w:rsidR="00ED1226" w:rsidRPr="000360E0" w:rsidRDefault="00ED1226" w:rsidP="000360E0">
      <w:pPr>
        <w:pStyle w:val="ConsPlusNonformat"/>
        <w:spacing w:before="200"/>
        <w:contextualSpacing/>
        <w:jc w:val="both"/>
        <w:rPr>
          <w:rFonts w:ascii="Times New Roman" w:hAnsi="Times New Roman" w:cs="Times New Roman"/>
          <w:sz w:val="28"/>
          <w:szCs w:val="28"/>
        </w:rPr>
      </w:pPr>
      <w:r w:rsidRPr="000360E0">
        <w:rPr>
          <w:rFonts w:ascii="Times New Roman" w:hAnsi="Times New Roman" w:cs="Times New Roman"/>
          <w:sz w:val="28"/>
          <w:szCs w:val="28"/>
        </w:rPr>
        <w:t>Комиссия в составе:</w:t>
      </w:r>
    </w:p>
    <w:p w14:paraId="37532BC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Председатель   ____________________________________________________________</w:t>
      </w:r>
    </w:p>
    <w:p w14:paraId="0CC42D5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5D0C429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Члены комиссии: ___________________________________________________________</w:t>
      </w:r>
    </w:p>
    <w:p w14:paraId="3A63687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12AC176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____________________________________________________________</w:t>
      </w:r>
    </w:p>
    <w:p w14:paraId="6F0B2A7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1A68820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___________________________________________________________,</w:t>
      </w:r>
    </w:p>
    <w:p w14:paraId="365110F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5F03FBE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назначенная ____________________________________ от "__" __________ 20__ г.</w:t>
      </w:r>
    </w:p>
    <w:p w14:paraId="36E41E5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(распорядительный акт руководителя)</w:t>
      </w:r>
    </w:p>
    <w:p w14:paraId="686CE3BE" w14:textId="77777777" w:rsidR="00ED1226" w:rsidRPr="000360E0" w:rsidRDefault="00ED1226" w:rsidP="000360E0">
      <w:pPr>
        <w:pStyle w:val="ConsPlusNonformat"/>
        <w:contextualSpacing/>
        <w:jc w:val="both"/>
        <w:rPr>
          <w:rFonts w:ascii="Times New Roman" w:hAnsi="Times New Roman" w:cs="Times New Roman"/>
          <w:sz w:val="28"/>
          <w:szCs w:val="28"/>
        </w:rPr>
      </w:pPr>
      <w:proofErr w:type="gramStart"/>
      <w:r w:rsidRPr="000360E0">
        <w:rPr>
          <w:rFonts w:ascii="Times New Roman" w:hAnsi="Times New Roman" w:cs="Times New Roman"/>
          <w:sz w:val="28"/>
          <w:szCs w:val="28"/>
        </w:rPr>
        <w:t>N  _</w:t>
      </w:r>
      <w:proofErr w:type="gramEnd"/>
      <w:r w:rsidRPr="000360E0">
        <w:rPr>
          <w:rFonts w:ascii="Times New Roman" w:hAnsi="Times New Roman" w:cs="Times New Roman"/>
          <w:sz w:val="28"/>
          <w:szCs w:val="28"/>
        </w:rPr>
        <w:t>__, произвела проверку фактического наличия бланков строгой отчетности,</w:t>
      </w:r>
    </w:p>
    <w:p w14:paraId="3469DEB2" w14:textId="77777777" w:rsidR="00ED1226" w:rsidRPr="000360E0" w:rsidRDefault="00ED1226" w:rsidP="000360E0">
      <w:pPr>
        <w:pStyle w:val="ConsPlusNonformat"/>
        <w:contextualSpacing/>
        <w:jc w:val="both"/>
        <w:rPr>
          <w:rFonts w:ascii="Times New Roman" w:hAnsi="Times New Roman" w:cs="Times New Roman"/>
          <w:sz w:val="28"/>
          <w:szCs w:val="28"/>
        </w:rPr>
      </w:pPr>
      <w:proofErr w:type="gramStart"/>
      <w:r w:rsidRPr="000360E0">
        <w:rPr>
          <w:rFonts w:ascii="Times New Roman" w:hAnsi="Times New Roman" w:cs="Times New Roman"/>
          <w:sz w:val="28"/>
          <w:szCs w:val="28"/>
        </w:rPr>
        <w:t>полученных  от</w:t>
      </w:r>
      <w:proofErr w:type="gramEnd"/>
      <w:r w:rsidRPr="000360E0">
        <w:rPr>
          <w:rFonts w:ascii="Times New Roman" w:hAnsi="Times New Roman" w:cs="Times New Roman"/>
          <w:sz w:val="28"/>
          <w:szCs w:val="28"/>
        </w:rPr>
        <w:t xml:space="preserve">  __________________________________________________________,</w:t>
      </w:r>
    </w:p>
    <w:p w14:paraId="5C91110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согласно счету от "___</w:t>
      </w:r>
      <w:proofErr w:type="gramStart"/>
      <w:r w:rsidRPr="000360E0">
        <w:rPr>
          <w:rFonts w:ascii="Times New Roman" w:hAnsi="Times New Roman" w:cs="Times New Roman"/>
          <w:sz w:val="28"/>
          <w:szCs w:val="28"/>
        </w:rPr>
        <w:t>"</w:t>
      </w:r>
      <w:proofErr w:type="gramEnd"/>
      <w:r w:rsidRPr="000360E0">
        <w:rPr>
          <w:rFonts w:ascii="Times New Roman" w:hAnsi="Times New Roman" w:cs="Times New Roman"/>
          <w:sz w:val="28"/>
          <w:szCs w:val="28"/>
        </w:rPr>
        <w:t xml:space="preserve"> _____________ 20__ г. N ___________________________</w:t>
      </w:r>
    </w:p>
    <w:p w14:paraId="444631F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и накладной от "___" _____________ 20__ г. N _____________________.</w:t>
      </w:r>
    </w:p>
    <w:p w14:paraId="53F8ED4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В результате проверки выявлено:</w:t>
      </w:r>
    </w:p>
    <w:p w14:paraId="0FB3E7B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1. Состояние упаковки ____________________________________________________.</w:t>
      </w:r>
    </w:p>
    <w:p w14:paraId="03CCCA9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2. Наличие документов строгой отчетности:</w:t>
      </w:r>
    </w:p>
    <w:p w14:paraId="6284F9C4" w14:textId="77777777" w:rsidR="00ED1226" w:rsidRPr="000360E0" w:rsidRDefault="00ED1226" w:rsidP="000360E0">
      <w:pPr>
        <w:pStyle w:val="ConsPlusNormal"/>
        <w:contextualSpacing/>
        <w:jc w:val="both"/>
        <w:rPr>
          <w:rFonts w:ascii="Times New Roman" w:hAnsi="Times New Roman" w:cs="Times New Roman"/>
          <w:sz w:val="28"/>
          <w:szCs w:val="28"/>
        </w:rPr>
      </w:pPr>
    </w:p>
    <w:p w14:paraId="226EB829"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4"/>
        <w:gridCol w:w="1661"/>
        <w:gridCol w:w="1964"/>
        <w:gridCol w:w="1210"/>
        <w:gridCol w:w="850"/>
        <w:gridCol w:w="1360"/>
        <w:gridCol w:w="1511"/>
        <w:gridCol w:w="1511"/>
        <w:gridCol w:w="1417"/>
      </w:tblGrid>
      <w:tr w:rsidR="00ED1226" w:rsidRPr="000360E0" w14:paraId="1421AC3B" w14:textId="77777777">
        <w:tc>
          <w:tcPr>
            <w:tcW w:w="2114" w:type="dxa"/>
            <w:vMerge w:val="restart"/>
          </w:tcPr>
          <w:p w14:paraId="0C9BBC3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Наименование и код формы</w:t>
            </w:r>
          </w:p>
        </w:tc>
        <w:tc>
          <w:tcPr>
            <w:tcW w:w="3625" w:type="dxa"/>
            <w:gridSpan w:val="2"/>
          </w:tcPr>
          <w:p w14:paraId="4D9029C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Количество бланков (единиц)</w:t>
            </w:r>
          </w:p>
        </w:tc>
        <w:tc>
          <w:tcPr>
            <w:tcW w:w="1210" w:type="dxa"/>
            <w:vMerge w:val="restart"/>
          </w:tcPr>
          <w:p w14:paraId="2E9E853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N формы</w:t>
            </w:r>
          </w:p>
        </w:tc>
        <w:tc>
          <w:tcPr>
            <w:tcW w:w="850" w:type="dxa"/>
            <w:vMerge w:val="restart"/>
          </w:tcPr>
          <w:p w14:paraId="1268657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Серия</w:t>
            </w:r>
          </w:p>
        </w:tc>
        <w:tc>
          <w:tcPr>
            <w:tcW w:w="1360" w:type="dxa"/>
            <w:vMerge w:val="restart"/>
          </w:tcPr>
          <w:p w14:paraId="4A0A718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Излишки (единиц)</w:t>
            </w:r>
          </w:p>
        </w:tc>
        <w:tc>
          <w:tcPr>
            <w:tcW w:w="1511" w:type="dxa"/>
            <w:vMerge w:val="restart"/>
          </w:tcPr>
          <w:p w14:paraId="0DB34C2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Недостачи (единиц)</w:t>
            </w:r>
          </w:p>
        </w:tc>
        <w:tc>
          <w:tcPr>
            <w:tcW w:w="1511" w:type="dxa"/>
            <w:vMerge w:val="restart"/>
          </w:tcPr>
          <w:p w14:paraId="327E09E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Брак (единиц)</w:t>
            </w:r>
          </w:p>
        </w:tc>
        <w:tc>
          <w:tcPr>
            <w:tcW w:w="1417" w:type="dxa"/>
            <w:vMerge w:val="restart"/>
          </w:tcPr>
          <w:p w14:paraId="284FB00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На общую сумму, руб.</w:t>
            </w:r>
          </w:p>
        </w:tc>
      </w:tr>
      <w:tr w:rsidR="00ED1226" w:rsidRPr="000360E0" w14:paraId="725F232F" w14:textId="77777777">
        <w:tc>
          <w:tcPr>
            <w:tcW w:w="2114" w:type="dxa"/>
            <w:vMerge/>
          </w:tcPr>
          <w:p w14:paraId="6AD90E2D" w14:textId="77777777" w:rsidR="00ED1226" w:rsidRPr="000360E0" w:rsidRDefault="00ED1226" w:rsidP="000360E0">
            <w:pPr>
              <w:pStyle w:val="ConsPlusNormal"/>
              <w:contextualSpacing/>
              <w:rPr>
                <w:rFonts w:ascii="Times New Roman" w:hAnsi="Times New Roman" w:cs="Times New Roman"/>
                <w:sz w:val="28"/>
                <w:szCs w:val="28"/>
              </w:rPr>
            </w:pPr>
          </w:p>
        </w:tc>
        <w:tc>
          <w:tcPr>
            <w:tcW w:w="1661" w:type="dxa"/>
          </w:tcPr>
          <w:p w14:paraId="2401BDC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 накладной</w:t>
            </w:r>
          </w:p>
        </w:tc>
        <w:tc>
          <w:tcPr>
            <w:tcW w:w="1964" w:type="dxa"/>
          </w:tcPr>
          <w:p w14:paraId="71DA1E4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фактическое</w:t>
            </w:r>
          </w:p>
        </w:tc>
        <w:tc>
          <w:tcPr>
            <w:tcW w:w="1210" w:type="dxa"/>
            <w:vMerge/>
          </w:tcPr>
          <w:p w14:paraId="57C8A9B0"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vMerge/>
          </w:tcPr>
          <w:p w14:paraId="4822B6C1" w14:textId="77777777" w:rsidR="00ED1226" w:rsidRPr="000360E0" w:rsidRDefault="00ED1226" w:rsidP="000360E0">
            <w:pPr>
              <w:pStyle w:val="ConsPlusNormal"/>
              <w:contextualSpacing/>
              <w:rPr>
                <w:rFonts w:ascii="Times New Roman" w:hAnsi="Times New Roman" w:cs="Times New Roman"/>
                <w:sz w:val="28"/>
                <w:szCs w:val="28"/>
              </w:rPr>
            </w:pPr>
          </w:p>
        </w:tc>
        <w:tc>
          <w:tcPr>
            <w:tcW w:w="1360" w:type="dxa"/>
            <w:vMerge/>
          </w:tcPr>
          <w:p w14:paraId="76C9E094" w14:textId="77777777" w:rsidR="00ED1226" w:rsidRPr="000360E0" w:rsidRDefault="00ED1226" w:rsidP="000360E0">
            <w:pPr>
              <w:pStyle w:val="ConsPlusNormal"/>
              <w:contextualSpacing/>
              <w:rPr>
                <w:rFonts w:ascii="Times New Roman" w:hAnsi="Times New Roman" w:cs="Times New Roman"/>
                <w:sz w:val="28"/>
                <w:szCs w:val="28"/>
              </w:rPr>
            </w:pPr>
          </w:p>
        </w:tc>
        <w:tc>
          <w:tcPr>
            <w:tcW w:w="1511" w:type="dxa"/>
            <w:vMerge/>
          </w:tcPr>
          <w:p w14:paraId="39B97F22" w14:textId="77777777" w:rsidR="00ED1226" w:rsidRPr="000360E0" w:rsidRDefault="00ED1226" w:rsidP="000360E0">
            <w:pPr>
              <w:pStyle w:val="ConsPlusNormal"/>
              <w:contextualSpacing/>
              <w:rPr>
                <w:rFonts w:ascii="Times New Roman" w:hAnsi="Times New Roman" w:cs="Times New Roman"/>
                <w:sz w:val="28"/>
                <w:szCs w:val="28"/>
              </w:rPr>
            </w:pPr>
          </w:p>
        </w:tc>
        <w:tc>
          <w:tcPr>
            <w:tcW w:w="1511" w:type="dxa"/>
            <w:vMerge/>
          </w:tcPr>
          <w:p w14:paraId="1C4F0E73"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vMerge/>
          </w:tcPr>
          <w:p w14:paraId="1FEA161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705DCBA" w14:textId="77777777">
        <w:tc>
          <w:tcPr>
            <w:tcW w:w="2114" w:type="dxa"/>
          </w:tcPr>
          <w:p w14:paraId="46D5BB4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1</w:t>
            </w:r>
          </w:p>
        </w:tc>
        <w:tc>
          <w:tcPr>
            <w:tcW w:w="1661" w:type="dxa"/>
          </w:tcPr>
          <w:p w14:paraId="107F9BA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2</w:t>
            </w:r>
          </w:p>
        </w:tc>
        <w:tc>
          <w:tcPr>
            <w:tcW w:w="1964" w:type="dxa"/>
          </w:tcPr>
          <w:p w14:paraId="0A82C98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3</w:t>
            </w:r>
          </w:p>
        </w:tc>
        <w:tc>
          <w:tcPr>
            <w:tcW w:w="1210" w:type="dxa"/>
          </w:tcPr>
          <w:p w14:paraId="567A2FE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4</w:t>
            </w:r>
          </w:p>
        </w:tc>
        <w:tc>
          <w:tcPr>
            <w:tcW w:w="850" w:type="dxa"/>
          </w:tcPr>
          <w:p w14:paraId="288CDEC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5</w:t>
            </w:r>
          </w:p>
        </w:tc>
        <w:tc>
          <w:tcPr>
            <w:tcW w:w="1360" w:type="dxa"/>
          </w:tcPr>
          <w:p w14:paraId="3F4A552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6</w:t>
            </w:r>
          </w:p>
        </w:tc>
        <w:tc>
          <w:tcPr>
            <w:tcW w:w="1511" w:type="dxa"/>
          </w:tcPr>
          <w:p w14:paraId="21B268A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7</w:t>
            </w:r>
          </w:p>
        </w:tc>
        <w:tc>
          <w:tcPr>
            <w:tcW w:w="1511" w:type="dxa"/>
          </w:tcPr>
          <w:p w14:paraId="5464B4B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8</w:t>
            </w:r>
          </w:p>
        </w:tc>
        <w:tc>
          <w:tcPr>
            <w:tcW w:w="1417" w:type="dxa"/>
          </w:tcPr>
          <w:p w14:paraId="3674B9B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9</w:t>
            </w:r>
          </w:p>
        </w:tc>
      </w:tr>
      <w:tr w:rsidR="00ED1226" w:rsidRPr="000360E0" w14:paraId="42B7C844" w14:textId="77777777">
        <w:tc>
          <w:tcPr>
            <w:tcW w:w="2114" w:type="dxa"/>
          </w:tcPr>
          <w:p w14:paraId="76F1A256" w14:textId="77777777" w:rsidR="00ED1226" w:rsidRPr="000360E0" w:rsidRDefault="00ED1226" w:rsidP="000360E0">
            <w:pPr>
              <w:pStyle w:val="ConsPlusNormal"/>
              <w:contextualSpacing/>
              <w:rPr>
                <w:rFonts w:ascii="Times New Roman" w:hAnsi="Times New Roman" w:cs="Times New Roman"/>
                <w:sz w:val="28"/>
                <w:szCs w:val="28"/>
              </w:rPr>
            </w:pPr>
          </w:p>
        </w:tc>
        <w:tc>
          <w:tcPr>
            <w:tcW w:w="1661" w:type="dxa"/>
          </w:tcPr>
          <w:p w14:paraId="2EEDA41F" w14:textId="77777777" w:rsidR="00ED1226" w:rsidRPr="000360E0" w:rsidRDefault="00ED1226" w:rsidP="000360E0">
            <w:pPr>
              <w:pStyle w:val="ConsPlusNormal"/>
              <w:contextualSpacing/>
              <w:rPr>
                <w:rFonts w:ascii="Times New Roman" w:hAnsi="Times New Roman" w:cs="Times New Roman"/>
                <w:sz w:val="28"/>
                <w:szCs w:val="28"/>
              </w:rPr>
            </w:pPr>
          </w:p>
        </w:tc>
        <w:tc>
          <w:tcPr>
            <w:tcW w:w="1964" w:type="dxa"/>
          </w:tcPr>
          <w:p w14:paraId="6DBDFBDF" w14:textId="77777777" w:rsidR="00ED1226" w:rsidRPr="000360E0" w:rsidRDefault="00ED1226" w:rsidP="000360E0">
            <w:pPr>
              <w:pStyle w:val="ConsPlusNormal"/>
              <w:contextualSpacing/>
              <w:rPr>
                <w:rFonts w:ascii="Times New Roman" w:hAnsi="Times New Roman" w:cs="Times New Roman"/>
                <w:sz w:val="28"/>
                <w:szCs w:val="28"/>
              </w:rPr>
            </w:pPr>
          </w:p>
        </w:tc>
        <w:tc>
          <w:tcPr>
            <w:tcW w:w="1210" w:type="dxa"/>
          </w:tcPr>
          <w:p w14:paraId="2C74863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D4D8430" w14:textId="77777777" w:rsidR="00ED1226" w:rsidRPr="000360E0" w:rsidRDefault="00ED1226" w:rsidP="000360E0">
            <w:pPr>
              <w:pStyle w:val="ConsPlusNormal"/>
              <w:contextualSpacing/>
              <w:rPr>
                <w:rFonts w:ascii="Times New Roman" w:hAnsi="Times New Roman" w:cs="Times New Roman"/>
                <w:sz w:val="28"/>
                <w:szCs w:val="28"/>
              </w:rPr>
            </w:pPr>
          </w:p>
        </w:tc>
        <w:tc>
          <w:tcPr>
            <w:tcW w:w="1360" w:type="dxa"/>
          </w:tcPr>
          <w:p w14:paraId="71D4CC3F" w14:textId="77777777" w:rsidR="00ED1226" w:rsidRPr="000360E0" w:rsidRDefault="00ED1226" w:rsidP="000360E0">
            <w:pPr>
              <w:pStyle w:val="ConsPlusNormal"/>
              <w:contextualSpacing/>
              <w:rPr>
                <w:rFonts w:ascii="Times New Roman" w:hAnsi="Times New Roman" w:cs="Times New Roman"/>
                <w:sz w:val="28"/>
                <w:szCs w:val="28"/>
              </w:rPr>
            </w:pPr>
          </w:p>
        </w:tc>
        <w:tc>
          <w:tcPr>
            <w:tcW w:w="1511" w:type="dxa"/>
          </w:tcPr>
          <w:p w14:paraId="0BAC908A" w14:textId="77777777" w:rsidR="00ED1226" w:rsidRPr="000360E0" w:rsidRDefault="00ED1226" w:rsidP="000360E0">
            <w:pPr>
              <w:pStyle w:val="ConsPlusNormal"/>
              <w:contextualSpacing/>
              <w:rPr>
                <w:rFonts w:ascii="Times New Roman" w:hAnsi="Times New Roman" w:cs="Times New Roman"/>
                <w:sz w:val="28"/>
                <w:szCs w:val="28"/>
              </w:rPr>
            </w:pPr>
          </w:p>
        </w:tc>
        <w:tc>
          <w:tcPr>
            <w:tcW w:w="1511" w:type="dxa"/>
          </w:tcPr>
          <w:p w14:paraId="7631B726"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6C4C35C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787913D" w14:textId="77777777">
        <w:tc>
          <w:tcPr>
            <w:tcW w:w="2114" w:type="dxa"/>
          </w:tcPr>
          <w:p w14:paraId="1F8AC2BB" w14:textId="77777777" w:rsidR="00ED1226" w:rsidRPr="000360E0" w:rsidRDefault="00ED1226" w:rsidP="000360E0">
            <w:pPr>
              <w:pStyle w:val="ConsPlusNormal"/>
              <w:contextualSpacing/>
              <w:rPr>
                <w:rFonts w:ascii="Times New Roman" w:hAnsi="Times New Roman" w:cs="Times New Roman"/>
                <w:sz w:val="28"/>
                <w:szCs w:val="28"/>
              </w:rPr>
            </w:pPr>
          </w:p>
        </w:tc>
        <w:tc>
          <w:tcPr>
            <w:tcW w:w="1661" w:type="dxa"/>
          </w:tcPr>
          <w:p w14:paraId="295D343C" w14:textId="77777777" w:rsidR="00ED1226" w:rsidRPr="000360E0" w:rsidRDefault="00ED1226" w:rsidP="000360E0">
            <w:pPr>
              <w:pStyle w:val="ConsPlusNormal"/>
              <w:contextualSpacing/>
              <w:rPr>
                <w:rFonts w:ascii="Times New Roman" w:hAnsi="Times New Roman" w:cs="Times New Roman"/>
                <w:sz w:val="28"/>
                <w:szCs w:val="28"/>
              </w:rPr>
            </w:pPr>
          </w:p>
        </w:tc>
        <w:tc>
          <w:tcPr>
            <w:tcW w:w="1964" w:type="dxa"/>
          </w:tcPr>
          <w:p w14:paraId="77A9B364" w14:textId="77777777" w:rsidR="00ED1226" w:rsidRPr="000360E0" w:rsidRDefault="00ED1226" w:rsidP="000360E0">
            <w:pPr>
              <w:pStyle w:val="ConsPlusNormal"/>
              <w:contextualSpacing/>
              <w:rPr>
                <w:rFonts w:ascii="Times New Roman" w:hAnsi="Times New Roman" w:cs="Times New Roman"/>
                <w:sz w:val="28"/>
                <w:szCs w:val="28"/>
              </w:rPr>
            </w:pPr>
          </w:p>
        </w:tc>
        <w:tc>
          <w:tcPr>
            <w:tcW w:w="1210" w:type="dxa"/>
          </w:tcPr>
          <w:p w14:paraId="4453FC1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4FBB6E1" w14:textId="77777777" w:rsidR="00ED1226" w:rsidRPr="000360E0" w:rsidRDefault="00ED1226" w:rsidP="000360E0">
            <w:pPr>
              <w:pStyle w:val="ConsPlusNormal"/>
              <w:contextualSpacing/>
              <w:rPr>
                <w:rFonts w:ascii="Times New Roman" w:hAnsi="Times New Roman" w:cs="Times New Roman"/>
                <w:sz w:val="28"/>
                <w:szCs w:val="28"/>
              </w:rPr>
            </w:pPr>
          </w:p>
        </w:tc>
        <w:tc>
          <w:tcPr>
            <w:tcW w:w="1360" w:type="dxa"/>
          </w:tcPr>
          <w:p w14:paraId="27A3C77B" w14:textId="77777777" w:rsidR="00ED1226" w:rsidRPr="000360E0" w:rsidRDefault="00ED1226" w:rsidP="000360E0">
            <w:pPr>
              <w:pStyle w:val="ConsPlusNormal"/>
              <w:contextualSpacing/>
              <w:rPr>
                <w:rFonts w:ascii="Times New Roman" w:hAnsi="Times New Roman" w:cs="Times New Roman"/>
                <w:sz w:val="28"/>
                <w:szCs w:val="28"/>
              </w:rPr>
            </w:pPr>
          </w:p>
        </w:tc>
        <w:tc>
          <w:tcPr>
            <w:tcW w:w="1511" w:type="dxa"/>
          </w:tcPr>
          <w:p w14:paraId="5128892F" w14:textId="77777777" w:rsidR="00ED1226" w:rsidRPr="000360E0" w:rsidRDefault="00ED1226" w:rsidP="000360E0">
            <w:pPr>
              <w:pStyle w:val="ConsPlusNormal"/>
              <w:contextualSpacing/>
              <w:rPr>
                <w:rFonts w:ascii="Times New Roman" w:hAnsi="Times New Roman" w:cs="Times New Roman"/>
                <w:sz w:val="28"/>
                <w:szCs w:val="28"/>
              </w:rPr>
            </w:pPr>
          </w:p>
        </w:tc>
        <w:tc>
          <w:tcPr>
            <w:tcW w:w="1511" w:type="dxa"/>
          </w:tcPr>
          <w:p w14:paraId="1B239F33"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09F3A2C" w14:textId="77777777" w:rsidR="00ED1226" w:rsidRPr="000360E0" w:rsidRDefault="00ED1226" w:rsidP="000360E0">
            <w:pPr>
              <w:pStyle w:val="ConsPlusNormal"/>
              <w:contextualSpacing/>
              <w:rPr>
                <w:rFonts w:ascii="Times New Roman" w:hAnsi="Times New Roman" w:cs="Times New Roman"/>
                <w:sz w:val="28"/>
                <w:szCs w:val="28"/>
              </w:rPr>
            </w:pPr>
          </w:p>
        </w:tc>
      </w:tr>
    </w:tbl>
    <w:p w14:paraId="2164448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Подписи членов комиссии:</w:t>
      </w:r>
    </w:p>
    <w:p w14:paraId="1EA688E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Председатель _______________/________________________/_____________________</w:t>
      </w:r>
    </w:p>
    <w:p w14:paraId="75DFAC4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20E24617"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23A7AFB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Члены комиссии: _____________/________________________/____________________</w:t>
      </w:r>
    </w:p>
    <w:p w14:paraId="730C73F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3FC8BF7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_____________/________________________/____________________</w:t>
      </w:r>
    </w:p>
    <w:p w14:paraId="1365124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277A87B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_____________/________________________/____________________</w:t>
      </w:r>
    </w:p>
    <w:p w14:paraId="22B5E04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366A11B5"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1E3627A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Указанные   в   настоящем   акте   бланки   </w:t>
      </w:r>
      <w:proofErr w:type="gramStart"/>
      <w:r w:rsidRPr="000360E0">
        <w:rPr>
          <w:rFonts w:ascii="Times New Roman" w:hAnsi="Times New Roman" w:cs="Times New Roman"/>
          <w:sz w:val="28"/>
          <w:szCs w:val="28"/>
        </w:rPr>
        <w:t>строгой  отчетности</w:t>
      </w:r>
      <w:proofErr w:type="gramEnd"/>
      <w:r w:rsidRPr="000360E0">
        <w:rPr>
          <w:rFonts w:ascii="Times New Roman" w:hAnsi="Times New Roman" w:cs="Times New Roman"/>
          <w:sz w:val="28"/>
          <w:szCs w:val="28"/>
        </w:rPr>
        <w:t xml:space="preserve">  принял  на</w:t>
      </w:r>
    </w:p>
    <w:p w14:paraId="1E9BA51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ответственное хранение и оприходовал в ____________________________________</w:t>
      </w:r>
    </w:p>
    <w:p w14:paraId="5418DCB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(наименование документа)</w:t>
      </w:r>
    </w:p>
    <w:p w14:paraId="58D71F6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N ____ "__" _____________ 20__ г.</w:t>
      </w:r>
    </w:p>
    <w:p w14:paraId="4FDCBFF5"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62BCF86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 /_________________</w:t>
      </w:r>
    </w:p>
    <w:p w14:paraId="0692CF4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(фамилия, инициалы)       (подпись)</w:t>
      </w:r>
    </w:p>
    <w:p w14:paraId="4925B4CC"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1F1F8AF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12</w:t>
      </w:r>
    </w:p>
    <w:p w14:paraId="18236E17"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224336F5"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07A01D3D" w14:textId="77777777" w:rsidR="00ED1226" w:rsidRPr="000360E0" w:rsidRDefault="00ED1226" w:rsidP="000360E0">
      <w:pPr>
        <w:pStyle w:val="ConsPlusNormal"/>
        <w:contextualSpacing/>
        <w:jc w:val="both"/>
        <w:rPr>
          <w:rFonts w:ascii="Times New Roman" w:hAnsi="Times New Roman" w:cs="Times New Roman"/>
          <w:sz w:val="28"/>
          <w:szCs w:val="28"/>
        </w:rPr>
      </w:pPr>
    </w:p>
    <w:p w14:paraId="248E6489"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1" w:name="P1841"/>
      <w:bookmarkEnd w:id="21"/>
      <w:r w:rsidRPr="000360E0">
        <w:rPr>
          <w:rFonts w:ascii="Times New Roman" w:hAnsi="Times New Roman" w:cs="Times New Roman"/>
          <w:b/>
          <w:sz w:val="28"/>
          <w:szCs w:val="28"/>
        </w:rPr>
        <w:t>Порядок формирования и использования</w:t>
      </w:r>
    </w:p>
    <w:p w14:paraId="05B3982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резервов предстоящих расходов</w:t>
      </w:r>
    </w:p>
    <w:p w14:paraId="55E1462B" w14:textId="77777777" w:rsidR="00ED1226" w:rsidRPr="000360E0" w:rsidRDefault="00ED1226" w:rsidP="000360E0">
      <w:pPr>
        <w:pStyle w:val="ConsPlusNormal"/>
        <w:contextualSpacing/>
        <w:jc w:val="both"/>
        <w:rPr>
          <w:rFonts w:ascii="Times New Roman" w:hAnsi="Times New Roman" w:cs="Times New Roman"/>
          <w:sz w:val="28"/>
          <w:szCs w:val="28"/>
        </w:rPr>
      </w:pPr>
    </w:p>
    <w:p w14:paraId="3E4DC15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Общие положения</w:t>
      </w:r>
    </w:p>
    <w:p w14:paraId="47FE87F6" w14:textId="77777777" w:rsidR="00ED1226" w:rsidRPr="000360E0" w:rsidRDefault="00ED1226" w:rsidP="000360E0">
      <w:pPr>
        <w:pStyle w:val="ConsPlusNormal"/>
        <w:contextualSpacing/>
        <w:jc w:val="both"/>
        <w:rPr>
          <w:rFonts w:ascii="Times New Roman" w:hAnsi="Times New Roman" w:cs="Times New Roman"/>
          <w:sz w:val="28"/>
          <w:szCs w:val="28"/>
        </w:rPr>
      </w:pPr>
    </w:p>
    <w:p w14:paraId="0AB2B70C"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В учете формируются следующие резервы:</w:t>
      </w:r>
    </w:p>
    <w:p w14:paraId="0524F03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резерв для оплаты отпусков за фактически отработанное время и выплаты компенсаций за неиспользованный отпуск, включая страховые взносы.</w:t>
      </w:r>
    </w:p>
    <w:p w14:paraId="751F87C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1.2. Каждый резерв используется только на покрытие тех расходов, в отношении которых он был создан.</w:t>
      </w:r>
    </w:p>
    <w:p w14:paraId="55A8C06C"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14:paraId="45EAD51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14:paraId="5CFC9AE1" w14:textId="77777777" w:rsidR="00ED1226" w:rsidRPr="000360E0" w:rsidRDefault="00ED1226" w:rsidP="000360E0">
      <w:pPr>
        <w:pStyle w:val="ConsPlusNormal"/>
        <w:contextualSpacing/>
        <w:jc w:val="both"/>
        <w:rPr>
          <w:rFonts w:ascii="Times New Roman" w:hAnsi="Times New Roman" w:cs="Times New Roman"/>
          <w:sz w:val="28"/>
          <w:szCs w:val="28"/>
        </w:rPr>
      </w:pPr>
    </w:p>
    <w:p w14:paraId="61CEA24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2. Резерв для оплаты отпусков</w:t>
      </w:r>
    </w:p>
    <w:p w14:paraId="4F35216A" w14:textId="77777777" w:rsidR="00ED1226" w:rsidRPr="000360E0" w:rsidRDefault="00ED1226" w:rsidP="000360E0">
      <w:pPr>
        <w:pStyle w:val="ConsPlusNormal"/>
        <w:contextualSpacing/>
        <w:jc w:val="both"/>
        <w:rPr>
          <w:rFonts w:ascii="Times New Roman" w:hAnsi="Times New Roman" w:cs="Times New Roman"/>
          <w:sz w:val="28"/>
          <w:szCs w:val="28"/>
        </w:rPr>
      </w:pPr>
    </w:p>
    <w:p w14:paraId="444FB740"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2.1. В целях расчета резерва для оплаты отпусков осуществляется оценка обязательств по состоянию на конец каждого месяца.</w:t>
      </w:r>
    </w:p>
    <w:p w14:paraId="4135E0A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14:paraId="4AF733D0"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14:paraId="088B9CA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1886">
        <w:r w:rsidRPr="000360E0">
          <w:rPr>
            <w:rFonts w:ascii="Times New Roman" w:hAnsi="Times New Roman" w:cs="Times New Roman"/>
            <w:color w:val="0000FF"/>
            <w:sz w:val="28"/>
            <w:szCs w:val="28"/>
          </w:rPr>
          <w:t>Приложении N 1</w:t>
        </w:r>
      </w:hyperlink>
      <w:r w:rsidRPr="000360E0">
        <w:rPr>
          <w:rFonts w:ascii="Times New Roman" w:hAnsi="Times New Roman" w:cs="Times New Roman"/>
          <w:sz w:val="28"/>
          <w:szCs w:val="28"/>
        </w:rPr>
        <w:t xml:space="preserve"> к настоящему Порядку.</w:t>
      </w:r>
    </w:p>
    <w:p w14:paraId="6F05E106"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2.4. Резерв для оплаты отпусков состоит из определяемых отдельно обязательств:</w:t>
      </w:r>
    </w:p>
    <w:p w14:paraId="4F96970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 оплату отпусков работникам;</w:t>
      </w:r>
    </w:p>
    <w:p w14:paraId="5F2C6DC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на уплату страховых взносов.</w:t>
      </w:r>
    </w:p>
    <w:p w14:paraId="467BAE9A"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bookmarkStart w:id="22" w:name="P1861"/>
      <w:bookmarkEnd w:id="22"/>
      <w:r w:rsidRPr="000360E0">
        <w:rPr>
          <w:rFonts w:ascii="Times New Roman" w:hAnsi="Times New Roman" w:cs="Times New Roman"/>
          <w:sz w:val="28"/>
          <w:szCs w:val="28"/>
        </w:rPr>
        <w:t>2.5. Расчет оценки обязательства на оплату отпусков производится исходя из среднедневного заработка каждого работника по формуле:</w:t>
      </w:r>
    </w:p>
    <w:p w14:paraId="11E61ED8" w14:textId="77777777" w:rsidR="00ED1226" w:rsidRPr="000360E0" w:rsidRDefault="00ED1226" w:rsidP="000360E0">
      <w:pPr>
        <w:pStyle w:val="ConsPlusNormal"/>
        <w:contextualSpacing/>
        <w:jc w:val="both"/>
        <w:rPr>
          <w:rFonts w:ascii="Times New Roman" w:hAnsi="Times New Roman" w:cs="Times New Roman"/>
          <w:sz w:val="28"/>
          <w:szCs w:val="28"/>
        </w:rPr>
      </w:pPr>
    </w:p>
    <w:p w14:paraId="4439F03A"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noProof/>
          <w:position w:val="-11"/>
          <w:sz w:val="28"/>
          <w:szCs w:val="28"/>
        </w:rPr>
        <w:drawing>
          <wp:inline distT="0" distB="0" distL="0" distR="0" wp14:anchorId="0416DCAB" wp14:editId="7C1C3ACC">
            <wp:extent cx="377190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771900" cy="283210"/>
                    </a:xfrm>
                    <a:prstGeom prst="rect">
                      <a:avLst/>
                    </a:prstGeom>
                    <a:noFill/>
                    <a:ln>
                      <a:noFill/>
                    </a:ln>
                  </pic:spPr>
                </pic:pic>
              </a:graphicData>
            </a:graphic>
          </wp:inline>
        </w:drawing>
      </w:r>
    </w:p>
    <w:p w14:paraId="7DC1BDE7" w14:textId="77777777" w:rsidR="00ED1226" w:rsidRPr="000360E0" w:rsidRDefault="00ED1226" w:rsidP="000360E0">
      <w:pPr>
        <w:pStyle w:val="ConsPlusNormal"/>
        <w:contextualSpacing/>
        <w:jc w:val="both"/>
        <w:rPr>
          <w:rFonts w:ascii="Times New Roman" w:hAnsi="Times New Roman" w:cs="Times New Roman"/>
          <w:sz w:val="28"/>
          <w:szCs w:val="28"/>
        </w:rPr>
      </w:pPr>
    </w:p>
    <w:p w14:paraId="0C9F492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где </w:t>
      </w:r>
      <w:proofErr w:type="spellStart"/>
      <w:r w:rsidRPr="000360E0">
        <w:rPr>
          <w:rFonts w:ascii="Times New Roman" w:hAnsi="Times New Roman" w:cs="Times New Roman"/>
          <w:sz w:val="28"/>
          <w:szCs w:val="28"/>
        </w:rPr>
        <w:t>К</w:t>
      </w:r>
      <w:r w:rsidRPr="000360E0">
        <w:rPr>
          <w:rFonts w:ascii="Times New Roman" w:hAnsi="Times New Roman" w:cs="Times New Roman"/>
          <w:sz w:val="28"/>
          <w:szCs w:val="28"/>
          <w:vertAlign w:val="subscript"/>
        </w:rPr>
        <w:t>n</w:t>
      </w:r>
      <w:proofErr w:type="spellEnd"/>
      <w:r w:rsidRPr="000360E0">
        <w:rPr>
          <w:rFonts w:ascii="Times New Roman" w:hAnsi="Times New Roman" w:cs="Times New Roman"/>
          <w:sz w:val="28"/>
          <w:szCs w:val="28"/>
        </w:rPr>
        <w:t xml:space="preserve"> - количество неиспользованных n-м работником дней отпуска по </w:t>
      </w:r>
      <w:r w:rsidRPr="000360E0">
        <w:rPr>
          <w:rFonts w:ascii="Times New Roman" w:hAnsi="Times New Roman" w:cs="Times New Roman"/>
          <w:sz w:val="28"/>
          <w:szCs w:val="28"/>
        </w:rPr>
        <w:lastRenderedPageBreak/>
        <w:t>состоянию на конец расчетного периода;</w:t>
      </w:r>
    </w:p>
    <w:p w14:paraId="55C5DE9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proofErr w:type="spellStart"/>
      <w:r w:rsidRPr="000360E0">
        <w:rPr>
          <w:rFonts w:ascii="Times New Roman" w:hAnsi="Times New Roman" w:cs="Times New Roman"/>
          <w:sz w:val="28"/>
          <w:szCs w:val="28"/>
        </w:rPr>
        <w:t>СДЗ</w:t>
      </w:r>
      <w:r w:rsidRPr="000360E0">
        <w:rPr>
          <w:rFonts w:ascii="Times New Roman" w:hAnsi="Times New Roman" w:cs="Times New Roman"/>
          <w:sz w:val="28"/>
          <w:szCs w:val="28"/>
          <w:vertAlign w:val="subscript"/>
        </w:rPr>
        <w:t>n</w:t>
      </w:r>
      <w:proofErr w:type="spellEnd"/>
      <w:r w:rsidRPr="000360E0">
        <w:rPr>
          <w:rFonts w:ascii="Times New Roman" w:hAnsi="Times New Roman" w:cs="Times New Roman"/>
          <w:sz w:val="28"/>
          <w:szCs w:val="28"/>
        </w:rPr>
        <w:t xml:space="preserve"> - средний дневной заработок n-</w:t>
      </w:r>
      <w:proofErr w:type="spellStart"/>
      <w:r w:rsidRPr="000360E0">
        <w:rPr>
          <w:rFonts w:ascii="Times New Roman" w:hAnsi="Times New Roman" w:cs="Times New Roman"/>
          <w:sz w:val="28"/>
          <w:szCs w:val="28"/>
        </w:rPr>
        <w:t>го</w:t>
      </w:r>
      <w:proofErr w:type="spellEnd"/>
      <w:r w:rsidRPr="000360E0">
        <w:rPr>
          <w:rFonts w:ascii="Times New Roman" w:hAnsi="Times New Roman" w:cs="Times New Roman"/>
          <w:sz w:val="28"/>
          <w:szCs w:val="28"/>
        </w:rPr>
        <w:t xml:space="preserve"> работника, определяемый по состоянию на конец расчетного периода в соответствии с </w:t>
      </w:r>
      <w:hyperlink r:id="rId286">
        <w:r w:rsidRPr="000360E0">
          <w:rPr>
            <w:rFonts w:ascii="Times New Roman" w:hAnsi="Times New Roman" w:cs="Times New Roman"/>
            <w:color w:val="0000FF"/>
            <w:sz w:val="28"/>
            <w:szCs w:val="28"/>
          </w:rPr>
          <w:t>п. 10</w:t>
        </w:r>
      </w:hyperlink>
      <w:r w:rsidRPr="000360E0">
        <w:rPr>
          <w:rFonts w:ascii="Times New Roman" w:hAnsi="Times New Roman" w:cs="Times New Roman"/>
          <w:sz w:val="28"/>
          <w:szCs w:val="28"/>
        </w:rPr>
        <w:t xml:space="preserve"> Положения об особенностях порядка исчисления средней заработной платы (утв. Постановлением Правительства РФ от 24.12.2007 N 922);</w:t>
      </w:r>
    </w:p>
    <w:p w14:paraId="22F9320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n - число работников, имеющих право на оплачиваемые отпуска по состоянию на конец соответствующего периода.</w:t>
      </w:r>
    </w:p>
    <w:p w14:paraId="4D002076" w14:textId="2B56C055" w:rsidR="00ED1226"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2.6. Оценка обязательств по сумме страховых взносов рассчитывается по формуле:</w:t>
      </w:r>
    </w:p>
    <w:p w14:paraId="64F0FD0C" w14:textId="77777777" w:rsidR="00ED1226" w:rsidRPr="000360E0" w:rsidRDefault="00ED1226" w:rsidP="000360E0">
      <w:pPr>
        <w:pStyle w:val="ConsPlusNormal"/>
        <w:contextualSpacing/>
        <w:jc w:val="both"/>
        <w:rPr>
          <w:rFonts w:ascii="Times New Roman" w:hAnsi="Times New Roman" w:cs="Times New Roman"/>
          <w:sz w:val="28"/>
          <w:szCs w:val="28"/>
        </w:rPr>
      </w:pPr>
    </w:p>
    <w:p w14:paraId="0C28A72E"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где С - средневзвешенная ставка страховых взносов за последний месяц соответствующего периода.</w:t>
      </w:r>
    </w:p>
    <w:p w14:paraId="0EA23FD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14:paraId="0176FFE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2.8.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14:paraId="4D45207B"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0360E0">
        <w:rPr>
          <w:rFonts w:ascii="Times New Roman" w:hAnsi="Times New Roman" w:cs="Times New Roman"/>
          <w:sz w:val="28"/>
          <w:szCs w:val="28"/>
        </w:rPr>
        <w:t>Доначисленная</w:t>
      </w:r>
      <w:proofErr w:type="spellEnd"/>
      <w:r w:rsidRPr="000360E0">
        <w:rPr>
          <w:rFonts w:ascii="Times New Roman" w:hAnsi="Times New Roman" w:cs="Times New Roman"/>
          <w:sz w:val="28"/>
          <w:szCs w:val="28"/>
        </w:rPr>
        <w:t xml:space="preserve"> сумма резерва относится на расходы текущего финансового года.</w:t>
      </w:r>
    </w:p>
    <w:p w14:paraId="6FFBF26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14:paraId="2F8FA8BF" w14:textId="77777777" w:rsidR="00ED1226" w:rsidRPr="000360E0" w:rsidRDefault="00ED1226" w:rsidP="000360E0">
      <w:pPr>
        <w:pStyle w:val="ConsPlusNormal"/>
        <w:contextualSpacing/>
        <w:jc w:val="both"/>
        <w:rPr>
          <w:rFonts w:ascii="Times New Roman" w:hAnsi="Times New Roman" w:cs="Times New Roman"/>
          <w:sz w:val="28"/>
          <w:szCs w:val="28"/>
        </w:rPr>
      </w:pPr>
    </w:p>
    <w:p w14:paraId="354971F1" w14:textId="77777777" w:rsidR="00ED1226" w:rsidRPr="000360E0" w:rsidRDefault="00ED1226" w:rsidP="000360E0">
      <w:pPr>
        <w:pStyle w:val="ConsPlusNormal"/>
        <w:contextualSpacing/>
        <w:jc w:val="both"/>
        <w:rPr>
          <w:rFonts w:ascii="Times New Roman" w:hAnsi="Times New Roman" w:cs="Times New Roman"/>
          <w:sz w:val="28"/>
          <w:szCs w:val="28"/>
        </w:rPr>
      </w:pPr>
    </w:p>
    <w:p w14:paraId="5DA4FA20" w14:textId="77777777" w:rsidR="00ED1226" w:rsidRPr="000360E0" w:rsidRDefault="00ED1226" w:rsidP="000360E0">
      <w:pPr>
        <w:pStyle w:val="ConsPlusNormal"/>
        <w:contextualSpacing/>
        <w:jc w:val="both"/>
        <w:rPr>
          <w:rFonts w:ascii="Times New Roman" w:hAnsi="Times New Roman" w:cs="Times New Roman"/>
          <w:sz w:val="28"/>
          <w:szCs w:val="28"/>
        </w:rPr>
      </w:pPr>
    </w:p>
    <w:p w14:paraId="1D1C73B8" w14:textId="77777777" w:rsidR="00ED1226" w:rsidRPr="000360E0" w:rsidRDefault="00ED1226" w:rsidP="000360E0">
      <w:pPr>
        <w:pStyle w:val="ConsPlusNormal"/>
        <w:contextualSpacing/>
        <w:jc w:val="both"/>
        <w:rPr>
          <w:rFonts w:ascii="Times New Roman" w:hAnsi="Times New Roman" w:cs="Times New Roman"/>
          <w:sz w:val="28"/>
          <w:szCs w:val="28"/>
        </w:rPr>
      </w:pPr>
    </w:p>
    <w:p w14:paraId="6790285E" w14:textId="77777777" w:rsidR="00ED1226" w:rsidRPr="000360E0" w:rsidRDefault="00ED1226" w:rsidP="000360E0">
      <w:pPr>
        <w:pStyle w:val="ConsPlusNormal"/>
        <w:contextualSpacing/>
        <w:jc w:val="both"/>
        <w:rPr>
          <w:rFonts w:ascii="Times New Roman" w:hAnsi="Times New Roman" w:cs="Times New Roman"/>
          <w:sz w:val="28"/>
          <w:szCs w:val="28"/>
        </w:rPr>
      </w:pPr>
    </w:p>
    <w:p w14:paraId="4E5234E2" w14:textId="77777777" w:rsidR="008847F7" w:rsidRDefault="008847F7" w:rsidP="000360E0">
      <w:pPr>
        <w:pStyle w:val="ConsPlusNormal"/>
        <w:contextualSpacing/>
        <w:jc w:val="right"/>
        <w:rPr>
          <w:rFonts w:ascii="Times New Roman" w:hAnsi="Times New Roman" w:cs="Times New Roman"/>
          <w:sz w:val="28"/>
          <w:szCs w:val="28"/>
        </w:rPr>
      </w:pPr>
    </w:p>
    <w:p w14:paraId="68E2B473" w14:textId="77777777" w:rsidR="008847F7" w:rsidRDefault="008847F7" w:rsidP="000360E0">
      <w:pPr>
        <w:pStyle w:val="ConsPlusNormal"/>
        <w:contextualSpacing/>
        <w:jc w:val="right"/>
        <w:rPr>
          <w:rFonts w:ascii="Times New Roman" w:hAnsi="Times New Roman" w:cs="Times New Roman"/>
          <w:sz w:val="28"/>
          <w:szCs w:val="28"/>
        </w:rPr>
      </w:pPr>
    </w:p>
    <w:p w14:paraId="72BFC0CC" w14:textId="77777777" w:rsidR="008847F7" w:rsidRDefault="008847F7" w:rsidP="000360E0">
      <w:pPr>
        <w:pStyle w:val="ConsPlusNormal"/>
        <w:contextualSpacing/>
        <w:jc w:val="right"/>
        <w:rPr>
          <w:rFonts w:ascii="Times New Roman" w:hAnsi="Times New Roman" w:cs="Times New Roman"/>
          <w:sz w:val="28"/>
          <w:szCs w:val="28"/>
        </w:rPr>
      </w:pPr>
    </w:p>
    <w:p w14:paraId="5ACCBA0C" w14:textId="77777777" w:rsidR="008847F7" w:rsidRDefault="008847F7" w:rsidP="000360E0">
      <w:pPr>
        <w:pStyle w:val="ConsPlusNormal"/>
        <w:contextualSpacing/>
        <w:jc w:val="right"/>
        <w:rPr>
          <w:rFonts w:ascii="Times New Roman" w:hAnsi="Times New Roman" w:cs="Times New Roman"/>
          <w:sz w:val="28"/>
          <w:szCs w:val="28"/>
        </w:rPr>
      </w:pPr>
    </w:p>
    <w:p w14:paraId="53EF591E" w14:textId="77777777" w:rsidR="008847F7" w:rsidRDefault="008847F7" w:rsidP="000360E0">
      <w:pPr>
        <w:pStyle w:val="ConsPlusNormal"/>
        <w:contextualSpacing/>
        <w:jc w:val="right"/>
        <w:rPr>
          <w:rFonts w:ascii="Times New Roman" w:hAnsi="Times New Roman" w:cs="Times New Roman"/>
          <w:sz w:val="28"/>
          <w:szCs w:val="28"/>
        </w:rPr>
      </w:pPr>
    </w:p>
    <w:p w14:paraId="08EB1D86" w14:textId="77777777" w:rsidR="008847F7" w:rsidRDefault="008847F7" w:rsidP="000360E0">
      <w:pPr>
        <w:pStyle w:val="ConsPlusNormal"/>
        <w:contextualSpacing/>
        <w:jc w:val="right"/>
        <w:rPr>
          <w:rFonts w:ascii="Times New Roman" w:hAnsi="Times New Roman" w:cs="Times New Roman"/>
          <w:sz w:val="28"/>
          <w:szCs w:val="28"/>
        </w:rPr>
      </w:pPr>
    </w:p>
    <w:p w14:paraId="092A5A2D" w14:textId="77777777" w:rsidR="008847F7" w:rsidRDefault="008847F7" w:rsidP="000360E0">
      <w:pPr>
        <w:pStyle w:val="ConsPlusNormal"/>
        <w:contextualSpacing/>
        <w:jc w:val="right"/>
        <w:rPr>
          <w:rFonts w:ascii="Times New Roman" w:hAnsi="Times New Roman" w:cs="Times New Roman"/>
          <w:sz w:val="28"/>
          <w:szCs w:val="28"/>
        </w:rPr>
      </w:pPr>
    </w:p>
    <w:p w14:paraId="70FFE3F6" w14:textId="77777777" w:rsidR="008847F7" w:rsidRDefault="008847F7" w:rsidP="000360E0">
      <w:pPr>
        <w:pStyle w:val="ConsPlusNormal"/>
        <w:contextualSpacing/>
        <w:jc w:val="right"/>
        <w:rPr>
          <w:rFonts w:ascii="Times New Roman" w:hAnsi="Times New Roman" w:cs="Times New Roman"/>
          <w:sz w:val="28"/>
          <w:szCs w:val="28"/>
        </w:rPr>
      </w:pPr>
    </w:p>
    <w:p w14:paraId="5EEDEC11" w14:textId="77777777" w:rsidR="008847F7" w:rsidRDefault="008847F7" w:rsidP="000360E0">
      <w:pPr>
        <w:pStyle w:val="ConsPlusNormal"/>
        <w:contextualSpacing/>
        <w:jc w:val="right"/>
        <w:rPr>
          <w:rFonts w:ascii="Times New Roman" w:hAnsi="Times New Roman" w:cs="Times New Roman"/>
          <w:sz w:val="28"/>
          <w:szCs w:val="28"/>
        </w:rPr>
      </w:pPr>
    </w:p>
    <w:p w14:paraId="7F4948CD" w14:textId="77777777" w:rsidR="008847F7" w:rsidRDefault="008847F7" w:rsidP="000360E0">
      <w:pPr>
        <w:pStyle w:val="ConsPlusNormal"/>
        <w:contextualSpacing/>
        <w:jc w:val="right"/>
        <w:rPr>
          <w:rFonts w:ascii="Times New Roman" w:hAnsi="Times New Roman" w:cs="Times New Roman"/>
          <w:sz w:val="28"/>
          <w:szCs w:val="28"/>
        </w:rPr>
      </w:pPr>
    </w:p>
    <w:p w14:paraId="36F3A216" w14:textId="77777777" w:rsidR="008847F7" w:rsidRDefault="008847F7" w:rsidP="000360E0">
      <w:pPr>
        <w:pStyle w:val="ConsPlusNormal"/>
        <w:contextualSpacing/>
        <w:jc w:val="right"/>
        <w:rPr>
          <w:rFonts w:ascii="Times New Roman" w:hAnsi="Times New Roman" w:cs="Times New Roman"/>
          <w:sz w:val="28"/>
          <w:szCs w:val="28"/>
        </w:rPr>
      </w:pPr>
    </w:p>
    <w:p w14:paraId="34B79F38" w14:textId="77777777" w:rsidR="008847F7" w:rsidRDefault="008847F7" w:rsidP="000360E0">
      <w:pPr>
        <w:pStyle w:val="ConsPlusNormal"/>
        <w:contextualSpacing/>
        <w:jc w:val="right"/>
        <w:rPr>
          <w:rFonts w:ascii="Times New Roman" w:hAnsi="Times New Roman" w:cs="Times New Roman"/>
          <w:sz w:val="28"/>
          <w:szCs w:val="28"/>
        </w:rPr>
      </w:pPr>
    </w:p>
    <w:p w14:paraId="2DD921E5" w14:textId="77777777" w:rsidR="008847F7" w:rsidRDefault="008847F7" w:rsidP="000360E0">
      <w:pPr>
        <w:pStyle w:val="ConsPlusNormal"/>
        <w:contextualSpacing/>
        <w:jc w:val="right"/>
        <w:rPr>
          <w:rFonts w:ascii="Times New Roman" w:hAnsi="Times New Roman" w:cs="Times New Roman"/>
          <w:sz w:val="28"/>
          <w:szCs w:val="28"/>
        </w:rPr>
      </w:pPr>
    </w:p>
    <w:p w14:paraId="66033CBE" w14:textId="77777777" w:rsidR="008847F7" w:rsidRDefault="008847F7" w:rsidP="000360E0">
      <w:pPr>
        <w:pStyle w:val="ConsPlusNormal"/>
        <w:contextualSpacing/>
        <w:jc w:val="right"/>
        <w:rPr>
          <w:rFonts w:ascii="Times New Roman" w:hAnsi="Times New Roman" w:cs="Times New Roman"/>
          <w:sz w:val="28"/>
          <w:szCs w:val="28"/>
        </w:rPr>
      </w:pPr>
    </w:p>
    <w:p w14:paraId="206985C7" w14:textId="7DF61EA9"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1</w:t>
      </w:r>
    </w:p>
    <w:p w14:paraId="0B3DDEC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формирования и использования</w:t>
      </w:r>
    </w:p>
    <w:p w14:paraId="5F98A766"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резервов предстоящих расходов</w:t>
      </w:r>
    </w:p>
    <w:p w14:paraId="7E5AE0D9" w14:textId="77777777" w:rsidR="00ED1226" w:rsidRPr="000360E0" w:rsidRDefault="00ED1226" w:rsidP="000360E0">
      <w:pPr>
        <w:pStyle w:val="ConsPlusNormal"/>
        <w:contextualSpacing/>
        <w:jc w:val="both"/>
        <w:rPr>
          <w:rFonts w:ascii="Times New Roman" w:hAnsi="Times New Roman" w:cs="Times New Roman"/>
          <w:sz w:val="28"/>
          <w:szCs w:val="28"/>
        </w:rPr>
      </w:pPr>
    </w:p>
    <w:p w14:paraId="7F70DB24"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3" w:name="P1886"/>
      <w:bookmarkEnd w:id="23"/>
      <w:r w:rsidRPr="000360E0">
        <w:rPr>
          <w:rFonts w:ascii="Times New Roman" w:hAnsi="Times New Roman" w:cs="Times New Roman"/>
          <w:b/>
          <w:sz w:val="28"/>
          <w:szCs w:val="28"/>
        </w:rPr>
        <w:t>Сведения о количестве неиспользованных дней отпуска</w:t>
      </w:r>
    </w:p>
    <w:p w14:paraId="2793ED1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по состоянию на "__" ________ 20__ г.</w:t>
      </w:r>
    </w:p>
    <w:p w14:paraId="70FB4C51"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4"/>
        <w:gridCol w:w="2268"/>
        <w:gridCol w:w="3742"/>
      </w:tblGrid>
      <w:tr w:rsidR="00ED1226" w:rsidRPr="000360E0" w14:paraId="1EA5A1CE" w14:textId="77777777">
        <w:tc>
          <w:tcPr>
            <w:tcW w:w="567" w:type="dxa"/>
          </w:tcPr>
          <w:p w14:paraId="73ABABC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N п/п</w:t>
            </w:r>
          </w:p>
        </w:tc>
        <w:tc>
          <w:tcPr>
            <w:tcW w:w="2484" w:type="dxa"/>
          </w:tcPr>
          <w:p w14:paraId="1BE9979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Должность работника</w:t>
            </w:r>
          </w:p>
        </w:tc>
        <w:tc>
          <w:tcPr>
            <w:tcW w:w="2268" w:type="dxa"/>
          </w:tcPr>
          <w:p w14:paraId="6B69021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Ф.И.О.</w:t>
            </w:r>
          </w:p>
        </w:tc>
        <w:tc>
          <w:tcPr>
            <w:tcW w:w="3742" w:type="dxa"/>
          </w:tcPr>
          <w:p w14:paraId="36816FA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Количество неиспользованных дней отпуска за фактически отработанное время</w:t>
            </w:r>
          </w:p>
        </w:tc>
      </w:tr>
      <w:tr w:rsidR="00ED1226" w:rsidRPr="000360E0" w14:paraId="5E7CD2A3" w14:textId="77777777">
        <w:tc>
          <w:tcPr>
            <w:tcW w:w="567" w:type="dxa"/>
          </w:tcPr>
          <w:p w14:paraId="533D1588" w14:textId="77777777" w:rsidR="00ED1226" w:rsidRPr="000360E0" w:rsidRDefault="00ED1226" w:rsidP="000360E0">
            <w:pPr>
              <w:pStyle w:val="ConsPlusNormal"/>
              <w:contextualSpacing/>
              <w:rPr>
                <w:rFonts w:ascii="Times New Roman" w:hAnsi="Times New Roman" w:cs="Times New Roman"/>
                <w:sz w:val="28"/>
                <w:szCs w:val="28"/>
              </w:rPr>
            </w:pPr>
          </w:p>
        </w:tc>
        <w:tc>
          <w:tcPr>
            <w:tcW w:w="2484" w:type="dxa"/>
          </w:tcPr>
          <w:p w14:paraId="696FD700"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0297F79E" w14:textId="77777777" w:rsidR="00ED1226" w:rsidRPr="000360E0" w:rsidRDefault="00ED1226" w:rsidP="000360E0">
            <w:pPr>
              <w:pStyle w:val="ConsPlusNormal"/>
              <w:contextualSpacing/>
              <w:rPr>
                <w:rFonts w:ascii="Times New Roman" w:hAnsi="Times New Roman" w:cs="Times New Roman"/>
                <w:sz w:val="28"/>
                <w:szCs w:val="28"/>
              </w:rPr>
            </w:pPr>
          </w:p>
        </w:tc>
        <w:tc>
          <w:tcPr>
            <w:tcW w:w="3742" w:type="dxa"/>
          </w:tcPr>
          <w:p w14:paraId="1B0308FF" w14:textId="77777777" w:rsidR="00ED1226" w:rsidRPr="000360E0" w:rsidRDefault="00ED1226" w:rsidP="000360E0">
            <w:pPr>
              <w:pStyle w:val="ConsPlusNormal"/>
              <w:contextualSpacing/>
              <w:rPr>
                <w:rFonts w:ascii="Times New Roman" w:hAnsi="Times New Roman" w:cs="Times New Roman"/>
                <w:sz w:val="28"/>
                <w:szCs w:val="28"/>
              </w:rPr>
            </w:pPr>
          </w:p>
        </w:tc>
      </w:tr>
    </w:tbl>
    <w:p w14:paraId="75A9AA4D" w14:textId="77777777" w:rsidR="00ED1226" w:rsidRPr="000360E0" w:rsidRDefault="00ED1226" w:rsidP="000360E0">
      <w:pPr>
        <w:pStyle w:val="ConsPlusNormal"/>
        <w:contextualSpacing/>
        <w:jc w:val="both"/>
        <w:rPr>
          <w:rFonts w:ascii="Times New Roman" w:hAnsi="Times New Roman" w:cs="Times New Roman"/>
          <w:sz w:val="28"/>
          <w:szCs w:val="28"/>
        </w:rPr>
      </w:pPr>
    </w:p>
    <w:p w14:paraId="08F74C2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Исполнитель _______________ ________________________ ______________________</w:t>
      </w:r>
    </w:p>
    <w:p w14:paraId="12322C1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29D27514" w14:textId="77777777" w:rsidR="00ED1226" w:rsidRPr="000360E0" w:rsidRDefault="00ED1226" w:rsidP="000360E0">
      <w:pPr>
        <w:pStyle w:val="ConsPlusNormal"/>
        <w:contextualSpacing/>
        <w:jc w:val="both"/>
        <w:rPr>
          <w:rFonts w:ascii="Times New Roman" w:hAnsi="Times New Roman" w:cs="Times New Roman"/>
          <w:sz w:val="28"/>
          <w:szCs w:val="28"/>
        </w:rPr>
      </w:pPr>
    </w:p>
    <w:p w14:paraId="09E24A60"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"__" ________ 20__ г.</w:t>
      </w:r>
    </w:p>
    <w:p w14:paraId="494BEAA3" w14:textId="77777777" w:rsidR="00ED1226" w:rsidRPr="000360E0" w:rsidRDefault="00ED1226" w:rsidP="000360E0">
      <w:pPr>
        <w:pStyle w:val="ConsPlusNormal"/>
        <w:contextualSpacing/>
        <w:jc w:val="both"/>
        <w:rPr>
          <w:rFonts w:ascii="Times New Roman" w:hAnsi="Times New Roman" w:cs="Times New Roman"/>
          <w:sz w:val="28"/>
          <w:szCs w:val="28"/>
        </w:rPr>
      </w:pPr>
    </w:p>
    <w:p w14:paraId="00755E0A" w14:textId="77777777" w:rsidR="00ED1226" w:rsidRPr="000360E0" w:rsidRDefault="00ED1226" w:rsidP="000360E0">
      <w:pPr>
        <w:pStyle w:val="ConsPlusNormal"/>
        <w:contextualSpacing/>
        <w:jc w:val="both"/>
        <w:rPr>
          <w:rFonts w:ascii="Times New Roman" w:hAnsi="Times New Roman" w:cs="Times New Roman"/>
          <w:sz w:val="28"/>
          <w:szCs w:val="28"/>
        </w:rPr>
      </w:pPr>
    </w:p>
    <w:p w14:paraId="31A54B8C" w14:textId="77777777" w:rsidR="00ED1226" w:rsidRPr="000360E0" w:rsidRDefault="00ED1226" w:rsidP="000360E0">
      <w:pPr>
        <w:pStyle w:val="ConsPlusNormal"/>
        <w:contextualSpacing/>
        <w:jc w:val="both"/>
        <w:rPr>
          <w:rFonts w:ascii="Times New Roman" w:hAnsi="Times New Roman" w:cs="Times New Roman"/>
          <w:sz w:val="28"/>
          <w:szCs w:val="28"/>
        </w:rPr>
      </w:pPr>
    </w:p>
    <w:p w14:paraId="2D501041" w14:textId="77777777" w:rsidR="00ED1226" w:rsidRPr="000360E0" w:rsidRDefault="00ED1226" w:rsidP="000360E0">
      <w:pPr>
        <w:pStyle w:val="ConsPlusNormal"/>
        <w:contextualSpacing/>
        <w:jc w:val="both"/>
        <w:rPr>
          <w:rFonts w:ascii="Times New Roman" w:hAnsi="Times New Roman" w:cs="Times New Roman"/>
          <w:sz w:val="28"/>
          <w:szCs w:val="28"/>
        </w:rPr>
      </w:pPr>
    </w:p>
    <w:p w14:paraId="738C5D26" w14:textId="77777777" w:rsidR="00ED1226" w:rsidRPr="000360E0" w:rsidRDefault="00ED1226" w:rsidP="000360E0">
      <w:pPr>
        <w:pStyle w:val="ConsPlusNormal"/>
        <w:contextualSpacing/>
        <w:jc w:val="both"/>
        <w:rPr>
          <w:rFonts w:ascii="Times New Roman" w:hAnsi="Times New Roman" w:cs="Times New Roman"/>
          <w:sz w:val="28"/>
          <w:szCs w:val="28"/>
        </w:rPr>
      </w:pPr>
    </w:p>
    <w:p w14:paraId="5D99FA48" w14:textId="77777777" w:rsidR="008847F7" w:rsidRDefault="008847F7" w:rsidP="000360E0">
      <w:pPr>
        <w:pStyle w:val="ConsPlusNormal"/>
        <w:contextualSpacing/>
        <w:jc w:val="right"/>
        <w:rPr>
          <w:rFonts w:ascii="Times New Roman" w:hAnsi="Times New Roman" w:cs="Times New Roman"/>
          <w:sz w:val="28"/>
          <w:szCs w:val="28"/>
        </w:rPr>
      </w:pPr>
    </w:p>
    <w:p w14:paraId="2672894F" w14:textId="77777777" w:rsidR="008847F7" w:rsidRDefault="008847F7" w:rsidP="000360E0">
      <w:pPr>
        <w:pStyle w:val="ConsPlusNormal"/>
        <w:contextualSpacing/>
        <w:jc w:val="right"/>
        <w:rPr>
          <w:rFonts w:ascii="Times New Roman" w:hAnsi="Times New Roman" w:cs="Times New Roman"/>
          <w:sz w:val="28"/>
          <w:szCs w:val="28"/>
        </w:rPr>
      </w:pPr>
    </w:p>
    <w:p w14:paraId="13408153" w14:textId="77777777" w:rsidR="008847F7" w:rsidRDefault="008847F7" w:rsidP="000360E0">
      <w:pPr>
        <w:pStyle w:val="ConsPlusNormal"/>
        <w:contextualSpacing/>
        <w:jc w:val="right"/>
        <w:rPr>
          <w:rFonts w:ascii="Times New Roman" w:hAnsi="Times New Roman" w:cs="Times New Roman"/>
          <w:sz w:val="28"/>
          <w:szCs w:val="28"/>
        </w:rPr>
      </w:pPr>
    </w:p>
    <w:p w14:paraId="2CC2167C" w14:textId="77777777" w:rsidR="008847F7" w:rsidRDefault="008847F7" w:rsidP="000360E0">
      <w:pPr>
        <w:pStyle w:val="ConsPlusNormal"/>
        <w:contextualSpacing/>
        <w:jc w:val="right"/>
        <w:rPr>
          <w:rFonts w:ascii="Times New Roman" w:hAnsi="Times New Roman" w:cs="Times New Roman"/>
          <w:sz w:val="28"/>
          <w:szCs w:val="28"/>
        </w:rPr>
      </w:pPr>
    </w:p>
    <w:p w14:paraId="788F1222" w14:textId="77777777" w:rsidR="008847F7" w:rsidRDefault="008847F7" w:rsidP="000360E0">
      <w:pPr>
        <w:pStyle w:val="ConsPlusNormal"/>
        <w:contextualSpacing/>
        <w:jc w:val="right"/>
        <w:rPr>
          <w:rFonts w:ascii="Times New Roman" w:hAnsi="Times New Roman" w:cs="Times New Roman"/>
          <w:sz w:val="28"/>
          <w:szCs w:val="28"/>
        </w:rPr>
      </w:pPr>
    </w:p>
    <w:p w14:paraId="56D2B41C" w14:textId="77777777" w:rsidR="008847F7" w:rsidRDefault="008847F7" w:rsidP="000360E0">
      <w:pPr>
        <w:pStyle w:val="ConsPlusNormal"/>
        <w:contextualSpacing/>
        <w:jc w:val="right"/>
        <w:rPr>
          <w:rFonts w:ascii="Times New Roman" w:hAnsi="Times New Roman" w:cs="Times New Roman"/>
          <w:sz w:val="28"/>
          <w:szCs w:val="28"/>
        </w:rPr>
      </w:pPr>
    </w:p>
    <w:p w14:paraId="7D48E10B" w14:textId="77777777" w:rsidR="008847F7" w:rsidRDefault="008847F7" w:rsidP="000360E0">
      <w:pPr>
        <w:pStyle w:val="ConsPlusNormal"/>
        <w:contextualSpacing/>
        <w:jc w:val="right"/>
        <w:rPr>
          <w:rFonts w:ascii="Times New Roman" w:hAnsi="Times New Roman" w:cs="Times New Roman"/>
          <w:sz w:val="28"/>
          <w:szCs w:val="28"/>
        </w:rPr>
      </w:pPr>
    </w:p>
    <w:p w14:paraId="287FE058" w14:textId="77777777" w:rsidR="008847F7" w:rsidRDefault="008847F7" w:rsidP="000360E0">
      <w:pPr>
        <w:pStyle w:val="ConsPlusNormal"/>
        <w:contextualSpacing/>
        <w:jc w:val="right"/>
        <w:rPr>
          <w:rFonts w:ascii="Times New Roman" w:hAnsi="Times New Roman" w:cs="Times New Roman"/>
          <w:sz w:val="28"/>
          <w:szCs w:val="28"/>
        </w:rPr>
      </w:pPr>
    </w:p>
    <w:p w14:paraId="2276A1A3" w14:textId="77777777" w:rsidR="008847F7" w:rsidRDefault="008847F7" w:rsidP="000360E0">
      <w:pPr>
        <w:pStyle w:val="ConsPlusNormal"/>
        <w:contextualSpacing/>
        <w:jc w:val="right"/>
        <w:rPr>
          <w:rFonts w:ascii="Times New Roman" w:hAnsi="Times New Roman" w:cs="Times New Roman"/>
          <w:sz w:val="28"/>
          <w:szCs w:val="28"/>
        </w:rPr>
      </w:pPr>
    </w:p>
    <w:p w14:paraId="3F708970" w14:textId="77777777" w:rsidR="008847F7" w:rsidRDefault="008847F7" w:rsidP="000360E0">
      <w:pPr>
        <w:pStyle w:val="ConsPlusNormal"/>
        <w:contextualSpacing/>
        <w:jc w:val="right"/>
        <w:rPr>
          <w:rFonts w:ascii="Times New Roman" w:hAnsi="Times New Roman" w:cs="Times New Roman"/>
          <w:sz w:val="28"/>
          <w:szCs w:val="28"/>
        </w:rPr>
      </w:pPr>
    </w:p>
    <w:p w14:paraId="73359CF5" w14:textId="77777777" w:rsidR="008847F7" w:rsidRDefault="008847F7" w:rsidP="000360E0">
      <w:pPr>
        <w:pStyle w:val="ConsPlusNormal"/>
        <w:contextualSpacing/>
        <w:jc w:val="right"/>
        <w:rPr>
          <w:rFonts w:ascii="Times New Roman" w:hAnsi="Times New Roman" w:cs="Times New Roman"/>
          <w:sz w:val="28"/>
          <w:szCs w:val="28"/>
        </w:rPr>
      </w:pPr>
    </w:p>
    <w:p w14:paraId="4A247EEA" w14:textId="77777777" w:rsidR="008847F7" w:rsidRDefault="008847F7" w:rsidP="000360E0">
      <w:pPr>
        <w:pStyle w:val="ConsPlusNormal"/>
        <w:contextualSpacing/>
        <w:jc w:val="right"/>
        <w:rPr>
          <w:rFonts w:ascii="Times New Roman" w:hAnsi="Times New Roman" w:cs="Times New Roman"/>
          <w:sz w:val="28"/>
          <w:szCs w:val="28"/>
        </w:rPr>
      </w:pPr>
    </w:p>
    <w:p w14:paraId="4373F5B1" w14:textId="77777777" w:rsidR="008847F7" w:rsidRDefault="008847F7" w:rsidP="000360E0">
      <w:pPr>
        <w:pStyle w:val="ConsPlusNormal"/>
        <w:contextualSpacing/>
        <w:jc w:val="right"/>
        <w:rPr>
          <w:rFonts w:ascii="Times New Roman" w:hAnsi="Times New Roman" w:cs="Times New Roman"/>
          <w:sz w:val="28"/>
          <w:szCs w:val="28"/>
        </w:rPr>
      </w:pPr>
    </w:p>
    <w:p w14:paraId="2DAEF233" w14:textId="77777777" w:rsidR="008847F7" w:rsidRDefault="008847F7" w:rsidP="000360E0">
      <w:pPr>
        <w:pStyle w:val="ConsPlusNormal"/>
        <w:contextualSpacing/>
        <w:jc w:val="right"/>
        <w:rPr>
          <w:rFonts w:ascii="Times New Roman" w:hAnsi="Times New Roman" w:cs="Times New Roman"/>
          <w:sz w:val="28"/>
          <w:szCs w:val="28"/>
        </w:rPr>
      </w:pPr>
    </w:p>
    <w:p w14:paraId="0F8C03BD" w14:textId="77777777" w:rsidR="008847F7" w:rsidRDefault="008847F7" w:rsidP="000360E0">
      <w:pPr>
        <w:pStyle w:val="ConsPlusNormal"/>
        <w:contextualSpacing/>
        <w:jc w:val="right"/>
        <w:rPr>
          <w:rFonts w:ascii="Times New Roman" w:hAnsi="Times New Roman" w:cs="Times New Roman"/>
          <w:sz w:val="28"/>
          <w:szCs w:val="28"/>
        </w:rPr>
      </w:pPr>
    </w:p>
    <w:p w14:paraId="63107635" w14:textId="77777777" w:rsidR="008847F7" w:rsidRDefault="008847F7" w:rsidP="000360E0">
      <w:pPr>
        <w:pStyle w:val="ConsPlusNormal"/>
        <w:contextualSpacing/>
        <w:jc w:val="right"/>
        <w:rPr>
          <w:rFonts w:ascii="Times New Roman" w:hAnsi="Times New Roman" w:cs="Times New Roman"/>
          <w:sz w:val="28"/>
          <w:szCs w:val="28"/>
        </w:rPr>
      </w:pPr>
    </w:p>
    <w:p w14:paraId="05375C71" w14:textId="77777777" w:rsidR="008847F7" w:rsidRDefault="008847F7" w:rsidP="000360E0">
      <w:pPr>
        <w:pStyle w:val="ConsPlusNormal"/>
        <w:contextualSpacing/>
        <w:jc w:val="right"/>
        <w:rPr>
          <w:rFonts w:ascii="Times New Roman" w:hAnsi="Times New Roman" w:cs="Times New Roman"/>
          <w:sz w:val="28"/>
          <w:szCs w:val="28"/>
        </w:rPr>
      </w:pPr>
    </w:p>
    <w:p w14:paraId="7465B8F5" w14:textId="77777777" w:rsidR="008847F7" w:rsidRDefault="008847F7" w:rsidP="000360E0">
      <w:pPr>
        <w:pStyle w:val="ConsPlusNormal"/>
        <w:contextualSpacing/>
        <w:jc w:val="right"/>
        <w:rPr>
          <w:rFonts w:ascii="Times New Roman" w:hAnsi="Times New Roman" w:cs="Times New Roman"/>
          <w:sz w:val="28"/>
          <w:szCs w:val="28"/>
        </w:rPr>
      </w:pPr>
    </w:p>
    <w:p w14:paraId="1EF01970" w14:textId="77777777" w:rsidR="008847F7" w:rsidRDefault="008847F7" w:rsidP="000360E0">
      <w:pPr>
        <w:pStyle w:val="ConsPlusNormal"/>
        <w:contextualSpacing/>
        <w:jc w:val="right"/>
        <w:rPr>
          <w:rFonts w:ascii="Times New Roman" w:hAnsi="Times New Roman" w:cs="Times New Roman"/>
          <w:sz w:val="28"/>
          <w:szCs w:val="28"/>
        </w:rPr>
      </w:pPr>
    </w:p>
    <w:p w14:paraId="0CA4E1D8" w14:textId="77777777" w:rsidR="008847F7" w:rsidRDefault="008847F7" w:rsidP="000360E0">
      <w:pPr>
        <w:pStyle w:val="ConsPlusNormal"/>
        <w:contextualSpacing/>
        <w:jc w:val="right"/>
        <w:rPr>
          <w:rFonts w:ascii="Times New Roman" w:hAnsi="Times New Roman" w:cs="Times New Roman"/>
          <w:sz w:val="28"/>
          <w:szCs w:val="28"/>
        </w:rPr>
      </w:pPr>
    </w:p>
    <w:p w14:paraId="6ADE6098" w14:textId="2C78C2F5"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13</w:t>
      </w:r>
    </w:p>
    <w:p w14:paraId="702C8B18"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77E11CDD"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бюджетного учета</w:t>
      </w:r>
    </w:p>
    <w:p w14:paraId="121D41F3" w14:textId="77777777" w:rsidR="00ED1226" w:rsidRPr="000360E0" w:rsidRDefault="00ED1226" w:rsidP="000360E0">
      <w:pPr>
        <w:pStyle w:val="ConsPlusNormal"/>
        <w:contextualSpacing/>
        <w:jc w:val="both"/>
        <w:rPr>
          <w:rFonts w:ascii="Times New Roman" w:hAnsi="Times New Roman" w:cs="Times New Roman"/>
          <w:sz w:val="28"/>
          <w:szCs w:val="28"/>
        </w:rPr>
      </w:pPr>
    </w:p>
    <w:p w14:paraId="0777BDE7"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4" w:name="P1911"/>
      <w:bookmarkEnd w:id="24"/>
      <w:r w:rsidRPr="000360E0">
        <w:rPr>
          <w:rFonts w:ascii="Times New Roman" w:hAnsi="Times New Roman" w:cs="Times New Roman"/>
          <w:b/>
          <w:sz w:val="28"/>
          <w:szCs w:val="28"/>
        </w:rPr>
        <w:t>Порядок оформления документов о вручении ценных подарков</w:t>
      </w:r>
    </w:p>
    <w:p w14:paraId="17BD0A5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(сувенирной продукции) и их учета</w:t>
      </w:r>
    </w:p>
    <w:p w14:paraId="4A430AD1" w14:textId="77777777" w:rsidR="00ED1226" w:rsidRPr="000360E0" w:rsidRDefault="00ED1226" w:rsidP="000360E0">
      <w:pPr>
        <w:pStyle w:val="ConsPlusNormal"/>
        <w:contextualSpacing/>
        <w:jc w:val="both"/>
        <w:rPr>
          <w:rFonts w:ascii="Times New Roman" w:hAnsi="Times New Roman" w:cs="Times New Roman"/>
          <w:sz w:val="28"/>
          <w:szCs w:val="28"/>
        </w:rPr>
      </w:pPr>
    </w:p>
    <w:p w14:paraId="0902D1E4"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14:paraId="4C3AC2C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14:paraId="054E8FC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14:paraId="31ED9B9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4. Факт передачи (вручения) ценных подарков (сувенирной продукции) подтверждается актом, составленным по форме, приведенной в </w:t>
      </w:r>
      <w:hyperlink w:anchor="P1944">
        <w:r w:rsidRPr="000360E0">
          <w:rPr>
            <w:rFonts w:ascii="Times New Roman" w:hAnsi="Times New Roman" w:cs="Times New Roman"/>
            <w:color w:val="0000FF"/>
            <w:sz w:val="28"/>
            <w:szCs w:val="28"/>
          </w:rPr>
          <w:t>Приложении</w:t>
        </w:r>
      </w:hyperlink>
      <w:r w:rsidRPr="000360E0">
        <w:rPr>
          <w:rFonts w:ascii="Times New Roman" w:hAnsi="Times New Roman" w:cs="Times New Roman"/>
          <w:sz w:val="28"/>
          <w:szCs w:val="28"/>
        </w:rPr>
        <w:t xml:space="preserve"> к настоящему Порядку.</w:t>
      </w:r>
    </w:p>
    <w:p w14:paraId="03766D0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14:paraId="7140C34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6. Акт о вручении подписывают члены постоянно действующей комиссии по поступлению и выбытию активов.</w:t>
      </w:r>
    </w:p>
    <w:p w14:paraId="5C91A8E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14:paraId="5B08B14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14:paraId="7784EB91"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14:paraId="414E1B87"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14:paraId="6C82DBA3"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на </w:t>
      </w:r>
      <w:proofErr w:type="spellStart"/>
      <w:r w:rsidRPr="000360E0">
        <w:rPr>
          <w:rFonts w:ascii="Times New Roman" w:hAnsi="Times New Roman" w:cs="Times New Roman"/>
          <w:sz w:val="28"/>
          <w:szCs w:val="28"/>
        </w:rPr>
        <w:t>забалансовом</w:t>
      </w:r>
      <w:proofErr w:type="spellEnd"/>
      <w:r w:rsidRPr="000360E0">
        <w:rPr>
          <w:rFonts w:ascii="Times New Roman" w:hAnsi="Times New Roman" w:cs="Times New Roman"/>
          <w:sz w:val="28"/>
          <w:szCs w:val="28"/>
        </w:rPr>
        <w:t xml:space="preserve"> </w:t>
      </w:r>
      <w:hyperlink r:id="rId287">
        <w:r w:rsidRPr="000360E0">
          <w:rPr>
            <w:rFonts w:ascii="Times New Roman" w:hAnsi="Times New Roman" w:cs="Times New Roman"/>
            <w:color w:val="0000FF"/>
            <w:sz w:val="28"/>
            <w:szCs w:val="28"/>
          </w:rPr>
          <w:t>счете 07</w:t>
        </w:r>
      </w:hyperlink>
      <w:r w:rsidRPr="000360E0">
        <w:rPr>
          <w:rFonts w:ascii="Times New Roman" w:hAnsi="Times New Roman" w:cs="Times New Roman"/>
          <w:sz w:val="28"/>
          <w:szCs w:val="28"/>
        </w:rPr>
        <w:t xml:space="preserve"> "Награды, призы, кубки и ценные подарки, сувениры" информация не отражается.</w:t>
      </w:r>
    </w:p>
    <w:p w14:paraId="7330F4FF"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14:paraId="3833D35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поступление материальных ценностей в места хранения отражается в учете на балансовых счетах в общем порядке;</w:t>
      </w:r>
    </w:p>
    <w:p w14:paraId="373FC8C9"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rsidRPr="000360E0">
        <w:rPr>
          <w:rFonts w:ascii="Times New Roman" w:hAnsi="Times New Roman" w:cs="Times New Roman"/>
          <w:sz w:val="28"/>
          <w:szCs w:val="28"/>
        </w:rPr>
        <w:t>забалансовом</w:t>
      </w:r>
      <w:proofErr w:type="spellEnd"/>
      <w:r w:rsidRPr="000360E0">
        <w:rPr>
          <w:rFonts w:ascii="Times New Roman" w:hAnsi="Times New Roman" w:cs="Times New Roman"/>
          <w:sz w:val="28"/>
          <w:szCs w:val="28"/>
        </w:rPr>
        <w:t xml:space="preserve"> </w:t>
      </w:r>
      <w:hyperlink r:id="rId288">
        <w:r w:rsidRPr="000360E0">
          <w:rPr>
            <w:rFonts w:ascii="Times New Roman" w:hAnsi="Times New Roman" w:cs="Times New Roman"/>
            <w:color w:val="0000FF"/>
            <w:sz w:val="28"/>
            <w:szCs w:val="28"/>
          </w:rPr>
          <w:t>счете 07</w:t>
        </w:r>
      </w:hyperlink>
      <w:r w:rsidRPr="000360E0">
        <w:rPr>
          <w:rFonts w:ascii="Times New Roman" w:hAnsi="Times New Roman" w:cs="Times New Roman"/>
          <w:sz w:val="28"/>
          <w:szCs w:val="28"/>
        </w:rPr>
        <w:t xml:space="preserve"> "Награды, призы, кубки и ценные подарки, сувениры";</w:t>
      </w:r>
    </w:p>
    <w:p w14:paraId="7A2EADE2" w14:textId="4AA94C2A" w:rsidR="00ED1226" w:rsidRPr="000360E0" w:rsidRDefault="00ED1226" w:rsidP="008847F7">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rsidRPr="000360E0">
        <w:rPr>
          <w:rFonts w:ascii="Times New Roman" w:hAnsi="Times New Roman" w:cs="Times New Roman"/>
          <w:sz w:val="28"/>
          <w:szCs w:val="28"/>
        </w:rPr>
        <w:t>забалансового</w:t>
      </w:r>
      <w:proofErr w:type="spellEnd"/>
      <w:r w:rsidRPr="000360E0">
        <w:rPr>
          <w:rFonts w:ascii="Times New Roman" w:hAnsi="Times New Roman" w:cs="Times New Roman"/>
          <w:sz w:val="28"/>
          <w:szCs w:val="28"/>
        </w:rPr>
        <w:t xml:space="preserve"> </w:t>
      </w:r>
      <w:hyperlink r:id="rId289">
        <w:r w:rsidRPr="000360E0">
          <w:rPr>
            <w:rFonts w:ascii="Times New Roman" w:hAnsi="Times New Roman" w:cs="Times New Roman"/>
            <w:color w:val="0000FF"/>
            <w:sz w:val="28"/>
            <w:szCs w:val="28"/>
          </w:rPr>
          <w:t>счета 07</w:t>
        </w:r>
      </w:hyperlink>
      <w:r w:rsidRPr="000360E0">
        <w:rPr>
          <w:rFonts w:ascii="Times New Roman" w:hAnsi="Times New Roman" w:cs="Times New Roman"/>
          <w:sz w:val="28"/>
          <w:szCs w:val="28"/>
        </w:rPr>
        <w:t xml:space="preserve"> "Награды, призы, кубки и ценные подарки, сувениры".</w:t>
      </w:r>
    </w:p>
    <w:p w14:paraId="6BD1B6C7"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Приложение</w:t>
      </w:r>
    </w:p>
    <w:p w14:paraId="675DDDE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Порядку оформления документов о вручении</w:t>
      </w:r>
    </w:p>
    <w:p w14:paraId="171729F6"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ценных подарков (сувенирной продукции)</w:t>
      </w:r>
    </w:p>
    <w:p w14:paraId="6EB16E93"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и их учета</w:t>
      </w:r>
    </w:p>
    <w:p w14:paraId="27EBDDB0" w14:textId="77777777" w:rsidR="00ED1226" w:rsidRPr="000360E0" w:rsidRDefault="00ED1226" w:rsidP="000360E0">
      <w:pPr>
        <w:pStyle w:val="ConsPlusNormal"/>
        <w:contextualSpacing/>
        <w:jc w:val="both"/>
        <w:rPr>
          <w:rFonts w:ascii="Times New Roman" w:hAnsi="Times New Roman" w:cs="Times New Roman"/>
          <w:sz w:val="28"/>
          <w:szCs w:val="28"/>
        </w:rPr>
      </w:pPr>
    </w:p>
    <w:p w14:paraId="1EA46C27"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УТВЕРЖДАЮ</w:t>
      </w:r>
    </w:p>
    <w:p w14:paraId="24D5C506" w14:textId="77777777" w:rsidR="00ED1226" w:rsidRPr="000360E0" w:rsidRDefault="00ED1226" w:rsidP="000360E0">
      <w:pPr>
        <w:pStyle w:val="ConsPlusNormal"/>
        <w:contextualSpacing/>
        <w:jc w:val="both"/>
        <w:rPr>
          <w:rFonts w:ascii="Times New Roman" w:hAnsi="Times New Roman" w:cs="Times New Roman"/>
          <w:sz w:val="28"/>
          <w:szCs w:val="28"/>
        </w:rPr>
      </w:pPr>
    </w:p>
    <w:p w14:paraId="37F43B24"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w:t>
      </w:r>
    </w:p>
    <w:p w14:paraId="2F8DA441"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(должность, фамилия, инициалы руководителя)</w:t>
      </w:r>
    </w:p>
    <w:p w14:paraId="67E312B9" w14:textId="77777777" w:rsidR="00ED1226" w:rsidRPr="000360E0" w:rsidRDefault="00ED1226" w:rsidP="000360E0">
      <w:pPr>
        <w:pStyle w:val="ConsPlusNormal"/>
        <w:contextualSpacing/>
        <w:jc w:val="both"/>
        <w:rPr>
          <w:rFonts w:ascii="Times New Roman" w:hAnsi="Times New Roman" w:cs="Times New Roman"/>
          <w:sz w:val="28"/>
          <w:szCs w:val="28"/>
        </w:rPr>
      </w:pPr>
    </w:p>
    <w:p w14:paraId="0D523D7E"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5" w:name="P1944"/>
      <w:bookmarkEnd w:id="25"/>
      <w:r w:rsidRPr="000360E0">
        <w:rPr>
          <w:rFonts w:ascii="Times New Roman" w:hAnsi="Times New Roman" w:cs="Times New Roman"/>
          <w:b/>
          <w:sz w:val="28"/>
          <w:szCs w:val="28"/>
        </w:rPr>
        <w:t>АКТ</w:t>
      </w:r>
    </w:p>
    <w:p w14:paraId="270DCF0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 вручении ценных подарков, сувениров, призов</w:t>
      </w:r>
    </w:p>
    <w:p w14:paraId="57CC51F4"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ED1226" w:rsidRPr="000360E0" w14:paraId="3ED4D39A" w14:textId="77777777">
        <w:tc>
          <w:tcPr>
            <w:tcW w:w="4677" w:type="dxa"/>
            <w:tcBorders>
              <w:top w:val="nil"/>
              <w:left w:val="nil"/>
              <w:bottom w:val="nil"/>
              <w:right w:val="nil"/>
            </w:tcBorders>
          </w:tcPr>
          <w:p w14:paraId="5470D4A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"___" ___________ 20__ г.</w:t>
            </w:r>
          </w:p>
        </w:tc>
        <w:tc>
          <w:tcPr>
            <w:tcW w:w="4677" w:type="dxa"/>
            <w:tcBorders>
              <w:top w:val="nil"/>
              <w:left w:val="nil"/>
              <w:bottom w:val="nil"/>
              <w:right w:val="nil"/>
            </w:tcBorders>
          </w:tcPr>
          <w:p w14:paraId="079A2046"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N _____</w:t>
            </w:r>
          </w:p>
        </w:tc>
      </w:tr>
    </w:tbl>
    <w:p w14:paraId="05C6A14D" w14:textId="77777777" w:rsidR="00ED1226" w:rsidRPr="000360E0" w:rsidRDefault="00ED1226" w:rsidP="000360E0">
      <w:pPr>
        <w:pStyle w:val="ConsPlusNonformat"/>
        <w:spacing w:before="200"/>
        <w:contextualSpacing/>
        <w:jc w:val="both"/>
        <w:rPr>
          <w:rFonts w:ascii="Times New Roman" w:hAnsi="Times New Roman" w:cs="Times New Roman"/>
          <w:sz w:val="28"/>
          <w:szCs w:val="28"/>
        </w:rPr>
      </w:pPr>
      <w:r w:rsidRPr="000360E0">
        <w:rPr>
          <w:rFonts w:ascii="Times New Roman" w:hAnsi="Times New Roman" w:cs="Times New Roman"/>
          <w:sz w:val="28"/>
          <w:szCs w:val="28"/>
        </w:rPr>
        <w:t>Комиссия в составе:</w:t>
      </w:r>
    </w:p>
    <w:p w14:paraId="3026BF1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Председатель   ____________________________________________________________</w:t>
      </w:r>
    </w:p>
    <w:p w14:paraId="597DD76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4BBE7D6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Члены комиссии: ___________________________________________________________</w:t>
      </w:r>
    </w:p>
    <w:p w14:paraId="65DD246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6FCAF47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____________________________________________________________</w:t>
      </w:r>
    </w:p>
    <w:p w14:paraId="581139A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27DE370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___________________________________________________________,</w:t>
      </w:r>
    </w:p>
    <w:p w14:paraId="12F2D71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(должность, фамилия, инициалы)</w:t>
      </w:r>
    </w:p>
    <w:p w14:paraId="0931B63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назначенная _______________________________________________________________</w:t>
      </w:r>
    </w:p>
    <w:p w14:paraId="53282C4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(наименование распорядительного акта руководителя)</w:t>
      </w:r>
    </w:p>
    <w:p w14:paraId="47387B6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от "__" __________ 20__ г.</w:t>
      </w:r>
    </w:p>
    <w:p w14:paraId="5CE250A4"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составила настоящий акт о том, что на основании ___________________________</w:t>
      </w:r>
    </w:p>
    <w:p w14:paraId="713C8EF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w:t>
      </w:r>
    </w:p>
    <w:p w14:paraId="3B44E54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наименование,  номер</w:t>
      </w:r>
      <w:proofErr w:type="gramEnd"/>
      <w:r w:rsidRPr="000360E0">
        <w:rPr>
          <w:rFonts w:ascii="Times New Roman" w:hAnsi="Times New Roman" w:cs="Times New Roman"/>
          <w:sz w:val="28"/>
          <w:szCs w:val="28"/>
        </w:rPr>
        <w:t xml:space="preserve">  и  дата  распорядительного акта о вручении ценного</w:t>
      </w:r>
    </w:p>
    <w:p w14:paraId="5D1CCF4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подарка (сувенирной продукции))</w:t>
      </w:r>
    </w:p>
    <w:p w14:paraId="3549962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вручен(ы) ценный(е) подарок(и) (сувенирная продукция):</w:t>
      </w:r>
    </w:p>
    <w:p w14:paraId="63119C65" w14:textId="77777777" w:rsidR="00ED1226" w:rsidRPr="000360E0" w:rsidRDefault="00ED1226" w:rsidP="000360E0">
      <w:pPr>
        <w:pStyle w:val="ConsPlusNormal"/>
        <w:contextualSpacing/>
        <w:jc w:val="both"/>
        <w:rPr>
          <w:rFonts w:ascii="Times New Roman" w:hAnsi="Times New Roman" w:cs="Times New Roman"/>
          <w:sz w:val="28"/>
          <w:szCs w:val="28"/>
        </w:rPr>
      </w:pPr>
    </w:p>
    <w:p w14:paraId="35A9CD2C"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44"/>
        <w:gridCol w:w="2211"/>
        <w:gridCol w:w="1417"/>
        <w:gridCol w:w="1361"/>
        <w:gridCol w:w="1474"/>
        <w:gridCol w:w="2097"/>
      </w:tblGrid>
      <w:tr w:rsidR="00ED1226" w:rsidRPr="000360E0" w14:paraId="2B1C8888" w14:textId="77777777">
        <w:tc>
          <w:tcPr>
            <w:tcW w:w="1984" w:type="dxa"/>
          </w:tcPr>
          <w:p w14:paraId="4E30DBD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Ф.И.О. награждаемого</w:t>
            </w:r>
          </w:p>
        </w:tc>
        <w:tc>
          <w:tcPr>
            <w:tcW w:w="1644" w:type="dxa"/>
          </w:tcPr>
          <w:p w14:paraId="436E8C3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 xml:space="preserve">Должность </w:t>
            </w:r>
            <w:hyperlink w:anchor="P2037">
              <w:r w:rsidRPr="000360E0">
                <w:rPr>
                  <w:rFonts w:ascii="Times New Roman" w:hAnsi="Times New Roman" w:cs="Times New Roman"/>
                  <w:b/>
                  <w:color w:val="0000FF"/>
                  <w:sz w:val="28"/>
                  <w:szCs w:val="28"/>
                  <w:vertAlign w:val="superscript"/>
                </w:rPr>
                <w:t>1</w:t>
              </w:r>
            </w:hyperlink>
          </w:p>
        </w:tc>
        <w:tc>
          <w:tcPr>
            <w:tcW w:w="2211" w:type="dxa"/>
          </w:tcPr>
          <w:p w14:paraId="0304F96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Наименование ценного подарка</w:t>
            </w:r>
          </w:p>
        </w:tc>
        <w:tc>
          <w:tcPr>
            <w:tcW w:w="1417" w:type="dxa"/>
          </w:tcPr>
          <w:p w14:paraId="70E1012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Количество</w:t>
            </w:r>
          </w:p>
        </w:tc>
        <w:tc>
          <w:tcPr>
            <w:tcW w:w="1361" w:type="dxa"/>
          </w:tcPr>
          <w:p w14:paraId="02F6A82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Цена, руб.</w:t>
            </w:r>
          </w:p>
        </w:tc>
        <w:tc>
          <w:tcPr>
            <w:tcW w:w="1474" w:type="dxa"/>
          </w:tcPr>
          <w:p w14:paraId="4B9E200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Сумма, руб.</w:t>
            </w:r>
          </w:p>
        </w:tc>
        <w:tc>
          <w:tcPr>
            <w:tcW w:w="2097" w:type="dxa"/>
          </w:tcPr>
          <w:p w14:paraId="0C40C04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 xml:space="preserve">Подпись награжденного </w:t>
            </w:r>
            <w:hyperlink w:anchor="P2038">
              <w:r w:rsidRPr="000360E0">
                <w:rPr>
                  <w:rFonts w:ascii="Times New Roman" w:hAnsi="Times New Roman" w:cs="Times New Roman"/>
                  <w:b/>
                  <w:color w:val="0000FF"/>
                  <w:sz w:val="28"/>
                  <w:szCs w:val="28"/>
                  <w:vertAlign w:val="superscript"/>
                </w:rPr>
                <w:t>2</w:t>
              </w:r>
            </w:hyperlink>
          </w:p>
        </w:tc>
      </w:tr>
      <w:tr w:rsidR="00ED1226" w:rsidRPr="000360E0" w14:paraId="33CC516A" w14:textId="77777777">
        <w:tc>
          <w:tcPr>
            <w:tcW w:w="1984" w:type="dxa"/>
          </w:tcPr>
          <w:p w14:paraId="00AE9A1C"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455AC956"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46EAC5AE"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37AE768F"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3B071754"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1A16C104"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75F7859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76DC650" w14:textId="77777777">
        <w:tc>
          <w:tcPr>
            <w:tcW w:w="1984" w:type="dxa"/>
          </w:tcPr>
          <w:p w14:paraId="405C1079"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26F0B7F1"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7BCD650D"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1AA8F06"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573D90DA"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6FEAD375"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1EBF2EA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9AACF32" w14:textId="77777777">
        <w:tc>
          <w:tcPr>
            <w:tcW w:w="1984" w:type="dxa"/>
          </w:tcPr>
          <w:p w14:paraId="395DB864"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5B779930"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163C9D82"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2E733A40"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158E81AB"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17113D7D"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0B70990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42941A6" w14:textId="77777777">
        <w:tc>
          <w:tcPr>
            <w:tcW w:w="1984" w:type="dxa"/>
          </w:tcPr>
          <w:p w14:paraId="28DB9977"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0B9B3E14"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5DA9428E"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16B31C1"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48608FBB"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3B76D1E0"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585E492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0DE1294" w14:textId="77777777">
        <w:tc>
          <w:tcPr>
            <w:tcW w:w="1984" w:type="dxa"/>
          </w:tcPr>
          <w:p w14:paraId="2DC84709"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7759F3EA"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50EF5B6E"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09937BE2"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7A04364F"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0EA47129"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5595DA2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A1FACE7" w14:textId="77777777">
        <w:tc>
          <w:tcPr>
            <w:tcW w:w="1984" w:type="dxa"/>
          </w:tcPr>
          <w:p w14:paraId="127BBBDE"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2FE2F01E"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302278C7"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358047E1"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1552578F"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12F5D41B"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7BD6CA6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DD3A5C3" w14:textId="77777777">
        <w:tc>
          <w:tcPr>
            <w:tcW w:w="1984" w:type="dxa"/>
          </w:tcPr>
          <w:p w14:paraId="2C3911E1"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246FB73D"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6CD5521C"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EBBE9CB"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1A04E0B2"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482CDF3C"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7C7CE11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EFD8F26" w14:textId="77777777">
        <w:tc>
          <w:tcPr>
            <w:tcW w:w="1984" w:type="dxa"/>
          </w:tcPr>
          <w:p w14:paraId="1B8B2074" w14:textId="77777777" w:rsidR="00ED1226" w:rsidRPr="000360E0" w:rsidRDefault="00ED1226" w:rsidP="000360E0">
            <w:pPr>
              <w:pStyle w:val="ConsPlusNormal"/>
              <w:contextualSpacing/>
              <w:rPr>
                <w:rFonts w:ascii="Times New Roman" w:hAnsi="Times New Roman" w:cs="Times New Roman"/>
                <w:sz w:val="28"/>
                <w:szCs w:val="28"/>
              </w:rPr>
            </w:pPr>
          </w:p>
        </w:tc>
        <w:tc>
          <w:tcPr>
            <w:tcW w:w="1644" w:type="dxa"/>
          </w:tcPr>
          <w:p w14:paraId="4368CA39" w14:textId="77777777" w:rsidR="00ED1226" w:rsidRPr="000360E0" w:rsidRDefault="00ED1226" w:rsidP="000360E0">
            <w:pPr>
              <w:pStyle w:val="ConsPlusNormal"/>
              <w:contextualSpacing/>
              <w:rPr>
                <w:rFonts w:ascii="Times New Roman" w:hAnsi="Times New Roman" w:cs="Times New Roman"/>
                <w:sz w:val="28"/>
                <w:szCs w:val="28"/>
              </w:rPr>
            </w:pPr>
          </w:p>
        </w:tc>
        <w:tc>
          <w:tcPr>
            <w:tcW w:w="2211" w:type="dxa"/>
          </w:tcPr>
          <w:p w14:paraId="2622BC82"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DA68BDD"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19505F73" w14:textId="77777777" w:rsidR="00ED1226" w:rsidRPr="000360E0" w:rsidRDefault="00ED1226" w:rsidP="000360E0">
            <w:pPr>
              <w:pStyle w:val="ConsPlusNormal"/>
              <w:contextualSpacing/>
              <w:rPr>
                <w:rFonts w:ascii="Times New Roman" w:hAnsi="Times New Roman" w:cs="Times New Roman"/>
                <w:sz w:val="28"/>
                <w:szCs w:val="28"/>
              </w:rPr>
            </w:pPr>
          </w:p>
        </w:tc>
        <w:tc>
          <w:tcPr>
            <w:tcW w:w="1474" w:type="dxa"/>
          </w:tcPr>
          <w:p w14:paraId="3B6A812A"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7FE9FF8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3A730F0" w14:textId="77777777">
        <w:tc>
          <w:tcPr>
            <w:tcW w:w="1984" w:type="dxa"/>
          </w:tcPr>
          <w:p w14:paraId="70699738"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Итого</w:t>
            </w:r>
          </w:p>
        </w:tc>
        <w:tc>
          <w:tcPr>
            <w:tcW w:w="1644" w:type="dxa"/>
          </w:tcPr>
          <w:p w14:paraId="1DDB273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c>
          <w:tcPr>
            <w:tcW w:w="2211" w:type="dxa"/>
          </w:tcPr>
          <w:p w14:paraId="7B7B79B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c>
          <w:tcPr>
            <w:tcW w:w="1417" w:type="dxa"/>
          </w:tcPr>
          <w:p w14:paraId="4AF91F12"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Pr>
          <w:p w14:paraId="5229DB5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c>
          <w:tcPr>
            <w:tcW w:w="1474" w:type="dxa"/>
          </w:tcPr>
          <w:p w14:paraId="2AD17938" w14:textId="77777777" w:rsidR="00ED1226" w:rsidRPr="000360E0" w:rsidRDefault="00ED1226" w:rsidP="000360E0">
            <w:pPr>
              <w:pStyle w:val="ConsPlusNormal"/>
              <w:contextualSpacing/>
              <w:rPr>
                <w:rFonts w:ascii="Times New Roman" w:hAnsi="Times New Roman" w:cs="Times New Roman"/>
                <w:sz w:val="28"/>
                <w:szCs w:val="28"/>
              </w:rPr>
            </w:pPr>
          </w:p>
        </w:tc>
        <w:tc>
          <w:tcPr>
            <w:tcW w:w="2097" w:type="dxa"/>
          </w:tcPr>
          <w:p w14:paraId="41242B8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bl>
    <w:p w14:paraId="600D3EED"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7733FED5"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8799"/>
        <w:gridCol w:w="180"/>
      </w:tblGrid>
      <w:tr w:rsidR="00ED1226" w:rsidRPr="000360E0" w14:paraId="45847960" w14:textId="77777777">
        <w:tc>
          <w:tcPr>
            <w:tcW w:w="180" w:type="dxa"/>
            <w:tcBorders>
              <w:top w:val="nil"/>
              <w:left w:val="nil"/>
              <w:bottom w:val="nil"/>
              <w:right w:val="nil"/>
            </w:tcBorders>
            <w:tcMar>
              <w:top w:w="0" w:type="dxa"/>
              <w:left w:w="0" w:type="dxa"/>
              <w:bottom w:w="0" w:type="dxa"/>
              <w:right w:w="0" w:type="dxa"/>
            </w:tcMar>
          </w:tcPr>
          <w:p w14:paraId="20C4316F" w14:textId="77777777" w:rsidR="00ED1226" w:rsidRPr="000360E0" w:rsidRDefault="00ED1226" w:rsidP="000360E0">
            <w:pPr>
              <w:pStyle w:val="ConsPlusNormal"/>
              <w:contextualSpacing/>
              <w:rPr>
                <w:rFonts w:ascii="Times New Roman" w:hAnsi="Times New Roman" w:cs="Times New Roman"/>
                <w:sz w:val="28"/>
                <w:szCs w:val="28"/>
              </w:rPr>
            </w:pPr>
          </w:p>
        </w:tc>
        <w:tc>
          <w:tcPr>
            <w:tcW w:w="195" w:type="dxa"/>
            <w:tcBorders>
              <w:top w:val="nil"/>
              <w:left w:val="nil"/>
              <w:bottom w:val="nil"/>
              <w:right w:val="nil"/>
            </w:tcBorders>
            <w:tcMar>
              <w:top w:w="180" w:type="dxa"/>
              <w:left w:w="0" w:type="dxa"/>
              <w:bottom w:w="180" w:type="dxa"/>
              <w:right w:w="0" w:type="dxa"/>
            </w:tcMar>
          </w:tcPr>
          <w:p w14:paraId="21A9332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noProof/>
                <w:sz w:val="28"/>
                <w:szCs w:val="28"/>
              </w:rPr>
              <w:drawing>
                <wp:inline distT="0" distB="0" distL="0" distR="0" wp14:anchorId="1876B45B" wp14:editId="1CF1C5C7">
                  <wp:extent cx="9525" cy="9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731B87F3"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26" w:name="P2037"/>
            <w:bookmarkEnd w:id="26"/>
            <w:r w:rsidRPr="000360E0">
              <w:rPr>
                <w:rFonts w:ascii="Times New Roman" w:hAnsi="Times New Roman" w:cs="Times New Roman"/>
                <w:b/>
                <w:color w:val="656363"/>
                <w:sz w:val="28"/>
                <w:szCs w:val="28"/>
                <w:vertAlign w:val="superscript"/>
              </w:rPr>
              <w:t>1</w:t>
            </w:r>
            <w:r w:rsidRPr="000360E0">
              <w:rPr>
                <w:rFonts w:ascii="Times New Roman" w:hAnsi="Times New Roman" w:cs="Times New Roman"/>
                <w:color w:val="656363"/>
                <w:sz w:val="28"/>
                <w:szCs w:val="28"/>
              </w:rPr>
              <w:t xml:space="preserve">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14:paraId="023B6500"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27" w:name="P2038"/>
            <w:bookmarkEnd w:id="27"/>
            <w:r w:rsidRPr="000360E0">
              <w:rPr>
                <w:rFonts w:ascii="Times New Roman" w:hAnsi="Times New Roman" w:cs="Times New Roman"/>
                <w:b/>
                <w:color w:val="656363"/>
                <w:sz w:val="28"/>
                <w:szCs w:val="28"/>
                <w:vertAlign w:val="superscript"/>
              </w:rPr>
              <w:t>2</w:t>
            </w:r>
            <w:r w:rsidRPr="000360E0">
              <w:rPr>
                <w:rFonts w:ascii="Times New Roman" w:hAnsi="Times New Roman" w:cs="Times New Roman"/>
                <w:color w:val="656363"/>
                <w:sz w:val="28"/>
                <w:szCs w:val="28"/>
              </w:rPr>
              <w:t xml:space="preserve"> Для лиц, не являющихся работниками учреждения, может не заполняться (</w:t>
            </w:r>
            <w:hyperlink r:id="rId291">
              <w:r w:rsidRPr="000360E0">
                <w:rPr>
                  <w:rFonts w:ascii="Times New Roman" w:hAnsi="Times New Roman" w:cs="Times New Roman"/>
                  <w:color w:val="0000FF"/>
                  <w:sz w:val="28"/>
                  <w:szCs w:val="28"/>
                </w:rPr>
                <w:t>Письмо</w:t>
              </w:r>
            </w:hyperlink>
            <w:r w:rsidRPr="000360E0">
              <w:rPr>
                <w:rFonts w:ascii="Times New Roman" w:hAnsi="Times New Roman" w:cs="Times New Roman"/>
                <w:color w:val="656363"/>
                <w:sz w:val="28"/>
                <w:szCs w:val="28"/>
              </w:rPr>
              <w:t xml:space="preserve"> Минфина России от 26.04.2019 N 02-07-07/31230).</w:t>
            </w:r>
          </w:p>
        </w:tc>
        <w:tc>
          <w:tcPr>
            <w:tcW w:w="180" w:type="dxa"/>
            <w:tcBorders>
              <w:top w:val="nil"/>
              <w:left w:val="nil"/>
              <w:bottom w:val="nil"/>
              <w:right w:val="nil"/>
            </w:tcBorders>
            <w:tcMar>
              <w:top w:w="0" w:type="dxa"/>
              <w:left w:w="0" w:type="dxa"/>
              <w:bottom w:w="0" w:type="dxa"/>
              <w:right w:w="0" w:type="dxa"/>
            </w:tcMar>
          </w:tcPr>
          <w:p w14:paraId="3B9E5DE2" w14:textId="77777777" w:rsidR="00ED1226" w:rsidRPr="000360E0" w:rsidRDefault="00ED1226" w:rsidP="000360E0">
            <w:pPr>
              <w:pStyle w:val="ConsPlusNormal"/>
              <w:contextualSpacing/>
              <w:rPr>
                <w:rFonts w:ascii="Times New Roman" w:hAnsi="Times New Roman" w:cs="Times New Roman"/>
                <w:sz w:val="28"/>
                <w:szCs w:val="28"/>
              </w:rPr>
            </w:pPr>
          </w:p>
        </w:tc>
      </w:tr>
    </w:tbl>
    <w:p w14:paraId="0631334B" w14:textId="77777777" w:rsidR="00ED1226" w:rsidRPr="000360E0" w:rsidRDefault="00ED1226" w:rsidP="000360E0">
      <w:pPr>
        <w:pStyle w:val="ConsPlusNonformat"/>
        <w:spacing w:before="200"/>
        <w:contextualSpacing/>
        <w:jc w:val="both"/>
        <w:rPr>
          <w:rFonts w:ascii="Times New Roman" w:hAnsi="Times New Roman" w:cs="Times New Roman"/>
          <w:sz w:val="28"/>
          <w:szCs w:val="28"/>
        </w:rPr>
      </w:pPr>
      <w:proofErr w:type="gramStart"/>
      <w:r w:rsidRPr="000360E0">
        <w:rPr>
          <w:rFonts w:ascii="Times New Roman" w:hAnsi="Times New Roman" w:cs="Times New Roman"/>
          <w:sz w:val="28"/>
          <w:szCs w:val="28"/>
        </w:rPr>
        <w:t>Всего  по</w:t>
      </w:r>
      <w:proofErr w:type="gramEnd"/>
      <w:r w:rsidRPr="000360E0">
        <w:rPr>
          <w:rFonts w:ascii="Times New Roman" w:hAnsi="Times New Roman" w:cs="Times New Roman"/>
          <w:sz w:val="28"/>
          <w:szCs w:val="28"/>
        </w:rPr>
        <w:t xml:space="preserve">  настоящему  акту  вручено  подарков  (сувенирной  продукции)  на</w:t>
      </w:r>
    </w:p>
    <w:p w14:paraId="2889687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общую сумму __________________________________________________________ руб.</w:t>
      </w:r>
    </w:p>
    <w:p w14:paraId="3A78604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(сумма прописью)</w:t>
      </w:r>
    </w:p>
    <w:p w14:paraId="3711C06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Подписи:</w:t>
      </w:r>
    </w:p>
    <w:p w14:paraId="3F1030D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Ответственный за вручение подарков / за проведение мероприятия:</w:t>
      </w:r>
    </w:p>
    <w:p w14:paraId="6B2EDC7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w:t>
      </w:r>
    </w:p>
    <w:p w14:paraId="7FCC565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5D19E9F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Председатель комиссии:</w:t>
      </w:r>
    </w:p>
    <w:p w14:paraId="46310A1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w:t>
      </w:r>
    </w:p>
    <w:p w14:paraId="625CBCA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1ABEBB5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Члены комиссии:</w:t>
      </w:r>
    </w:p>
    <w:p w14:paraId="2225126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w:t>
      </w:r>
    </w:p>
    <w:p w14:paraId="033FDC8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43FCCC9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w:t>
      </w:r>
    </w:p>
    <w:p w14:paraId="5442702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13D4DC0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w:t>
      </w:r>
    </w:p>
    <w:p w14:paraId="680A1FA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(расшифровка)</w:t>
      </w:r>
    </w:p>
    <w:p w14:paraId="676C65F0"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448F8B1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 ________ 20__ г.</w:t>
      </w:r>
    </w:p>
    <w:p w14:paraId="51D7E891" w14:textId="77777777" w:rsidR="00ED1226" w:rsidRPr="000360E0" w:rsidRDefault="00ED1226" w:rsidP="000360E0">
      <w:pPr>
        <w:pStyle w:val="ConsPlusNormal"/>
        <w:contextualSpacing/>
        <w:jc w:val="both"/>
        <w:rPr>
          <w:rFonts w:ascii="Times New Roman" w:hAnsi="Times New Roman" w:cs="Times New Roman"/>
          <w:sz w:val="28"/>
          <w:szCs w:val="28"/>
        </w:rPr>
      </w:pPr>
    </w:p>
    <w:p w14:paraId="6301DC23" w14:textId="77777777" w:rsidR="00ED1226" w:rsidRPr="000360E0" w:rsidRDefault="00ED1226" w:rsidP="000360E0">
      <w:pPr>
        <w:pStyle w:val="ConsPlusNormal"/>
        <w:contextualSpacing/>
        <w:jc w:val="both"/>
        <w:rPr>
          <w:rFonts w:ascii="Times New Roman" w:hAnsi="Times New Roman" w:cs="Times New Roman"/>
          <w:sz w:val="28"/>
          <w:szCs w:val="28"/>
        </w:rPr>
      </w:pPr>
    </w:p>
    <w:p w14:paraId="59672645" w14:textId="77777777" w:rsidR="00ED1226" w:rsidRPr="000360E0" w:rsidRDefault="00ED1226" w:rsidP="000360E0">
      <w:pPr>
        <w:pStyle w:val="ConsPlusNormal"/>
        <w:contextualSpacing/>
        <w:jc w:val="both"/>
        <w:rPr>
          <w:rFonts w:ascii="Times New Roman" w:hAnsi="Times New Roman" w:cs="Times New Roman"/>
          <w:sz w:val="28"/>
          <w:szCs w:val="28"/>
        </w:rPr>
      </w:pPr>
    </w:p>
    <w:p w14:paraId="6534130F" w14:textId="77777777" w:rsidR="00ED1226" w:rsidRPr="000360E0" w:rsidRDefault="00ED1226" w:rsidP="000360E0">
      <w:pPr>
        <w:pStyle w:val="ConsPlusNormal"/>
        <w:contextualSpacing/>
        <w:jc w:val="both"/>
        <w:rPr>
          <w:rFonts w:ascii="Times New Roman" w:hAnsi="Times New Roman" w:cs="Times New Roman"/>
          <w:sz w:val="28"/>
          <w:szCs w:val="28"/>
        </w:rPr>
      </w:pPr>
    </w:p>
    <w:p w14:paraId="19CC192B" w14:textId="77777777" w:rsidR="00ED1226" w:rsidRPr="000360E0" w:rsidRDefault="00ED1226" w:rsidP="000360E0">
      <w:pPr>
        <w:pStyle w:val="ConsPlusNormal"/>
        <w:contextualSpacing/>
        <w:jc w:val="both"/>
        <w:rPr>
          <w:rFonts w:ascii="Times New Roman" w:hAnsi="Times New Roman" w:cs="Times New Roman"/>
          <w:sz w:val="28"/>
          <w:szCs w:val="28"/>
        </w:rPr>
      </w:pPr>
    </w:p>
    <w:p w14:paraId="0259D674" w14:textId="77777777" w:rsidR="008847F7" w:rsidRDefault="008847F7" w:rsidP="000360E0">
      <w:pPr>
        <w:pStyle w:val="ConsPlusNormal"/>
        <w:contextualSpacing/>
        <w:jc w:val="right"/>
        <w:rPr>
          <w:rFonts w:ascii="Times New Roman" w:hAnsi="Times New Roman" w:cs="Times New Roman"/>
          <w:sz w:val="28"/>
          <w:szCs w:val="28"/>
        </w:rPr>
      </w:pPr>
    </w:p>
    <w:p w14:paraId="42EAB83C" w14:textId="77777777" w:rsidR="008847F7" w:rsidRDefault="008847F7" w:rsidP="000360E0">
      <w:pPr>
        <w:pStyle w:val="ConsPlusNormal"/>
        <w:contextualSpacing/>
        <w:jc w:val="right"/>
        <w:rPr>
          <w:rFonts w:ascii="Times New Roman" w:hAnsi="Times New Roman" w:cs="Times New Roman"/>
          <w:sz w:val="28"/>
          <w:szCs w:val="28"/>
        </w:rPr>
      </w:pPr>
    </w:p>
    <w:p w14:paraId="4CAACBAE" w14:textId="77777777" w:rsidR="008847F7" w:rsidRDefault="008847F7" w:rsidP="000360E0">
      <w:pPr>
        <w:pStyle w:val="ConsPlusNormal"/>
        <w:contextualSpacing/>
        <w:jc w:val="right"/>
        <w:rPr>
          <w:rFonts w:ascii="Times New Roman" w:hAnsi="Times New Roman" w:cs="Times New Roman"/>
          <w:sz w:val="28"/>
          <w:szCs w:val="28"/>
        </w:rPr>
      </w:pPr>
    </w:p>
    <w:p w14:paraId="7D620B83" w14:textId="77777777" w:rsidR="008847F7" w:rsidRDefault="008847F7" w:rsidP="000360E0">
      <w:pPr>
        <w:pStyle w:val="ConsPlusNormal"/>
        <w:contextualSpacing/>
        <w:jc w:val="right"/>
        <w:rPr>
          <w:rFonts w:ascii="Times New Roman" w:hAnsi="Times New Roman" w:cs="Times New Roman"/>
          <w:sz w:val="28"/>
          <w:szCs w:val="28"/>
        </w:rPr>
      </w:pPr>
    </w:p>
    <w:p w14:paraId="5852CE7D" w14:textId="77777777" w:rsidR="008847F7" w:rsidRDefault="008847F7" w:rsidP="000360E0">
      <w:pPr>
        <w:pStyle w:val="ConsPlusNormal"/>
        <w:contextualSpacing/>
        <w:jc w:val="right"/>
        <w:rPr>
          <w:rFonts w:ascii="Times New Roman" w:hAnsi="Times New Roman" w:cs="Times New Roman"/>
          <w:sz w:val="28"/>
          <w:szCs w:val="28"/>
        </w:rPr>
      </w:pPr>
    </w:p>
    <w:p w14:paraId="56DAB8FA" w14:textId="77777777" w:rsidR="008847F7" w:rsidRDefault="008847F7" w:rsidP="000360E0">
      <w:pPr>
        <w:pStyle w:val="ConsPlusNormal"/>
        <w:contextualSpacing/>
        <w:jc w:val="right"/>
        <w:rPr>
          <w:rFonts w:ascii="Times New Roman" w:hAnsi="Times New Roman" w:cs="Times New Roman"/>
          <w:sz w:val="28"/>
          <w:szCs w:val="28"/>
        </w:rPr>
      </w:pPr>
    </w:p>
    <w:p w14:paraId="67D9ED53" w14:textId="77777777" w:rsidR="008847F7" w:rsidRDefault="008847F7" w:rsidP="000360E0">
      <w:pPr>
        <w:pStyle w:val="ConsPlusNormal"/>
        <w:contextualSpacing/>
        <w:jc w:val="right"/>
        <w:rPr>
          <w:rFonts w:ascii="Times New Roman" w:hAnsi="Times New Roman" w:cs="Times New Roman"/>
          <w:sz w:val="28"/>
          <w:szCs w:val="28"/>
        </w:rPr>
      </w:pPr>
    </w:p>
    <w:p w14:paraId="76776E7E" w14:textId="77777777" w:rsidR="008847F7" w:rsidRDefault="008847F7" w:rsidP="000360E0">
      <w:pPr>
        <w:pStyle w:val="ConsPlusNormal"/>
        <w:contextualSpacing/>
        <w:jc w:val="right"/>
        <w:rPr>
          <w:rFonts w:ascii="Times New Roman" w:hAnsi="Times New Roman" w:cs="Times New Roman"/>
          <w:sz w:val="28"/>
          <w:szCs w:val="28"/>
        </w:rPr>
      </w:pPr>
    </w:p>
    <w:p w14:paraId="721A2FB9" w14:textId="77777777" w:rsidR="008847F7" w:rsidRDefault="008847F7" w:rsidP="000360E0">
      <w:pPr>
        <w:pStyle w:val="ConsPlusNormal"/>
        <w:contextualSpacing/>
        <w:jc w:val="right"/>
        <w:rPr>
          <w:rFonts w:ascii="Times New Roman" w:hAnsi="Times New Roman" w:cs="Times New Roman"/>
          <w:sz w:val="28"/>
          <w:szCs w:val="28"/>
        </w:rPr>
      </w:pPr>
    </w:p>
    <w:p w14:paraId="7C69BA4F" w14:textId="77777777" w:rsidR="008847F7" w:rsidRDefault="008847F7" w:rsidP="000360E0">
      <w:pPr>
        <w:pStyle w:val="ConsPlusNormal"/>
        <w:contextualSpacing/>
        <w:jc w:val="right"/>
        <w:rPr>
          <w:rFonts w:ascii="Times New Roman" w:hAnsi="Times New Roman" w:cs="Times New Roman"/>
          <w:sz w:val="28"/>
          <w:szCs w:val="28"/>
        </w:rPr>
      </w:pPr>
    </w:p>
    <w:p w14:paraId="27E0A590" w14:textId="77777777" w:rsidR="008847F7" w:rsidRDefault="008847F7" w:rsidP="000360E0">
      <w:pPr>
        <w:pStyle w:val="ConsPlusNormal"/>
        <w:contextualSpacing/>
        <w:jc w:val="right"/>
        <w:rPr>
          <w:rFonts w:ascii="Times New Roman" w:hAnsi="Times New Roman" w:cs="Times New Roman"/>
          <w:sz w:val="28"/>
          <w:szCs w:val="28"/>
        </w:rPr>
      </w:pPr>
    </w:p>
    <w:p w14:paraId="521EE642" w14:textId="77777777" w:rsidR="008847F7" w:rsidRDefault="008847F7" w:rsidP="000360E0">
      <w:pPr>
        <w:pStyle w:val="ConsPlusNormal"/>
        <w:contextualSpacing/>
        <w:jc w:val="right"/>
        <w:rPr>
          <w:rFonts w:ascii="Times New Roman" w:hAnsi="Times New Roman" w:cs="Times New Roman"/>
          <w:sz w:val="28"/>
          <w:szCs w:val="28"/>
        </w:rPr>
      </w:pPr>
    </w:p>
    <w:p w14:paraId="45EE3D9E" w14:textId="703C3DE1"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2</w:t>
      </w:r>
    </w:p>
    <w:p w14:paraId="5FBEBCAD" w14:textId="0FC5747D"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 xml:space="preserve">к Приказу от 30.12.2022 N </w:t>
      </w:r>
      <w:r w:rsidR="00544B21">
        <w:rPr>
          <w:rFonts w:ascii="Times New Roman" w:hAnsi="Times New Roman" w:cs="Times New Roman"/>
          <w:sz w:val="28"/>
          <w:szCs w:val="28"/>
        </w:rPr>
        <w:t>3140-од</w:t>
      </w:r>
    </w:p>
    <w:p w14:paraId="3359105D" w14:textId="77777777" w:rsidR="00ED1226" w:rsidRPr="000360E0" w:rsidRDefault="00ED1226" w:rsidP="000360E0">
      <w:pPr>
        <w:pStyle w:val="ConsPlusNormal"/>
        <w:contextualSpacing/>
        <w:jc w:val="both"/>
        <w:rPr>
          <w:rFonts w:ascii="Times New Roman" w:hAnsi="Times New Roman" w:cs="Times New Roman"/>
          <w:sz w:val="28"/>
          <w:szCs w:val="28"/>
        </w:rPr>
      </w:pPr>
    </w:p>
    <w:p w14:paraId="7AD59F9D"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8" w:name="P2066"/>
      <w:bookmarkEnd w:id="28"/>
      <w:r w:rsidRPr="000360E0">
        <w:rPr>
          <w:rFonts w:ascii="Times New Roman" w:hAnsi="Times New Roman" w:cs="Times New Roman"/>
          <w:b/>
          <w:sz w:val="28"/>
          <w:szCs w:val="28"/>
        </w:rPr>
        <w:t>Учетная политика</w:t>
      </w:r>
    </w:p>
    <w:p w14:paraId="431D0BC3" w14:textId="5ED89088" w:rsidR="00ED1226" w:rsidRPr="000360E0" w:rsidRDefault="00696941"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ДСП</w:t>
      </w:r>
    </w:p>
    <w:p w14:paraId="4C591B7E" w14:textId="77777777" w:rsidR="00ED1226" w:rsidRPr="000360E0" w:rsidRDefault="00ED1226" w:rsidP="000360E0">
      <w:pPr>
        <w:pStyle w:val="ConsPlusNormal"/>
        <w:contextualSpacing/>
        <w:jc w:val="both"/>
        <w:rPr>
          <w:rFonts w:ascii="Times New Roman" w:hAnsi="Times New Roman" w:cs="Times New Roman"/>
          <w:sz w:val="28"/>
          <w:szCs w:val="28"/>
        </w:rPr>
      </w:pPr>
    </w:p>
    <w:p w14:paraId="1180A0F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1. Организационные положения</w:t>
      </w:r>
    </w:p>
    <w:p w14:paraId="0EAB142C" w14:textId="77777777" w:rsidR="00ED1226" w:rsidRPr="000360E0" w:rsidRDefault="00ED1226" w:rsidP="000360E0">
      <w:pPr>
        <w:pStyle w:val="ConsPlusNormal"/>
        <w:contextualSpacing/>
        <w:jc w:val="both"/>
        <w:rPr>
          <w:rFonts w:ascii="Times New Roman" w:hAnsi="Times New Roman" w:cs="Times New Roman"/>
          <w:sz w:val="28"/>
          <w:szCs w:val="28"/>
        </w:rPr>
      </w:pPr>
    </w:p>
    <w:p w14:paraId="54318E8F"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1.1. Учет данных для целей налогообложения ведет главный бухгалтер.</w:t>
      </w:r>
    </w:p>
    <w:p w14:paraId="0C36F518" w14:textId="09DDFA7D"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1.2. Форма ведения учета данных для целей налогообложения - автоматизированная с применением компьютерной программы </w:t>
      </w:r>
      <w:r w:rsidR="008847F7">
        <w:rPr>
          <w:rFonts w:ascii="Times New Roman" w:hAnsi="Times New Roman" w:cs="Times New Roman"/>
          <w:sz w:val="28"/>
          <w:szCs w:val="28"/>
        </w:rPr>
        <w:t>1С</w:t>
      </w:r>
      <w:r w:rsidRPr="000360E0">
        <w:rPr>
          <w:rFonts w:ascii="Times New Roman" w:hAnsi="Times New Roman" w:cs="Times New Roman"/>
          <w:sz w:val="28"/>
          <w:szCs w:val="28"/>
        </w:rPr>
        <w:t>.</w:t>
      </w:r>
    </w:p>
    <w:p w14:paraId="336557D6" w14:textId="77777777" w:rsidR="00ED1226" w:rsidRPr="000360E0" w:rsidRDefault="00ED1226" w:rsidP="000360E0">
      <w:pPr>
        <w:pStyle w:val="ConsPlusNormal"/>
        <w:contextualSpacing/>
        <w:jc w:val="both"/>
        <w:rPr>
          <w:rFonts w:ascii="Times New Roman" w:hAnsi="Times New Roman" w:cs="Times New Roman"/>
          <w:sz w:val="28"/>
          <w:szCs w:val="28"/>
        </w:rPr>
      </w:pPr>
    </w:p>
    <w:p w14:paraId="3FC27662" w14:textId="751144EF" w:rsidR="00ED1226" w:rsidRPr="000360E0" w:rsidRDefault="008847F7" w:rsidP="000360E0">
      <w:pPr>
        <w:pStyle w:val="ConsPlusNormal"/>
        <w:contextualSpacing/>
        <w:jc w:val="center"/>
        <w:rPr>
          <w:rFonts w:ascii="Times New Roman" w:hAnsi="Times New Roman" w:cs="Times New Roman"/>
          <w:sz w:val="28"/>
          <w:szCs w:val="28"/>
        </w:rPr>
      </w:pPr>
      <w:r>
        <w:rPr>
          <w:rFonts w:ascii="Times New Roman" w:hAnsi="Times New Roman" w:cs="Times New Roman"/>
          <w:b/>
          <w:sz w:val="28"/>
          <w:szCs w:val="28"/>
        </w:rPr>
        <w:t>2</w:t>
      </w:r>
      <w:r w:rsidR="00ED1226" w:rsidRPr="000360E0">
        <w:rPr>
          <w:rFonts w:ascii="Times New Roman" w:hAnsi="Times New Roman" w:cs="Times New Roman"/>
          <w:b/>
          <w:sz w:val="28"/>
          <w:szCs w:val="28"/>
        </w:rPr>
        <w:t>. Налог на доходы физических лиц</w:t>
      </w:r>
    </w:p>
    <w:p w14:paraId="22446293" w14:textId="77777777" w:rsidR="00ED1226" w:rsidRPr="000360E0" w:rsidRDefault="00ED1226" w:rsidP="000360E0">
      <w:pPr>
        <w:pStyle w:val="ConsPlusNormal"/>
        <w:contextualSpacing/>
        <w:jc w:val="both"/>
        <w:rPr>
          <w:rFonts w:ascii="Times New Roman" w:hAnsi="Times New Roman" w:cs="Times New Roman"/>
          <w:sz w:val="28"/>
          <w:szCs w:val="28"/>
        </w:rPr>
      </w:pPr>
    </w:p>
    <w:p w14:paraId="34865421"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w:t>
      </w:r>
      <w:hyperlink w:anchor="P2226">
        <w:r w:rsidRPr="000360E0">
          <w:rPr>
            <w:rFonts w:ascii="Times New Roman" w:hAnsi="Times New Roman" w:cs="Times New Roman"/>
            <w:color w:val="0000FF"/>
            <w:sz w:val="28"/>
            <w:szCs w:val="28"/>
          </w:rPr>
          <w:t>Приложении N 2</w:t>
        </w:r>
      </w:hyperlink>
      <w:r w:rsidRPr="000360E0">
        <w:rPr>
          <w:rFonts w:ascii="Times New Roman" w:hAnsi="Times New Roman" w:cs="Times New Roman"/>
          <w:sz w:val="28"/>
          <w:szCs w:val="28"/>
        </w:rPr>
        <w:t xml:space="preserve"> к настоящей Учетной политике.</w:t>
      </w:r>
    </w:p>
    <w:p w14:paraId="20564EB5"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92">
        <w:r w:rsidRPr="000360E0">
          <w:rPr>
            <w:rFonts w:ascii="Times New Roman" w:hAnsi="Times New Roman" w:cs="Times New Roman"/>
            <w:i/>
            <w:color w:val="0000FF"/>
            <w:sz w:val="28"/>
            <w:szCs w:val="28"/>
          </w:rPr>
          <w:t>п. 1 ст. 230</w:t>
        </w:r>
      </w:hyperlink>
      <w:r w:rsidRPr="000360E0">
        <w:rPr>
          <w:rFonts w:ascii="Times New Roman" w:hAnsi="Times New Roman" w:cs="Times New Roman"/>
          <w:i/>
          <w:sz w:val="28"/>
          <w:szCs w:val="28"/>
        </w:rPr>
        <w:t xml:space="preserve"> НК РФ)</w:t>
      </w:r>
    </w:p>
    <w:p w14:paraId="2A162BA1" w14:textId="77777777" w:rsidR="00ED1226" w:rsidRPr="000360E0" w:rsidRDefault="00ED1226" w:rsidP="000360E0">
      <w:pPr>
        <w:pStyle w:val="ConsPlusNormal"/>
        <w:contextualSpacing/>
        <w:jc w:val="both"/>
        <w:rPr>
          <w:rFonts w:ascii="Times New Roman" w:hAnsi="Times New Roman" w:cs="Times New Roman"/>
          <w:sz w:val="28"/>
          <w:szCs w:val="28"/>
        </w:rPr>
      </w:pPr>
    </w:p>
    <w:p w14:paraId="2F9489F8" w14:textId="1F393ED0" w:rsidR="00ED1226" w:rsidRPr="000360E0" w:rsidRDefault="008847F7" w:rsidP="000360E0">
      <w:pPr>
        <w:pStyle w:val="ConsPlusNormal"/>
        <w:contextualSpacing/>
        <w:jc w:val="center"/>
        <w:rPr>
          <w:rFonts w:ascii="Times New Roman" w:hAnsi="Times New Roman" w:cs="Times New Roman"/>
          <w:sz w:val="28"/>
          <w:szCs w:val="28"/>
        </w:rPr>
      </w:pPr>
      <w:r>
        <w:rPr>
          <w:rFonts w:ascii="Times New Roman" w:hAnsi="Times New Roman" w:cs="Times New Roman"/>
          <w:b/>
          <w:sz w:val="28"/>
          <w:szCs w:val="28"/>
        </w:rPr>
        <w:t>3</w:t>
      </w:r>
      <w:r w:rsidR="00ED1226" w:rsidRPr="000360E0">
        <w:rPr>
          <w:rFonts w:ascii="Times New Roman" w:hAnsi="Times New Roman" w:cs="Times New Roman"/>
          <w:b/>
          <w:sz w:val="28"/>
          <w:szCs w:val="28"/>
        </w:rPr>
        <w:t>. Страховые взносы</w:t>
      </w:r>
    </w:p>
    <w:p w14:paraId="707DB7B2" w14:textId="77777777" w:rsidR="00ED1226" w:rsidRPr="000360E0" w:rsidRDefault="00ED1226" w:rsidP="000360E0">
      <w:pPr>
        <w:pStyle w:val="ConsPlusNormal"/>
        <w:contextualSpacing/>
        <w:jc w:val="both"/>
        <w:rPr>
          <w:rFonts w:ascii="Times New Roman" w:hAnsi="Times New Roman" w:cs="Times New Roman"/>
          <w:sz w:val="28"/>
          <w:szCs w:val="28"/>
        </w:rPr>
      </w:pPr>
    </w:p>
    <w:p w14:paraId="21FD283E"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5.1.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 </w:t>
      </w:r>
      <w:hyperlink w:anchor="P4873">
        <w:r w:rsidRPr="000360E0">
          <w:rPr>
            <w:rFonts w:ascii="Times New Roman" w:hAnsi="Times New Roman" w:cs="Times New Roman"/>
            <w:color w:val="0000FF"/>
            <w:sz w:val="28"/>
            <w:szCs w:val="28"/>
          </w:rPr>
          <w:t>Приложении N 3</w:t>
        </w:r>
      </w:hyperlink>
      <w:r w:rsidRPr="000360E0">
        <w:rPr>
          <w:rFonts w:ascii="Times New Roman" w:hAnsi="Times New Roman" w:cs="Times New Roman"/>
          <w:sz w:val="28"/>
          <w:szCs w:val="28"/>
        </w:rPr>
        <w:t xml:space="preserve"> к настоящей Учетной политике.</w:t>
      </w:r>
    </w:p>
    <w:p w14:paraId="07FDA0A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93">
        <w:proofErr w:type="spellStart"/>
        <w:r w:rsidRPr="000360E0">
          <w:rPr>
            <w:rFonts w:ascii="Times New Roman" w:hAnsi="Times New Roman" w:cs="Times New Roman"/>
            <w:i/>
            <w:color w:val="0000FF"/>
            <w:sz w:val="28"/>
            <w:szCs w:val="28"/>
          </w:rPr>
          <w:t>пп</w:t>
        </w:r>
        <w:proofErr w:type="spellEnd"/>
        <w:r w:rsidRPr="000360E0">
          <w:rPr>
            <w:rFonts w:ascii="Times New Roman" w:hAnsi="Times New Roman" w:cs="Times New Roman"/>
            <w:i/>
            <w:color w:val="0000FF"/>
            <w:sz w:val="28"/>
            <w:szCs w:val="28"/>
          </w:rPr>
          <w:t>. 2 п. 3.4 ст. 23</w:t>
        </w:r>
      </w:hyperlink>
      <w:r w:rsidRPr="000360E0">
        <w:rPr>
          <w:rFonts w:ascii="Times New Roman" w:hAnsi="Times New Roman" w:cs="Times New Roman"/>
          <w:i/>
          <w:sz w:val="28"/>
          <w:szCs w:val="28"/>
        </w:rPr>
        <w:t xml:space="preserve">, </w:t>
      </w:r>
      <w:hyperlink r:id="rId294">
        <w:r w:rsidRPr="000360E0">
          <w:rPr>
            <w:rFonts w:ascii="Times New Roman" w:hAnsi="Times New Roman" w:cs="Times New Roman"/>
            <w:i/>
            <w:color w:val="0000FF"/>
            <w:sz w:val="28"/>
            <w:szCs w:val="28"/>
          </w:rPr>
          <w:t>п. 4 ст. 431</w:t>
        </w:r>
      </w:hyperlink>
      <w:r w:rsidRPr="000360E0">
        <w:rPr>
          <w:rFonts w:ascii="Times New Roman" w:hAnsi="Times New Roman" w:cs="Times New Roman"/>
          <w:i/>
          <w:sz w:val="28"/>
          <w:szCs w:val="28"/>
        </w:rPr>
        <w:t xml:space="preserve"> НК РФ)</w:t>
      </w:r>
    </w:p>
    <w:p w14:paraId="2809D1A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5.2. 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w:t>
      </w:r>
      <w:hyperlink w:anchor="P5319">
        <w:r w:rsidRPr="000360E0">
          <w:rPr>
            <w:rFonts w:ascii="Times New Roman" w:hAnsi="Times New Roman" w:cs="Times New Roman"/>
            <w:color w:val="0000FF"/>
            <w:sz w:val="28"/>
            <w:szCs w:val="28"/>
          </w:rPr>
          <w:t>Приложении N 4</w:t>
        </w:r>
      </w:hyperlink>
      <w:r w:rsidRPr="000360E0">
        <w:rPr>
          <w:rFonts w:ascii="Times New Roman" w:hAnsi="Times New Roman" w:cs="Times New Roman"/>
          <w:sz w:val="28"/>
          <w:szCs w:val="28"/>
        </w:rPr>
        <w:t xml:space="preserve"> к настоящей Учетной политике.</w:t>
      </w:r>
    </w:p>
    <w:p w14:paraId="1BBC03F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i/>
          <w:sz w:val="28"/>
          <w:szCs w:val="28"/>
        </w:rPr>
        <w:t xml:space="preserve">(Основание: </w:t>
      </w:r>
      <w:hyperlink r:id="rId295">
        <w:proofErr w:type="spellStart"/>
        <w:r w:rsidRPr="000360E0">
          <w:rPr>
            <w:rFonts w:ascii="Times New Roman" w:hAnsi="Times New Roman" w:cs="Times New Roman"/>
            <w:i/>
            <w:color w:val="0000FF"/>
            <w:sz w:val="28"/>
            <w:szCs w:val="28"/>
          </w:rPr>
          <w:t>пп</w:t>
        </w:r>
        <w:proofErr w:type="spellEnd"/>
        <w:r w:rsidRPr="000360E0">
          <w:rPr>
            <w:rFonts w:ascii="Times New Roman" w:hAnsi="Times New Roman" w:cs="Times New Roman"/>
            <w:i/>
            <w:color w:val="0000FF"/>
            <w:sz w:val="28"/>
            <w:szCs w:val="28"/>
          </w:rPr>
          <w:t>. 17 п. 2 ст. 17</w:t>
        </w:r>
      </w:hyperlink>
      <w:r w:rsidRPr="000360E0">
        <w:rPr>
          <w:rFonts w:ascii="Times New Roman" w:hAnsi="Times New Roman" w:cs="Times New Roman"/>
          <w:i/>
          <w:sz w:val="28"/>
          <w:szCs w:val="28"/>
        </w:rPr>
        <w:t xml:space="preserve"> Федерального закона от 24.07.1998 N 125-ФЗ)</w:t>
      </w:r>
    </w:p>
    <w:p w14:paraId="16F061CA" w14:textId="77777777" w:rsidR="00ED1226" w:rsidRPr="000360E0" w:rsidRDefault="00ED1226" w:rsidP="000360E0">
      <w:pPr>
        <w:pStyle w:val="ConsPlusNormal"/>
        <w:contextualSpacing/>
        <w:jc w:val="both"/>
        <w:rPr>
          <w:rFonts w:ascii="Times New Roman" w:hAnsi="Times New Roman" w:cs="Times New Roman"/>
          <w:sz w:val="28"/>
          <w:szCs w:val="28"/>
        </w:rPr>
      </w:pPr>
    </w:p>
    <w:p w14:paraId="7793DA4B" w14:textId="77777777" w:rsidR="00ED1226" w:rsidRPr="000360E0" w:rsidRDefault="00ED1226" w:rsidP="000360E0">
      <w:pPr>
        <w:pStyle w:val="ConsPlusNormal"/>
        <w:contextualSpacing/>
        <w:jc w:val="both"/>
        <w:rPr>
          <w:rFonts w:ascii="Times New Roman" w:hAnsi="Times New Roman" w:cs="Times New Roman"/>
          <w:sz w:val="28"/>
          <w:szCs w:val="28"/>
        </w:rPr>
      </w:pPr>
    </w:p>
    <w:p w14:paraId="7E2A579E" w14:textId="77777777" w:rsidR="00ED1226" w:rsidRPr="000360E0" w:rsidRDefault="00ED1226" w:rsidP="000360E0">
      <w:pPr>
        <w:pStyle w:val="ConsPlusNormal"/>
        <w:contextualSpacing/>
        <w:jc w:val="both"/>
        <w:rPr>
          <w:rFonts w:ascii="Times New Roman" w:hAnsi="Times New Roman" w:cs="Times New Roman"/>
          <w:sz w:val="28"/>
          <w:szCs w:val="28"/>
        </w:rPr>
      </w:pPr>
    </w:p>
    <w:p w14:paraId="038BE6D9" w14:textId="77777777" w:rsidR="00ED1226" w:rsidRPr="000360E0" w:rsidRDefault="00ED1226" w:rsidP="000360E0">
      <w:pPr>
        <w:pStyle w:val="ConsPlusNormal"/>
        <w:contextualSpacing/>
        <w:jc w:val="both"/>
        <w:rPr>
          <w:rFonts w:ascii="Times New Roman" w:hAnsi="Times New Roman" w:cs="Times New Roman"/>
          <w:sz w:val="28"/>
          <w:szCs w:val="28"/>
        </w:rPr>
      </w:pPr>
    </w:p>
    <w:p w14:paraId="2923D72B" w14:textId="77777777" w:rsidR="00ED1226" w:rsidRPr="000360E0" w:rsidRDefault="00ED1226" w:rsidP="000360E0">
      <w:pPr>
        <w:pStyle w:val="ConsPlusNormal"/>
        <w:contextualSpacing/>
        <w:jc w:val="both"/>
        <w:rPr>
          <w:rFonts w:ascii="Times New Roman" w:hAnsi="Times New Roman" w:cs="Times New Roman"/>
          <w:sz w:val="28"/>
          <w:szCs w:val="28"/>
        </w:rPr>
      </w:pPr>
    </w:p>
    <w:p w14:paraId="5F025945" w14:textId="77777777" w:rsidR="00ED1226" w:rsidRPr="000360E0" w:rsidRDefault="00ED1226" w:rsidP="000360E0">
      <w:pPr>
        <w:pStyle w:val="ConsPlusNormal"/>
        <w:contextualSpacing/>
        <w:jc w:val="both"/>
        <w:rPr>
          <w:rFonts w:ascii="Times New Roman" w:hAnsi="Times New Roman" w:cs="Times New Roman"/>
          <w:sz w:val="28"/>
          <w:szCs w:val="28"/>
        </w:rPr>
      </w:pPr>
    </w:p>
    <w:p w14:paraId="7827A54C" w14:textId="77777777" w:rsidR="00ED1226" w:rsidRPr="000360E0" w:rsidRDefault="00ED1226" w:rsidP="000360E0">
      <w:pPr>
        <w:pStyle w:val="ConsPlusNormal"/>
        <w:contextualSpacing/>
        <w:jc w:val="both"/>
        <w:rPr>
          <w:rFonts w:ascii="Times New Roman" w:hAnsi="Times New Roman" w:cs="Times New Roman"/>
          <w:sz w:val="28"/>
          <w:szCs w:val="28"/>
        </w:rPr>
      </w:pPr>
    </w:p>
    <w:p w14:paraId="23FD50C5" w14:textId="77777777" w:rsidR="00ED1226" w:rsidRPr="000360E0" w:rsidRDefault="00ED1226" w:rsidP="000360E0">
      <w:pPr>
        <w:pStyle w:val="ConsPlusNormal"/>
        <w:contextualSpacing/>
        <w:jc w:val="both"/>
        <w:rPr>
          <w:rFonts w:ascii="Times New Roman" w:hAnsi="Times New Roman" w:cs="Times New Roman"/>
          <w:sz w:val="28"/>
          <w:szCs w:val="28"/>
        </w:rPr>
      </w:pPr>
    </w:p>
    <w:p w14:paraId="6D62D1FE" w14:textId="77777777" w:rsidR="008847F7" w:rsidRDefault="008847F7" w:rsidP="000360E0">
      <w:pPr>
        <w:pStyle w:val="ConsPlusNormal"/>
        <w:contextualSpacing/>
        <w:jc w:val="right"/>
        <w:rPr>
          <w:rFonts w:ascii="Times New Roman" w:hAnsi="Times New Roman" w:cs="Times New Roman"/>
          <w:sz w:val="28"/>
          <w:szCs w:val="28"/>
        </w:rPr>
      </w:pPr>
    </w:p>
    <w:p w14:paraId="552317C2" w14:textId="77777777" w:rsidR="008847F7" w:rsidRDefault="008847F7" w:rsidP="000360E0">
      <w:pPr>
        <w:pStyle w:val="ConsPlusNormal"/>
        <w:contextualSpacing/>
        <w:jc w:val="right"/>
        <w:rPr>
          <w:rFonts w:ascii="Times New Roman" w:hAnsi="Times New Roman" w:cs="Times New Roman"/>
          <w:sz w:val="28"/>
          <w:szCs w:val="28"/>
        </w:rPr>
      </w:pPr>
    </w:p>
    <w:p w14:paraId="1DF1DF70" w14:textId="77777777" w:rsidR="008847F7" w:rsidRDefault="008847F7" w:rsidP="000360E0">
      <w:pPr>
        <w:pStyle w:val="ConsPlusNormal"/>
        <w:contextualSpacing/>
        <w:jc w:val="right"/>
        <w:rPr>
          <w:rFonts w:ascii="Times New Roman" w:hAnsi="Times New Roman" w:cs="Times New Roman"/>
          <w:sz w:val="28"/>
          <w:szCs w:val="28"/>
        </w:rPr>
      </w:pPr>
    </w:p>
    <w:p w14:paraId="4B4639B9" w14:textId="77777777" w:rsidR="008847F7" w:rsidRDefault="008847F7" w:rsidP="000360E0">
      <w:pPr>
        <w:pStyle w:val="ConsPlusNormal"/>
        <w:contextualSpacing/>
        <w:jc w:val="right"/>
        <w:rPr>
          <w:rFonts w:ascii="Times New Roman" w:hAnsi="Times New Roman" w:cs="Times New Roman"/>
          <w:sz w:val="28"/>
          <w:szCs w:val="28"/>
        </w:rPr>
      </w:pPr>
    </w:p>
    <w:p w14:paraId="76DE9126" w14:textId="77777777" w:rsidR="008847F7" w:rsidRDefault="008847F7" w:rsidP="000360E0">
      <w:pPr>
        <w:pStyle w:val="ConsPlusNormal"/>
        <w:contextualSpacing/>
        <w:jc w:val="right"/>
        <w:rPr>
          <w:rFonts w:ascii="Times New Roman" w:hAnsi="Times New Roman" w:cs="Times New Roman"/>
          <w:sz w:val="28"/>
          <w:szCs w:val="28"/>
        </w:rPr>
      </w:pPr>
    </w:p>
    <w:p w14:paraId="4810484B" w14:textId="6021419A"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 xml:space="preserve">Приложение N </w:t>
      </w:r>
      <w:r w:rsidR="008847F7">
        <w:rPr>
          <w:rFonts w:ascii="Times New Roman" w:hAnsi="Times New Roman" w:cs="Times New Roman"/>
          <w:sz w:val="28"/>
          <w:szCs w:val="28"/>
        </w:rPr>
        <w:t>1</w:t>
      </w:r>
    </w:p>
    <w:p w14:paraId="33B23DF6"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57FFE29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налогообложения</w:t>
      </w:r>
    </w:p>
    <w:p w14:paraId="0EA51ECA" w14:textId="77777777" w:rsidR="00ED1226" w:rsidRPr="000360E0" w:rsidRDefault="00ED1226" w:rsidP="000360E0">
      <w:pPr>
        <w:pStyle w:val="ConsPlusNormal"/>
        <w:contextualSpacing/>
        <w:jc w:val="both"/>
        <w:rPr>
          <w:rFonts w:ascii="Times New Roman" w:hAnsi="Times New Roman" w:cs="Times New Roman"/>
          <w:sz w:val="28"/>
          <w:szCs w:val="28"/>
        </w:rPr>
      </w:pPr>
    </w:p>
    <w:p w14:paraId="6F9AF3FC"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29" w:name="P2226"/>
      <w:bookmarkEnd w:id="29"/>
      <w:r w:rsidRPr="000360E0">
        <w:rPr>
          <w:rFonts w:ascii="Times New Roman" w:hAnsi="Times New Roman" w:cs="Times New Roman"/>
          <w:b/>
          <w:sz w:val="28"/>
          <w:szCs w:val="28"/>
        </w:rPr>
        <w:t>Налоговый регистр (карточка)</w:t>
      </w:r>
    </w:p>
    <w:p w14:paraId="268F0B2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по учету доходов, вычетов и налога на доходы физических лиц</w:t>
      </w:r>
    </w:p>
    <w:p w14:paraId="23B3CF14" w14:textId="03B493B0" w:rsidR="00ED1226" w:rsidRPr="000360E0" w:rsidRDefault="00ED1226" w:rsidP="008847F7">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за ______ г. N ________</w:t>
      </w:r>
    </w:p>
    <w:p w14:paraId="441C025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Раздел 1. Сведения о налоговом агенте</w:t>
      </w:r>
    </w:p>
    <w:p w14:paraId="01938A4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1.1. ИНН/КПП организации __________________________________________________</w:t>
      </w:r>
    </w:p>
    <w:p w14:paraId="142D374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1.2. Наименование организации _____________________________________________</w:t>
      </w:r>
    </w:p>
    <w:p w14:paraId="25AED5C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1.3. Код налогового органа, где налоговый агент состоит на учете___________</w:t>
      </w:r>
    </w:p>
    <w:p w14:paraId="3F4BBB4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1.4. Код </w:t>
      </w:r>
      <w:hyperlink r:id="rId296">
        <w:r w:rsidRPr="000360E0">
          <w:rPr>
            <w:rFonts w:ascii="Times New Roman" w:hAnsi="Times New Roman" w:cs="Times New Roman"/>
            <w:color w:val="0000FF"/>
            <w:sz w:val="28"/>
            <w:szCs w:val="28"/>
          </w:rPr>
          <w:t>ОКТМО</w:t>
        </w:r>
      </w:hyperlink>
      <w:r w:rsidRPr="000360E0">
        <w:rPr>
          <w:rFonts w:ascii="Times New Roman" w:hAnsi="Times New Roman" w:cs="Times New Roman"/>
          <w:sz w:val="28"/>
          <w:szCs w:val="28"/>
        </w:rPr>
        <w:t xml:space="preserve"> ____________________________________________________________</w:t>
      </w:r>
    </w:p>
    <w:p w14:paraId="575C405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Раздел 2. Сведения о налогоплательщике (получателе доходов)</w:t>
      </w:r>
    </w:p>
    <w:p w14:paraId="091C10F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2.1. ИНН __________________________________________________________________</w:t>
      </w:r>
    </w:p>
    <w:p w14:paraId="14C457C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2.2. Фамилия, имя, отчество _______________________________________________</w:t>
      </w:r>
    </w:p>
    <w:p w14:paraId="4B6965E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2.3. Дата рождения (число, месяц, год) ____________________________________</w:t>
      </w:r>
    </w:p>
    <w:p w14:paraId="2576661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2.4. Гражданство (код </w:t>
      </w:r>
      <w:proofErr w:type="gramStart"/>
      <w:r w:rsidRPr="000360E0">
        <w:rPr>
          <w:rFonts w:ascii="Times New Roman" w:hAnsi="Times New Roman" w:cs="Times New Roman"/>
          <w:sz w:val="28"/>
          <w:szCs w:val="28"/>
        </w:rPr>
        <w:t>страны)_</w:t>
      </w:r>
      <w:proofErr w:type="gramEnd"/>
      <w:r w:rsidRPr="000360E0">
        <w:rPr>
          <w:rFonts w:ascii="Times New Roman" w:hAnsi="Times New Roman" w:cs="Times New Roman"/>
          <w:sz w:val="28"/>
          <w:szCs w:val="28"/>
        </w:rPr>
        <w:t>_____________________________________________</w:t>
      </w:r>
    </w:p>
    <w:p w14:paraId="4A377C2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2.5. Код вида документа, удостоверяющего личность _________________________</w:t>
      </w:r>
    </w:p>
    <w:p w14:paraId="4DA2274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2.6. Документ: серия _____________N _______________________________________</w:t>
      </w:r>
    </w:p>
    <w:p w14:paraId="60C8A89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2.7. Статус налогоплательщика (1 - налоговый резидент </w:t>
      </w:r>
      <w:proofErr w:type="gramStart"/>
      <w:r w:rsidRPr="000360E0">
        <w:rPr>
          <w:rFonts w:ascii="Times New Roman" w:hAnsi="Times New Roman" w:cs="Times New Roman"/>
          <w:sz w:val="28"/>
          <w:szCs w:val="28"/>
        </w:rPr>
        <w:t>РФ;  2</w:t>
      </w:r>
      <w:proofErr w:type="gramEnd"/>
      <w:r w:rsidRPr="000360E0">
        <w:rPr>
          <w:rFonts w:ascii="Times New Roman" w:hAnsi="Times New Roman" w:cs="Times New Roman"/>
          <w:sz w:val="28"/>
          <w:szCs w:val="28"/>
        </w:rPr>
        <w:t xml:space="preserve">  -  нерезидент</w:t>
      </w:r>
    </w:p>
    <w:p w14:paraId="0CF8FA6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РФ; 3 - высококвалифицированный специалист - налоговый </w:t>
      </w:r>
      <w:proofErr w:type="gramStart"/>
      <w:r w:rsidRPr="000360E0">
        <w:rPr>
          <w:rFonts w:ascii="Times New Roman" w:hAnsi="Times New Roman" w:cs="Times New Roman"/>
          <w:sz w:val="28"/>
          <w:szCs w:val="28"/>
        </w:rPr>
        <w:t>нерезидент  РФ</w:t>
      </w:r>
      <w:proofErr w:type="gramEnd"/>
      <w:r w:rsidRPr="000360E0">
        <w:rPr>
          <w:rFonts w:ascii="Times New Roman" w:hAnsi="Times New Roman" w:cs="Times New Roman"/>
          <w:sz w:val="28"/>
          <w:szCs w:val="28"/>
        </w:rPr>
        <w:t>;  4 -</w:t>
      </w:r>
    </w:p>
    <w:p w14:paraId="46AC29A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участник Государственной программы </w:t>
      </w:r>
      <w:proofErr w:type="gramStart"/>
      <w:r w:rsidRPr="000360E0">
        <w:rPr>
          <w:rFonts w:ascii="Times New Roman" w:hAnsi="Times New Roman" w:cs="Times New Roman"/>
          <w:sz w:val="28"/>
          <w:szCs w:val="28"/>
        </w:rPr>
        <w:t>по  оказанию</w:t>
      </w:r>
      <w:proofErr w:type="gramEnd"/>
      <w:r w:rsidRPr="000360E0">
        <w:rPr>
          <w:rFonts w:ascii="Times New Roman" w:hAnsi="Times New Roman" w:cs="Times New Roman"/>
          <w:sz w:val="28"/>
          <w:szCs w:val="28"/>
        </w:rPr>
        <w:t xml:space="preserve">  содействия  добровольному</w:t>
      </w:r>
    </w:p>
    <w:p w14:paraId="55C791E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переселению в РФ (член экипажа судна, плавающего под государственным флагом</w:t>
      </w:r>
    </w:p>
    <w:p w14:paraId="64357D1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РФ); 5 - иностранный гражданин (</w:t>
      </w:r>
      <w:proofErr w:type="gramStart"/>
      <w:r w:rsidRPr="000360E0">
        <w:rPr>
          <w:rFonts w:ascii="Times New Roman" w:hAnsi="Times New Roman" w:cs="Times New Roman"/>
          <w:sz w:val="28"/>
          <w:szCs w:val="28"/>
        </w:rPr>
        <w:t>лицо  без</w:t>
      </w:r>
      <w:proofErr w:type="gramEnd"/>
      <w:r w:rsidRPr="000360E0">
        <w:rPr>
          <w:rFonts w:ascii="Times New Roman" w:hAnsi="Times New Roman" w:cs="Times New Roman"/>
          <w:sz w:val="28"/>
          <w:szCs w:val="28"/>
        </w:rPr>
        <w:t xml:space="preserve">  гражданства)  -  нерезидент  РФ,</w:t>
      </w:r>
    </w:p>
    <w:p w14:paraId="730CFFA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который признан беженцем или получил временное </w:t>
      </w:r>
      <w:proofErr w:type="gramStart"/>
      <w:r w:rsidRPr="000360E0">
        <w:rPr>
          <w:rFonts w:ascii="Times New Roman" w:hAnsi="Times New Roman" w:cs="Times New Roman"/>
          <w:sz w:val="28"/>
          <w:szCs w:val="28"/>
        </w:rPr>
        <w:t>убежище  на</w:t>
      </w:r>
      <w:proofErr w:type="gramEnd"/>
      <w:r w:rsidRPr="000360E0">
        <w:rPr>
          <w:rFonts w:ascii="Times New Roman" w:hAnsi="Times New Roman" w:cs="Times New Roman"/>
          <w:sz w:val="28"/>
          <w:szCs w:val="28"/>
        </w:rPr>
        <w:t xml:space="preserve">  территории  РФ;</w:t>
      </w:r>
    </w:p>
    <w:p w14:paraId="54B9504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6 - иностранный гражданин, который ведет трудовую деятельность </w:t>
      </w:r>
      <w:proofErr w:type="gramStart"/>
      <w:r w:rsidRPr="000360E0">
        <w:rPr>
          <w:rFonts w:ascii="Times New Roman" w:hAnsi="Times New Roman" w:cs="Times New Roman"/>
          <w:sz w:val="28"/>
          <w:szCs w:val="28"/>
        </w:rPr>
        <w:t>по  найму</w:t>
      </w:r>
      <w:proofErr w:type="gramEnd"/>
      <w:r w:rsidRPr="000360E0">
        <w:rPr>
          <w:rFonts w:ascii="Times New Roman" w:hAnsi="Times New Roman" w:cs="Times New Roman"/>
          <w:sz w:val="28"/>
          <w:szCs w:val="28"/>
        </w:rPr>
        <w:t xml:space="preserve">  в</w:t>
      </w:r>
    </w:p>
    <w:p w14:paraId="6449E27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 xml:space="preserve">РФ   на   основании   </w:t>
      </w:r>
      <w:proofErr w:type="gramStart"/>
      <w:r w:rsidRPr="000360E0">
        <w:rPr>
          <w:rFonts w:ascii="Times New Roman" w:hAnsi="Times New Roman" w:cs="Times New Roman"/>
          <w:sz w:val="28"/>
          <w:szCs w:val="28"/>
        </w:rPr>
        <w:t xml:space="preserve">патента;   </w:t>
      </w:r>
      <w:proofErr w:type="gramEnd"/>
      <w:r w:rsidRPr="000360E0">
        <w:rPr>
          <w:rFonts w:ascii="Times New Roman" w:hAnsi="Times New Roman" w:cs="Times New Roman"/>
          <w:sz w:val="28"/>
          <w:szCs w:val="28"/>
        </w:rPr>
        <w:t>7 -  высококвалифицированный  специалист -</w:t>
      </w:r>
    </w:p>
    <w:p w14:paraId="01813F21" w14:textId="121B645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налоговый резидент РФ) 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34"/>
        <w:gridCol w:w="2835"/>
        <w:gridCol w:w="2835"/>
        <w:gridCol w:w="2268"/>
      </w:tblGrid>
      <w:tr w:rsidR="00ED1226" w:rsidRPr="000360E0" w14:paraId="61861E25" w14:textId="77777777">
        <w:tc>
          <w:tcPr>
            <w:tcW w:w="1361" w:type="dxa"/>
          </w:tcPr>
          <w:p w14:paraId="0F167530" w14:textId="55C7EEE1"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 xml:space="preserve">2.8.  Если  в  течение  налогового  периода  налоговый  резидент  РФ   </w:t>
            </w:r>
            <w:proofErr w:type="spellStart"/>
            <w:r w:rsidRPr="000360E0">
              <w:rPr>
                <w:rFonts w:ascii="Times New Roman" w:hAnsi="Times New Roman" w:cs="Times New Roman"/>
                <w:sz w:val="28"/>
                <w:szCs w:val="28"/>
              </w:rPr>
              <w:t>сталнерезидентом</w:t>
            </w:r>
            <w:proofErr w:type="spellEnd"/>
            <w:r w:rsidRPr="000360E0">
              <w:rPr>
                <w:rFonts w:ascii="Times New Roman" w:hAnsi="Times New Roman" w:cs="Times New Roman"/>
                <w:sz w:val="28"/>
                <w:szCs w:val="28"/>
              </w:rPr>
              <w:t xml:space="preserve"> или наоборот, заполняется </w:t>
            </w:r>
            <w:proofErr w:type="spellStart"/>
            <w:r w:rsidRPr="000360E0">
              <w:rPr>
                <w:rFonts w:ascii="Times New Roman" w:hAnsi="Times New Roman" w:cs="Times New Roman"/>
                <w:sz w:val="28"/>
                <w:szCs w:val="28"/>
              </w:rPr>
              <w:t>таблица:Месяц</w:t>
            </w:r>
            <w:proofErr w:type="spellEnd"/>
            <w:r w:rsidRPr="000360E0">
              <w:rPr>
                <w:rFonts w:ascii="Times New Roman" w:hAnsi="Times New Roman" w:cs="Times New Roman"/>
                <w:sz w:val="28"/>
                <w:szCs w:val="28"/>
              </w:rPr>
              <w:t xml:space="preserve"> получения дохода</w:t>
            </w:r>
          </w:p>
        </w:tc>
        <w:tc>
          <w:tcPr>
            <w:tcW w:w="1134" w:type="dxa"/>
          </w:tcPr>
          <w:p w14:paraId="6B9A5DA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Ставка налога</w:t>
            </w:r>
          </w:p>
        </w:tc>
        <w:tc>
          <w:tcPr>
            <w:tcW w:w="2835" w:type="dxa"/>
          </w:tcPr>
          <w:p w14:paraId="1C0861E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Период из 12 месяцев для определения налогового статуса работника</w:t>
            </w:r>
          </w:p>
        </w:tc>
        <w:tc>
          <w:tcPr>
            <w:tcW w:w="2835" w:type="dxa"/>
          </w:tcPr>
          <w:p w14:paraId="08A0D3A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Периоды выезда за границу (кроме выездов для краткосрочного (менее шести месяцев) лечения или обучения)</w:t>
            </w:r>
          </w:p>
        </w:tc>
        <w:tc>
          <w:tcPr>
            <w:tcW w:w="2268" w:type="dxa"/>
          </w:tcPr>
          <w:p w14:paraId="1CE392D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Общее количество дней нахождения в РФ за последние 12 месяцев</w:t>
            </w:r>
          </w:p>
        </w:tc>
      </w:tr>
      <w:tr w:rsidR="00ED1226" w:rsidRPr="000360E0" w14:paraId="01E052D9" w14:textId="77777777">
        <w:tc>
          <w:tcPr>
            <w:tcW w:w="1361" w:type="dxa"/>
          </w:tcPr>
          <w:p w14:paraId="713F66E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Январь</w:t>
            </w:r>
          </w:p>
        </w:tc>
        <w:tc>
          <w:tcPr>
            <w:tcW w:w="1134" w:type="dxa"/>
          </w:tcPr>
          <w:p w14:paraId="285C8B1C"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01517224"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2C946EB3"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5567958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E557DDA" w14:textId="77777777">
        <w:tc>
          <w:tcPr>
            <w:tcW w:w="1361" w:type="dxa"/>
          </w:tcPr>
          <w:p w14:paraId="15D6EEC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Февраль</w:t>
            </w:r>
          </w:p>
        </w:tc>
        <w:tc>
          <w:tcPr>
            <w:tcW w:w="1134" w:type="dxa"/>
          </w:tcPr>
          <w:p w14:paraId="71922420"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0E80D172"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7EEFB297"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4CA3433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2BA8A05" w14:textId="77777777">
        <w:tc>
          <w:tcPr>
            <w:tcW w:w="1361" w:type="dxa"/>
          </w:tcPr>
          <w:p w14:paraId="20C9DFE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Март</w:t>
            </w:r>
          </w:p>
        </w:tc>
        <w:tc>
          <w:tcPr>
            <w:tcW w:w="1134" w:type="dxa"/>
          </w:tcPr>
          <w:p w14:paraId="7B9E5961"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04D7E99C"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6A29B373"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5CD6424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3220CB1" w14:textId="77777777">
        <w:tc>
          <w:tcPr>
            <w:tcW w:w="1361" w:type="dxa"/>
          </w:tcPr>
          <w:p w14:paraId="694DB9E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Апрель</w:t>
            </w:r>
          </w:p>
        </w:tc>
        <w:tc>
          <w:tcPr>
            <w:tcW w:w="1134" w:type="dxa"/>
          </w:tcPr>
          <w:p w14:paraId="65E2D0AD"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496C684B"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5EE9F137"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4FD7C15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564966E" w14:textId="77777777">
        <w:tc>
          <w:tcPr>
            <w:tcW w:w="1361" w:type="dxa"/>
          </w:tcPr>
          <w:p w14:paraId="6C4D981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Май</w:t>
            </w:r>
          </w:p>
        </w:tc>
        <w:tc>
          <w:tcPr>
            <w:tcW w:w="1134" w:type="dxa"/>
          </w:tcPr>
          <w:p w14:paraId="77D0E0F4"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2352E3CF"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3DFA36B8"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4312055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8DE1938" w14:textId="77777777">
        <w:tc>
          <w:tcPr>
            <w:tcW w:w="1361" w:type="dxa"/>
          </w:tcPr>
          <w:p w14:paraId="1EEBC50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Июнь</w:t>
            </w:r>
          </w:p>
        </w:tc>
        <w:tc>
          <w:tcPr>
            <w:tcW w:w="1134" w:type="dxa"/>
          </w:tcPr>
          <w:p w14:paraId="55F2EA9F"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631FB55E"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527DCEA9"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3F6DF85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A6153AE" w14:textId="77777777">
        <w:tc>
          <w:tcPr>
            <w:tcW w:w="1361" w:type="dxa"/>
          </w:tcPr>
          <w:p w14:paraId="7B7A68D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Июль</w:t>
            </w:r>
          </w:p>
        </w:tc>
        <w:tc>
          <w:tcPr>
            <w:tcW w:w="1134" w:type="dxa"/>
          </w:tcPr>
          <w:p w14:paraId="2214BE5F"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10D81A42"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4D73FDFD"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75E3AC9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1CD3F4F" w14:textId="77777777">
        <w:tc>
          <w:tcPr>
            <w:tcW w:w="1361" w:type="dxa"/>
          </w:tcPr>
          <w:p w14:paraId="42D41BD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Август</w:t>
            </w:r>
          </w:p>
        </w:tc>
        <w:tc>
          <w:tcPr>
            <w:tcW w:w="1134" w:type="dxa"/>
          </w:tcPr>
          <w:p w14:paraId="5E3CFAF1"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6473E8B5"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4DB35CF1"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750166A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E376F0B" w14:textId="77777777">
        <w:tc>
          <w:tcPr>
            <w:tcW w:w="1361" w:type="dxa"/>
          </w:tcPr>
          <w:p w14:paraId="4A029DB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Сентябрь</w:t>
            </w:r>
          </w:p>
        </w:tc>
        <w:tc>
          <w:tcPr>
            <w:tcW w:w="1134" w:type="dxa"/>
          </w:tcPr>
          <w:p w14:paraId="6169D537"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3425875B"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1EC688E0"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417DB28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F846157" w14:textId="77777777">
        <w:tc>
          <w:tcPr>
            <w:tcW w:w="1361" w:type="dxa"/>
          </w:tcPr>
          <w:p w14:paraId="7FABA5B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Октябрь</w:t>
            </w:r>
          </w:p>
        </w:tc>
        <w:tc>
          <w:tcPr>
            <w:tcW w:w="1134" w:type="dxa"/>
          </w:tcPr>
          <w:p w14:paraId="7701BB44"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187A12B9"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1E2CEFCB"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3CF7F52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AE9FB16" w14:textId="77777777">
        <w:tc>
          <w:tcPr>
            <w:tcW w:w="1361" w:type="dxa"/>
          </w:tcPr>
          <w:p w14:paraId="6496F25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Ноябрь</w:t>
            </w:r>
          </w:p>
        </w:tc>
        <w:tc>
          <w:tcPr>
            <w:tcW w:w="1134" w:type="dxa"/>
          </w:tcPr>
          <w:p w14:paraId="0DDCB6A0"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6756CD9F"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081B4121"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189E45D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1AFBFDC" w14:textId="77777777">
        <w:tc>
          <w:tcPr>
            <w:tcW w:w="1361" w:type="dxa"/>
          </w:tcPr>
          <w:p w14:paraId="4D52346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Декабрь</w:t>
            </w:r>
          </w:p>
        </w:tc>
        <w:tc>
          <w:tcPr>
            <w:tcW w:w="1134" w:type="dxa"/>
          </w:tcPr>
          <w:p w14:paraId="65B0990C"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42EC4E75" w14:textId="77777777" w:rsidR="00ED1226" w:rsidRPr="000360E0" w:rsidRDefault="00ED1226" w:rsidP="000360E0">
            <w:pPr>
              <w:pStyle w:val="ConsPlusNormal"/>
              <w:contextualSpacing/>
              <w:rPr>
                <w:rFonts w:ascii="Times New Roman" w:hAnsi="Times New Roman" w:cs="Times New Roman"/>
                <w:sz w:val="28"/>
                <w:szCs w:val="28"/>
              </w:rPr>
            </w:pPr>
          </w:p>
        </w:tc>
        <w:tc>
          <w:tcPr>
            <w:tcW w:w="2835" w:type="dxa"/>
          </w:tcPr>
          <w:p w14:paraId="7E8AA3F5"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27C0FCD2" w14:textId="77777777" w:rsidR="00ED1226" w:rsidRPr="000360E0" w:rsidRDefault="00ED1226" w:rsidP="000360E0">
            <w:pPr>
              <w:pStyle w:val="ConsPlusNormal"/>
              <w:contextualSpacing/>
              <w:rPr>
                <w:rFonts w:ascii="Times New Roman" w:hAnsi="Times New Roman" w:cs="Times New Roman"/>
                <w:sz w:val="28"/>
                <w:szCs w:val="28"/>
              </w:rPr>
            </w:pPr>
          </w:p>
        </w:tc>
      </w:tr>
    </w:tbl>
    <w:p w14:paraId="3E601DE8" w14:textId="77777777" w:rsidR="00ED1226" w:rsidRPr="000360E0" w:rsidRDefault="00ED1226" w:rsidP="000360E0">
      <w:pPr>
        <w:pStyle w:val="ConsPlusNormal"/>
        <w:contextualSpacing/>
        <w:jc w:val="both"/>
        <w:rPr>
          <w:rFonts w:ascii="Times New Roman" w:hAnsi="Times New Roman" w:cs="Times New Roman"/>
          <w:sz w:val="28"/>
          <w:szCs w:val="28"/>
        </w:rPr>
      </w:pPr>
    </w:p>
    <w:p w14:paraId="086835F6"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Раздел 3. Совокупность налоговых баз резидента РФ, к которым применяются </w:t>
      </w:r>
      <w:r w:rsidRPr="000360E0">
        <w:rPr>
          <w:rFonts w:ascii="Times New Roman" w:hAnsi="Times New Roman" w:cs="Times New Roman"/>
          <w:sz w:val="28"/>
          <w:szCs w:val="28"/>
        </w:rPr>
        <w:lastRenderedPageBreak/>
        <w:t xml:space="preserve">ставки, установленные в </w:t>
      </w:r>
      <w:hyperlink r:id="rId297">
        <w:r w:rsidRPr="000360E0">
          <w:rPr>
            <w:rFonts w:ascii="Times New Roman" w:hAnsi="Times New Roman" w:cs="Times New Roman"/>
            <w:color w:val="0000FF"/>
            <w:sz w:val="28"/>
            <w:szCs w:val="28"/>
          </w:rPr>
          <w:t>п. 1 ст. 224</w:t>
        </w:r>
      </w:hyperlink>
      <w:r w:rsidRPr="000360E0">
        <w:rPr>
          <w:rFonts w:ascii="Times New Roman" w:hAnsi="Times New Roman" w:cs="Times New Roman"/>
          <w:sz w:val="28"/>
          <w:szCs w:val="28"/>
        </w:rPr>
        <w:t xml:space="preserve"> НК РФ, налоговые вычеты и суммы налога</w:t>
      </w:r>
    </w:p>
    <w:p w14:paraId="20EAC854"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3.1. Расчет налоговой базы и суммы налога:</w:t>
      </w:r>
    </w:p>
    <w:p w14:paraId="6A140D90"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871"/>
        <w:gridCol w:w="1727"/>
        <w:gridCol w:w="728"/>
        <w:gridCol w:w="728"/>
        <w:gridCol w:w="728"/>
        <w:gridCol w:w="728"/>
        <w:gridCol w:w="728"/>
        <w:gridCol w:w="728"/>
        <w:gridCol w:w="728"/>
        <w:gridCol w:w="728"/>
        <w:gridCol w:w="728"/>
        <w:gridCol w:w="728"/>
        <w:gridCol w:w="728"/>
        <w:gridCol w:w="728"/>
        <w:gridCol w:w="728"/>
        <w:gridCol w:w="730"/>
      </w:tblGrid>
      <w:tr w:rsidR="00ED1226" w:rsidRPr="000360E0" w14:paraId="17ACB02F" w14:textId="77777777">
        <w:tc>
          <w:tcPr>
            <w:tcW w:w="4590" w:type="dxa"/>
            <w:gridSpan w:val="3"/>
            <w:vMerge w:val="restart"/>
          </w:tcPr>
          <w:p w14:paraId="1E593F5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Показатель</w:t>
            </w:r>
          </w:p>
        </w:tc>
        <w:tc>
          <w:tcPr>
            <w:tcW w:w="10194" w:type="dxa"/>
            <w:gridSpan w:val="14"/>
          </w:tcPr>
          <w:p w14:paraId="60E04B1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За период</w:t>
            </w:r>
          </w:p>
        </w:tc>
      </w:tr>
      <w:tr w:rsidR="00ED1226" w:rsidRPr="000360E0" w14:paraId="523517DE" w14:textId="77777777">
        <w:tc>
          <w:tcPr>
            <w:tcW w:w="4590" w:type="dxa"/>
            <w:gridSpan w:val="3"/>
            <w:vMerge/>
          </w:tcPr>
          <w:p w14:paraId="56EFA8D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32DB2B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1 января по 22 января</w:t>
            </w:r>
          </w:p>
        </w:tc>
        <w:tc>
          <w:tcPr>
            <w:tcW w:w="728" w:type="dxa"/>
          </w:tcPr>
          <w:p w14:paraId="4B2E42E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января по 22 февраля</w:t>
            </w:r>
          </w:p>
        </w:tc>
        <w:tc>
          <w:tcPr>
            <w:tcW w:w="728" w:type="dxa"/>
          </w:tcPr>
          <w:p w14:paraId="48C8FCF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февраля по 22 марта</w:t>
            </w:r>
          </w:p>
        </w:tc>
        <w:tc>
          <w:tcPr>
            <w:tcW w:w="728" w:type="dxa"/>
          </w:tcPr>
          <w:p w14:paraId="619C9AC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марта по 22 апреля</w:t>
            </w:r>
          </w:p>
        </w:tc>
        <w:tc>
          <w:tcPr>
            <w:tcW w:w="728" w:type="dxa"/>
          </w:tcPr>
          <w:p w14:paraId="4FEA3CA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апреля по 22 мая</w:t>
            </w:r>
          </w:p>
        </w:tc>
        <w:tc>
          <w:tcPr>
            <w:tcW w:w="728" w:type="dxa"/>
          </w:tcPr>
          <w:p w14:paraId="6825984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мая по 22 июня</w:t>
            </w:r>
          </w:p>
        </w:tc>
        <w:tc>
          <w:tcPr>
            <w:tcW w:w="728" w:type="dxa"/>
          </w:tcPr>
          <w:p w14:paraId="054FABD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июня по 22 июля</w:t>
            </w:r>
          </w:p>
        </w:tc>
        <w:tc>
          <w:tcPr>
            <w:tcW w:w="728" w:type="dxa"/>
          </w:tcPr>
          <w:p w14:paraId="5C7F4A7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июля по 22 августа</w:t>
            </w:r>
          </w:p>
        </w:tc>
        <w:tc>
          <w:tcPr>
            <w:tcW w:w="728" w:type="dxa"/>
          </w:tcPr>
          <w:p w14:paraId="1A58936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августа по 22 сентября</w:t>
            </w:r>
          </w:p>
        </w:tc>
        <w:tc>
          <w:tcPr>
            <w:tcW w:w="728" w:type="dxa"/>
          </w:tcPr>
          <w:p w14:paraId="531B4D3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сентября по 22 октября</w:t>
            </w:r>
          </w:p>
        </w:tc>
        <w:tc>
          <w:tcPr>
            <w:tcW w:w="728" w:type="dxa"/>
          </w:tcPr>
          <w:p w14:paraId="596D909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октября по 22 ноября</w:t>
            </w:r>
          </w:p>
        </w:tc>
        <w:tc>
          <w:tcPr>
            <w:tcW w:w="728" w:type="dxa"/>
          </w:tcPr>
          <w:p w14:paraId="5B51D73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ноября по 22 декабря</w:t>
            </w:r>
          </w:p>
        </w:tc>
        <w:tc>
          <w:tcPr>
            <w:tcW w:w="728" w:type="dxa"/>
          </w:tcPr>
          <w:p w14:paraId="6DBB10D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декабря по 31 декабря</w:t>
            </w:r>
          </w:p>
        </w:tc>
        <w:tc>
          <w:tcPr>
            <w:tcW w:w="730" w:type="dxa"/>
          </w:tcPr>
          <w:p w14:paraId="3C8194C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Итого</w:t>
            </w:r>
          </w:p>
        </w:tc>
      </w:tr>
      <w:tr w:rsidR="00ED1226" w:rsidRPr="000360E0" w14:paraId="78F8ACA4" w14:textId="77777777">
        <w:tc>
          <w:tcPr>
            <w:tcW w:w="992" w:type="dxa"/>
            <w:vMerge w:val="restart"/>
          </w:tcPr>
          <w:p w14:paraId="59E1725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Вид дохода/код дохода </w:t>
            </w:r>
            <w:hyperlink w:anchor="P3157">
              <w:r w:rsidRPr="000360E0">
                <w:rPr>
                  <w:rFonts w:ascii="Times New Roman" w:hAnsi="Times New Roman" w:cs="Times New Roman"/>
                  <w:b/>
                  <w:color w:val="0000FF"/>
                  <w:sz w:val="28"/>
                  <w:szCs w:val="28"/>
                  <w:vertAlign w:val="superscript"/>
                </w:rPr>
                <w:t>1</w:t>
              </w:r>
            </w:hyperlink>
          </w:p>
        </w:tc>
        <w:tc>
          <w:tcPr>
            <w:tcW w:w="1871" w:type="dxa"/>
            <w:vMerge w:val="restart"/>
          </w:tcPr>
          <w:p w14:paraId="38ED6E5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Зарплата/2000</w:t>
            </w:r>
          </w:p>
        </w:tc>
        <w:tc>
          <w:tcPr>
            <w:tcW w:w="1727" w:type="dxa"/>
          </w:tcPr>
          <w:p w14:paraId="07AFED6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03337FC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B9DCB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54659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2CB3DC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0E044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6C659A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26B2BC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7C04C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D1288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70DA1A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0FE99B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25C07D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FA51DA5"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6C6EFD4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490F307F" w14:textId="77777777">
        <w:tc>
          <w:tcPr>
            <w:tcW w:w="992" w:type="dxa"/>
            <w:vMerge/>
          </w:tcPr>
          <w:p w14:paraId="770413F9"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727F3628"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154DA2B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5E689FB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EC35F9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837A56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D085F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FB0BEC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94CFC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9F3271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0302AA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2E0F54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B2D750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9EED75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C924D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9710F7"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B72AAC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B644949" w14:textId="77777777">
        <w:tc>
          <w:tcPr>
            <w:tcW w:w="992" w:type="dxa"/>
            <w:vMerge/>
          </w:tcPr>
          <w:p w14:paraId="66C4508D"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145317F4"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52CAA03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427231A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E6D5C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FA47A3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3F1E6B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22D378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B7F43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B21727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D323DA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74803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66C50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4A230E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D3AFC2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AE7ABFA"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74BD409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6946FFB7" w14:textId="77777777">
        <w:tc>
          <w:tcPr>
            <w:tcW w:w="992" w:type="dxa"/>
            <w:vMerge/>
          </w:tcPr>
          <w:p w14:paraId="715C3A60"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7A38724D"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6285F6D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485CAF7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6C3412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A6D9A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F95BE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B484EA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FEB91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10297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9144A7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78CD6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76DE2E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A5BD7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631F8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BD63F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67B015F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C06339E" w14:textId="77777777">
        <w:tc>
          <w:tcPr>
            <w:tcW w:w="992" w:type="dxa"/>
            <w:vMerge/>
          </w:tcPr>
          <w:p w14:paraId="63CCF3A8"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48AC6E9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Премии за производственные результаты и иные подобные показатели/2002</w:t>
            </w:r>
          </w:p>
        </w:tc>
        <w:tc>
          <w:tcPr>
            <w:tcW w:w="1727" w:type="dxa"/>
          </w:tcPr>
          <w:p w14:paraId="1A1C5D2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4D2F162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272E19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C443F0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132069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732D68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5C911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E372B5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585CE5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948D7F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A92C13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B0BB06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7A38B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DDE2576"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5E4FF21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40F4F34C" w14:textId="77777777">
        <w:tc>
          <w:tcPr>
            <w:tcW w:w="992" w:type="dxa"/>
            <w:vMerge/>
          </w:tcPr>
          <w:p w14:paraId="54F70C23"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24998F75"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32212ED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3E0E651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949EB2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3CF9E1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EF0F7E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62419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D7A0E7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E89232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E164CD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88E740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C05F2B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B3CCC2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670586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EFAFF7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1E265E1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4E692BA" w14:textId="77777777">
        <w:tc>
          <w:tcPr>
            <w:tcW w:w="992" w:type="dxa"/>
            <w:vMerge/>
          </w:tcPr>
          <w:p w14:paraId="10267B03"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2F49D1B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Отпускные/2012</w:t>
            </w:r>
          </w:p>
        </w:tc>
        <w:tc>
          <w:tcPr>
            <w:tcW w:w="1727" w:type="dxa"/>
          </w:tcPr>
          <w:p w14:paraId="3E0053F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2DA1304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BC6B51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1E194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ABBD40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2C16B8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146FE3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93A4E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2AF83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D81CB1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75850F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228305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D41EA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6A8AF5B"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05C02D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0A3F67B4" w14:textId="77777777">
        <w:tc>
          <w:tcPr>
            <w:tcW w:w="992" w:type="dxa"/>
            <w:vMerge/>
          </w:tcPr>
          <w:p w14:paraId="2C97DD7C"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5918B7CF"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2450714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3D161B3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41EDAD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EBDECA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72CA34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67FAD5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B2982F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292764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7D06A3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88AE4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393C1B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67CAD4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81158E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C8CB8BC"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D97F92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048F428" w14:textId="77777777">
        <w:tc>
          <w:tcPr>
            <w:tcW w:w="992" w:type="dxa"/>
            <w:vMerge/>
          </w:tcPr>
          <w:p w14:paraId="3D7A1FE2"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1126037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Компенсация за неиспользованный отпуск/2013</w:t>
            </w:r>
          </w:p>
        </w:tc>
        <w:tc>
          <w:tcPr>
            <w:tcW w:w="1727" w:type="dxa"/>
          </w:tcPr>
          <w:p w14:paraId="7A60727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6114A8A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096217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8FEC6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E6C777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230FB5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C26CE8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7CF265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0FE515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7823A0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9F857A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747CED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8D66C1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FD765D"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2AB2969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7C989775" w14:textId="77777777">
        <w:tc>
          <w:tcPr>
            <w:tcW w:w="992" w:type="dxa"/>
            <w:vMerge/>
          </w:tcPr>
          <w:p w14:paraId="29CB6452"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7AD463B2"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41018F9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73ED505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23103C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D6BF82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21B2BC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76A918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E5E095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89A116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99A3D0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D23767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841C3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3BBFF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E40AAA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1E03BA9"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225D9E8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41D017D" w14:textId="77777777">
        <w:tc>
          <w:tcPr>
            <w:tcW w:w="992" w:type="dxa"/>
            <w:vMerge/>
          </w:tcPr>
          <w:p w14:paraId="04F75699"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1FC1DF0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Сверхнормативные суточные/2015</w:t>
            </w:r>
          </w:p>
        </w:tc>
        <w:tc>
          <w:tcPr>
            <w:tcW w:w="1727" w:type="dxa"/>
          </w:tcPr>
          <w:p w14:paraId="6B97141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1DEBC2A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8974EF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FBD52D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D1EE3C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51550E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CDF22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0CFB78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BBFBAE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573525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429D20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36C3AC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A16C58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6A45D2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A957E5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5A31ED1" w14:textId="77777777">
        <w:tc>
          <w:tcPr>
            <w:tcW w:w="992" w:type="dxa"/>
            <w:vMerge/>
          </w:tcPr>
          <w:p w14:paraId="07CED422"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24ACC6EA"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1357B91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2764055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32DA29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8C429D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886F26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C0E419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9F643F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9986C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7D5A29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9CC650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14DCC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0A1073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C9DC42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B7A245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27D01AD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449B6C4" w14:textId="77777777">
        <w:tc>
          <w:tcPr>
            <w:tcW w:w="992" w:type="dxa"/>
            <w:vMerge/>
          </w:tcPr>
          <w:p w14:paraId="0DE24146"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3BEECBF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Пособие по временной нетрудоспособности/2300</w:t>
            </w:r>
          </w:p>
        </w:tc>
        <w:tc>
          <w:tcPr>
            <w:tcW w:w="1727" w:type="dxa"/>
          </w:tcPr>
          <w:p w14:paraId="5313525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2749BEE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32C5BD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CCE18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9F4293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6DE1FE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27A196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12EAC9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69FDAA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94CCB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07DF58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B40F13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573B00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23450CA"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7C0C05D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58342E57" w14:textId="77777777">
        <w:tc>
          <w:tcPr>
            <w:tcW w:w="992" w:type="dxa"/>
            <w:vMerge/>
          </w:tcPr>
          <w:p w14:paraId="4AF56222"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42C27F9A"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3AA61B3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116E4EB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FCE9E7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A323B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19DD21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E916F1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C5F515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FC0793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5F6B0B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3E6E4E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E84C2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9BD828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64453B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64CB746"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581FD4D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494EE76" w14:textId="77777777">
        <w:tc>
          <w:tcPr>
            <w:tcW w:w="992" w:type="dxa"/>
            <w:vMerge/>
          </w:tcPr>
          <w:p w14:paraId="64E2A655"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6613E5D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Материальная помощь/2760</w:t>
            </w:r>
          </w:p>
        </w:tc>
        <w:tc>
          <w:tcPr>
            <w:tcW w:w="1727" w:type="dxa"/>
          </w:tcPr>
          <w:p w14:paraId="2465569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28" w:type="dxa"/>
          </w:tcPr>
          <w:p w14:paraId="5EB72DB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46126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E04AF7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4CBBEF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769208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711DA5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2F2533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6E1D8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C6F634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840DDE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8DE6D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DDCE27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DE83FCC"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1E4762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4A9C3160" w14:textId="77777777">
        <w:tc>
          <w:tcPr>
            <w:tcW w:w="992" w:type="dxa"/>
            <w:vMerge/>
          </w:tcPr>
          <w:p w14:paraId="508D053A"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4D0E632D"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3BFF9EC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587ADB3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C3872D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C99B1B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F4381A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D120F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0EB240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D33C6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DC1E76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2D84BE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EE4370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41EFEA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1C1C9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582ABF9"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10C296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6F79DBF" w14:textId="77777777">
        <w:tc>
          <w:tcPr>
            <w:tcW w:w="2863" w:type="dxa"/>
            <w:gridSpan w:val="2"/>
            <w:vMerge w:val="restart"/>
          </w:tcPr>
          <w:p w14:paraId="651F001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Вычеты в размерах, предусмотренных </w:t>
            </w:r>
            <w:hyperlink r:id="rId298">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 </w:t>
            </w:r>
            <w:hyperlink w:anchor="P3158">
              <w:r w:rsidRPr="000360E0">
                <w:rPr>
                  <w:rFonts w:ascii="Times New Roman" w:hAnsi="Times New Roman" w:cs="Times New Roman"/>
                  <w:b/>
                  <w:color w:val="0000FF"/>
                  <w:sz w:val="28"/>
                  <w:szCs w:val="28"/>
                  <w:vertAlign w:val="superscript"/>
                </w:rPr>
                <w:t>2</w:t>
              </w:r>
            </w:hyperlink>
          </w:p>
        </w:tc>
        <w:tc>
          <w:tcPr>
            <w:tcW w:w="1727" w:type="dxa"/>
          </w:tcPr>
          <w:p w14:paraId="71549F2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501</w:t>
            </w:r>
          </w:p>
        </w:tc>
        <w:tc>
          <w:tcPr>
            <w:tcW w:w="728" w:type="dxa"/>
          </w:tcPr>
          <w:p w14:paraId="566B22C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2193A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E29DDA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7286EA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529346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8CD82A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F19417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6F055B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D14C98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83686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948172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DACD25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A0E1CA9"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A6E5D2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CE6CDC1" w14:textId="77777777">
        <w:tc>
          <w:tcPr>
            <w:tcW w:w="2863" w:type="dxa"/>
            <w:gridSpan w:val="2"/>
            <w:vMerge/>
          </w:tcPr>
          <w:p w14:paraId="546B6B4C"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3800245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503</w:t>
            </w:r>
          </w:p>
        </w:tc>
        <w:tc>
          <w:tcPr>
            <w:tcW w:w="728" w:type="dxa"/>
          </w:tcPr>
          <w:p w14:paraId="787E0BD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69A38B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57D874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BBE31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203046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8CDB01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5E99B8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DFF775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C91DF3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32CBA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5F182D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D34386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765D01E"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27EDE7E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2089666" w14:textId="77777777">
        <w:tc>
          <w:tcPr>
            <w:tcW w:w="2863" w:type="dxa"/>
            <w:gridSpan w:val="2"/>
            <w:vMerge/>
          </w:tcPr>
          <w:p w14:paraId="6D704578"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0725FD3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28" w:type="dxa"/>
          </w:tcPr>
          <w:p w14:paraId="576FDAC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9280BA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0541B4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5A828C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30F89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4BC94D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1A6BE7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4E6BF1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33CBA1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BBC69D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63604C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161F05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54D9C89"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2D7AFB5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DBA89BC" w14:textId="77777777">
        <w:tc>
          <w:tcPr>
            <w:tcW w:w="2863" w:type="dxa"/>
            <w:gridSpan w:val="2"/>
            <w:vMerge w:val="restart"/>
          </w:tcPr>
          <w:p w14:paraId="7E7EB72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Общая сумма доходов за минусом вычетов, предусмотренных </w:t>
            </w:r>
            <w:hyperlink r:id="rId299">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w:t>
            </w:r>
          </w:p>
        </w:tc>
        <w:tc>
          <w:tcPr>
            <w:tcW w:w="1727" w:type="dxa"/>
          </w:tcPr>
          <w:p w14:paraId="5E466C6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период, указанный в графе таблицы</w:t>
            </w:r>
          </w:p>
        </w:tc>
        <w:tc>
          <w:tcPr>
            <w:tcW w:w="728" w:type="dxa"/>
          </w:tcPr>
          <w:p w14:paraId="4EBA703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70711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AF10D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24E1C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5F5ECC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68865B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9B2901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24DC8A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1848E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B268C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26AEC2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F2FED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7277A69"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408FF51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BA55EE3" w14:textId="77777777">
        <w:tc>
          <w:tcPr>
            <w:tcW w:w="2863" w:type="dxa"/>
            <w:gridSpan w:val="2"/>
            <w:vMerge/>
          </w:tcPr>
          <w:p w14:paraId="2842E058"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28A54AF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728" w:type="dxa"/>
          </w:tcPr>
          <w:p w14:paraId="6838B12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F1087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6DDF11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B775DA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D51404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1B2DB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AB4DA1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72032D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4B7E0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02ED28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4F1B7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8DCCA2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944A0DF"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8DC6F4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7AF7B5D" w14:textId="77777777">
        <w:tc>
          <w:tcPr>
            <w:tcW w:w="992" w:type="dxa"/>
            <w:vMerge w:val="restart"/>
          </w:tcPr>
          <w:p w14:paraId="12362CD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Вычеты /код вычета </w:t>
            </w:r>
            <w:hyperlink w:anchor="P3159">
              <w:r w:rsidRPr="000360E0">
                <w:rPr>
                  <w:rFonts w:ascii="Times New Roman" w:hAnsi="Times New Roman" w:cs="Times New Roman"/>
                  <w:b/>
                  <w:color w:val="0000FF"/>
                  <w:sz w:val="28"/>
                  <w:szCs w:val="28"/>
                  <w:vertAlign w:val="superscript"/>
                </w:rPr>
                <w:t>3</w:t>
              </w:r>
            </w:hyperlink>
          </w:p>
        </w:tc>
        <w:tc>
          <w:tcPr>
            <w:tcW w:w="1871" w:type="dxa"/>
            <w:vMerge w:val="restart"/>
          </w:tcPr>
          <w:p w14:paraId="4363100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Стандартные вычеты на детей</w:t>
            </w:r>
          </w:p>
        </w:tc>
        <w:tc>
          <w:tcPr>
            <w:tcW w:w="1727" w:type="dxa"/>
          </w:tcPr>
          <w:p w14:paraId="4A6B4AF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126</w:t>
            </w:r>
          </w:p>
        </w:tc>
        <w:tc>
          <w:tcPr>
            <w:tcW w:w="728" w:type="dxa"/>
          </w:tcPr>
          <w:p w14:paraId="1127BED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CD0570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A69D9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5F8E76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8D3093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314EA1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465DBF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2B4312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5CE754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C75923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576F9A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0548C4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6966F5D"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443B080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043675E" w14:textId="77777777">
        <w:tc>
          <w:tcPr>
            <w:tcW w:w="992" w:type="dxa"/>
            <w:vMerge/>
          </w:tcPr>
          <w:p w14:paraId="121C6692"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6697A2F6"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6253B2D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127</w:t>
            </w:r>
          </w:p>
        </w:tc>
        <w:tc>
          <w:tcPr>
            <w:tcW w:w="728" w:type="dxa"/>
          </w:tcPr>
          <w:p w14:paraId="400115D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4B0696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EC824A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F33EAA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5BDA81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7E54BC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298BC3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879D9F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5AC550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F46445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5B84E7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A7000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3B9BDE0"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67B61B5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EEAD3CD" w14:textId="77777777">
        <w:tc>
          <w:tcPr>
            <w:tcW w:w="992" w:type="dxa"/>
            <w:vMerge/>
          </w:tcPr>
          <w:p w14:paraId="44E152AC"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tcPr>
          <w:p w14:paraId="132D5BF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Иные стандартные вычеты</w:t>
            </w:r>
          </w:p>
        </w:tc>
        <w:tc>
          <w:tcPr>
            <w:tcW w:w="1727" w:type="dxa"/>
          </w:tcPr>
          <w:p w14:paraId="4E2CDCA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28" w:type="dxa"/>
          </w:tcPr>
          <w:p w14:paraId="2A19E40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E4E004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16DFA9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33429D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334BCB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937D1F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D7F687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D6763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D82B28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06FD6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934C3B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84444A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E099A79"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4177E07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777A034" w14:textId="77777777">
        <w:tc>
          <w:tcPr>
            <w:tcW w:w="992" w:type="dxa"/>
            <w:vMerge/>
          </w:tcPr>
          <w:p w14:paraId="01CC3D83" w14:textId="77777777" w:rsidR="00ED1226" w:rsidRPr="000360E0" w:rsidRDefault="00ED1226" w:rsidP="000360E0">
            <w:pPr>
              <w:pStyle w:val="ConsPlusNormal"/>
              <w:contextualSpacing/>
              <w:rPr>
                <w:rFonts w:ascii="Times New Roman" w:hAnsi="Times New Roman" w:cs="Times New Roman"/>
                <w:sz w:val="28"/>
                <w:szCs w:val="28"/>
              </w:rPr>
            </w:pPr>
          </w:p>
        </w:tc>
        <w:tc>
          <w:tcPr>
            <w:tcW w:w="3598" w:type="dxa"/>
            <w:gridSpan w:val="2"/>
          </w:tcPr>
          <w:p w14:paraId="13607C7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Общая сумма стандартных вычетов с начала года</w:t>
            </w:r>
          </w:p>
        </w:tc>
        <w:tc>
          <w:tcPr>
            <w:tcW w:w="728" w:type="dxa"/>
          </w:tcPr>
          <w:p w14:paraId="7794C69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1927C8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BBFDE0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AB6432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D3A41D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EFCFB2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3BA81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DAB3DB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6A548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33A168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67F6EE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1CE1AF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AED2C0F"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47BFE31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B5F8D9D" w14:textId="77777777">
        <w:tc>
          <w:tcPr>
            <w:tcW w:w="992" w:type="dxa"/>
            <w:vMerge/>
          </w:tcPr>
          <w:p w14:paraId="3349C33B"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2FD38E3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Имущественный вычет</w:t>
            </w:r>
          </w:p>
        </w:tc>
        <w:tc>
          <w:tcPr>
            <w:tcW w:w="1727" w:type="dxa"/>
          </w:tcPr>
          <w:p w14:paraId="6202CCE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311</w:t>
            </w:r>
          </w:p>
        </w:tc>
        <w:tc>
          <w:tcPr>
            <w:tcW w:w="728" w:type="dxa"/>
          </w:tcPr>
          <w:p w14:paraId="207AE73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60454F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F3D300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9672B6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F9834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02E521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C0F727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7A7886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129190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0B22F8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ED6564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FB82AB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74BC1A4"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5050808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DE71223" w14:textId="77777777">
        <w:tc>
          <w:tcPr>
            <w:tcW w:w="992" w:type="dxa"/>
            <w:vMerge/>
          </w:tcPr>
          <w:p w14:paraId="5BC8A051"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3ABB2CED"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39B7505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312</w:t>
            </w:r>
          </w:p>
        </w:tc>
        <w:tc>
          <w:tcPr>
            <w:tcW w:w="728" w:type="dxa"/>
          </w:tcPr>
          <w:p w14:paraId="48922E6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0B684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AD635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C89C6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025043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7209CC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92B91D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7863E7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416596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86FC06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234BA9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E6C27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EBE3A7F"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72D704F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822B457" w14:textId="77777777">
        <w:tc>
          <w:tcPr>
            <w:tcW w:w="992" w:type="dxa"/>
            <w:vMerge/>
          </w:tcPr>
          <w:p w14:paraId="64AF936B" w14:textId="77777777" w:rsidR="00ED1226" w:rsidRPr="000360E0" w:rsidRDefault="00ED1226" w:rsidP="000360E0">
            <w:pPr>
              <w:pStyle w:val="ConsPlusNormal"/>
              <w:contextualSpacing/>
              <w:rPr>
                <w:rFonts w:ascii="Times New Roman" w:hAnsi="Times New Roman" w:cs="Times New Roman"/>
                <w:sz w:val="28"/>
                <w:szCs w:val="28"/>
              </w:rPr>
            </w:pPr>
          </w:p>
        </w:tc>
        <w:tc>
          <w:tcPr>
            <w:tcW w:w="3598" w:type="dxa"/>
            <w:gridSpan w:val="2"/>
          </w:tcPr>
          <w:p w14:paraId="3EB74D6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Общая сумма с начала года</w:t>
            </w:r>
          </w:p>
        </w:tc>
        <w:tc>
          <w:tcPr>
            <w:tcW w:w="728" w:type="dxa"/>
          </w:tcPr>
          <w:p w14:paraId="1920767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D6D0F6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F5361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928EF5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273A8E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23E2A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DBB5C7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7D615D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11D61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650090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77719F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F2D3E5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5BDE02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104C3F3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8EF347E" w14:textId="77777777">
        <w:tc>
          <w:tcPr>
            <w:tcW w:w="992" w:type="dxa"/>
            <w:vMerge/>
          </w:tcPr>
          <w:p w14:paraId="466D5BC0"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6C65AF0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Социальный вычет</w:t>
            </w:r>
          </w:p>
        </w:tc>
        <w:tc>
          <w:tcPr>
            <w:tcW w:w="1727" w:type="dxa"/>
          </w:tcPr>
          <w:p w14:paraId="13F8E7C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28" w:type="dxa"/>
          </w:tcPr>
          <w:p w14:paraId="4EDF97C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2CE7DC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6BBA53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7BD0C5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8E25D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4F701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48C164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D3F2ED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F46C1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AE33F3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AFCF5C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56E84A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E2CF14"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772F341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C63771E" w14:textId="77777777">
        <w:tc>
          <w:tcPr>
            <w:tcW w:w="992" w:type="dxa"/>
            <w:vMerge/>
          </w:tcPr>
          <w:p w14:paraId="3BBDBEA2"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7947262A"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399006E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28" w:type="dxa"/>
          </w:tcPr>
          <w:p w14:paraId="6564B5A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39AF38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7CA28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733EB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23A35D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E2F815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82E94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C3D66B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99A33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316512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A3575B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F251D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E3B5757"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592661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FB8B8CE" w14:textId="77777777">
        <w:tc>
          <w:tcPr>
            <w:tcW w:w="992" w:type="dxa"/>
            <w:vMerge/>
          </w:tcPr>
          <w:p w14:paraId="1EDD8FEB" w14:textId="77777777" w:rsidR="00ED1226" w:rsidRPr="000360E0" w:rsidRDefault="00ED1226" w:rsidP="000360E0">
            <w:pPr>
              <w:pStyle w:val="ConsPlusNormal"/>
              <w:contextualSpacing/>
              <w:rPr>
                <w:rFonts w:ascii="Times New Roman" w:hAnsi="Times New Roman" w:cs="Times New Roman"/>
                <w:sz w:val="28"/>
                <w:szCs w:val="28"/>
              </w:rPr>
            </w:pPr>
          </w:p>
        </w:tc>
        <w:tc>
          <w:tcPr>
            <w:tcW w:w="3598" w:type="dxa"/>
            <w:gridSpan w:val="2"/>
          </w:tcPr>
          <w:p w14:paraId="34E6F1E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Общая сумма с начала года</w:t>
            </w:r>
          </w:p>
        </w:tc>
        <w:tc>
          <w:tcPr>
            <w:tcW w:w="728" w:type="dxa"/>
          </w:tcPr>
          <w:p w14:paraId="1ADBFCD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47FCBF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5C00F2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1332C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F8EBDD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2152BD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3F5E9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1CF3B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CBE8F0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582717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8488FB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2BF42D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E750622"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A7904C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6D37C71" w14:textId="77777777">
        <w:tc>
          <w:tcPr>
            <w:tcW w:w="992" w:type="dxa"/>
            <w:vMerge/>
          </w:tcPr>
          <w:p w14:paraId="4C969C5D"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val="restart"/>
          </w:tcPr>
          <w:p w14:paraId="48F97A5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Профессиональный вычет</w:t>
            </w:r>
          </w:p>
        </w:tc>
        <w:tc>
          <w:tcPr>
            <w:tcW w:w="1727" w:type="dxa"/>
          </w:tcPr>
          <w:p w14:paraId="25D764A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28" w:type="dxa"/>
          </w:tcPr>
          <w:p w14:paraId="533D169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99447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7E5B69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299D1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FCCE9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8EC1B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1A9625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2D8E0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0AF4D4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034A4B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E9FC6F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2A1AED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FBCC978"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7889BAE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B9CAAAB" w14:textId="77777777">
        <w:tc>
          <w:tcPr>
            <w:tcW w:w="992" w:type="dxa"/>
            <w:vMerge/>
          </w:tcPr>
          <w:p w14:paraId="0A59DD23" w14:textId="77777777" w:rsidR="00ED1226" w:rsidRPr="000360E0" w:rsidRDefault="00ED1226" w:rsidP="000360E0">
            <w:pPr>
              <w:pStyle w:val="ConsPlusNormal"/>
              <w:contextualSpacing/>
              <w:rPr>
                <w:rFonts w:ascii="Times New Roman" w:hAnsi="Times New Roman" w:cs="Times New Roman"/>
                <w:sz w:val="28"/>
                <w:szCs w:val="28"/>
              </w:rPr>
            </w:pPr>
          </w:p>
        </w:tc>
        <w:tc>
          <w:tcPr>
            <w:tcW w:w="1871" w:type="dxa"/>
            <w:vMerge/>
          </w:tcPr>
          <w:p w14:paraId="34853246"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74E687D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28" w:type="dxa"/>
          </w:tcPr>
          <w:p w14:paraId="4AF6FA5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FEF639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DCBFB8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57D776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95BADC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27481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705AA8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6B761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89D94D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064B39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24A381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4579A5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C89B0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6DEF2CF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3F2CDFC" w14:textId="77777777">
        <w:tc>
          <w:tcPr>
            <w:tcW w:w="992" w:type="dxa"/>
            <w:vMerge/>
          </w:tcPr>
          <w:p w14:paraId="144C18BF" w14:textId="77777777" w:rsidR="00ED1226" w:rsidRPr="000360E0" w:rsidRDefault="00ED1226" w:rsidP="000360E0">
            <w:pPr>
              <w:pStyle w:val="ConsPlusNormal"/>
              <w:contextualSpacing/>
              <w:rPr>
                <w:rFonts w:ascii="Times New Roman" w:hAnsi="Times New Roman" w:cs="Times New Roman"/>
                <w:sz w:val="28"/>
                <w:szCs w:val="28"/>
              </w:rPr>
            </w:pPr>
          </w:p>
        </w:tc>
        <w:tc>
          <w:tcPr>
            <w:tcW w:w="3598" w:type="dxa"/>
            <w:gridSpan w:val="2"/>
          </w:tcPr>
          <w:p w14:paraId="465E1AD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Общая сумма с начала года</w:t>
            </w:r>
          </w:p>
        </w:tc>
        <w:tc>
          <w:tcPr>
            <w:tcW w:w="728" w:type="dxa"/>
          </w:tcPr>
          <w:p w14:paraId="2337D66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029581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25D51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6D49B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EB1FAA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CEA88C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C8F050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C0AE3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BE94C2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01A4C0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BE391A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5820E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3F2A785"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F1140E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54A4D74" w14:textId="77777777">
        <w:tc>
          <w:tcPr>
            <w:tcW w:w="4590" w:type="dxa"/>
            <w:gridSpan w:val="3"/>
          </w:tcPr>
          <w:p w14:paraId="34D4F2A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Основная налоговая база (с начала года) по доходам резидента РФ, указанным в </w:t>
            </w:r>
            <w:hyperlink r:id="rId300">
              <w:proofErr w:type="spellStart"/>
              <w:r w:rsidRPr="000360E0">
                <w:rPr>
                  <w:rFonts w:ascii="Times New Roman" w:hAnsi="Times New Roman" w:cs="Times New Roman"/>
                  <w:color w:val="0000FF"/>
                  <w:sz w:val="28"/>
                  <w:szCs w:val="28"/>
                </w:rPr>
                <w:t>пп</w:t>
              </w:r>
              <w:proofErr w:type="spellEnd"/>
              <w:r w:rsidRPr="000360E0">
                <w:rPr>
                  <w:rFonts w:ascii="Times New Roman" w:hAnsi="Times New Roman" w:cs="Times New Roman"/>
                  <w:color w:val="0000FF"/>
                  <w:sz w:val="28"/>
                  <w:szCs w:val="28"/>
                </w:rPr>
                <w:t>. 9 п. 2.1</w:t>
              </w:r>
            </w:hyperlink>
            <w:r w:rsidRPr="000360E0">
              <w:rPr>
                <w:rFonts w:ascii="Times New Roman" w:hAnsi="Times New Roman" w:cs="Times New Roman"/>
                <w:sz w:val="28"/>
                <w:szCs w:val="28"/>
              </w:rPr>
              <w:t xml:space="preserve">, </w:t>
            </w:r>
            <w:hyperlink r:id="rId301">
              <w:r w:rsidRPr="000360E0">
                <w:rPr>
                  <w:rFonts w:ascii="Times New Roman" w:hAnsi="Times New Roman" w:cs="Times New Roman"/>
                  <w:color w:val="0000FF"/>
                  <w:sz w:val="28"/>
                  <w:szCs w:val="28"/>
                </w:rPr>
                <w:t>п. 3 ст. 210</w:t>
              </w:r>
            </w:hyperlink>
            <w:r w:rsidRPr="000360E0">
              <w:rPr>
                <w:rFonts w:ascii="Times New Roman" w:hAnsi="Times New Roman" w:cs="Times New Roman"/>
                <w:sz w:val="28"/>
                <w:szCs w:val="28"/>
              </w:rPr>
              <w:t xml:space="preserve"> НК РФ</w:t>
            </w:r>
          </w:p>
        </w:tc>
        <w:tc>
          <w:tcPr>
            <w:tcW w:w="728" w:type="dxa"/>
          </w:tcPr>
          <w:p w14:paraId="686D835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C53E9C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3B92D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A7C1F8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6D1B84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6979E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19E5C3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344331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A6A0C3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1649A8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B88745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CE35AB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91CBC2F"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7E6C216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E59C0A4" w14:textId="77777777">
        <w:tc>
          <w:tcPr>
            <w:tcW w:w="2863" w:type="dxa"/>
            <w:gridSpan w:val="2"/>
            <w:vMerge w:val="restart"/>
          </w:tcPr>
          <w:p w14:paraId="5E8A174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Совокупность налоговых баз</w:t>
            </w:r>
          </w:p>
        </w:tc>
        <w:tc>
          <w:tcPr>
            <w:tcW w:w="1727" w:type="dxa"/>
          </w:tcPr>
          <w:p w14:paraId="72AD061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 пределах 5 млн руб.</w:t>
            </w:r>
          </w:p>
        </w:tc>
        <w:tc>
          <w:tcPr>
            <w:tcW w:w="728" w:type="dxa"/>
          </w:tcPr>
          <w:p w14:paraId="72CEA83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D194C4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E90467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FEB204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41818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E140EE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28CD0D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33C96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0C2486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860D5B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5F4753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E41E31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0B121CD"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466A7D6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F71D46A" w14:textId="77777777">
        <w:tc>
          <w:tcPr>
            <w:tcW w:w="2863" w:type="dxa"/>
            <w:gridSpan w:val="2"/>
            <w:vMerge/>
          </w:tcPr>
          <w:p w14:paraId="544046D1"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40E9A7D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Свыше 5 млн руб.</w:t>
            </w:r>
          </w:p>
        </w:tc>
        <w:tc>
          <w:tcPr>
            <w:tcW w:w="728" w:type="dxa"/>
          </w:tcPr>
          <w:p w14:paraId="5ED92D8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CB5BF3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375428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486DD1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4DC61F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A6495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7598DD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A434A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384843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D12FD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D25EAC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2ABD42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F7383C"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B351BA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3B10105" w14:textId="77777777">
        <w:tc>
          <w:tcPr>
            <w:tcW w:w="2863" w:type="dxa"/>
            <w:gridSpan w:val="2"/>
            <w:vMerge w:val="restart"/>
          </w:tcPr>
          <w:p w14:paraId="4CEEDA0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Налог (с начала года), исчисленный с совокупной налоговой базы резидента РФ по ставке 13% (15%), предусмотренной </w:t>
            </w:r>
            <w:hyperlink r:id="rId302">
              <w:r w:rsidRPr="000360E0">
                <w:rPr>
                  <w:rFonts w:ascii="Times New Roman" w:hAnsi="Times New Roman" w:cs="Times New Roman"/>
                  <w:color w:val="0000FF"/>
                  <w:sz w:val="28"/>
                  <w:szCs w:val="28"/>
                </w:rPr>
                <w:t>п. 1 ст. 224</w:t>
              </w:r>
            </w:hyperlink>
            <w:r w:rsidRPr="000360E0">
              <w:rPr>
                <w:rFonts w:ascii="Times New Roman" w:hAnsi="Times New Roman" w:cs="Times New Roman"/>
                <w:sz w:val="28"/>
                <w:szCs w:val="28"/>
              </w:rPr>
              <w:t xml:space="preserve"> НК РФ</w:t>
            </w:r>
          </w:p>
        </w:tc>
        <w:tc>
          <w:tcPr>
            <w:tcW w:w="1727" w:type="dxa"/>
          </w:tcPr>
          <w:p w14:paraId="022FDBC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исчисленный по ставке 13% с налоговой базы, не превышающей 5 млн руб.</w:t>
            </w:r>
          </w:p>
        </w:tc>
        <w:tc>
          <w:tcPr>
            <w:tcW w:w="728" w:type="dxa"/>
          </w:tcPr>
          <w:p w14:paraId="010FE7F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A43CEA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65C6D5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2DAF5D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5175B6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C1B689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289778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EBC234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2A155F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26AFCE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74270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C09B82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BEA284E"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118E90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D821202" w14:textId="77777777">
        <w:tc>
          <w:tcPr>
            <w:tcW w:w="2863" w:type="dxa"/>
            <w:gridSpan w:val="2"/>
            <w:vMerge/>
          </w:tcPr>
          <w:p w14:paraId="5880F53B"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664CBF2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исчисленный по ставке 15% с налоговой базы, превышающей 5 млн руб.</w:t>
            </w:r>
          </w:p>
        </w:tc>
        <w:tc>
          <w:tcPr>
            <w:tcW w:w="728" w:type="dxa"/>
          </w:tcPr>
          <w:p w14:paraId="294E62D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F33590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FEB49D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07CB75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915BB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2786BC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0CC55B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020B5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795CE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EEA78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39E693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376E7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C96E038"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324955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E48F4CF" w14:textId="77777777">
        <w:tc>
          <w:tcPr>
            <w:tcW w:w="2863" w:type="dxa"/>
            <w:gridSpan w:val="2"/>
            <w:vMerge w:val="restart"/>
          </w:tcPr>
          <w:p w14:paraId="71F9A3A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удержанный по ставке 13% с совокупной налоговой базы резидента РФ, не превышающей 5 млн руб.</w:t>
            </w:r>
          </w:p>
        </w:tc>
        <w:tc>
          <w:tcPr>
            <w:tcW w:w="1727" w:type="dxa"/>
          </w:tcPr>
          <w:p w14:paraId="1109299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278D8EE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CAFEFD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491B0C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43689E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B54EF5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6F55B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E39322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34559E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697EAE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D1BB24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9237A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66D41C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8806546"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50BA187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023CD40" w14:textId="77777777">
        <w:tc>
          <w:tcPr>
            <w:tcW w:w="2863" w:type="dxa"/>
            <w:gridSpan w:val="2"/>
            <w:vMerge/>
          </w:tcPr>
          <w:p w14:paraId="1FE4546F"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1587F8C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28" w:type="dxa"/>
          </w:tcPr>
          <w:p w14:paraId="1C5E89B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1D6BCA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611085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67A0D8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365F40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94F46F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6197B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807281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99F2E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E08DEE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55B892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3AA4D9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76FE715"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2B00FE2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0B55FB47" w14:textId="77777777">
        <w:tc>
          <w:tcPr>
            <w:tcW w:w="2863" w:type="dxa"/>
            <w:gridSpan w:val="2"/>
            <w:vMerge w:val="restart"/>
          </w:tcPr>
          <w:p w14:paraId="5886065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удержанный по ставке 15% с совокупной налоговой базы резидента РФ, превышающей 5 млн руб.</w:t>
            </w:r>
          </w:p>
        </w:tc>
        <w:tc>
          <w:tcPr>
            <w:tcW w:w="1727" w:type="dxa"/>
          </w:tcPr>
          <w:p w14:paraId="28ADF54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34A744B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003E27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014D69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79180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29B8EB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4BF2FF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59EF72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E7BB13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A4B3B7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3360B7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B61D08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288D8A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6EB6452"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5F744A5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6081F03" w14:textId="77777777">
        <w:tc>
          <w:tcPr>
            <w:tcW w:w="2863" w:type="dxa"/>
            <w:gridSpan w:val="2"/>
            <w:vMerge/>
          </w:tcPr>
          <w:p w14:paraId="7C958152"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0E8F1F4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28" w:type="dxa"/>
          </w:tcPr>
          <w:p w14:paraId="23AF9D4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331159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D1529A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ECAF1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604AAC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C18E72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2682F2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E624F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525E9B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A84936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B16F86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43A30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CD19B0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40346B6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10FC8DA6" w14:textId="77777777">
        <w:tc>
          <w:tcPr>
            <w:tcW w:w="4590" w:type="dxa"/>
            <w:gridSpan w:val="3"/>
          </w:tcPr>
          <w:p w14:paraId="709A877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Доход, с которого не удержан налог по ставке 13% с совокупной </w:t>
            </w:r>
            <w:r w:rsidRPr="000360E0">
              <w:rPr>
                <w:rFonts w:ascii="Times New Roman" w:hAnsi="Times New Roman" w:cs="Times New Roman"/>
                <w:sz w:val="28"/>
                <w:szCs w:val="28"/>
              </w:rPr>
              <w:lastRenderedPageBreak/>
              <w:t>налоговой базы резидента РФ, не превышающей 5 млн руб.</w:t>
            </w:r>
          </w:p>
        </w:tc>
        <w:tc>
          <w:tcPr>
            <w:tcW w:w="728" w:type="dxa"/>
          </w:tcPr>
          <w:p w14:paraId="734B9DB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6EF872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E21744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476CB1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C592E0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446CC9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B2433E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6E7AD0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0E5173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FB9867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B68F82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058D1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103AFA3"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575BDB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AA929D6" w14:textId="77777777">
        <w:tc>
          <w:tcPr>
            <w:tcW w:w="4590" w:type="dxa"/>
            <w:gridSpan w:val="3"/>
          </w:tcPr>
          <w:p w14:paraId="43D2C8B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не удержанный по ставке 13% с совокупной налоговой базы резидента РФ, не превышающей 5 млн руб.</w:t>
            </w:r>
          </w:p>
        </w:tc>
        <w:tc>
          <w:tcPr>
            <w:tcW w:w="728" w:type="dxa"/>
          </w:tcPr>
          <w:p w14:paraId="086A0F6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7DD3A4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D10C20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6F06E6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0C7E91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045ED7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5B3234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5E341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D0193A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089343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A5330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EA3F9A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3AD282D"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44EB1C4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E5198A5" w14:textId="77777777">
        <w:tc>
          <w:tcPr>
            <w:tcW w:w="4590" w:type="dxa"/>
            <w:gridSpan w:val="3"/>
          </w:tcPr>
          <w:p w14:paraId="16B6C04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Доход, с которого не удержан налог по ставке 15% с совокупной налоговой базы резидента РФ, превышающей 5 млн руб.</w:t>
            </w:r>
          </w:p>
        </w:tc>
        <w:tc>
          <w:tcPr>
            <w:tcW w:w="728" w:type="dxa"/>
          </w:tcPr>
          <w:p w14:paraId="7BFA11F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39126B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2866A6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AC04C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73FEB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30255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414DAC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F193D1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64A45F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A6A288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5A1DE8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DE26A8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21ECC69"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6294B78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CA102F3" w14:textId="77777777">
        <w:tc>
          <w:tcPr>
            <w:tcW w:w="4590" w:type="dxa"/>
            <w:gridSpan w:val="3"/>
          </w:tcPr>
          <w:p w14:paraId="1B59F3A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не удержанный по ставке 15% с совокупной налоговой базы резидента РФ, превышающей 5 млн руб.</w:t>
            </w:r>
          </w:p>
        </w:tc>
        <w:tc>
          <w:tcPr>
            <w:tcW w:w="728" w:type="dxa"/>
          </w:tcPr>
          <w:p w14:paraId="64E4C49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757229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D78C4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C2D057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6385EC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B9803E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1DB97E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060507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9FBB84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8D852F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DF437F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D13848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0CEFBD0"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7F9F482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4318FE7" w14:textId="77777777">
        <w:tc>
          <w:tcPr>
            <w:tcW w:w="4590" w:type="dxa"/>
            <w:gridSpan w:val="3"/>
          </w:tcPr>
          <w:p w14:paraId="67FAF00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излишне удержанный по ставке 13% с совокупной налоговой базы резидента РФ, не превышающей 5 млн руб.</w:t>
            </w:r>
          </w:p>
        </w:tc>
        <w:tc>
          <w:tcPr>
            <w:tcW w:w="728" w:type="dxa"/>
          </w:tcPr>
          <w:p w14:paraId="20D72EE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A2E74F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34ABC1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1DADD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EA21C5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C271C2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36F4A5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F83234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4EE0FF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BE6A1F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9E1300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EFCD44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67E602"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60EFA24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90029D2" w14:textId="77777777">
        <w:tc>
          <w:tcPr>
            <w:tcW w:w="4590" w:type="dxa"/>
            <w:gridSpan w:val="3"/>
          </w:tcPr>
          <w:p w14:paraId="5C6A726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излишне удержанный по ставке 15% с совокупной налоговой базы резидента РФ, превышающей 5 млн руб.</w:t>
            </w:r>
          </w:p>
        </w:tc>
        <w:tc>
          <w:tcPr>
            <w:tcW w:w="728" w:type="dxa"/>
          </w:tcPr>
          <w:p w14:paraId="7AB398F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6FFCA0A"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DF6D62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182349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B2854F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54FF53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77F6AB8"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E2DD49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422E4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8F5355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20B967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197D02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8197D95"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54F3689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ABA415C" w14:textId="77777777">
        <w:tc>
          <w:tcPr>
            <w:tcW w:w="2863" w:type="dxa"/>
            <w:gridSpan w:val="2"/>
            <w:vMerge w:val="restart"/>
          </w:tcPr>
          <w:p w14:paraId="3651234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Возвращенный налог по ставке 13% с совокупной налоговой базы резидента РФ, не превышающей 5 млн руб.</w:t>
            </w:r>
          </w:p>
        </w:tc>
        <w:tc>
          <w:tcPr>
            <w:tcW w:w="1727" w:type="dxa"/>
          </w:tcPr>
          <w:p w14:paraId="61C300E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110795C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09118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5F1A6D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29AF88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E3C114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16FB54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58A08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6ABC6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8CB077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FE991A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E84B90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BA74A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01A9007"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614101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65A0FD4" w14:textId="77777777">
        <w:tc>
          <w:tcPr>
            <w:tcW w:w="2863" w:type="dxa"/>
            <w:gridSpan w:val="2"/>
            <w:vMerge/>
          </w:tcPr>
          <w:p w14:paraId="166A3BB1"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0480C3E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28" w:type="dxa"/>
          </w:tcPr>
          <w:p w14:paraId="5AE83D2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7EB88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A7A68E4"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516B5B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346F55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43FEB9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33DF4E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AE8C48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EC8C9B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7EE197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453AA5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8BBC49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670E883"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0494AA6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1A9284C5" w14:textId="77777777">
        <w:tc>
          <w:tcPr>
            <w:tcW w:w="2863" w:type="dxa"/>
            <w:gridSpan w:val="2"/>
            <w:vMerge w:val="restart"/>
          </w:tcPr>
          <w:p w14:paraId="581E0CC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Возвращенный налог по ставке 15% с совокупной налоговой базы резидента РФ, превышающей 5 млн руб.</w:t>
            </w:r>
          </w:p>
        </w:tc>
        <w:tc>
          <w:tcPr>
            <w:tcW w:w="1727" w:type="dxa"/>
          </w:tcPr>
          <w:p w14:paraId="13DC590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28" w:type="dxa"/>
          </w:tcPr>
          <w:p w14:paraId="07502043"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7F25F1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836CA6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8FF8B1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E88AC21"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C404A9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97ABCE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4ADC45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952BA3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5BDA945"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81369C6"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CDA31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1AF7E66F"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334FE1B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826C27E" w14:textId="77777777">
        <w:tc>
          <w:tcPr>
            <w:tcW w:w="2863" w:type="dxa"/>
            <w:gridSpan w:val="2"/>
            <w:vMerge/>
          </w:tcPr>
          <w:p w14:paraId="01FC2CE5" w14:textId="77777777" w:rsidR="00ED1226" w:rsidRPr="000360E0" w:rsidRDefault="00ED1226" w:rsidP="000360E0">
            <w:pPr>
              <w:pStyle w:val="ConsPlusNormal"/>
              <w:contextualSpacing/>
              <w:rPr>
                <w:rFonts w:ascii="Times New Roman" w:hAnsi="Times New Roman" w:cs="Times New Roman"/>
                <w:sz w:val="28"/>
                <w:szCs w:val="28"/>
              </w:rPr>
            </w:pPr>
          </w:p>
        </w:tc>
        <w:tc>
          <w:tcPr>
            <w:tcW w:w="1727" w:type="dxa"/>
          </w:tcPr>
          <w:p w14:paraId="425310E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28" w:type="dxa"/>
          </w:tcPr>
          <w:p w14:paraId="07BD35B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00C32B6B"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5A654B3C"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0432CF"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6B1E17B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C80FD07"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7B77FA3D"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C7EA60"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477343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C1B5642"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2FC8FCDE"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4C9990C9" w14:textId="77777777" w:rsidR="00ED1226" w:rsidRPr="000360E0" w:rsidRDefault="00ED1226" w:rsidP="000360E0">
            <w:pPr>
              <w:pStyle w:val="ConsPlusNormal"/>
              <w:contextualSpacing/>
              <w:rPr>
                <w:rFonts w:ascii="Times New Roman" w:hAnsi="Times New Roman" w:cs="Times New Roman"/>
                <w:sz w:val="28"/>
                <w:szCs w:val="28"/>
              </w:rPr>
            </w:pPr>
          </w:p>
        </w:tc>
        <w:tc>
          <w:tcPr>
            <w:tcW w:w="728" w:type="dxa"/>
          </w:tcPr>
          <w:p w14:paraId="3A545B71" w14:textId="77777777" w:rsidR="00ED1226" w:rsidRPr="000360E0" w:rsidRDefault="00ED1226" w:rsidP="000360E0">
            <w:pPr>
              <w:pStyle w:val="ConsPlusNormal"/>
              <w:contextualSpacing/>
              <w:rPr>
                <w:rFonts w:ascii="Times New Roman" w:hAnsi="Times New Roman" w:cs="Times New Roman"/>
                <w:sz w:val="28"/>
                <w:szCs w:val="28"/>
              </w:rPr>
            </w:pPr>
          </w:p>
        </w:tc>
        <w:tc>
          <w:tcPr>
            <w:tcW w:w="730" w:type="dxa"/>
          </w:tcPr>
          <w:p w14:paraId="5144D18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bl>
    <w:p w14:paraId="62003A2E"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rsidSect="002C4345">
          <w:pgSz w:w="11905" w:h="16838"/>
          <w:pgMar w:top="1134" w:right="850" w:bottom="1134" w:left="1701" w:header="0" w:footer="0" w:gutter="0"/>
          <w:cols w:space="720"/>
          <w:titlePg/>
          <w:docGrid w:linePitch="299"/>
        </w:sectPr>
      </w:pPr>
    </w:p>
    <w:p w14:paraId="3DC4F1D2"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8799"/>
        <w:gridCol w:w="180"/>
      </w:tblGrid>
      <w:tr w:rsidR="00ED1226" w:rsidRPr="000360E0" w14:paraId="3220B5D5" w14:textId="77777777">
        <w:tc>
          <w:tcPr>
            <w:tcW w:w="180" w:type="dxa"/>
            <w:tcBorders>
              <w:top w:val="nil"/>
              <w:left w:val="nil"/>
              <w:bottom w:val="nil"/>
              <w:right w:val="nil"/>
            </w:tcBorders>
            <w:tcMar>
              <w:top w:w="0" w:type="dxa"/>
              <w:left w:w="0" w:type="dxa"/>
              <w:bottom w:w="0" w:type="dxa"/>
              <w:right w:w="0" w:type="dxa"/>
            </w:tcMar>
          </w:tcPr>
          <w:p w14:paraId="477DC979" w14:textId="77777777" w:rsidR="00ED1226" w:rsidRPr="000360E0" w:rsidRDefault="00ED1226" w:rsidP="000360E0">
            <w:pPr>
              <w:pStyle w:val="ConsPlusNormal"/>
              <w:contextualSpacing/>
              <w:rPr>
                <w:rFonts w:ascii="Times New Roman" w:hAnsi="Times New Roman" w:cs="Times New Roman"/>
                <w:sz w:val="28"/>
                <w:szCs w:val="28"/>
              </w:rPr>
            </w:pPr>
          </w:p>
        </w:tc>
        <w:tc>
          <w:tcPr>
            <w:tcW w:w="195" w:type="dxa"/>
            <w:tcBorders>
              <w:top w:val="nil"/>
              <w:left w:val="nil"/>
              <w:bottom w:val="nil"/>
              <w:right w:val="nil"/>
            </w:tcBorders>
            <w:tcMar>
              <w:top w:w="180" w:type="dxa"/>
              <w:left w:w="0" w:type="dxa"/>
              <w:bottom w:w="180" w:type="dxa"/>
              <w:right w:w="0" w:type="dxa"/>
            </w:tcMar>
          </w:tcPr>
          <w:p w14:paraId="3FA70C0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noProof/>
                <w:sz w:val="28"/>
                <w:szCs w:val="28"/>
              </w:rPr>
              <w:drawing>
                <wp:inline distT="0" distB="0" distL="0" distR="0" wp14:anchorId="797B64E8" wp14:editId="0DDB1723">
                  <wp:extent cx="9525" cy="95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06859063"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0" w:name="P3157"/>
            <w:bookmarkEnd w:id="30"/>
            <w:r w:rsidRPr="000360E0">
              <w:rPr>
                <w:rFonts w:ascii="Times New Roman" w:hAnsi="Times New Roman" w:cs="Times New Roman"/>
                <w:b/>
                <w:color w:val="656363"/>
                <w:sz w:val="28"/>
                <w:szCs w:val="28"/>
                <w:vertAlign w:val="superscript"/>
              </w:rPr>
              <w:t>1</w:t>
            </w:r>
            <w:r w:rsidRPr="000360E0">
              <w:rPr>
                <w:rFonts w:ascii="Times New Roman" w:hAnsi="Times New Roman" w:cs="Times New Roman"/>
                <w:color w:val="656363"/>
                <w:sz w:val="28"/>
                <w:szCs w:val="28"/>
              </w:rPr>
              <w:t xml:space="preserve"> </w:t>
            </w:r>
            <w:proofErr w:type="gramStart"/>
            <w:r w:rsidRPr="000360E0">
              <w:rPr>
                <w:rFonts w:ascii="Times New Roman" w:hAnsi="Times New Roman" w:cs="Times New Roman"/>
                <w:color w:val="656363"/>
                <w:sz w:val="28"/>
                <w:szCs w:val="28"/>
              </w:rPr>
              <w:t>В</w:t>
            </w:r>
            <w:proofErr w:type="gramEnd"/>
            <w:r w:rsidRPr="000360E0">
              <w:rPr>
                <w:rFonts w:ascii="Times New Roman" w:hAnsi="Times New Roman" w:cs="Times New Roman"/>
                <w:color w:val="656363"/>
                <w:sz w:val="28"/>
                <w:szCs w:val="28"/>
              </w:rPr>
              <w:t xml:space="preserve">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14:paraId="4D00D4A5"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1" w:name="P3158"/>
            <w:bookmarkEnd w:id="31"/>
            <w:r w:rsidRPr="000360E0">
              <w:rPr>
                <w:rFonts w:ascii="Times New Roman" w:hAnsi="Times New Roman" w:cs="Times New Roman"/>
                <w:b/>
                <w:color w:val="656363"/>
                <w:sz w:val="28"/>
                <w:szCs w:val="28"/>
                <w:vertAlign w:val="superscript"/>
              </w:rPr>
              <w:t>2</w:t>
            </w:r>
            <w:r w:rsidRPr="000360E0">
              <w:rPr>
                <w:rFonts w:ascii="Times New Roman" w:hAnsi="Times New Roman" w:cs="Times New Roman"/>
                <w:color w:val="656363"/>
                <w:sz w:val="28"/>
                <w:szCs w:val="28"/>
              </w:rPr>
              <w:t xml:space="preserve"> В строке указываются суммы, которые согласно </w:t>
            </w:r>
            <w:hyperlink r:id="rId303">
              <w:r w:rsidRPr="000360E0">
                <w:rPr>
                  <w:rFonts w:ascii="Times New Roman" w:hAnsi="Times New Roman" w:cs="Times New Roman"/>
                  <w:color w:val="0000FF"/>
                  <w:sz w:val="28"/>
                  <w:szCs w:val="28"/>
                </w:rPr>
                <w:t>ст. 217</w:t>
              </w:r>
            </w:hyperlink>
            <w:r w:rsidRPr="000360E0">
              <w:rPr>
                <w:rFonts w:ascii="Times New Roman" w:hAnsi="Times New Roman" w:cs="Times New Roman"/>
                <w:color w:val="656363"/>
                <w:sz w:val="28"/>
                <w:szCs w:val="28"/>
              </w:rPr>
              <w:t xml:space="preserve"> НК РФ не подлежат налогообложению в пределах установленных лимитов.</w:t>
            </w:r>
          </w:p>
          <w:p w14:paraId="33EA9E00"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2" w:name="P3159"/>
            <w:bookmarkEnd w:id="32"/>
            <w:r w:rsidRPr="000360E0">
              <w:rPr>
                <w:rFonts w:ascii="Times New Roman" w:hAnsi="Times New Roman" w:cs="Times New Roman"/>
                <w:b/>
                <w:color w:val="656363"/>
                <w:sz w:val="28"/>
                <w:szCs w:val="28"/>
                <w:vertAlign w:val="superscript"/>
              </w:rPr>
              <w:t>3</w:t>
            </w:r>
            <w:r w:rsidRPr="000360E0">
              <w:rPr>
                <w:rFonts w:ascii="Times New Roman" w:hAnsi="Times New Roman" w:cs="Times New Roman"/>
                <w:color w:val="656363"/>
                <w:sz w:val="28"/>
                <w:szCs w:val="28"/>
              </w:rPr>
              <w:t xml:space="preserve"> Строки заполняются только при выплате налоговому резиденту РФ доходов, относящихся к основной налоговой базе (</w:t>
            </w:r>
            <w:hyperlink r:id="rId304">
              <w:r w:rsidRPr="000360E0">
                <w:rPr>
                  <w:rFonts w:ascii="Times New Roman" w:hAnsi="Times New Roman" w:cs="Times New Roman"/>
                  <w:color w:val="0000FF"/>
                  <w:sz w:val="28"/>
                  <w:szCs w:val="28"/>
                </w:rPr>
                <w:t>п. 3 ст. 210</w:t>
              </w:r>
            </w:hyperlink>
            <w:r w:rsidRPr="000360E0">
              <w:rPr>
                <w:rFonts w:ascii="Times New Roman" w:hAnsi="Times New Roman" w:cs="Times New Roman"/>
                <w:color w:val="656363"/>
                <w:sz w:val="28"/>
                <w:szCs w:val="28"/>
              </w:rPr>
              <w:t xml:space="preserve"> НК РФ).</w:t>
            </w:r>
          </w:p>
        </w:tc>
        <w:tc>
          <w:tcPr>
            <w:tcW w:w="180" w:type="dxa"/>
            <w:tcBorders>
              <w:top w:val="nil"/>
              <w:left w:val="nil"/>
              <w:bottom w:val="nil"/>
              <w:right w:val="nil"/>
            </w:tcBorders>
            <w:tcMar>
              <w:top w:w="0" w:type="dxa"/>
              <w:left w:w="0" w:type="dxa"/>
              <w:bottom w:w="0" w:type="dxa"/>
              <w:right w:w="0" w:type="dxa"/>
            </w:tcMar>
          </w:tcPr>
          <w:p w14:paraId="4ABC3A98" w14:textId="77777777" w:rsidR="00ED1226" w:rsidRPr="000360E0" w:rsidRDefault="00ED1226" w:rsidP="000360E0">
            <w:pPr>
              <w:pStyle w:val="ConsPlusNormal"/>
              <w:contextualSpacing/>
              <w:rPr>
                <w:rFonts w:ascii="Times New Roman" w:hAnsi="Times New Roman" w:cs="Times New Roman"/>
                <w:sz w:val="28"/>
                <w:szCs w:val="28"/>
              </w:rPr>
            </w:pPr>
          </w:p>
        </w:tc>
      </w:tr>
    </w:tbl>
    <w:p w14:paraId="2BEC7356" w14:textId="77777777" w:rsidR="00ED1226" w:rsidRPr="000360E0" w:rsidRDefault="00ED1226" w:rsidP="000360E0">
      <w:pPr>
        <w:pStyle w:val="ConsPlusNonformat"/>
        <w:spacing w:before="200"/>
        <w:contextualSpacing/>
        <w:jc w:val="both"/>
        <w:rPr>
          <w:rFonts w:ascii="Times New Roman" w:hAnsi="Times New Roman" w:cs="Times New Roman"/>
          <w:sz w:val="28"/>
          <w:szCs w:val="28"/>
        </w:rPr>
      </w:pPr>
      <w:r w:rsidRPr="000360E0">
        <w:rPr>
          <w:rFonts w:ascii="Times New Roman" w:hAnsi="Times New Roman" w:cs="Times New Roman"/>
          <w:sz w:val="28"/>
          <w:szCs w:val="28"/>
        </w:rPr>
        <w:t>3.2. Право на налоговые вычеты:</w:t>
      </w:r>
    </w:p>
    <w:p w14:paraId="2911849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3.2.1.  Стандартный  вычет  на  налогоплательщика  (</w:t>
      </w:r>
      <w:proofErr w:type="spellStart"/>
      <w:r w:rsidR="00AB79EE">
        <w:fldChar w:fldCharType="begin"/>
      </w:r>
      <w:r w:rsidR="00AB79EE">
        <w:instrText xml:space="preserve"> HYPERLINK "consultantplus://offline/ref=AF8AB73511955846982EAAC0136A46B666A7519FAC10D8C752B3A33987D63563DADCD6AAE6EF38BA032B7B5312D48277700CFF</w:instrText>
      </w:r>
      <w:r w:rsidR="00AB79EE">
        <w:instrText xml:space="preserve">52C4926787t74BB" \h </w:instrText>
      </w:r>
      <w:r w:rsidR="00AB79EE">
        <w:fldChar w:fldCharType="separate"/>
      </w:r>
      <w:r w:rsidRPr="000360E0">
        <w:rPr>
          <w:rFonts w:ascii="Times New Roman" w:hAnsi="Times New Roman" w:cs="Times New Roman"/>
          <w:color w:val="0000FF"/>
          <w:sz w:val="28"/>
          <w:szCs w:val="28"/>
        </w:rPr>
        <w:t>пп</w:t>
      </w:r>
      <w:proofErr w:type="spellEnd"/>
      <w:r w:rsidRPr="000360E0">
        <w:rPr>
          <w:rFonts w:ascii="Times New Roman" w:hAnsi="Times New Roman" w:cs="Times New Roman"/>
          <w:color w:val="0000FF"/>
          <w:sz w:val="28"/>
          <w:szCs w:val="28"/>
        </w:rPr>
        <w:t>. 1</w:t>
      </w:r>
      <w:r w:rsidR="00AB79EE">
        <w:rPr>
          <w:rFonts w:ascii="Times New Roman" w:hAnsi="Times New Roman" w:cs="Times New Roman"/>
          <w:color w:val="0000FF"/>
          <w:sz w:val="28"/>
          <w:szCs w:val="28"/>
        </w:rPr>
        <w:fldChar w:fldCharType="end"/>
      </w:r>
      <w:r w:rsidRPr="000360E0">
        <w:rPr>
          <w:rFonts w:ascii="Times New Roman" w:hAnsi="Times New Roman" w:cs="Times New Roman"/>
          <w:sz w:val="28"/>
          <w:szCs w:val="28"/>
        </w:rPr>
        <w:t xml:space="preserve">,  </w:t>
      </w:r>
      <w:hyperlink r:id="rId305">
        <w:r w:rsidRPr="000360E0">
          <w:rPr>
            <w:rFonts w:ascii="Times New Roman" w:hAnsi="Times New Roman" w:cs="Times New Roman"/>
            <w:color w:val="0000FF"/>
            <w:sz w:val="28"/>
            <w:szCs w:val="28"/>
          </w:rPr>
          <w:t>2 п. 1  ст. 218</w:t>
        </w:r>
      </w:hyperlink>
    </w:p>
    <w:p w14:paraId="20190A6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НК РФ): ___________________________________________________________________</w:t>
      </w:r>
    </w:p>
    <w:p w14:paraId="7BB0A79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(да/нет)</w:t>
      </w:r>
    </w:p>
    <w:p w14:paraId="431A696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w:t>
      </w:r>
    </w:p>
    <w:p w14:paraId="674B7A8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(основание)</w:t>
      </w:r>
    </w:p>
    <w:p w14:paraId="55A75CA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3.2.2. Стандартные вычеты на детей (</w:t>
      </w:r>
      <w:proofErr w:type="spellStart"/>
      <w:r w:rsidR="00AB79EE">
        <w:fldChar w:fldCharType="begin"/>
      </w:r>
      <w:r w:rsidR="00AB79EE">
        <w:instrText xml:space="preserve"> HYPERLINK "consultantplus://offline/ref=AF8AB73511955846982EAAC0136A46B666A7519FAC10D8C752B3A33987D63563DADCD6AAE4EC3FB90B747E46038C8E706813FC4ED89065t847B" \h </w:instrText>
      </w:r>
      <w:r w:rsidR="00AB79EE">
        <w:fldChar w:fldCharType="separate"/>
      </w:r>
      <w:r w:rsidRPr="000360E0">
        <w:rPr>
          <w:rFonts w:ascii="Times New Roman" w:hAnsi="Times New Roman" w:cs="Times New Roman"/>
          <w:color w:val="0000FF"/>
          <w:sz w:val="28"/>
          <w:szCs w:val="28"/>
        </w:rPr>
        <w:t>пп</w:t>
      </w:r>
      <w:proofErr w:type="spellEnd"/>
      <w:r w:rsidRPr="000360E0">
        <w:rPr>
          <w:rFonts w:ascii="Times New Roman" w:hAnsi="Times New Roman" w:cs="Times New Roman"/>
          <w:color w:val="0000FF"/>
          <w:sz w:val="28"/>
          <w:szCs w:val="28"/>
        </w:rPr>
        <w:t>. 4 п. 1 ст. 218</w:t>
      </w:r>
      <w:r w:rsidR="00AB79EE">
        <w:rPr>
          <w:rFonts w:ascii="Times New Roman" w:hAnsi="Times New Roman" w:cs="Times New Roman"/>
          <w:color w:val="0000FF"/>
          <w:sz w:val="28"/>
          <w:szCs w:val="28"/>
        </w:rPr>
        <w:fldChar w:fldCharType="end"/>
      </w:r>
      <w:r w:rsidRPr="000360E0">
        <w:rPr>
          <w:rFonts w:ascii="Times New Roman" w:hAnsi="Times New Roman" w:cs="Times New Roman"/>
          <w:sz w:val="28"/>
          <w:szCs w:val="28"/>
        </w:rPr>
        <w:t xml:space="preserve"> НК РФ): ____________</w:t>
      </w:r>
    </w:p>
    <w:p w14:paraId="109AA94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(да/нет)</w:t>
      </w:r>
    </w:p>
    <w:p w14:paraId="185C88CC"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1417"/>
        <w:gridCol w:w="3402"/>
      </w:tblGrid>
      <w:tr w:rsidR="00ED1226" w:rsidRPr="000360E0" w14:paraId="6502D0DF" w14:textId="77777777">
        <w:tc>
          <w:tcPr>
            <w:tcW w:w="567" w:type="dxa"/>
          </w:tcPr>
          <w:p w14:paraId="30F8AD9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N</w:t>
            </w:r>
          </w:p>
        </w:tc>
        <w:tc>
          <w:tcPr>
            <w:tcW w:w="2268" w:type="dxa"/>
          </w:tcPr>
          <w:p w14:paraId="4F28252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Ф.И.О. ребенка, дата рождения</w:t>
            </w:r>
          </w:p>
        </w:tc>
        <w:tc>
          <w:tcPr>
            <w:tcW w:w="1417" w:type="dxa"/>
          </w:tcPr>
          <w:p w14:paraId="522695A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Код вычета</w:t>
            </w:r>
          </w:p>
        </w:tc>
        <w:tc>
          <w:tcPr>
            <w:tcW w:w="1417" w:type="dxa"/>
          </w:tcPr>
          <w:p w14:paraId="2D47CF8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Размер вычета</w:t>
            </w:r>
          </w:p>
        </w:tc>
        <w:tc>
          <w:tcPr>
            <w:tcW w:w="3402" w:type="dxa"/>
          </w:tcPr>
          <w:p w14:paraId="36F1602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Документы, подтверждающие право на вычет</w:t>
            </w:r>
          </w:p>
        </w:tc>
      </w:tr>
      <w:tr w:rsidR="00ED1226" w:rsidRPr="000360E0" w14:paraId="620715EB" w14:textId="77777777">
        <w:tc>
          <w:tcPr>
            <w:tcW w:w="567" w:type="dxa"/>
          </w:tcPr>
          <w:p w14:paraId="3813DBE5"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6CE7B4B5"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100C7FC3"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A8E26FE" w14:textId="77777777" w:rsidR="00ED1226" w:rsidRPr="000360E0" w:rsidRDefault="00ED1226" w:rsidP="000360E0">
            <w:pPr>
              <w:pStyle w:val="ConsPlusNormal"/>
              <w:contextualSpacing/>
              <w:rPr>
                <w:rFonts w:ascii="Times New Roman" w:hAnsi="Times New Roman" w:cs="Times New Roman"/>
                <w:sz w:val="28"/>
                <w:szCs w:val="28"/>
              </w:rPr>
            </w:pPr>
          </w:p>
        </w:tc>
        <w:tc>
          <w:tcPr>
            <w:tcW w:w="3402" w:type="dxa"/>
          </w:tcPr>
          <w:p w14:paraId="4A7ABF3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FB03A43" w14:textId="77777777">
        <w:tc>
          <w:tcPr>
            <w:tcW w:w="567" w:type="dxa"/>
          </w:tcPr>
          <w:p w14:paraId="44E0D042" w14:textId="77777777" w:rsidR="00ED1226" w:rsidRPr="000360E0" w:rsidRDefault="00ED1226" w:rsidP="000360E0">
            <w:pPr>
              <w:pStyle w:val="ConsPlusNormal"/>
              <w:contextualSpacing/>
              <w:rPr>
                <w:rFonts w:ascii="Times New Roman" w:hAnsi="Times New Roman" w:cs="Times New Roman"/>
                <w:sz w:val="28"/>
                <w:szCs w:val="28"/>
              </w:rPr>
            </w:pPr>
          </w:p>
        </w:tc>
        <w:tc>
          <w:tcPr>
            <w:tcW w:w="2268" w:type="dxa"/>
          </w:tcPr>
          <w:p w14:paraId="7FA23F6D"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0E68356E"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tcPr>
          <w:p w14:paraId="4ED6881D" w14:textId="77777777" w:rsidR="00ED1226" w:rsidRPr="000360E0" w:rsidRDefault="00ED1226" w:rsidP="000360E0">
            <w:pPr>
              <w:pStyle w:val="ConsPlusNormal"/>
              <w:contextualSpacing/>
              <w:rPr>
                <w:rFonts w:ascii="Times New Roman" w:hAnsi="Times New Roman" w:cs="Times New Roman"/>
                <w:sz w:val="28"/>
                <w:szCs w:val="28"/>
              </w:rPr>
            </w:pPr>
          </w:p>
        </w:tc>
        <w:tc>
          <w:tcPr>
            <w:tcW w:w="3402" w:type="dxa"/>
          </w:tcPr>
          <w:p w14:paraId="1730A17F" w14:textId="77777777" w:rsidR="00ED1226" w:rsidRPr="000360E0" w:rsidRDefault="00ED1226" w:rsidP="000360E0">
            <w:pPr>
              <w:pStyle w:val="ConsPlusNormal"/>
              <w:contextualSpacing/>
              <w:rPr>
                <w:rFonts w:ascii="Times New Roman" w:hAnsi="Times New Roman" w:cs="Times New Roman"/>
                <w:sz w:val="28"/>
                <w:szCs w:val="28"/>
              </w:rPr>
            </w:pPr>
          </w:p>
        </w:tc>
      </w:tr>
    </w:tbl>
    <w:p w14:paraId="66B7EDDC" w14:textId="77777777" w:rsidR="00ED1226" w:rsidRPr="000360E0" w:rsidRDefault="00ED1226" w:rsidP="000360E0">
      <w:pPr>
        <w:pStyle w:val="ConsPlusNormal"/>
        <w:contextualSpacing/>
        <w:jc w:val="both"/>
        <w:rPr>
          <w:rFonts w:ascii="Times New Roman" w:hAnsi="Times New Roman" w:cs="Times New Roman"/>
          <w:sz w:val="28"/>
          <w:szCs w:val="28"/>
        </w:rPr>
      </w:pPr>
    </w:p>
    <w:p w14:paraId="392D02B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3.2.3. Право на имущественные вычеты (</w:t>
      </w:r>
      <w:hyperlink r:id="rId306">
        <w:r w:rsidRPr="000360E0">
          <w:rPr>
            <w:rFonts w:ascii="Times New Roman" w:hAnsi="Times New Roman" w:cs="Times New Roman"/>
            <w:color w:val="0000FF"/>
            <w:sz w:val="28"/>
            <w:szCs w:val="28"/>
          </w:rPr>
          <w:t>ст. 220</w:t>
        </w:r>
      </w:hyperlink>
      <w:r w:rsidRPr="000360E0">
        <w:rPr>
          <w:rFonts w:ascii="Times New Roman" w:hAnsi="Times New Roman" w:cs="Times New Roman"/>
          <w:sz w:val="28"/>
          <w:szCs w:val="28"/>
        </w:rPr>
        <w:t xml:space="preserve"> НК РФ): _____________________</w:t>
      </w:r>
    </w:p>
    <w:p w14:paraId="0ECEE32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(да/нет)</w:t>
      </w:r>
    </w:p>
    <w:p w14:paraId="31EC33F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Вид (код) вычета __________________________________________________________</w:t>
      </w:r>
    </w:p>
    <w:p w14:paraId="4D936A4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Основание _________________________________________________________________</w:t>
      </w:r>
    </w:p>
    <w:p w14:paraId="2B61A2F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Номер уведомления ____________ Дата выдачи уведомления ____________________</w:t>
      </w:r>
    </w:p>
    <w:p w14:paraId="5BB62197"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Код налогового органа, выдавшего уведомление ______________________________</w:t>
      </w:r>
    </w:p>
    <w:p w14:paraId="753396B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3.2.4. Право на социальные налоговые вычеты (</w:t>
      </w:r>
      <w:hyperlink r:id="rId307">
        <w:r w:rsidRPr="000360E0">
          <w:rPr>
            <w:rFonts w:ascii="Times New Roman" w:hAnsi="Times New Roman" w:cs="Times New Roman"/>
            <w:color w:val="0000FF"/>
            <w:sz w:val="28"/>
            <w:szCs w:val="28"/>
          </w:rPr>
          <w:t>ст. 219</w:t>
        </w:r>
      </w:hyperlink>
      <w:r w:rsidRPr="000360E0">
        <w:rPr>
          <w:rFonts w:ascii="Times New Roman" w:hAnsi="Times New Roman" w:cs="Times New Roman"/>
          <w:sz w:val="28"/>
          <w:szCs w:val="28"/>
        </w:rPr>
        <w:t xml:space="preserve"> НК РФ): ______________</w:t>
      </w:r>
    </w:p>
    <w:p w14:paraId="5729C3CB"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(да/нет)</w:t>
      </w:r>
    </w:p>
    <w:p w14:paraId="7849305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Вид (код) вычета </w:t>
      </w:r>
      <w:r w:rsidRPr="000360E0">
        <w:rPr>
          <w:rFonts w:ascii="Times New Roman" w:hAnsi="Times New Roman" w:cs="Times New Roman"/>
          <w:sz w:val="28"/>
          <w:szCs w:val="28"/>
        </w:rPr>
        <w:lastRenderedPageBreak/>
        <w:t>__________________________________________________________</w:t>
      </w:r>
    </w:p>
    <w:p w14:paraId="2AD1560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Основание _________________________________________________________________</w:t>
      </w:r>
    </w:p>
    <w:p w14:paraId="3BDDEFE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Номер уведомления ____________ Дата выдачи уведомления ____________________</w:t>
      </w:r>
    </w:p>
    <w:p w14:paraId="4C4A6FC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Код налогового органа, выдавшего уведомление ______________________________</w:t>
      </w:r>
    </w:p>
    <w:p w14:paraId="5EAFEC5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3.2.5. Право  на  профессиональные  налоговые  вычеты  (</w:t>
      </w:r>
      <w:hyperlink r:id="rId308">
        <w:r w:rsidRPr="000360E0">
          <w:rPr>
            <w:rFonts w:ascii="Times New Roman" w:hAnsi="Times New Roman" w:cs="Times New Roman"/>
            <w:color w:val="0000FF"/>
            <w:sz w:val="28"/>
            <w:szCs w:val="28"/>
          </w:rPr>
          <w:t>п. п. 2</w:t>
        </w:r>
      </w:hyperlink>
      <w:r w:rsidRPr="000360E0">
        <w:rPr>
          <w:rFonts w:ascii="Times New Roman" w:hAnsi="Times New Roman" w:cs="Times New Roman"/>
          <w:sz w:val="28"/>
          <w:szCs w:val="28"/>
        </w:rPr>
        <w:t xml:space="preserve">,  </w:t>
      </w:r>
      <w:hyperlink r:id="rId309">
        <w:r w:rsidRPr="000360E0">
          <w:rPr>
            <w:rFonts w:ascii="Times New Roman" w:hAnsi="Times New Roman" w:cs="Times New Roman"/>
            <w:color w:val="0000FF"/>
            <w:sz w:val="28"/>
            <w:szCs w:val="28"/>
          </w:rPr>
          <w:t>3 ст. 221</w:t>
        </w:r>
      </w:hyperlink>
    </w:p>
    <w:p w14:paraId="1E0B3395"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НК РФ): ___________________________________________________________________</w:t>
      </w:r>
    </w:p>
    <w:p w14:paraId="2EC68A69"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(да/нет)</w:t>
      </w:r>
    </w:p>
    <w:p w14:paraId="11B8A93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Вид (код) вычета __________________________________________________________</w:t>
      </w:r>
    </w:p>
    <w:p w14:paraId="7440C9B1"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Основание _________________________________________________________________</w:t>
      </w:r>
    </w:p>
    <w:p w14:paraId="74869145" w14:textId="77777777" w:rsidR="00ED1226" w:rsidRPr="000360E0" w:rsidRDefault="00ED1226" w:rsidP="000360E0">
      <w:pPr>
        <w:pStyle w:val="ConsPlusNonformat"/>
        <w:contextualSpacing/>
        <w:jc w:val="both"/>
        <w:rPr>
          <w:rFonts w:ascii="Times New Roman" w:hAnsi="Times New Roman" w:cs="Times New Roman"/>
          <w:sz w:val="28"/>
          <w:szCs w:val="28"/>
        </w:rPr>
      </w:pPr>
    </w:p>
    <w:p w14:paraId="697FFB93"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Раздел 4. Совокупность налоговых баз, </w:t>
      </w:r>
      <w:proofErr w:type="gramStart"/>
      <w:r w:rsidRPr="000360E0">
        <w:rPr>
          <w:rFonts w:ascii="Times New Roman" w:hAnsi="Times New Roman" w:cs="Times New Roman"/>
          <w:sz w:val="28"/>
          <w:szCs w:val="28"/>
        </w:rPr>
        <w:t>к  которым</w:t>
      </w:r>
      <w:proofErr w:type="gramEnd"/>
      <w:r w:rsidRPr="000360E0">
        <w:rPr>
          <w:rFonts w:ascii="Times New Roman" w:hAnsi="Times New Roman" w:cs="Times New Roman"/>
          <w:sz w:val="28"/>
          <w:szCs w:val="28"/>
        </w:rPr>
        <w:t xml:space="preserve">  применяется  ставка  30%,</w:t>
      </w:r>
    </w:p>
    <w:p w14:paraId="6DE32BD0"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предусмотренная </w:t>
      </w:r>
      <w:hyperlink r:id="rId310">
        <w:r w:rsidRPr="000360E0">
          <w:rPr>
            <w:rFonts w:ascii="Times New Roman" w:hAnsi="Times New Roman" w:cs="Times New Roman"/>
            <w:color w:val="0000FF"/>
            <w:sz w:val="28"/>
            <w:szCs w:val="28"/>
          </w:rPr>
          <w:t>п. 3 ст. 224</w:t>
        </w:r>
      </w:hyperlink>
      <w:r w:rsidRPr="000360E0">
        <w:rPr>
          <w:rFonts w:ascii="Times New Roman" w:hAnsi="Times New Roman" w:cs="Times New Roman"/>
          <w:sz w:val="28"/>
          <w:szCs w:val="28"/>
        </w:rPr>
        <w:t xml:space="preserve"> НК РФ, и сумма налога</w:t>
      </w:r>
    </w:p>
    <w:p w14:paraId="3F14BC9B" w14:textId="77777777" w:rsidR="00ED1226" w:rsidRPr="000360E0" w:rsidRDefault="00ED1226" w:rsidP="000360E0">
      <w:pPr>
        <w:pStyle w:val="ConsPlusNormal"/>
        <w:contextualSpacing/>
        <w:jc w:val="both"/>
        <w:rPr>
          <w:rFonts w:ascii="Times New Roman" w:hAnsi="Times New Roman" w:cs="Times New Roman"/>
          <w:sz w:val="28"/>
          <w:szCs w:val="28"/>
        </w:rPr>
      </w:pPr>
    </w:p>
    <w:p w14:paraId="19944B78"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1"/>
        <w:gridCol w:w="1751"/>
        <w:gridCol w:w="627"/>
        <w:gridCol w:w="1085"/>
        <w:gridCol w:w="765"/>
        <w:gridCol w:w="879"/>
        <w:gridCol w:w="879"/>
        <w:gridCol w:w="767"/>
        <w:gridCol w:w="767"/>
        <w:gridCol w:w="651"/>
        <w:gridCol w:w="651"/>
        <w:gridCol w:w="819"/>
        <w:gridCol w:w="940"/>
        <w:gridCol w:w="940"/>
        <w:gridCol w:w="857"/>
        <w:gridCol w:w="857"/>
        <w:gridCol w:w="857"/>
        <w:gridCol w:w="707"/>
      </w:tblGrid>
      <w:tr w:rsidR="00ED1226" w:rsidRPr="000360E0" w14:paraId="3A3C5461" w14:textId="77777777">
        <w:tc>
          <w:tcPr>
            <w:tcW w:w="4584" w:type="dxa"/>
            <w:gridSpan w:val="4"/>
            <w:vMerge w:val="restart"/>
          </w:tcPr>
          <w:p w14:paraId="6920072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Показатель</w:t>
            </w:r>
          </w:p>
        </w:tc>
        <w:tc>
          <w:tcPr>
            <w:tcW w:w="11336" w:type="dxa"/>
            <w:gridSpan w:val="14"/>
          </w:tcPr>
          <w:p w14:paraId="0CBFEEE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За период</w:t>
            </w:r>
          </w:p>
        </w:tc>
      </w:tr>
      <w:tr w:rsidR="00ED1226" w:rsidRPr="000360E0" w14:paraId="7363F215" w14:textId="77777777">
        <w:tc>
          <w:tcPr>
            <w:tcW w:w="4584" w:type="dxa"/>
            <w:gridSpan w:val="4"/>
            <w:vMerge/>
          </w:tcPr>
          <w:p w14:paraId="377DE5E1" w14:textId="77777777" w:rsidR="00ED1226" w:rsidRPr="000360E0" w:rsidRDefault="00ED1226" w:rsidP="000360E0">
            <w:pPr>
              <w:pStyle w:val="ConsPlusNormal"/>
              <w:contextualSpacing/>
              <w:rPr>
                <w:rFonts w:ascii="Times New Roman" w:hAnsi="Times New Roman" w:cs="Times New Roman"/>
                <w:sz w:val="28"/>
                <w:szCs w:val="28"/>
              </w:rPr>
            </w:pPr>
          </w:p>
        </w:tc>
        <w:tc>
          <w:tcPr>
            <w:tcW w:w="765" w:type="dxa"/>
          </w:tcPr>
          <w:p w14:paraId="73E8BE0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1 января по 22 января</w:t>
            </w:r>
          </w:p>
        </w:tc>
        <w:tc>
          <w:tcPr>
            <w:tcW w:w="879" w:type="dxa"/>
          </w:tcPr>
          <w:p w14:paraId="42CE215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января по 22 февраля</w:t>
            </w:r>
          </w:p>
        </w:tc>
        <w:tc>
          <w:tcPr>
            <w:tcW w:w="879" w:type="dxa"/>
          </w:tcPr>
          <w:p w14:paraId="78E15BD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февраля по 22 марта</w:t>
            </w:r>
          </w:p>
        </w:tc>
        <w:tc>
          <w:tcPr>
            <w:tcW w:w="767" w:type="dxa"/>
          </w:tcPr>
          <w:p w14:paraId="788C6BF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марта по 22 апреля</w:t>
            </w:r>
          </w:p>
        </w:tc>
        <w:tc>
          <w:tcPr>
            <w:tcW w:w="767" w:type="dxa"/>
          </w:tcPr>
          <w:p w14:paraId="3E17CDE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апреля по 22 мая</w:t>
            </w:r>
          </w:p>
        </w:tc>
        <w:tc>
          <w:tcPr>
            <w:tcW w:w="651" w:type="dxa"/>
          </w:tcPr>
          <w:p w14:paraId="3243270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мая по 22 июня</w:t>
            </w:r>
          </w:p>
        </w:tc>
        <w:tc>
          <w:tcPr>
            <w:tcW w:w="651" w:type="dxa"/>
          </w:tcPr>
          <w:p w14:paraId="553C368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июня по 22 июля</w:t>
            </w:r>
          </w:p>
        </w:tc>
        <w:tc>
          <w:tcPr>
            <w:tcW w:w="819" w:type="dxa"/>
          </w:tcPr>
          <w:p w14:paraId="0204480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июля по 22 августа</w:t>
            </w:r>
          </w:p>
        </w:tc>
        <w:tc>
          <w:tcPr>
            <w:tcW w:w="940" w:type="dxa"/>
          </w:tcPr>
          <w:p w14:paraId="794C523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августа по 22 сентября</w:t>
            </w:r>
          </w:p>
        </w:tc>
        <w:tc>
          <w:tcPr>
            <w:tcW w:w="940" w:type="dxa"/>
          </w:tcPr>
          <w:p w14:paraId="7FFA023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сентября по 22 октября</w:t>
            </w:r>
          </w:p>
        </w:tc>
        <w:tc>
          <w:tcPr>
            <w:tcW w:w="857" w:type="dxa"/>
          </w:tcPr>
          <w:p w14:paraId="35349FE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октября по 22 ноября</w:t>
            </w:r>
          </w:p>
        </w:tc>
        <w:tc>
          <w:tcPr>
            <w:tcW w:w="857" w:type="dxa"/>
          </w:tcPr>
          <w:p w14:paraId="3EE6136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ноября по 22 декабря</w:t>
            </w:r>
          </w:p>
        </w:tc>
        <w:tc>
          <w:tcPr>
            <w:tcW w:w="857" w:type="dxa"/>
          </w:tcPr>
          <w:p w14:paraId="1B82B3F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декабря по 31 декабря</w:t>
            </w:r>
          </w:p>
        </w:tc>
        <w:tc>
          <w:tcPr>
            <w:tcW w:w="707" w:type="dxa"/>
          </w:tcPr>
          <w:p w14:paraId="003E5C3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Итого</w:t>
            </w:r>
          </w:p>
        </w:tc>
      </w:tr>
      <w:tr w:rsidR="00ED1226" w:rsidRPr="000360E0" w14:paraId="11061271" w14:textId="77777777">
        <w:tc>
          <w:tcPr>
            <w:tcW w:w="1121" w:type="dxa"/>
            <w:vMerge w:val="restart"/>
          </w:tcPr>
          <w:p w14:paraId="5C4AFC8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Вид дохода/код дохода </w:t>
            </w:r>
            <w:hyperlink w:anchor="P3734">
              <w:r w:rsidRPr="000360E0">
                <w:rPr>
                  <w:rFonts w:ascii="Times New Roman" w:hAnsi="Times New Roman" w:cs="Times New Roman"/>
                  <w:b/>
                  <w:color w:val="0000FF"/>
                  <w:sz w:val="28"/>
                  <w:szCs w:val="28"/>
                  <w:vertAlign w:val="superscript"/>
                </w:rPr>
                <w:t>1</w:t>
              </w:r>
            </w:hyperlink>
          </w:p>
        </w:tc>
        <w:tc>
          <w:tcPr>
            <w:tcW w:w="2378" w:type="dxa"/>
            <w:gridSpan w:val="2"/>
            <w:vMerge w:val="restart"/>
          </w:tcPr>
          <w:p w14:paraId="43C59FE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Зарплата/2000</w:t>
            </w:r>
          </w:p>
        </w:tc>
        <w:tc>
          <w:tcPr>
            <w:tcW w:w="1085" w:type="dxa"/>
          </w:tcPr>
          <w:p w14:paraId="0F934B5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20BEF35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88A588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E72F98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BDC6D24"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253CC8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3DA37B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597B402"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7E16C5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E07427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78DB3C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236F6B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1A3BC5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17E65F2"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1919E22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55F1716F" w14:textId="77777777">
        <w:tc>
          <w:tcPr>
            <w:tcW w:w="1121" w:type="dxa"/>
            <w:vMerge/>
          </w:tcPr>
          <w:p w14:paraId="30FE40D5"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250A05AB"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0C88463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62FB792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464F6E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06125A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9ED7B4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69F8BA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1BCF09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8678F4D"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7F155C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073FD0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CBF7BB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8FA0AD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B7E175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F526AF4"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7DDE04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ECB8F29" w14:textId="77777777">
        <w:tc>
          <w:tcPr>
            <w:tcW w:w="1121" w:type="dxa"/>
            <w:vMerge/>
          </w:tcPr>
          <w:p w14:paraId="2A999C46"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620CE0F3"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231EBAF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6CF79D2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253B71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0A36E2F"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8C6B48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A0956E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357689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B53EA5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D5270D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EBEA78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32E3A0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F747FF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35E491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3274C8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75AFA7F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3735EC61" w14:textId="77777777">
        <w:tc>
          <w:tcPr>
            <w:tcW w:w="1121" w:type="dxa"/>
            <w:vMerge/>
          </w:tcPr>
          <w:p w14:paraId="12400F69"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3E9BD7D5"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7BB3D20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C8E4E7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A64C39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6B0063E"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9EC4D9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96893B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BF867E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3B67270"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951200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845C72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7F6795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598D0F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296A5C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86350D0"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51FFCE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F0205E6" w14:textId="77777777">
        <w:tc>
          <w:tcPr>
            <w:tcW w:w="1121" w:type="dxa"/>
            <w:vMerge/>
          </w:tcPr>
          <w:p w14:paraId="2ABA2380"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41F0AC4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Премии за производственные результаты и иные подобные показатели/2002</w:t>
            </w:r>
          </w:p>
        </w:tc>
        <w:tc>
          <w:tcPr>
            <w:tcW w:w="1085" w:type="dxa"/>
          </w:tcPr>
          <w:p w14:paraId="490F1F2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6429F2F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85A5CC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DA6D5FF"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46C9A5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568C08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EAE261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9F7817D"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72F896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5B70AF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A2C515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139458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D2C49F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71E7C58"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795203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0E2185E3" w14:textId="77777777">
        <w:tc>
          <w:tcPr>
            <w:tcW w:w="1121" w:type="dxa"/>
            <w:vMerge/>
          </w:tcPr>
          <w:p w14:paraId="2BA8FE34"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0D2CECD5"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0F8655F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2F9D7DA3"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7E9AEEE"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AE8BCB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D9BE98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159E8F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14BCD6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4140205"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E9E619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D12CDA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568337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98A639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D1BAD7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9DB642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09D506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A6D94E3" w14:textId="77777777">
        <w:tc>
          <w:tcPr>
            <w:tcW w:w="1121" w:type="dxa"/>
            <w:vMerge/>
          </w:tcPr>
          <w:p w14:paraId="371A177A"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7F037E2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Отпускные/2012</w:t>
            </w:r>
          </w:p>
        </w:tc>
        <w:tc>
          <w:tcPr>
            <w:tcW w:w="1085" w:type="dxa"/>
          </w:tcPr>
          <w:p w14:paraId="440ABDE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w:t>
            </w:r>
            <w:r w:rsidRPr="000360E0">
              <w:rPr>
                <w:rFonts w:ascii="Times New Roman" w:hAnsi="Times New Roman" w:cs="Times New Roman"/>
                <w:sz w:val="28"/>
                <w:szCs w:val="28"/>
              </w:rPr>
              <w:lastRenderedPageBreak/>
              <w:t>ния</w:t>
            </w:r>
          </w:p>
        </w:tc>
        <w:tc>
          <w:tcPr>
            <w:tcW w:w="765" w:type="dxa"/>
          </w:tcPr>
          <w:p w14:paraId="6B2377B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AB4A7E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F9A560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EE265B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E63FE6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D23C41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0262D7A"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3AB5E9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05976D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330FB1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91E355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6F03D9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977A9B1"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1EB5AAF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3DE49A4E" w14:textId="77777777">
        <w:tc>
          <w:tcPr>
            <w:tcW w:w="1121" w:type="dxa"/>
            <w:vMerge/>
          </w:tcPr>
          <w:p w14:paraId="18F58E4D"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1F60DE8A"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246214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778B0F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C2A92D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850B73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B90D89F"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ED3357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7B7BB3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E95759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6CDB29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C4951A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3CE44B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B2FF50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9D7FCB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E07A76A"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16AE75A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19CA1A3" w14:textId="77777777">
        <w:tc>
          <w:tcPr>
            <w:tcW w:w="1121" w:type="dxa"/>
            <w:vMerge/>
          </w:tcPr>
          <w:p w14:paraId="060067E0"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589D9F1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Компенсация за неиспользованный отпуск/2013</w:t>
            </w:r>
          </w:p>
        </w:tc>
        <w:tc>
          <w:tcPr>
            <w:tcW w:w="1085" w:type="dxa"/>
          </w:tcPr>
          <w:p w14:paraId="31EC2CD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4C80E98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88BCD7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6552304"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B2D4EC8"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434321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1725141"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9A40D9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5AA581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303067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61C947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17990A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FADFE5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1038D5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10517FB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53FB7D3B" w14:textId="77777777">
        <w:tc>
          <w:tcPr>
            <w:tcW w:w="1121" w:type="dxa"/>
            <w:vMerge/>
          </w:tcPr>
          <w:p w14:paraId="10F1B91E"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245771A4"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49AF6DD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6A15424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C9C2C4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E5A95A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42AF71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F54F5C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965D2C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252C21B"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BED3BA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717730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9A5A8B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345688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8C75E1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371F699"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60E0C5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CA10C41" w14:textId="77777777">
        <w:tc>
          <w:tcPr>
            <w:tcW w:w="1121" w:type="dxa"/>
            <w:vMerge/>
          </w:tcPr>
          <w:p w14:paraId="7200194C"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08D762C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Сверхнормативные суточные/2015</w:t>
            </w:r>
          </w:p>
        </w:tc>
        <w:tc>
          <w:tcPr>
            <w:tcW w:w="1085" w:type="dxa"/>
          </w:tcPr>
          <w:p w14:paraId="49F57B5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69893C33"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0D765F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26E9A3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81F8E7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DA86A2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0FC4F1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A736D7D"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93C347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5B5B43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6CE721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8FD038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D7E0E7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7FDC7B0"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5DE2B0A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62C0A749" w14:textId="77777777">
        <w:tc>
          <w:tcPr>
            <w:tcW w:w="1121" w:type="dxa"/>
            <w:vMerge/>
          </w:tcPr>
          <w:p w14:paraId="295FFBEC"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62504C32"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3D88149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288B03C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81CCD1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3F50FD4"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B6CE01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ADE261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768999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2D865F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2CD364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5A7674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231FEC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3093A3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40C3DB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4A812C8"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1EE56E2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F5A6443" w14:textId="77777777">
        <w:tc>
          <w:tcPr>
            <w:tcW w:w="1121" w:type="dxa"/>
            <w:vMerge/>
          </w:tcPr>
          <w:p w14:paraId="13DE8DCA"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5BF231E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Пособие по временной нетрудоспособности/2300</w:t>
            </w:r>
          </w:p>
        </w:tc>
        <w:tc>
          <w:tcPr>
            <w:tcW w:w="1085" w:type="dxa"/>
          </w:tcPr>
          <w:p w14:paraId="7572767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4337888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47C654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3451E6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DACC45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7F6075E"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48563F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C599549"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3C0EA1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AE11C4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9073BF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59460F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8582B8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98AF7C5"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350019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45C9E282" w14:textId="77777777">
        <w:tc>
          <w:tcPr>
            <w:tcW w:w="1121" w:type="dxa"/>
            <w:vMerge/>
          </w:tcPr>
          <w:p w14:paraId="69C526B8"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4B6B4C84"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E633E7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7060454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84DA95A"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666BA5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E074A8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8C2523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1D7EA1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33CF296"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4334A1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EAE603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2AF2F7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5BC0B1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A027A1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C12FDE1"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FA270A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30A6F6C" w14:textId="77777777">
        <w:tc>
          <w:tcPr>
            <w:tcW w:w="1121" w:type="dxa"/>
            <w:vMerge/>
          </w:tcPr>
          <w:p w14:paraId="6D0375A8"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38C5A57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Подарки/2721</w:t>
            </w:r>
          </w:p>
        </w:tc>
        <w:tc>
          <w:tcPr>
            <w:tcW w:w="1085" w:type="dxa"/>
          </w:tcPr>
          <w:p w14:paraId="1169B4C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1F48008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848AED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767E3EB"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79F6D3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A2E7FD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4EB74A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7E64BB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8F43FD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D410A9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33F4E1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EA4AF0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EDBD9E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342CFB5"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526F82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6BF44C3F" w14:textId="77777777">
        <w:tc>
          <w:tcPr>
            <w:tcW w:w="1121" w:type="dxa"/>
            <w:vMerge/>
          </w:tcPr>
          <w:p w14:paraId="326153C2"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5AD704EE"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05E4F4E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B95197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1FEBD4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4AF23F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E0424F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00A9D81"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24910D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816E92F"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1FC7FF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EC56FE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7620C7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7840EA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03256E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63CFE5E"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CF707D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3326B48" w14:textId="77777777">
        <w:tc>
          <w:tcPr>
            <w:tcW w:w="1121" w:type="dxa"/>
            <w:vMerge/>
          </w:tcPr>
          <w:p w14:paraId="161DECDF"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1514F4B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Материальная помощь/2760</w:t>
            </w:r>
          </w:p>
        </w:tc>
        <w:tc>
          <w:tcPr>
            <w:tcW w:w="1085" w:type="dxa"/>
          </w:tcPr>
          <w:p w14:paraId="5FFCD1D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010A27C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DA3CF02"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0496CE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BE38B98"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36F307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BA334F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F332173"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797041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784622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CB6922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311415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804DE1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DC9856E"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7109BB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37E0DB41" w14:textId="77777777">
        <w:tc>
          <w:tcPr>
            <w:tcW w:w="1121" w:type="dxa"/>
            <w:vMerge/>
          </w:tcPr>
          <w:p w14:paraId="204AA504"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6AA94798"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7B2C747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737C3EA2"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07BCB8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83CE66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3607CE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7A55E3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E1C122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5F09E5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AF7FA8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651DA7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D37CD0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0C109F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8A817C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3A51F5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0AFEB4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E48BA5E" w14:textId="77777777">
        <w:tc>
          <w:tcPr>
            <w:tcW w:w="3499" w:type="dxa"/>
            <w:gridSpan w:val="3"/>
            <w:vMerge w:val="restart"/>
          </w:tcPr>
          <w:p w14:paraId="484820C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Вычеты в размерах, предусмотренных </w:t>
            </w:r>
            <w:hyperlink r:id="rId311">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 </w:t>
            </w:r>
            <w:hyperlink w:anchor="P3735">
              <w:r w:rsidRPr="000360E0">
                <w:rPr>
                  <w:rFonts w:ascii="Times New Roman" w:hAnsi="Times New Roman" w:cs="Times New Roman"/>
                  <w:b/>
                  <w:color w:val="0000FF"/>
                  <w:sz w:val="28"/>
                  <w:szCs w:val="28"/>
                  <w:vertAlign w:val="superscript"/>
                </w:rPr>
                <w:t>2</w:t>
              </w:r>
            </w:hyperlink>
          </w:p>
        </w:tc>
        <w:tc>
          <w:tcPr>
            <w:tcW w:w="1085" w:type="dxa"/>
          </w:tcPr>
          <w:p w14:paraId="121D8BA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501</w:t>
            </w:r>
          </w:p>
        </w:tc>
        <w:tc>
          <w:tcPr>
            <w:tcW w:w="765" w:type="dxa"/>
          </w:tcPr>
          <w:p w14:paraId="1282F24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494CC7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B746F5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CE0E18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A37FDD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111CAC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29C9ABD"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CE9472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C5CC01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D4259D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7CA5D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9F390D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0091AA5"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84FF3C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85B4147" w14:textId="77777777">
        <w:tc>
          <w:tcPr>
            <w:tcW w:w="3499" w:type="dxa"/>
            <w:gridSpan w:val="3"/>
            <w:vMerge/>
          </w:tcPr>
          <w:p w14:paraId="07227926"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508E67D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503</w:t>
            </w:r>
          </w:p>
        </w:tc>
        <w:tc>
          <w:tcPr>
            <w:tcW w:w="765" w:type="dxa"/>
          </w:tcPr>
          <w:p w14:paraId="0232966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9C1759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DC9F3B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797584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422300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E9931A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6133EA5"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B570B6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55CF82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AA9080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1A6955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EBB1FE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BC4259C"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7EE37DB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A0D4300" w14:textId="77777777">
        <w:tc>
          <w:tcPr>
            <w:tcW w:w="3499" w:type="dxa"/>
            <w:gridSpan w:val="3"/>
            <w:vMerge/>
          </w:tcPr>
          <w:p w14:paraId="5FE4329C"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5076613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65" w:type="dxa"/>
          </w:tcPr>
          <w:p w14:paraId="687C4CF3"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3A0FB8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1DEC13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9A80E6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F3DB66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D8B423E"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279209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BE4E39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6FB759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7DBE18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966C0B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FB344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11213F5"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5D94A1B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DFABBF9" w14:textId="77777777">
        <w:tc>
          <w:tcPr>
            <w:tcW w:w="3499" w:type="dxa"/>
            <w:gridSpan w:val="3"/>
            <w:vMerge/>
          </w:tcPr>
          <w:p w14:paraId="59D01617"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1EEC47F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65" w:type="dxa"/>
          </w:tcPr>
          <w:p w14:paraId="6990F5B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92F4F6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706587F"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97DC29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89F45D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147364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3FA0E39"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4B005EA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83CDA2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1897D9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2A3833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5EC9BE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12605F7"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ABF751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03366FD" w14:textId="77777777">
        <w:tc>
          <w:tcPr>
            <w:tcW w:w="3499" w:type="dxa"/>
            <w:gridSpan w:val="3"/>
          </w:tcPr>
          <w:p w14:paraId="6709FBE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Общая сумма доходов за минусом вычетов, предусмотренных </w:t>
            </w:r>
            <w:hyperlink r:id="rId312">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w:t>
            </w:r>
          </w:p>
        </w:tc>
        <w:tc>
          <w:tcPr>
            <w:tcW w:w="1085" w:type="dxa"/>
          </w:tcPr>
          <w:p w14:paraId="05127CF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период, указанный в графе таблицы</w:t>
            </w:r>
          </w:p>
        </w:tc>
        <w:tc>
          <w:tcPr>
            <w:tcW w:w="765" w:type="dxa"/>
          </w:tcPr>
          <w:p w14:paraId="3151606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9EC4A9A"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8F6C11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D5ABD0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D13041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D91EAC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1E8EC7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FC4B46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84A84C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DD39AB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9E2ED3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1B4350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963D8CF"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6817A0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CCCA852" w14:textId="77777777">
        <w:tc>
          <w:tcPr>
            <w:tcW w:w="2872" w:type="dxa"/>
            <w:gridSpan w:val="2"/>
          </w:tcPr>
          <w:p w14:paraId="3F02C8D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Налоговая база по доходам нерезидента РФ, указанным в </w:t>
            </w:r>
            <w:hyperlink r:id="rId313">
              <w:proofErr w:type="spellStart"/>
              <w:r w:rsidRPr="000360E0">
                <w:rPr>
                  <w:rFonts w:ascii="Times New Roman" w:hAnsi="Times New Roman" w:cs="Times New Roman"/>
                  <w:color w:val="0000FF"/>
                  <w:sz w:val="28"/>
                  <w:szCs w:val="28"/>
                </w:rPr>
                <w:t>пп</w:t>
              </w:r>
              <w:proofErr w:type="spellEnd"/>
              <w:r w:rsidRPr="000360E0">
                <w:rPr>
                  <w:rFonts w:ascii="Times New Roman" w:hAnsi="Times New Roman" w:cs="Times New Roman"/>
                  <w:color w:val="0000FF"/>
                  <w:sz w:val="28"/>
                  <w:szCs w:val="28"/>
                </w:rPr>
                <w:t>. 8 п. 2.2 ст. 210</w:t>
              </w:r>
            </w:hyperlink>
            <w:r w:rsidRPr="000360E0">
              <w:rPr>
                <w:rFonts w:ascii="Times New Roman" w:hAnsi="Times New Roman" w:cs="Times New Roman"/>
                <w:sz w:val="28"/>
                <w:szCs w:val="28"/>
              </w:rPr>
              <w:t xml:space="preserve"> НК РФ</w:t>
            </w:r>
          </w:p>
        </w:tc>
        <w:tc>
          <w:tcPr>
            <w:tcW w:w="1712" w:type="dxa"/>
            <w:gridSpan w:val="2"/>
          </w:tcPr>
          <w:p w14:paraId="68DF73C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Величина налоговой базы</w:t>
            </w:r>
          </w:p>
        </w:tc>
        <w:tc>
          <w:tcPr>
            <w:tcW w:w="765" w:type="dxa"/>
          </w:tcPr>
          <w:p w14:paraId="5F6AC3A2"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DE00C3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741AF8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DF809E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FA0319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F9C407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8619BF9"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3A986A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99ED34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D1B861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3F3BE4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8D6894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95DFF9B"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6238C5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C91EF9D" w14:textId="77777777">
        <w:tc>
          <w:tcPr>
            <w:tcW w:w="2872" w:type="dxa"/>
            <w:gridSpan w:val="2"/>
          </w:tcPr>
          <w:p w14:paraId="3262382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Совокупность налоговых баз нерезидента РФ, к которой применяется ставка 30%, предусмотренная </w:t>
            </w:r>
            <w:hyperlink r:id="rId314">
              <w:r w:rsidRPr="000360E0">
                <w:rPr>
                  <w:rFonts w:ascii="Times New Roman" w:hAnsi="Times New Roman" w:cs="Times New Roman"/>
                  <w:color w:val="0000FF"/>
                  <w:sz w:val="28"/>
                  <w:szCs w:val="28"/>
                </w:rPr>
                <w:t>п. 3 ст. 224</w:t>
              </w:r>
            </w:hyperlink>
            <w:r w:rsidRPr="000360E0">
              <w:rPr>
                <w:rFonts w:ascii="Times New Roman" w:hAnsi="Times New Roman" w:cs="Times New Roman"/>
                <w:sz w:val="28"/>
                <w:szCs w:val="28"/>
              </w:rPr>
              <w:t xml:space="preserve"> НК РФ</w:t>
            </w:r>
          </w:p>
        </w:tc>
        <w:tc>
          <w:tcPr>
            <w:tcW w:w="1712" w:type="dxa"/>
            <w:gridSpan w:val="2"/>
          </w:tcPr>
          <w:p w14:paraId="7D109B8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Общая величина налоговых баз</w:t>
            </w:r>
          </w:p>
        </w:tc>
        <w:tc>
          <w:tcPr>
            <w:tcW w:w="765" w:type="dxa"/>
          </w:tcPr>
          <w:p w14:paraId="012CBF0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CA92F9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19432C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D6C45EE"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DC3B10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76B0CC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0D6AAE0"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666393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AAD53F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67AD69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186361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4D6F4A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7405F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F153B5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F4D78D9" w14:textId="77777777">
        <w:tc>
          <w:tcPr>
            <w:tcW w:w="2872" w:type="dxa"/>
            <w:gridSpan w:val="2"/>
          </w:tcPr>
          <w:p w14:paraId="65A23BA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lastRenderedPageBreak/>
              <w:t xml:space="preserve">Налог, исчисленный с совокупной налоговой базы нерезидента РФ, которая облагается по ставке 30%, предусмотренной </w:t>
            </w:r>
            <w:hyperlink r:id="rId315">
              <w:r w:rsidRPr="000360E0">
                <w:rPr>
                  <w:rFonts w:ascii="Times New Roman" w:hAnsi="Times New Roman" w:cs="Times New Roman"/>
                  <w:color w:val="0000FF"/>
                  <w:sz w:val="28"/>
                  <w:szCs w:val="28"/>
                </w:rPr>
                <w:t>п. 3 ст. 224</w:t>
              </w:r>
            </w:hyperlink>
            <w:r w:rsidRPr="000360E0">
              <w:rPr>
                <w:rFonts w:ascii="Times New Roman" w:hAnsi="Times New Roman" w:cs="Times New Roman"/>
                <w:sz w:val="28"/>
                <w:szCs w:val="28"/>
              </w:rPr>
              <w:t xml:space="preserve"> НК РФ</w:t>
            </w:r>
          </w:p>
        </w:tc>
        <w:tc>
          <w:tcPr>
            <w:tcW w:w="1712" w:type="dxa"/>
            <w:gridSpan w:val="2"/>
          </w:tcPr>
          <w:p w14:paraId="1BD7DC9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Общая сумма исчисленного налога</w:t>
            </w:r>
          </w:p>
        </w:tc>
        <w:tc>
          <w:tcPr>
            <w:tcW w:w="765" w:type="dxa"/>
          </w:tcPr>
          <w:p w14:paraId="4336AC6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37FD41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9F746F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E69A9A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69E295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CA48E8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FFC930F"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7A25AE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A86091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317818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7D137D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05903F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1FAA734"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57ED2266"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94133B2" w14:textId="77777777">
        <w:tc>
          <w:tcPr>
            <w:tcW w:w="3499" w:type="dxa"/>
            <w:gridSpan w:val="3"/>
            <w:vMerge w:val="restart"/>
          </w:tcPr>
          <w:p w14:paraId="1A21F5D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удержанный по ставке 30% с совокупной налоговой базы нерезидента РФ</w:t>
            </w:r>
          </w:p>
        </w:tc>
        <w:tc>
          <w:tcPr>
            <w:tcW w:w="1085" w:type="dxa"/>
          </w:tcPr>
          <w:p w14:paraId="23E1579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16E9A92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D09FAB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2E4A41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876C24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F079D5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22C0F5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F5626D3"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71C1D6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CA1E85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A5A3FD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3511CB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9C65B2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9A32754"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328A4A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AA21A15" w14:textId="77777777">
        <w:tc>
          <w:tcPr>
            <w:tcW w:w="3499" w:type="dxa"/>
            <w:gridSpan w:val="3"/>
            <w:vMerge/>
          </w:tcPr>
          <w:p w14:paraId="456900C4"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84F358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65" w:type="dxa"/>
          </w:tcPr>
          <w:p w14:paraId="41C512B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06D04A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158374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04DC35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24B8F9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7D0431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BA980E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0C3BBD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00A2CB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161CA0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F91850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CA946B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50BC1C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F152E6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13C7EFF7" w14:textId="77777777">
        <w:tc>
          <w:tcPr>
            <w:tcW w:w="4584" w:type="dxa"/>
            <w:gridSpan w:val="4"/>
          </w:tcPr>
          <w:p w14:paraId="27CF6A5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Доход, с которого не удержан налог по ставке 30% с совокупной налоговой базы нерезидента РФ</w:t>
            </w:r>
          </w:p>
        </w:tc>
        <w:tc>
          <w:tcPr>
            <w:tcW w:w="765" w:type="dxa"/>
          </w:tcPr>
          <w:p w14:paraId="5B2FC68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2E0F07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A766FAF"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CA74D9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9594CF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1EB4E4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B27588E"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F7D1A1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D5F321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8122DE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C7870B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389800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D01CBC2"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78F2C04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C5B671E" w14:textId="77777777">
        <w:tc>
          <w:tcPr>
            <w:tcW w:w="4584" w:type="dxa"/>
            <w:gridSpan w:val="4"/>
          </w:tcPr>
          <w:p w14:paraId="784D8DC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не удержанный по ставке 30% с совокупной налоговой базы нерезидента РФ</w:t>
            </w:r>
          </w:p>
        </w:tc>
        <w:tc>
          <w:tcPr>
            <w:tcW w:w="765" w:type="dxa"/>
          </w:tcPr>
          <w:p w14:paraId="5245DEB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D7E0C63"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7AE201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E12AC7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D6EFFF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65F4D9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12FD0E0"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26CFE5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A66F93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B73C57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36B5B3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896556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A56E16C"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7212F55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6BABA02" w14:textId="77777777">
        <w:tc>
          <w:tcPr>
            <w:tcW w:w="4584" w:type="dxa"/>
            <w:gridSpan w:val="4"/>
          </w:tcPr>
          <w:p w14:paraId="398FD99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излишне удержанный по ставке 30% с совокупной налоговой базы нерезидента РФ</w:t>
            </w:r>
          </w:p>
        </w:tc>
        <w:tc>
          <w:tcPr>
            <w:tcW w:w="765" w:type="dxa"/>
          </w:tcPr>
          <w:p w14:paraId="5E9C559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E8B8D5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ABA318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409CEC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74D47A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AC2E2CE"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183CC75"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847734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81D5AC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930802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4B1154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88B59E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505DE5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D2EC7F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4BE818C" w14:textId="77777777">
        <w:tc>
          <w:tcPr>
            <w:tcW w:w="3499" w:type="dxa"/>
            <w:gridSpan w:val="3"/>
            <w:vMerge w:val="restart"/>
          </w:tcPr>
          <w:p w14:paraId="147E9FB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возвращенный по ставке 30% с совокупной налоговой базы нерезидента РФ</w:t>
            </w:r>
          </w:p>
        </w:tc>
        <w:tc>
          <w:tcPr>
            <w:tcW w:w="1085" w:type="dxa"/>
          </w:tcPr>
          <w:p w14:paraId="58C10F4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0174300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1631B1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214059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52695C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44C775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48B171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70219D5"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6A5F4F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7B399D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021E5D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F7A171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9D4552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1D36872"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65ACED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12B9160" w14:textId="77777777">
        <w:tc>
          <w:tcPr>
            <w:tcW w:w="3499" w:type="dxa"/>
            <w:gridSpan w:val="3"/>
            <w:vMerge/>
          </w:tcPr>
          <w:p w14:paraId="2B7CB778"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A9747B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65" w:type="dxa"/>
          </w:tcPr>
          <w:p w14:paraId="48A812F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2EDABB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2E12E4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3B80B84"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69E9E9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E38012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591AC6E"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090E1B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12EDBB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DB050A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012F30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203388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09B6D3A"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5BA250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bl>
    <w:p w14:paraId="2F74F82D"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3561AA32"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14015"/>
        <w:gridCol w:w="180"/>
      </w:tblGrid>
      <w:tr w:rsidR="00ED1226" w:rsidRPr="000360E0" w14:paraId="174480C8" w14:textId="77777777">
        <w:tc>
          <w:tcPr>
            <w:tcW w:w="180" w:type="dxa"/>
            <w:tcBorders>
              <w:top w:val="nil"/>
              <w:left w:val="nil"/>
              <w:bottom w:val="nil"/>
              <w:right w:val="nil"/>
            </w:tcBorders>
            <w:tcMar>
              <w:top w:w="0" w:type="dxa"/>
              <w:left w:w="0" w:type="dxa"/>
              <w:bottom w:w="0" w:type="dxa"/>
              <w:right w:w="0" w:type="dxa"/>
            </w:tcMar>
          </w:tcPr>
          <w:p w14:paraId="7ECAFD74" w14:textId="77777777" w:rsidR="00ED1226" w:rsidRPr="000360E0" w:rsidRDefault="00ED1226" w:rsidP="000360E0">
            <w:pPr>
              <w:pStyle w:val="ConsPlusNormal"/>
              <w:contextualSpacing/>
              <w:rPr>
                <w:rFonts w:ascii="Times New Roman" w:hAnsi="Times New Roman" w:cs="Times New Roman"/>
                <w:sz w:val="28"/>
                <w:szCs w:val="28"/>
              </w:rPr>
            </w:pPr>
          </w:p>
        </w:tc>
        <w:tc>
          <w:tcPr>
            <w:tcW w:w="195" w:type="dxa"/>
            <w:tcBorders>
              <w:top w:val="nil"/>
              <w:left w:val="nil"/>
              <w:bottom w:val="nil"/>
              <w:right w:val="nil"/>
            </w:tcBorders>
            <w:tcMar>
              <w:top w:w="180" w:type="dxa"/>
              <w:left w:w="0" w:type="dxa"/>
              <w:bottom w:w="180" w:type="dxa"/>
              <w:right w:w="0" w:type="dxa"/>
            </w:tcMar>
          </w:tcPr>
          <w:p w14:paraId="4C6A3B4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noProof/>
                <w:sz w:val="28"/>
                <w:szCs w:val="28"/>
              </w:rPr>
              <w:drawing>
                <wp:inline distT="0" distB="0" distL="0" distR="0" wp14:anchorId="29136120" wp14:editId="6781C012">
                  <wp:extent cx="9525" cy="95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22721C65"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3" w:name="P3734"/>
            <w:bookmarkEnd w:id="33"/>
            <w:r w:rsidRPr="000360E0">
              <w:rPr>
                <w:rFonts w:ascii="Times New Roman" w:hAnsi="Times New Roman" w:cs="Times New Roman"/>
                <w:b/>
                <w:color w:val="656363"/>
                <w:sz w:val="28"/>
                <w:szCs w:val="28"/>
                <w:vertAlign w:val="superscript"/>
              </w:rPr>
              <w:t>1</w:t>
            </w:r>
            <w:r w:rsidRPr="000360E0">
              <w:rPr>
                <w:rFonts w:ascii="Times New Roman" w:hAnsi="Times New Roman" w:cs="Times New Roman"/>
                <w:color w:val="656363"/>
                <w:sz w:val="28"/>
                <w:szCs w:val="28"/>
              </w:rPr>
              <w:t xml:space="preserve"> </w:t>
            </w:r>
            <w:proofErr w:type="gramStart"/>
            <w:r w:rsidRPr="000360E0">
              <w:rPr>
                <w:rFonts w:ascii="Times New Roman" w:hAnsi="Times New Roman" w:cs="Times New Roman"/>
                <w:color w:val="656363"/>
                <w:sz w:val="28"/>
                <w:szCs w:val="28"/>
              </w:rPr>
              <w:t>В</w:t>
            </w:r>
            <w:proofErr w:type="gramEnd"/>
            <w:r w:rsidRPr="000360E0">
              <w:rPr>
                <w:rFonts w:ascii="Times New Roman" w:hAnsi="Times New Roman" w:cs="Times New Roman"/>
                <w:color w:val="656363"/>
                <w:sz w:val="28"/>
                <w:szCs w:val="28"/>
              </w:rPr>
              <w:t xml:space="preserve">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14:paraId="0EB8083D"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4" w:name="P3735"/>
            <w:bookmarkEnd w:id="34"/>
            <w:r w:rsidRPr="000360E0">
              <w:rPr>
                <w:rFonts w:ascii="Times New Roman" w:hAnsi="Times New Roman" w:cs="Times New Roman"/>
                <w:b/>
                <w:color w:val="656363"/>
                <w:sz w:val="28"/>
                <w:szCs w:val="28"/>
                <w:vertAlign w:val="superscript"/>
              </w:rPr>
              <w:t>2</w:t>
            </w:r>
            <w:r w:rsidRPr="000360E0">
              <w:rPr>
                <w:rFonts w:ascii="Times New Roman" w:hAnsi="Times New Roman" w:cs="Times New Roman"/>
                <w:color w:val="656363"/>
                <w:sz w:val="28"/>
                <w:szCs w:val="28"/>
              </w:rPr>
              <w:t xml:space="preserve"> В строке указываются суммы, которые согласно </w:t>
            </w:r>
            <w:hyperlink r:id="rId316">
              <w:r w:rsidRPr="000360E0">
                <w:rPr>
                  <w:rFonts w:ascii="Times New Roman" w:hAnsi="Times New Roman" w:cs="Times New Roman"/>
                  <w:color w:val="0000FF"/>
                  <w:sz w:val="28"/>
                  <w:szCs w:val="28"/>
                </w:rPr>
                <w:t>ст. 217</w:t>
              </w:r>
            </w:hyperlink>
            <w:r w:rsidRPr="000360E0">
              <w:rPr>
                <w:rFonts w:ascii="Times New Roman" w:hAnsi="Times New Roman" w:cs="Times New Roman"/>
                <w:color w:val="656363"/>
                <w:sz w:val="28"/>
                <w:szCs w:val="28"/>
              </w:rPr>
              <w:t xml:space="preserve"> НК РФ не подлежат налогообложению в пределах установленных лимитов.</w:t>
            </w:r>
          </w:p>
        </w:tc>
        <w:tc>
          <w:tcPr>
            <w:tcW w:w="180" w:type="dxa"/>
            <w:tcBorders>
              <w:top w:val="nil"/>
              <w:left w:val="nil"/>
              <w:bottom w:val="nil"/>
              <w:right w:val="nil"/>
            </w:tcBorders>
            <w:tcMar>
              <w:top w:w="0" w:type="dxa"/>
              <w:left w:w="0" w:type="dxa"/>
              <w:bottom w:w="0" w:type="dxa"/>
              <w:right w:w="0" w:type="dxa"/>
            </w:tcMar>
          </w:tcPr>
          <w:p w14:paraId="4520D2D1" w14:textId="77777777" w:rsidR="00ED1226" w:rsidRPr="000360E0" w:rsidRDefault="00ED1226" w:rsidP="000360E0">
            <w:pPr>
              <w:pStyle w:val="ConsPlusNormal"/>
              <w:contextualSpacing/>
              <w:rPr>
                <w:rFonts w:ascii="Times New Roman" w:hAnsi="Times New Roman" w:cs="Times New Roman"/>
                <w:sz w:val="28"/>
                <w:szCs w:val="28"/>
              </w:rPr>
            </w:pPr>
          </w:p>
        </w:tc>
      </w:tr>
    </w:tbl>
    <w:p w14:paraId="3A0D3EDD"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Раздел 5. Доходы физических лиц, не являющихся налоговыми резидентами РФ, указанные в </w:t>
      </w:r>
      <w:hyperlink r:id="rId317">
        <w:proofErr w:type="spellStart"/>
        <w:r w:rsidRPr="000360E0">
          <w:rPr>
            <w:rFonts w:ascii="Times New Roman" w:hAnsi="Times New Roman" w:cs="Times New Roman"/>
            <w:color w:val="0000FF"/>
            <w:sz w:val="28"/>
            <w:szCs w:val="28"/>
          </w:rPr>
          <w:t>абз</w:t>
        </w:r>
        <w:proofErr w:type="spellEnd"/>
        <w:r w:rsidRPr="000360E0">
          <w:rPr>
            <w:rFonts w:ascii="Times New Roman" w:hAnsi="Times New Roman" w:cs="Times New Roman"/>
            <w:color w:val="0000FF"/>
            <w:sz w:val="28"/>
            <w:szCs w:val="28"/>
          </w:rPr>
          <w:t>. 3</w:t>
        </w:r>
      </w:hyperlink>
      <w:r w:rsidRPr="000360E0">
        <w:rPr>
          <w:rFonts w:ascii="Times New Roman" w:hAnsi="Times New Roman" w:cs="Times New Roman"/>
          <w:sz w:val="28"/>
          <w:szCs w:val="28"/>
        </w:rPr>
        <w:t xml:space="preserve"> - </w:t>
      </w:r>
      <w:hyperlink r:id="rId318">
        <w:r w:rsidRPr="000360E0">
          <w:rPr>
            <w:rFonts w:ascii="Times New Roman" w:hAnsi="Times New Roman" w:cs="Times New Roman"/>
            <w:color w:val="0000FF"/>
            <w:sz w:val="28"/>
            <w:szCs w:val="28"/>
          </w:rPr>
          <w:t>7 п. 3 ст. 224</w:t>
        </w:r>
      </w:hyperlink>
      <w:r w:rsidRPr="000360E0">
        <w:rPr>
          <w:rFonts w:ascii="Times New Roman" w:hAnsi="Times New Roman" w:cs="Times New Roman"/>
          <w:sz w:val="28"/>
          <w:szCs w:val="28"/>
        </w:rPr>
        <w:t xml:space="preserve"> НК РФ и облагаемые по ставкам, установленным в </w:t>
      </w:r>
      <w:hyperlink r:id="rId319">
        <w:r w:rsidRPr="000360E0">
          <w:rPr>
            <w:rFonts w:ascii="Times New Roman" w:hAnsi="Times New Roman" w:cs="Times New Roman"/>
            <w:color w:val="0000FF"/>
            <w:sz w:val="28"/>
            <w:szCs w:val="28"/>
          </w:rPr>
          <w:t>п. 3.1 ст. 224</w:t>
        </w:r>
      </w:hyperlink>
      <w:r w:rsidRPr="000360E0">
        <w:rPr>
          <w:rFonts w:ascii="Times New Roman" w:hAnsi="Times New Roman" w:cs="Times New Roman"/>
          <w:sz w:val="28"/>
          <w:szCs w:val="28"/>
        </w:rPr>
        <w:t xml:space="preserve"> НК РФ, и сумма налога</w:t>
      </w:r>
    </w:p>
    <w:p w14:paraId="293185B2" w14:textId="77777777" w:rsidR="00ED1226" w:rsidRPr="000360E0" w:rsidRDefault="00ED1226" w:rsidP="000360E0">
      <w:pPr>
        <w:pStyle w:val="ConsPlusNormal"/>
        <w:spacing w:before="220"/>
        <w:contextualSpacing/>
        <w:jc w:val="both"/>
        <w:rPr>
          <w:rFonts w:ascii="Times New Roman" w:hAnsi="Times New Roman" w:cs="Times New Roman"/>
          <w:sz w:val="28"/>
          <w:szCs w:val="28"/>
        </w:rPr>
      </w:pPr>
      <w:r w:rsidRPr="000360E0">
        <w:rPr>
          <w:rFonts w:ascii="Times New Roman" w:hAnsi="Times New Roman" w:cs="Times New Roman"/>
          <w:sz w:val="28"/>
          <w:szCs w:val="28"/>
        </w:rPr>
        <w:t>5.1. Расчет налоговой базы и суммы налога:</w:t>
      </w:r>
    </w:p>
    <w:p w14:paraId="6BE2B63C"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1"/>
        <w:gridCol w:w="1150"/>
        <w:gridCol w:w="1228"/>
        <w:gridCol w:w="1085"/>
        <w:gridCol w:w="765"/>
        <w:gridCol w:w="879"/>
        <w:gridCol w:w="879"/>
        <w:gridCol w:w="767"/>
        <w:gridCol w:w="767"/>
        <w:gridCol w:w="651"/>
        <w:gridCol w:w="651"/>
        <w:gridCol w:w="819"/>
        <w:gridCol w:w="940"/>
        <w:gridCol w:w="940"/>
        <w:gridCol w:w="857"/>
        <w:gridCol w:w="857"/>
        <w:gridCol w:w="857"/>
        <w:gridCol w:w="707"/>
      </w:tblGrid>
      <w:tr w:rsidR="00ED1226" w:rsidRPr="000360E0" w14:paraId="1CF5DEE9" w14:textId="77777777">
        <w:tc>
          <w:tcPr>
            <w:tcW w:w="4584" w:type="dxa"/>
            <w:gridSpan w:val="4"/>
            <w:vMerge w:val="restart"/>
          </w:tcPr>
          <w:p w14:paraId="7375FAF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Показатель</w:t>
            </w:r>
          </w:p>
        </w:tc>
        <w:tc>
          <w:tcPr>
            <w:tcW w:w="11336" w:type="dxa"/>
            <w:gridSpan w:val="14"/>
          </w:tcPr>
          <w:p w14:paraId="102956D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За период</w:t>
            </w:r>
          </w:p>
        </w:tc>
      </w:tr>
      <w:tr w:rsidR="00ED1226" w:rsidRPr="000360E0" w14:paraId="17166B0E" w14:textId="77777777">
        <w:tc>
          <w:tcPr>
            <w:tcW w:w="4584" w:type="dxa"/>
            <w:gridSpan w:val="4"/>
            <w:vMerge/>
          </w:tcPr>
          <w:p w14:paraId="1F7551D6" w14:textId="77777777" w:rsidR="00ED1226" w:rsidRPr="000360E0" w:rsidRDefault="00ED1226" w:rsidP="000360E0">
            <w:pPr>
              <w:pStyle w:val="ConsPlusNormal"/>
              <w:contextualSpacing/>
              <w:rPr>
                <w:rFonts w:ascii="Times New Roman" w:hAnsi="Times New Roman" w:cs="Times New Roman"/>
                <w:sz w:val="28"/>
                <w:szCs w:val="28"/>
              </w:rPr>
            </w:pPr>
          </w:p>
        </w:tc>
        <w:tc>
          <w:tcPr>
            <w:tcW w:w="765" w:type="dxa"/>
          </w:tcPr>
          <w:p w14:paraId="72D1334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1 января по 22 января</w:t>
            </w:r>
          </w:p>
        </w:tc>
        <w:tc>
          <w:tcPr>
            <w:tcW w:w="879" w:type="dxa"/>
          </w:tcPr>
          <w:p w14:paraId="5EA89E3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января по 22 февраля</w:t>
            </w:r>
          </w:p>
        </w:tc>
        <w:tc>
          <w:tcPr>
            <w:tcW w:w="879" w:type="dxa"/>
          </w:tcPr>
          <w:p w14:paraId="05CA1D5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февраля по 22 марта</w:t>
            </w:r>
          </w:p>
        </w:tc>
        <w:tc>
          <w:tcPr>
            <w:tcW w:w="767" w:type="dxa"/>
          </w:tcPr>
          <w:p w14:paraId="35D3598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марта по 22 апреля</w:t>
            </w:r>
          </w:p>
        </w:tc>
        <w:tc>
          <w:tcPr>
            <w:tcW w:w="767" w:type="dxa"/>
          </w:tcPr>
          <w:p w14:paraId="081E9D9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апреля по 22 мая</w:t>
            </w:r>
          </w:p>
        </w:tc>
        <w:tc>
          <w:tcPr>
            <w:tcW w:w="651" w:type="dxa"/>
          </w:tcPr>
          <w:p w14:paraId="19903B8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мая по 22 июня</w:t>
            </w:r>
          </w:p>
        </w:tc>
        <w:tc>
          <w:tcPr>
            <w:tcW w:w="651" w:type="dxa"/>
          </w:tcPr>
          <w:p w14:paraId="4D48F1E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июня по 22 июля</w:t>
            </w:r>
          </w:p>
        </w:tc>
        <w:tc>
          <w:tcPr>
            <w:tcW w:w="819" w:type="dxa"/>
          </w:tcPr>
          <w:p w14:paraId="027408E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июля по 22 августа</w:t>
            </w:r>
          </w:p>
        </w:tc>
        <w:tc>
          <w:tcPr>
            <w:tcW w:w="940" w:type="dxa"/>
          </w:tcPr>
          <w:p w14:paraId="38872AD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августа по 22 сентября</w:t>
            </w:r>
          </w:p>
        </w:tc>
        <w:tc>
          <w:tcPr>
            <w:tcW w:w="940" w:type="dxa"/>
          </w:tcPr>
          <w:p w14:paraId="348248A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сентября по 22 октября</w:t>
            </w:r>
          </w:p>
        </w:tc>
        <w:tc>
          <w:tcPr>
            <w:tcW w:w="857" w:type="dxa"/>
          </w:tcPr>
          <w:p w14:paraId="052B00E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октября по 22 ноября</w:t>
            </w:r>
          </w:p>
        </w:tc>
        <w:tc>
          <w:tcPr>
            <w:tcW w:w="857" w:type="dxa"/>
          </w:tcPr>
          <w:p w14:paraId="5DCE282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ноября по 22 декабря</w:t>
            </w:r>
          </w:p>
        </w:tc>
        <w:tc>
          <w:tcPr>
            <w:tcW w:w="857" w:type="dxa"/>
          </w:tcPr>
          <w:p w14:paraId="48E8687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декабря по 31 декабря</w:t>
            </w:r>
          </w:p>
        </w:tc>
        <w:tc>
          <w:tcPr>
            <w:tcW w:w="707" w:type="dxa"/>
          </w:tcPr>
          <w:p w14:paraId="16FD865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Итого</w:t>
            </w:r>
          </w:p>
        </w:tc>
      </w:tr>
      <w:tr w:rsidR="00ED1226" w:rsidRPr="000360E0" w14:paraId="52707770" w14:textId="77777777">
        <w:tc>
          <w:tcPr>
            <w:tcW w:w="1121" w:type="dxa"/>
            <w:vMerge w:val="restart"/>
          </w:tcPr>
          <w:p w14:paraId="5215B03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Вид дохода/код дохода </w:t>
            </w:r>
            <w:hyperlink w:anchor="P4419">
              <w:r w:rsidRPr="000360E0">
                <w:rPr>
                  <w:rFonts w:ascii="Times New Roman" w:hAnsi="Times New Roman" w:cs="Times New Roman"/>
                  <w:b/>
                  <w:color w:val="0000FF"/>
                  <w:sz w:val="28"/>
                  <w:szCs w:val="28"/>
                  <w:vertAlign w:val="superscript"/>
                </w:rPr>
                <w:t>1</w:t>
              </w:r>
            </w:hyperlink>
          </w:p>
        </w:tc>
        <w:tc>
          <w:tcPr>
            <w:tcW w:w="2378" w:type="dxa"/>
            <w:gridSpan w:val="2"/>
            <w:vMerge w:val="restart"/>
          </w:tcPr>
          <w:p w14:paraId="2515BCF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Зарплата/2000</w:t>
            </w:r>
          </w:p>
        </w:tc>
        <w:tc>
          <w:tcPr>
            <w:tcW w:w="1085" w:type="dxa"/>
          </w:tcPr>
          <w:p w14:paraId="4DFF362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52CD81F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100782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A0DBD8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C2C52E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B74918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1FFB16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9456939"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6E2A15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F55A86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42A710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B3EEBD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7E9755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24737DD"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136E80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3F86A92B" w14:textId="77777777">
        <w:tc>
          <w:tcPr>
            <w:tcW w:w="1121" w:type="dxa"/>
            <w:vMerge/>
          </w:tcPr>
          <w:p w14:paraId="3FA2D92E"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65729D37"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7906293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7C67DB7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75BAFA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36EC63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BB7851F"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A7ADF3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6D2ECFE"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4DAB134"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4CCE51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37C9A7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E3E804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ECAF9E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BE301C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EC7A207"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7B9FE0F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9FE891A" w14:textId="77777777">
        <w:tc>
          <w:tcPr>
            <w:tcW w:w="1121" w:type="dxa"/>
            <w:vMerge/>
          </w:tcPr>
          <w:p w14:paraId="2C14A213"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2E9A895F"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7994CC8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w:t>
            </w:r>
            <w:r w:rsidRPr="000360E0">
              <w:rPr>
                <w:rFonts w:ascii="Times New Roman" w:hAnsi="Times New Roman" w:cs="Times New Roman"/>
                <w:sz w:val="28"/>
                <w:szCs w:val="28"/>
              </w:rPr>
              <w:lastRenderedPageBreak/>
              <w:t>ния</w:t>
            </w:r>
          </w:p>
        </w:tc>
        <w:tc>
          <w:tcPr>
            <w:tcW w:w="765" w:type="dxa"/>
          </w:tcPr>
          <w:p w14:paraId="5C76B6F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156523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79BCC3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EF6061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F555FE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94DD55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9FD9CE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1793C5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30C70B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F4D865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C2740E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8F17F1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3A640EC"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C1558D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293527D7" w14:textId="77777777">
        <w:tc>
          <w:tcPr>
            <w:tcW w:w="1121" w:type="dxa"/>
            <w:vMerge/>
          </w:tcPr>
          <w:p w14:paraId="04DE5F20"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61F3F656"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73E256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562E747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F36664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4FE66F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EC1F6C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224849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E00327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89D826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DA0B4E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94A16E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A5D933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2E5125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8FCCB3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0D381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72D201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F4B7AC4" w14:textId="77777777">
        <w:tc>
          <w:tcPr>
            <w:tcW w:w="1121" w:type="dxa"/>
            <w:vMerge/>
          </w:tcPr>
          <w:p w14:paraId="774624E4"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59022B1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Премии за производственные результаты и иные подобные показатели/2002</w:t>
            </w:r>
          </w:p>
        </w:tc>
        <w:tc>
          <w:tcPr>
            <w:tcW w:w="1085" w:type="dxa"/>
          </w:tcPr>
          <w:p w14:paraId="433C4A0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7AF1CB1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909CAB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7B2845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68C618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286B3E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4AFF39E"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D21BA4F"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1F52E3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5FB7CD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BF194D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DE8715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9512A7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9D5F2FD"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FD7A7C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368DF1D1" w14:textId="77777777">
        <w:tc>
          <w:tcPr>
            <w:tcW w:w="1121" w:type="dxa"/>
            <w:vMerge/>
          </w:tcPr>
          <w:p w14:paraId="0DB1A160"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72889033"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7C10FAC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2725122"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69F43EA"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6FD5B8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0ADE72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A8955B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1AB826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BB5EF6D"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DAEEBC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A993B6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3893BD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2C92A8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A724AB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DA888F2"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59A968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1C499A8" w14:textId="77777777">
        <w:tc>
          <w:tcPr>
            <w:tcW w:w="1121" w:type="dxa"/>
            <w:vMerge/>
          </w:tcPr>
          <w:p w14:paraId="7E82B5EA"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7789CDC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Отпускные/2012</w:t>
            </w:r>
          </w:p>
        </w:tc>
        <w:tc>
          <w:tcPr>
            <w:tcW w:w="1085" w:type="dxa"/>
          </w:tcPr>
          <w:p w14:paraId="7CA89AE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6B4C0FC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006EAA3"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4644DD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70B677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B8DB7D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6D3A5D9"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08E6CBF"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2EE990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672745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FE7228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124499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827262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0F078C5"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455FC8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182035BD" w14:textId="77777777">
        <w:tc>
          <w:tcPr>
            <w:tcW w:w="1121" w:type="dxa"/>
            <w:vMerge/>
          </w:tcPr>
          <w:p w14:paraId="7E47B617"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20219E6C"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44C757B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2E7C25E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BC7BBE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8807FB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4B0271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4D832C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52120E9"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2F866F5"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E92967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8A2A4A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29268B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C7FF1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492ABB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9D25D74"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657FA0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64CB5BB" w14:textId="77777777">
        <w:tc>
          <w:tcPr>
            <w:tcW w:w="1121" w:type="dxa"/>
            <w:vMerge/>
          </w:tcPr>
          <w:p w14:paraId="26BA60EA"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5724AEE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Компенсация за неиспользованный отпуск/2013</w:t>
            </w:r>
          </w:p>
        </w:tc>
        <w:tc>
          <w:tcPr>
            <w:tcW w:w="1085" w:type="dxa"/>
          </w:tcPr>
          <w:p w14:paraId="355688B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53C8BD0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708DE3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A416C3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AE19FC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CBC2DD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A36D3E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46B9C4F"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F584B4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94DC98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839F46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260CBB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674C25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851462B"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0FDDE7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6574580D" w14:textId="77777777">
        <w:tc>
          <w:tcPr>
            <w:tcW w:w="1121" w:type="dxa"/>
            <w:vMerge/>
          </w:tcPr>
          <w:p w14:paraId="47E47E61"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23D138F7"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2C831A8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C9D426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80913F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F503E4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47114C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1364BD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B0755A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36D175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B256F9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637184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AAA16A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A3408D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94409D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239EF2B"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39926D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7F571B9" w14:textId="77777777">
        <w:tc>
          <w:tcPr>
            <w:tcW w:w="1121" w:type="dxa"/>
            <w:vMerge/>
          </w:tcPr>
          <w:p w14:paraId="3B62E947"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5C9C1A9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Сверхнормативные суточные/2015</w:t>
            </w:r>
          </w:p>
        </w:tc>
        <w:tc>
          <w:tcPr>
            <w:tcW w:w="1085" w:type="dxa"/>
          </w:tcPr>
          <w:p w14:paraId="6BB5E05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3B6D15C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2E8F33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DC77E38"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941D9C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E4C59F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2236AA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3BFB5C0"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CAC773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F666B8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738A94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3C31DA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F564C9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CC609E9"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477188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5034CD0D" w14:textId="77777777">
        <w:tc>
          <w:tcPr>
            <w:tcW w:w="1121" w:type="dxa"/>
            <w:vMerge/>
          </w:tcPr>
          <w:p w14:paraId="4E18AF42"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240843C8"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C1D0A1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11954F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3DE947A"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CF2DDF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C3B32AB"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613720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30B7C2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AA76BD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3E0F85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8A4D8C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71D582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BCAE44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1A415B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EE0ECFD"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5F0568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23639AA" w14:textId="77777777">
        <w:tc>
          <w:tcPr>
            <w:tcW w:w="1121" w:type="dxa"/>
            <w:vMerge/>
          </w:tcPr>
          <w:p w14:paraId="14AB56E0"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0C30791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Пособие по временной нетрудоспособнос</w:t>
            </w:r>
            <w:r w:rsidRPr="000360E0">
              <w:rPr>
                <w:rFonts w:ascii="Times New Roman" w:hAnsi="Times New Roman" w:cs="Times New Roman"/>
                <w:sz w:val="28"/>
                <w:szCs w:val="28"/>
              </w:rPr>
              <w:lastRenderedPageBreak/>
              <w:t>ти/2300</w:t>
            </w:r>
          </w:p>
        </w:tc>
        <w:tc>
          <w:tcPr>
            <w:tcW w:w="1085" w:type="dxa"/>
          </w:tcPr>
          <w:p w14:paraId="3AA307A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lastRenderedPageBreak/>
              <w:t>Дата получения</w:t>
            </w:r>
          </w:p>
        </w:tc>
        <w:tc>
          <w:tcPr>
            <w:tcW w:w="765" w:type="dxa"/>
          </w:tcPr>
          <w:p w14:paraId="1B6A764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E475F7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3277AB4"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C9B36F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9995B7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B565F4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B924DF6"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6C5931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4A7853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9AF200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E6C35C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8573A6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5695778"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54D515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2BD7441F" w14:textId="77777777">
        <w:tc>
          <w:tcPr>
            <w:tcW w:w="1121" w:type="dxa"/>
            <w:vMerge/>
          </w:tcPr>
          <w:p w14:paraId="254F1E67"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674E21C5"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3B725FE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2DD6ED6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95D536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C550328"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46721F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38E2A09"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FEF956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5436D1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6BD72B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CE76C8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53BC69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13E949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8D7BA8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71C8E90"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D95EDF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86CE73F" w14:textId="77777777">
        <w:tc>
          <w:tcPr>
            <w:tcW w:w="1121" w:type="dxa"/>
            <w:vMerge/>
          </w:tcPr>
          <w:p w14:paraId="7C5D2B01"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1D47CC1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Подарки/2721</w:t>
            </w:r>
          </w:p>
        </w:tc>
        <w:tc>
          <w:tcPr>
            <w:tcW w:w="1085" w:type="dxa"/>
          </w:tcPr>
          <w:p w14:paraId="666D323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062D74F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8EC74D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24BC29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F74C3D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D89F6A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0C86611"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3008EB1"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476EE11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3BDD91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53E3ED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FFE999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55853D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89501DF"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775ACA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13124077" w14:textId="77777777">
        <w:tc>
          <w:tcPr>
            <w:tcW w:w="1121" w:type="dxa"/>
            <w:vMerge/>
          </w:tcPr>
          <w:p w14:paraId="44F0234B"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4B86D20E"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0E354CD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2DD0865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3BF0CC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359FF3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EA0C16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828D09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0D6AC49"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69C434A"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3CE2E6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7D6C19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4CDA31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FF645A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5DBF10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1B9E0F8"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2F884F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C78362D" w14:textId="77777777">
        <w:tc>
          <w:tcPr>
            <w:tcW w:w="1121" w:type="dxa"/>
            <w:vMerge/>
          </w:tcPr>
          <w:p w14:paraId="3E3FE050"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val="restart"/>
          </w:tcPr>
          <w:p w14:paraId="338D27B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Материальная помощь/2760</w:t>
            </w:r>
          </w:p>
        </w:tc>
        <w:tc>
          <w:tcPr>
            <w:tcW w:w="1085" w:type="dxa"/>
          </w:tcPr>
          <w:p w14:paraId="493887D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765" w:type="dxa"/>
          </w:tcPr>
          <w:p w14:paraId="18C03B7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1B52CF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E8A4A6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A545ED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1C7B57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588D7F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DD1FAD1"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B9006D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F62EA3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0C08C8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DC38F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C82235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793732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EB4E31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66476A7E" w14:textId="77777777">
        <w:tc>
          <w:tcPr>
            <w:tcW w:w="1121" w:type="dxa"/>
            <w:vMerge/>
          </w:tcPr>
          <w:p w14:paraId="5AC35A3A" w14:textId="77777777" w:rsidR="00ED1226" w:rsidRPr="000360E0" w:rsidRDefault="00ED1226" w:rsidP="000360E0">
            <w:pPr>
              <w:pStyle w:val="ConsPlusNormal"/>
              <w:contextualSpacing/>
              <w:rPr>
                <w:rFonts w:ascii="Times New Roman" w:hAnsi="Times New Roman" w:cs="Times New Roman"/>
                <w:sz w:val="28"/>
                <w:szCs w:val="28"/>
              </w:rPr>
            </w:pPr>
          </w:p>
        </w:tc>
        <w:tc>
          <w:tcPr>
            <w:tcW w:w="2378" w:type="dxa"/>
            <w:gridSpan w:val="2"/>
            <w:vMerge/>
          </w:tcPr>
          <w:p w14:paraId="136942E8"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48387DF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A457C12"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6B5846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CA4157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DD75D3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A20575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5C41D5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FA77AC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71E507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102420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EAC852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B7CE4E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165A96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4201B6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EC7E92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3996016" w14:textId="77777777">
        <w:tc>
          <w:tcPr>
            <w:tcW w:w="3499" w:type="dxa"/>
            <w:gridSpan w:val="3"/>
            <w:vMerge w:val="restart"/>
          </w:tcPr>
          <w:p w14:paraId="5CCD61A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Вычеты в размерах, предусмотренных </w:t>
            </w:r>
            <w:hyperlink r:id="rId320">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 </w:t>
            </w:r>
            <w:hyperlink w:anchor="P4420">
              <w:r w:rsidRPr="000360E0">
                <w:rPr>
                  <w:rFonts w:ascii="Times New Roman" w:hAnsi="Times New Roman" w:cs="Times New Roman"/>
                  <w:b/>
                  <w:color w:val="0000FF"/>
                  <w:sz w:val="28"/>
                  <w:szCs w:val="28"/>
                  <w:vertAlign w:val="superscript"/>
                </w:rPr>
                <w:t>2</w:t>
              </w:r>
            </w:hyperlink>
          </w:p>
        </w:tc>
        <w:tc>
          <w:tcPr>
            <w:tcW w:w="1085" w:type="dxa"/>
          </w:tcPr>
          <w:p w14:paraId="4E28238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501</w:t>
            </w:r>
          </w:p>
        </w:tc>
        <w:tc>
          <w:tcPr>
            <w:tcW w:w="765" w:type="dxa"/>
          </w:tcPr>
          <w:p w14:paraId="74E6CB8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51BC932"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6026F7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679E13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CC210C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C09E68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32DC984A"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3CB15E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114935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D65489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19DEC5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27FD33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CD5CAA1"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40CB556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BAE72C6" w14:textId="77777777">
        <w:tc>
          <w:tcPr>
            <w:tcW w:w="3499" w:type="dxa"/>
            <w:gridSpan w:val="3"/>
            <w:vMerge/>
          </w:tcPr>
          <w:p w14:paraId="3E0800E3"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5416D69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 503</w:t>
            </w:r>
          </w:p>
        </w:tc>
        <w:tc>
          <w:tcPr>
            <w:tcW w:w="765" w:type="dxa"/>
          </w:tcPr>
          <w:p w14:paraId="0B33155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1C6136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6E23E3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07A876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7A81FD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7DACDF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01BE8BA"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9BBEE4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9B1EBC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9AFB33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47A66F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6CC2D5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1F3BA11"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E36141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98F9995" w14:textId="77777777">
        <w:tc>
          <w:tcPr>
            <w:tcW w:w="3499" w:type="dxa"/>
            <w:gridSpan w:val="3"/>
            <w:vMerge/>
          </w:tcPr>
          <w:p w14:paraId="1E7618C2"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33A083A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65" w:type="dxa"/>
          </w:tcPr>
          <w:p w14:paraId="2FE7417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5C8052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57A20C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9483EF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3A39CD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6C580B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1E68E77"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4F463B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EA2405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18A3F4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FAAC7E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5C3065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D60EE7"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006A25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A0BEDAE" w14:textId="77777777">
        <w:tc>
          <w:tcPr>
            <w:tcW w:w="3499" w:type="dxa"/>
            <w:gridSpan w:val="3"/>
            <w:vMerge/>
          </w:tcPr>
          <w:p w14:paraId="1503D421"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4EEDB82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765" w:type="dxa"/>
          </w:tcPr>
          <w:p w14:paraId="10BE728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53D88E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4B8EAA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50F6E2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C0275D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56F632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D3B321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2FDB0A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96E490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6F4C6B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778629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06C6F8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AFFCBB0"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235EE8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491BAD1" w14:textId="77777777">
        <w:tc>
          <w:tcPr>
            <w:tcW w:w="3499" w:type="dxa"/>
            <w:gridSpan w:val="3"/>
            <w:vMerge w:val="restart"/>
          </w:tcPr>
          <w:p w14:paraId="66AA211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Общая сумма доходов за минусом вычетов, предусмотренных </w:t>
            </w:r>
            <w:hyperlink r:id="rId321">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w:t>
            </w:r>
          </w:p>
        </w:tc>
        <w:tc>
          <w:tcPr>
            <w:tcW w:w="1085" w:type="dxa"/>
          </w:tcPr>
          <w:p w14:paraId="27C4BAB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период, указанный в графе таблицы</w:t>
            </w:r>
          </w:p>
        </w:tc>
        <w:tc>
          <w:tcPr>
            <w:tcW w:w="765" w:type="dxa"/>
          </w:tcPr>
          <w:p w14:paraId="413BB0E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9FE977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7065CC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A21BA8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AFE638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C3DF821"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064F703"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C64EC9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6D4D65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E2F910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1DBE06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B3CE35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9E9D693"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AD97CB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BCD0FEE" w14:textId="77777777">
        <w:tc>
          <w:tcPr>
            <w:tcW w:w="3499" w:type="dxa"/>
            <w:gridSpan w:val="3"/>
            <w:vMerge/>
          </w:tcPr>
          <w:p w14:paraId="55B8AB08"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28863A3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С </w:t>
            </w:r>
            <w:r w:rsidRPr="000360E0">
              <w:rPr>
                <w:rFonts w:ascii="Times New Roman" w:hAnsi="Times New Roman" w:cs="Times New Roman"/>
                <w:sz w:val="28"/>
                <w:szCs w:val="28"/>
              </w:rPr>
              <w:lastRenderedPageBreak/>
              <w:t>начала года</w:t>
            </w:r>
          </w:p>
        </w:tc>
        <w:tc>
          <w:tcPr>
            <w:tcW w:w="765" w:type="dxa"/>
          </w:tcPr>
          <w:p w14:paraId="4073D71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70FBDB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1EEC57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01A3CD8"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99D29C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D585BC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1C5F31B"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420C186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51190E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DF07AB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DA1341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C5866B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66A61B1"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A326EB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A780305" w14:textId="77777777">
        <w:tc>
          <w:tcPr>
            <w:tcW w:w="2271" w:type="dxa"/>
            <w:gridSpan w:val="2"/>
            <w:vMerge w:val="restart"/>
          </w:tcPr>
          <w:p w14:paraId="14E90DE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Налоговая база, определяемая в отношении доходов налогового нерезидента РФ, указанных в </w:t>
            </w:r>
            <w:hyperlink r:id="rId322">
              <w:proofErr w:type="spellStart"/>
              <w:r w:rsidRPr="000360E0">
                <w:rPr>
                  <w:rFonts w:ascii="Times New Roman" w:hAnsi="Times New Roman" w:cs="Times New Roman"/>
                  <w:color w:val="0000FF"/>
                  <w:sz w:val="28"/>
                  <w:szCs w:val="28"/>
                </w:rPr>
                <w:t>абз</w:t>
              </w:r>
              <w:proofErr w:type="spellEnd"/>
              <w:r w:rsidRPr="000360E0">
                <w:rPr>
                  <w:rFonts w:ascii="Times New Roman" w:hAnsi="Times New Roman" w:cs="Times New Roman"/>
                  <w:color w:val="0000FF"/>
                  <w:sz w:val="28"/>
                  <w:szCs w:val="28"/>
                </w:rPr>
                <w:t>. 3</w:t>
              </w:r>
            </w:hyperlink>
            <w:r w:rsidRPr="000360E0">
              <w:rPr>
                <w:rFonts w:ascii="Times New Roman" w:hAnsi="Times New Roman" w:cs="Times New Roman"/>
                <w:sz w:val="28"/>
                <w:szCs w:val="28"/>
              </w:rPr>
              <w:t xml:space="preserve"> - </w:t>
            </w:r>
            <w:hyperlink r:id="rId323">
              <w:r w:rsidRPr="000360E0">
                <w:rPr>
                  <w:rFonts w:ascii="Times New Roman" w:hAnsi="Times New Roman" w:cs="Times New Roman"/>
                  <w:color w:val="0000FF"/>
                  <w:sz w:val="28"/>
                  <w:szCs w:val="28"/>
                </w:rPr>
                <w:t>7 п. 3 ст. 224</w:t>
              </w:r>
            </w:hyperlink>
            <w:r w:rsidRPr="000360E0">
              <w:rPr>
                <w:rFonts w:ascii="Times New Roman" w:hAnsi="Times New Roman" w:cs="Times New Roman"/>
                <w:sz w:val="28"/>
                <w:szCs w:val="28"/>
              </w:rPr>
              <w:t xml:space="preserve"> НК РФ</w:t>
            </w:r>
          </w:p>
        </w:tc>
        <w:tc>
          <w:tcPr>
            <w:tcW w:w="2313" w:type="dxa"/>
            <w:gridSpan w:val="2"/>
          </w:tcPr>
          <w:p w14:paraId="4BC82F9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 пределах 5 млн руб.</w:t>
            </w:r>
          </w:p>
        </w:tc>
        <w:tc>
          <w:tcPr>
            <w:tcW w:w="765" w:type="dxa"/>
          </w:tcPr>
          <w:p w14:paraId="59D67C4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46BD558"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7E4410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A9E610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8FD6D6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D5B387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F935AC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430F04E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23CB02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D3E502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A97059F"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EBF89D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517D838"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1ECEB16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BCA2720" w14:textId="77777777">
        <w:tc>
          <w:tcPr>
            <w:tcW w:w="2271" w:type="dxa"/>
            <w:gridSpan w:val="2"/>
            <w:vMerge/>
          </w:tcPr>
          <w:p w14:paraId="6918D1C6" w14:textId="77777777" w:rsidR="00ED1226" w:rsidRPr="000360E0" w:rsidRDefault="00ED1226" w:rsidP="000360E0">
            <w:pPr>
              <w:pStyle w:val="ConsPlusNormal"/>
              <w:contextualSpacing/>
              <w:rPr>
                <w:rFonts w:ascii="Times New Roman" w:hAnsi="Times New Roman" w:cs="Times New Roman"/>
                <w:sz w:val="28"/>
                <w:szCs w:val="28"/>
              </w:rPr>
            </w:pPr>
          </w:p>
        </w:tc>
        <w:tc>
          <w:tcPr>
            <w:tcW w:w="2313" w:type="dxa"/>
            <w:gridSpan w:val="2"/>
          </w:tcPr>
          <w:p w14:paraId="7834759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Свыше 5 млн руб.</w:t>
            </w:r>
          </w:p>
        </w:tc>
        <w:tc>
          <w:tcPr>
            <w:tcW w:w="765" w:type="dxa"/>
          </w:tcPr>
          <w:p w14:paraId="0F90FC5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82CD26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A90492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C533C8E"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046CFE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7A2B339"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7C2778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A7096D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C57884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514D5C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B5A0B0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86626A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1E561A2"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77DF479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9DABF88" w14:textId="77777777">
        <w:tc>
          <w:tcPr>
            <w:tcW w:w="2271" w:type="dxa"/>
            <w:gridSpan w:val="2"/>
            <w:vMerge w:val="restart"/>
          </w:tcPr>
          <w:p w14:paraId="254BC42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Налог (с начала года), исчисленный с налоговой базы нерезидента РФ, которая облагается по ставке 13% (15%), предусмотренной </w:t>
            </w:r>
            <w:hyperlink r:id="rId324">
              <w:r w:rsidRPr="000360E0">
                <w:rPr>
                  <w:rFonts w:ascii="Times New Roman" w:hAnsi="Times New Roman" w:cs="Times New Roman"/>
                  <w:color w:val="0000FF"/>
                  <w:sz w:val="28"/>
                  <w:szCs w:val="28"/>
                </w:rPr>
                <w:t>п. 3.1 ст. 224</w:t>
              </w:r>
            </w:hyperlink>
            <w:r w:rsidRPr="000360E0">
              <w:rPr>
                <w:rFonts w:ascii="Times New Roman" w:hAnsi="Times New Roman" w:cs="Times New Roman"/>
                <w:sz w:val="28"/>
                <w:szCs w:val="28"/>
              </w:rPr>
              <w:t xml:space="preserve"> НК РФ</w:t>
            </w:r>
          </w:p>
        </w:tc>
        <w:tc>
          <w:tcPr>
            <w:tcW w:w="2313" w:type="dxa"/>
            <w:gridSpan w:val="2"/>
          </w:tcPr>
          <w:p w14:paraId="66B1CC1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исчисленный по ставке 13% с налоговой базы, не превышающей 5 млн руб.</w:t>
            </w:r>
          </w:p>
        </w:tc>
        <w:tc>
          <w:tcPr>
            <w:tcW w:w="765" w:type="dxa"/>
          </w:tcPr>
          <w:p w14:paraId="4DF03F3D"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4B6E4A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76F685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8027A8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222FA89"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2F238C8"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179106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3C77C8D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A5FD2A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920B9D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785516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090CB6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DD76F2E"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5CD105D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5E3650F" w14:textId="77777777">
        <w:tc>
          <w:tcPr>
            <w:tcW w:w="2271" w:type="dxa"/>
            <w:gridSpan w:val="2"/>
            <w:vMerge/>
          </w:tcPr>
          <w:p w14:paraId="37F2B2DA" w14:textId="77777777" w:rsidR="00ED1226" w:rsidRPr="000360E0" w:rsidRDefault="00ED1226" w:rsidP="000360E0">
            <w:pPr>
              <w:pStyle w:val="ConsPlusNormal"/>
              <w:contextualSpacing/>
              <w:rPr>
                <w:rFonts w:ascii="Times New Roman" w:hAnsi="Times New Roman" w:cs="Times New Roman"/>
                <w:sz w:val="28"/>
                <w:szCs w:val="28"/>
              </w:rPr>
            </w:pPr>
          </w:p>
        </w:tc>
        <w:tc>
          <w:tcPr>
            <w:tcW w:w="2313" w:type="dxa"/>
            <w:gridSpan w:val="2"/>
          </w:tcPr>
          <w:p w14:paraId="74C424F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исчисленный по ставке 15% с налоговой базы, превышающей 5 млн руб.</w:t>
            </w:r>
          </w:p>
        </w:tc>
        <w:tc>
          <w:tcPr>
            <w:tcW w:w="765" w:type="dxa"/>
          </w:tcPr>
          <w:p w14:paraId="23CC0F4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672B29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93A339B"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8DA989A"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51D16D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8035B6E"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3D74C73"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59CA82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5EC9C5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13789B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AAAAA2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04DE232"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6EB7E12"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3502D3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A5F0A6C" w14:textId="77777777">
        <w:tc>
          <w:tcPr>
            <w:tcW w:w="2271" w:type="dxa"/>
            <w:gridSpan w:val="2"/>
          </w:tcPr>
          <w:p w14:paraId="1FA8AE4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Фиксированный авансовый </w:t>
            </w:r>
            <w:r w:rsidRPr="000360E0">
              <w:rPr>
                <w:rFonts w:ascii="Times New Roman" w:hAnsi="Times New Roman" w:cs="Times New Roman"/>
                <w:sz w:val="28"/>
                <w:szCs w:val="28"/>
              </w:rPr>
              <w:lastRenderedPageBreak/>
              <w:t xml:space="preserve">платеж по НДФЛ </w:t>
            </w:r>
            <w:hyperlink w:anchor="P4421">
              <w:r w:rsidRPr="000360E0">
                <w:rPr>
                  <w:rFonts w:ascii="Times New Roman" w:hAnsi="Times New Roman" w:cs="Times New Roman"/>
                  <w:b/>
                  <w:color w:val="0000FF"/>
                  <w:sz w:val="28"/>
                  <w:szCs w:val="28"/>
                  <w:vertAlign w:val="superscript"/>
                </w:rPr>
                <w:t>3</w:t>
              </w:r>
            </w:hyperlink>
          </w:p>
        </w:tc>
        <w:tc>
          <w:tcPr>
            <w:tcW w:w="2313" w:type="dxa"/>
            <w:gridSpan w:val="2"/>
          </w:tcPr>
          <w:p w14:paraId="25323AE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lastRenderedPageBreak/>
              <w:t>Сумма</w:t>
            </w:r>
          </w:p>
        </w:tc>
        <w:tc>
          <w:tcPr>
            <w:tcW w:w="765" w:type="dxa"/>
          </w:tcPr>
          <w:p w14:paraId="130B4FDF"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403D33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1CA971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413D481"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7CC2FB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F4EFA3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73E2B493"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B36510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DCE78E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500A164"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43C35A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4E2DD4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E4E9FB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952038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661F2C6" w14:textId="77777777">
        <w:tc>
          <w:tcPr>
            <w:tcW w:w="3499" w:type="dxa"/>
            <w:gridSpan w:val="3"/>
            <w:vMerge w:val="restart"/>
          </w:tcPr>
          <w:p w14:paraId="1B1F8EA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удержанный по ставке 13% с налоговой базы нерезидента РФ, не превышающей 5 млн руб.</w:t>
            </w:r>
          </w:p>
        </w:tc>
        <w:tc>
          <w:tcPr>
            <w:tcW w:w="1085" w:type="dxa"/>
          </w:tcPr>
          <w:p w14:paraId="24B15A9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42ED213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E20AE2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6C4C55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5D43C0E"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A10B28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D9F111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A602DFF"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6D16CC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B46B94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33FA2D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B5763E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2A0858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32FB2D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7EC7C1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0CE2A91" w14:textId="77777777">
        <w:tc>
          <w:tcPr>
            <w:tcW w:w="3499" w:type="dxa"/>
            <w:gridSpan w:val="3"/>
            <w:vMerge/>
          </w:tcPr>
          <w:p w14:paraId="66AB5D09"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571D0A9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65" w:type="dxa"/>
          </w:tcPr>
          <w:p w14:paraId="102B56E3"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9B0FFC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6507F48"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92FC3C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58765BDE"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FAF44C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1EEDDDD"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3C2310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BDF361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D2B608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42225A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D0A797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E38EBE"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5E8032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66FE50D4" w14:textId="77777777">
        <w:tc>
          <w:tcPr>
            <w:tcW w:w="3499" w:type="dxa"/>
            <w:gridSpan w:val="3"/>
            <w:vMerge w:val="restart"/>
          </w:tcPr>
          <w:p w14:paraId="5043BB0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удержанный по ставке 15% с налоговой базы нерезидента РФ, превышающей 5 млн руб.</w:t>
            </w:r>
          </w:p>
        </w:tc>
        <w:tc>
          <w:tcPr>
            <w:tcW w:w="1085" w:type="dxa"/>
          </w:tcPr>
          <w:p w14:paraId="516A671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7A01A0A3"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B7C91C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4F0CC1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4D3726B"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ED92C5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C86EBA9"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F0B7501"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0594939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FEDB9E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E00B9E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CE9234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6FBD38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5EFCA39"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B2DCC2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175231D" w14:textId="77777777">
        <w:tc>
          <w:tcPr>
            <w:tcW w:w="3499" w:type="dxa"/>
            <w:gridSpan w:val="3"/>
            <w:vMerge/>
          </w:tcPr>
          <w:p w14:paraId="456FD298"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DEEFB8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65" w:type="dxa"/>
          </w:tcPr>
          <w:p w14:paraId="0434D3A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9A92EBE"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A73373E"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11B280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69DC757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992D13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070D7F1"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418EB6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B0C9B3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DACBA3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671CE3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6FFF65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499EE1F"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505113E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09240894" w14:textId="77777777">
        <w:tc>
          <w:tcPr>
            <w:tcW w:w="4584" w:type="dxa"/>
            <w:gridSpan w:val="4"/>
          </w:tcPr>
          <w:p w14:paraId="15D0F11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Доход, с которого не удержан налог по ставке 13% с налоговой базы нерезидента РФ, не превышающей 5 млн руб.</w:t>
            </w:r>
          </w:p>
        </w:tc>
        <w:tc>
          <w:tcPr>
            <w:tcW w:w="765" w:type="dxa"/>
          </w:tcPr>
          <w:p w14:paraId="0BBDEC3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01C43FE"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7690F5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47F1D15"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B8B6E3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4F11228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F66855C"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B16FEF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C408D8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381F2E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B5105C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E57660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9F2FAEF"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991603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70205D1" w14:textId="77777777">
        <w:tc>
          <w:tcPr>
            <w:tcW w:w="4584" w:type="dxa"/>
            <w:gridSpan w:val="4"/>
          </w:tcPr>
          <w:p w14:paraId="4669C1E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не удержанный по ставке 13% с налоговой базы нерезидента РФ, не превышающей 5 млн руб.</w:t>
            </w:r>
          </w:p>
        </w:tc>
        <w:tc>
          <w:tcPr>
            <w:tcW w:w="765" w:type="dxa"/>
          </w:tcPr>
          <w:p w14:paraId="62406DDE"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CC3CB44"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5E59E5F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9D71A2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C132E93"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6EE802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6B79F0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1D5CAC3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748215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5349CA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E6B023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A40FDE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A586AFE"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D0D6C5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5FF9FAF" w14:textId="77777777">
        <w:tc>
          <w:tcPr>
            <w:tcW w:w="4584" w:type="dxa"/>
            <w:gridSpan w:val="4"/>
          </w:tcPr>
          <w:p w14:paraId="03A6165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Доход, с которого не удержан налог по ставке 15% с налоговой базы нерезидента РФ, превышающей 5 млн руб.</w:t>
            </w:r>
          </w:p>
        </w:tc>
        <w:tc>
          <w:tcPr>
            <w:tcW w:w="765" w:type="dxa"/>
          </w:tcPr>
          <w:p w14:paraId="15B2F0C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CCBC37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017209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249678B"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516058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8DFF9B6"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37B9CAD"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8365F5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8F4FCF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999D14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CFE24B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CD3B33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08DF415"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50D9939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34B7514" w14:textId="77777777">
        <w:tc>
          <w:tcPr>
            <w:tcW w:w="4584" w:type="dxa"/>
            <w:gridSpan w:val="4"/>
          </w:tcPr>
          <w:p w14:paraId="7A9DCD4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не удержанный по ставке 15% с налоговой базы нерезидента РФ, превышающей 5 млн руб.</w:t>
            </w:r>
          </w:p>
        </w:tc>
        <w:tc>
          <w:tcPr>
            <w:tcW w:w="765" w:type="dxa"/>
          </w:tcPr>
          <w:p w14:paraId="12D8C1F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095B17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9C502EF"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60E5E39"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70416A8D"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8A185C2"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7951190"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CCF699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C13EE5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3AABFD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88E853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E98FD8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4E42CB28"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7378907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9FC1F19" w14:textId="77777777">
        <w:tc>
          <w:tcPr>
            <w:tcW w:w="4584" w:type="dxa"/>
            <w:gridSpan w:val="4"/>
          </w:tcPr>
          <w:p w14:paraId="30D77BA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lastRenderedPageBreak/>
              <w:t>Налог, излишне удержанный по ставке 13% с налоговой базы нерезидента РФ, не превышающей 5 млн руб.</w:t>
            </w:r>
          </w:p>
        </w:tc>
        <w:tc>
          <w:tcPr>
            <w:tcW w:w="765" w:type="dxa"/>
          </w:tcPr>
          <w:p w14:paraId="55B0559E"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8D169F5"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4DADADC"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B0AF142"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0DD6217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ACE4CFC"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76C4454"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5F8609D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433F68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884DA0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BAD219A"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2BEEC95E"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2AFEC60"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320BCE75"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C4DA2DA" w14:textId="77777777">
        <w:tc>
          <w:tcPr>
            <w:tcW w:w="4584" w:type="dxa"/>
            <w:gridSpan w:val="4"/>
          </w:tcPr>
          <w:p w14:paraId="2841BC3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излишне удержанный по ставке 15% с налоговой базы нерезидента РФ, превышающей 5 млн руб.</w:t>
            </w:r>
          </w:p>
        </w:tc>
        <w:tc>
          <w:tcPr>
            <w:tcW w:w="765" w:type="dxa"/>
          </w:tcPr>
          <w:p w14:paraId="7CDED51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0BA27D6C"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73B2619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D56B10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1D224FF"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5E2211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F1CD3D0"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2FF6A59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43B28D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C9B50B3"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D738F29"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547F13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3FD6BE1"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2C20404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336A9DF" w14:textId="77777777">
        <w:tc>
          <w:tcPr>
            <w:tcW w:w="3499" w:type="dxa"/>
            <w:gridSpan w:val="3"/>
            <w:vMerge w:val="restart"/>
          </w:tcPr>
          <w:p w14:paraId="796D699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возвращенный по ставке 13% с налоговой базы нерезидента РФ, не превышающей 5 млн руб.</w:t>
            </w:r>
          </w:p>
        </w:tc>
        <w:tc>
          <w:tcPr>
            <w:tcW w:w="1085" w:type="dxa"/>
          </w:tcPr>
          <w:p w14:paraId="7578FBB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3D5D229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39052B50"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65B6CD7"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C6B203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4C09D7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C661894"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63C9B5A3"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4C4A202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2C1691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0EA66A8"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B71352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11168F1"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3F3D9D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CF8E35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449015F" w14:textId="77777777">
        <w:tc>
          <w:tcPr>
            <w:tcW w:w="3499" w:type="dxa"/>
            <w:gridSpan w:val="3"/>
            <w:vMerge/>
          </w:tcPr>
          <w:p w14:paraId="031F9014"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6CE70E5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65" w:type="dxa"/>
          </w:tcPr>
          <w:p w14:paraId="771E90A6"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AA02E1B"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1E15C11D"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439E4050"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2916218B"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1119B3A"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2B7CCFB8"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E39A2E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42B68B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05BE9A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611F6A9B"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0D49AC55"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E64E995"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061D58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41E397BD" w14:textId="77777777">
        <w:tc>
          <w:tcPr>
            <w:tcW w:w="3499" w:type="dxa"/>
            <w:gridSpan w:val="3"/>
            <w:vMerge w:val="restart"/>
          </w:tcPr>
          <w:p w14:paraId="1FC659E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возвращенный по ставке 15% с налоговой базы нерезидента РФ, превышающей 5 млн руб.</w:t>
            </w:r>
          </w:p>
        </w:tc>
        <w:tc>
          <w:tcPr>
            <w:tcW w:w="1085" w:type="dxa"/>
          </w:tcPr>
          <w:p w14:paraId="1772C15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765" w:type="dxa"/>
          </w:tcPr>
          <w:p w14:paraId="286FEDB7"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68FF476A"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463A7B8"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1E25FB23"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2203785"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18FEBFF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0160CC5"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68F485F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7C4D2A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4D29B20"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E95EC8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189F989D"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3DAE80E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6A93C46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DB75CCD" w14:textId="77777777">
        <w:tc>
          <w:tcPr>
            <w:tcW w:w="3499" w:type="dxa"/>
            <w:gridSpan w:val="3"/>
            <w:vMerge/>
          </w:tcPr>
          <w:p w14:paraId="5340F717" w14:textId="77777777" w:rsidR="00ED1226" w:rsidRPr="000360E0" w:rsidRDefault="00ED1226" w:rsidP="000360E0">
            <w:pPr>
              <w:pStyle w:val="ConsPlusNormal"/>
              <w:contextualSpacing/>
              <w:rPr>
                <w:rFonts w:ascii="Times New Roman" w:hAnsi="Times New Roman" w:cs="Times New Roman"/>
                <w:sz w:val="28"/>
                <w:szCs w:val="28"/>
              </w:rPr>
            </w:pPr>
          </w:p>
        </w:tc>
        <w:tc>
          <w:tcPr>
            <w:tcW w:w="1085" w:type="dxa"/>
          </w:tcPr>
          <w:p w14:paraId="7E54077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765" w:type="dxa"/>
          </w:tcPr>
          <w:p w14:paraId="78B05A51"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2085C4D9" w14:textId="77777777" w:rsidR="00ED1226" w:rsidRPr="000360E0" w:rsidRDefault="00ED1226" w:rsidP="000360E0">
            <w:pPr>
              <w:pStyle w:val="ConsPlusNormal"/>
              <w:contextualSpacing/>
              <w:rPr>
                <w:rFonts w:ascii="Times New Roman" w:hAnsi="Times New Roman" w:cs="Times New Roman"/>
                <w:sz w:val="28"/>
                <w:szCs w:val="28"/>
              </w:rPr>
            </w:pPr>
          </w:p>
        </w:tc>
        <w:tc>
          <w:tcPr>
            <w:tcW w:w="879" w:type="dxa"/>
          </w:tcPr>
          <w:p w14:paraId="46DD7034"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8265DA6" w14:textId="77777777" w:rsidR="00ED1226" w:rsidRPr="000360E0" w:rsidRDefault="00ED1226" w:rsidP="000360E0">
            <w:pPr>
              <w:pStyle w:val="ConsPlusNormal"/>
              <w:contextualSpacing/>
              <w:rPr>
                <w:rFonts w:ascii="Times New Roman" w:hAnsi="Times New Roman" w:cs="Times New Roman"/>
                <w:sz w:val="28"/>
                <w:szCs w:val="28"/>
              </w:rPr>
            </w:pPr>
          </w:p>
        </w:tc>
        <w:tc>
          <w:tcPr>
            <w:tcW w:w="767" w:type="dxa"/>
          </w:tcPr>
          <w:p w14:paraId="32E36C37"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59BB5BB0" w14:textId="77777777" w:rsidR="00ED1226" w:rsidRPr="000360E0" w:rsidRDefault="00ED1226" w:rsidP="000360E0">
            <w:pPr>
              <w:pStyle w:val="ConsPlusNormal"/>
              <w:contextualSpacing/>
              <w:rPr>
                <w:rFonts w:ascii="Times New Roman" w:hAnsi="Times New Roman" w:cs="Times New Roman"/>
                <w:sz w:val="28"/>
                <w:szCs w:val="28"/>
              </w:rPr>
            </w:pPr>
          </w:p>
        </w:tc>
        <w:tc>
          <w:tcPr>
            <w:tcW w:w="651" w:type="dxa"/>
          </w:tcPr>
          <w:p w14:paraId="03B94363" w14:textId="77777777" w:rsidR="00ED1226" w:rsidRPr="000360E0" w:rsidRDefault="00ED1226" w:rsidP="000360E0">
            <w:pPr>
              <w:pStyle w:val="ConsPlusNormal"/>
              <w:contextualSpacing/>
              <w:rPr>
                <w:rFonts w:ascii="Times New Roman" w:hAnsi="Times New Roman" w:cs="Times New Roman"/>
                <w:sz w:val="28"/>
                <w:szCs w:val="28"/>
              </w:rPr>
            </w:pPr>
          </w:p>
        </w:tc>
        <w:tc>
          <w:tcPr>
            <w:tcW w:w="819" w:type="dxa"/>
          </w:tcPr>
          <w:p w14:paraId="755AD54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8B4D3F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C3590F7"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E071776"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711C11DC" w14:textId="77777777" w:rsidR="00ED1226" w:rsidRPr="000360E0" w:rsidRDefault="00ED1226" w:rsidP="000360E0">
            <w:pPr>
              <w:pStyle w:val="ConsPlusNormal"/>
              <w:contextualSpacing/>
              <w:rPr>
                <w:rFonts w:ascii="Times New Roman" w:hAnsi="Times New Roman" w:cs="Times New Roman"/>
                <w:sz w:val="28"/>
                <w:szCs w:val="28"/>
              </w:rPr>
            </w:pPr>
          </w:p>
        </w:tc>
        <w:tc>
          <w:tcPr>
            <w:tcW w:w="857" w:type="dxa"/>
          </w:tcPr>
          <w:p w14:paraId="5CE618D6" w14:textId="77777777" w:rsidR="00ED1226" w:rsidRPr="000360E0" w:rsidRDefault="00ED1226" w:rsidP="000360E0">
            <w:pPr>
              <w:pStyle w:val="ConsPlusNormal"/>
              <w:contextualSpacing/>
              <w:rPr>
                <w:rFonts w:ascii="Times New Roman" w:hAnsi="Times New Roman" w:cs="Times New Roman"/>
                <w:sz w:val="28"/>
                <w:szCs w:val="28"/>
              </w:rPr>
            </w:pPr>
          </w:p>
        </w:tc>
        <w:tc>
          <w:tcPr>
            <w:tcW w:w="707" w:type="dxa"/>
          </w:tcPr>
          <w:p w14:paraId="0253A39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bl>
    <w:p w14:paraId="5E6FFDDD"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096AEC84"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14015"/>
        <w:gridCol w:w="180"/>
      </w:tblGrid>
      <w:tr w:rsidR="00ED1226" w:rsidRPr="000360E0" w14:paraId="5C81F115" w14:textId="77777777">
        <w:tc>
          <w:tcPr>
            <w:tcW w:w="180" w:type="dxa"/>
            <w:tcBorders>
              <w:top w:val="nil"/>
              <w:left w:val="nil"/>
              <w:bottom w:val="nil"/>
              <w:right w:val="nil"/>
            </w:tcBorders>
            <w:tcMar>
              <w:top w:w="0" w:type="dxa"/>
              <w:left w:w="0" w:type="dxa"/>
              <w:bottom w:w="0" w:type="dxa"/>
              <w:right w:w="0" w:type="dxa"/>
            </w:tcMar>
          </w:tcPr>
          <w:p w14:paraId="660046A3" w14:textId="77777777" w:rsidR="00ED1226" w:rsidRPr="000360E0" w:rsidRDefault="00ED1226" w:rsidP="000360E0">
            <w:pPr>
              <w:pStyle w:val="ConsPlusNormal"/>
              <w:contextualSpacing/>
              <w:rPr>
                <w:rFonts w:ascii="Times New Roman" w:hAnsi="Times New Roman" w:cs="Times New Roman"/>
                <w:sz w:val="28"/>
                <w:szCs w:val="28"/>
              </w:rPr>
            </w:pPr>
          </w:p>
        </w:tc>
        <w:tc>
          <w:tcPr>
            <w:tcW w:w="195" w:type="dxa"/>
            <w:tcBorders>
              <w:top w:val="nil"/>
              <w:left w:val="nil"/>
              <w:bottom w:val="nil"/>
              <w:right w:val="nil"/>
            </w:tcBorders>
            <w:tcMar>
              <w:top w:w="180" w:type="dxa"/>
              <w:left w:w="0" w:type="dxa"/>
              <w:bottom w:w="180" w:type="dxa"/>
              <w:right w:w="0" w:type="dxa"/>
            </w:tcMar>
          </w:tcPr>
          <w:p w14:paraId="33A2CE6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noProof/>
                <w:sz w:val="28"/>
                <w:szCs w:val="28"/>
              </w:rPr>
              <w:drawing>
                <wp:inline distT="0" distB="0" distL="0" distR="0" wp14:anchorId="77B25C43" wp14:editId="108A5B7F">
                  <wp:extent cx="9525" cy="95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07D4400D"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5" w:name="P4419"/>
            <w:bookmarkEnd w:id="35"/>
            <w:r w:rsidRPr="000360E0">
              <w:rPr>
                <w:rFonts w:ascii="Times New Roman" w:hAnsi="Times New Roman" w:cs="Times New Roman"/>
                <w:b/>
                <w:color w:val="656363"/>
                <w:sz w:val="28"/>
                <w:szCs w:val="28"/>
                <w:vertAlign w:val="superscript"/>
              </w:rPr>
              <w:t>1</w:t>
            </w:r>
            <w:r w:rsidRPr="000360E0">
              <w:rPr>
                <w:rFonts w:ascii="Times New Roman" w:hAnsi="Times New Roman" w:cs="Times New Roman"/>
                <w:color w:val="656363"/>
                <w:sz w:val="28"/>
                <w:szCs w:val="28"/>
              </w:rPr>
              <w:t xml:space="preserve"> </w:t>
            </w:r>
            <w:proofErr w:type="gramStart"/>
            <w:r w:rsidRPr="000360E0">
              <w:rPr>
                <w:rFonts w:ascii="Times New Roman" w:hAnsi="Times New Roman" w:cs="Times New Roman"/>
                <w:color w:val="656363"/>
                <w:sz w:val="28"/>
                <w:szCs w:val="28"/>
              </w:rPr>
              <w:t>В</w:t>
            </w:r>
            <w:proofErr w:type="gramEnd"/>
            <w:r w:rsidRPr="000360E0">
              <w:rPr>
                <w:rFonts w:ascii="Times New Roman" w:hAnsi="Times New Roman" w:cs="Times New Roman"/>
                <w:color w:val="656363"/>
                <w:sz w:val="28"/>
                <w:szCs w:val="28"/>
              </w:rPr>
              <w:t xml:space="preserve">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14:paraId="74A9D9E8"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6" w:name="P4420"/>
            <w:bookmarkEnd w:id="36"/>
            <w:r w:rsidRPr="000360E0">
              <w:rPr>
                <w:rFonts w:ascii="Times New Roman" w:hAnsi="Times New Roman" w:cs="Times New Roman"/>
                <w:b/>
                <w:color w:val="656363"/>
                <w:sz w:val="28"/>
                <w:szCs w:val="28"/>
                <w:vertAlign w:val="superscript"/>
              </w:rPr>
              <w:t>2</w:t>
            </w:r>
            <w:r w:rsidRPr="000360E0">
              <w:rPr>
                <w:rFonts w:ascii="Times New Roman" w:hAnsi="Times New Roman" w:cs="Times New Roman"/>
                <w:color w:val="656363"/>
                <w:sz w:val="28"/>
                <w:szCs w:val="28"/>
              </w:rPr>
              <w:t xml:space="preserve"> В строке указываются суммы, которые согласно </w:t>
            </w:r>
            <w:hyperlink r:id="rId325">
              <w:r w:rsidRPr="000360E0">
                <w:rPr>
                  <w:rFonts w:ascii="Times New Roman" w:hAnsi="Times New Roman" w:cs="Times New Roman"/>
                  <w:color w:val="0000FF"/>
                  <w:sz w:val="28"/>
                  <w:szCs w:val="28"/>
                </w:rPr>
                <w:t>ст. 217</w:t>
              </w:r>
            </w:hyperlink>
            <w:r w:rsidRPr="000360E0">
              <w:rPr>
                <w:rFonts w:ascii="Times New Roman" w:hAnsi="Times New Roman" w:cs="Times New Roman"/>
                <w:color w:val="656363"/>
                <w:sz w:val="28"/>
                <w:szCs w:val="28"/>
              </w:rPr>
              <w:t xml:space="preserve"> НК РФ не подлежат налогообложению в пределах установленных лимитов.</w:t>
            </w:r>
          </w:p>
          <w:p w14:paraId="33199969"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7" w:name="P4421"/>
            <w:bookmarkEnd w:id="37"/>
            <w:r w:rsidRPr="000360E0">
              <w:rPr>
                <w:rFonts w:ascii="Times New Roman" w:hAnsi="Times New Roman" w:cs="Times New Roman"/>
                <w:b/>
                <w:color w:val="656363"/>
                <w:sz w:val="28"/>
                <w:szCs w:val="28"/>
                <w:vertAlign w:val="superscript"/>
              </w:rPr>
              <w:t>3</w:t>
            </w:r>
            <w:r w:rsidRPr="000360E0">
              <w:rPr>
                <w:rFonts w:ascii="Times New Roman" w:hAnsi="Times New Roman" w:cs="Times New Roman"/>
                <w:color w:val="656363"/>
                <w:sz w:val="28"/>
                <w:szCs w:val="28"/>
              </w:rPr>
              <w:t xml:space="preserve"> В строке указывается сумма уплаченного фиксированного авансового платежа по НДФЛ, на которую согласно </w:t>
            </w:r>
            <w:hyperlink r:id="rId326">
              <w:r w:rsidRPr="000360E0">
                <w:rPr>
                  <w:rFonts w:ascii="Times New Roman" w:hAnsi="Times New Roman" w:cs="Times New Roman"/>
                  <w:color w:val="0000FF"/>
                  <w:sz w:val="28"/>
                  <w:szCs w:val="28"/>
                </w:rPr>
                <w:t>п. 6 ст. 227.1</w:t>
              </w:r>
            </w:hyperlink>
            <w:r w:rsidRPr="000360E0">
              <w:rPr>
                <w:rFonts w:ascii="Times New Roman" w:hAnsi="Times New Roman" w:cs="Times New Roman"/>
                <w:color w:val="656363"/>
                <w:sz w:val="28"/>
                <w:szCs w:val="28"/>
              </w:rPr>
              <w:t xml:space="preserve"> НК РФ уменьшается налог с доходов налогоплательщика, названного в </w:t>
            </w:r>
            <w:hyperlink r:id="rId327">
              <w:proofErr w:type="spellStart"/>
              <w:r w:rsidRPr="000360E0">
                <w:rPr>
                  <w:rFonts w:ascii="Times New Roman" w:hAnsi="Times New Roman" w:cs="Times New Roman"/>
                  <w:color w:val="0000FF"/>
                  <w:sz w:val="28"/>
                  <w:szCs w:val="28"/>
                </w:rPr>
                <w:t>пп</w:t>
              </w:r>
              <w:proofErr w:type="spellEnd"/>
              <w:r w:rsidRPr="000360E0">
                <w:rPr>
                  <w:rFonts w:ascii="Times New Roman" w:hAnsi="Times New Roman" w:cs="Times New Roman"/>
                  <w:color w:val="0000FF"/>
                  <w:sz w:val="28"/>
                  <w:szCs w:val="28"/>
                </w:rPr>
                <w:t>. 2 п. 1 ст. 227.1</w:t>
              </w:r>
            </w:hyperlink>
            <w:r w:rsidRPr="000360E0">
              <w:rPr>
                <w:rFonts w:ascii="Times New Roman" w:hAnsi="Times New Roman" w:cs="Times New Roman"/>
                <w:color w:val="656363"/>
                <w:sz w:val="28"/>
                <w:szCs w:val="28"/>
              </w:rPr>
              <w:t xml:space="preserve"> НК РФ.</w:t>
            </w:r>
          </w:p>
        </w:tc>
        <w:tc>
          <w:tcPr>
            <w:tcW w:w="180" w:type="dxa"/>
            <w:tcBorders>
              <w:top w:val="nil"/>
              <w:left w:val="nil"/>
              <w:bottom w:val="nil"/>
              <w:right w:val="nil"/>
            </w:tcBorders>
            <w:tcMar>
              <w:top w:w="0" w:type="dxa"/>
              <w:left w:w="0" w:type="dxa"/>
              <w:bottom w:w="0" w:type="dxa"/>
              <w:right w:w="0" w:type="dxa"/>
            </w:tcMar>
          </w:tcPr>
          <w:p w14:paraId="781F1BFF" w14:textId="77777777" w:rsidR="00ED1226" w:rsidRPr="000360E0" w:rsidRDefault="00ED1226" w:rsidP="000360E0">
            <w:pPr>
              <w:pStyle w:val="ConsPlusNormal"/>
              <w:contextualSpacing/>
              <w:rPr>
                <w:rFonts w:ascii="Times New Roman" w:hAnsi="Times New Roman" w:cs="Times New Roman"/>
                <w:sz w:val="28"/>
                <w:szCs w:val="28"/>
              </w:rPr>
            </w:pPr>
          </w:p>
        </w:tc>
      </w:tr>
    </w:tbl>
    <w:p w14:paraId="000A9EC1" w14:textId="77777777" w:rsidR="00ED1226" w:rsidRPr="000360E0" w:rsidRDefault="00ED1226" w:rsidP="000360E0">
      <w:pPr>
        <w:pStyle w:val="ConsPlusNonformat"/>
        <w:spacing w:before="200"/>
        <w:contextualSpacing/>
        <w:jc w:val="both"/>
        <w:rPr>
          <w:rFonts w:ascii="Times New Roman" w:hAnsi="Times New Roman" w:cs="Times New Roman"/>
          <w:sz w:val="28"/>
          <w:szCs w:val="28"/>
        </w:rPr>
      </w:pPr>
      <w:r w:rsidRPr="000360E0">
        <w:rPr>
          <w:rFonts w:ascii="Times New Roman" w:hAnsi="Times New Roman" w:cs="Times New Roman"/>
          <w:sz w:val="28"/>
          <w:szCs w:val="28"/>
        </w:rPr>
        <w:t>5.2. Фиксированный авансовый платеж по НДФЛ (</w:t>
      </w:r>
      <w:hyperlink r:id="rId328">
        <w:r w:rsidRPr="000360E0">
          <w:rPr>
            <w:rFonts w:ascii="Times New Roman" w:hAnsi="Times New Roman" w:cs="Times New Roman"/>
            <w:color w:val="0000FF"/>
            <w:sz w:val="28"/>
            <w:szCs w:val="28"/>
          </w:rPr>
          <w:t>п. 6 ст. 227.1</w:t>
        </w:r>
      </w:hyperlink>
      <w:r w:rsidRPr="000360E0">
        <w:rPr>
          <w:rFonts w:ascii="Times New Roman" w:hAnsi="Times New Roman" w:cs="Times New Roman"/>
          <w:sz w:val="28"/>
          <w:szCs w:val="28"/>
        </w:rPr>
        <w:t xml:space="preserve"> НК РФ) ________</w:t>
      </w:r>
    </w:p>
    <w:p w14:paraId="327909B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___________________________________________________________________________</w:t>
      </w:r>
    </w:p>
    <w:p w14:paraId="68765C6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(есть/нет)</w:t>
      </w:r>
    </w:p>
    <w:p w14:paraId="1FC4390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Патент серия ___________ N ____________ период действия ___________________</w:t>
      </w:r>
    </w:p>
    <w:p w14:paraId="45CDB32A"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Номер уведомления __________________ Дата выдачи уведомления ______________</w:t>
      </w:r>
    </w:p>
    <w:p w14:paraId="7F5F2D5E"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Код налогового органа, выдавшего уведомление ______________________________</w:t>
      </w:r>
    </w:p>
    <w:p w14:paraId="015C6A8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Сумма фиксированного авансового платежа ___________________________________</w:t>
      </w:r>
    </w:p>
    <w:p w14:paraId="5170A9B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Документ, подтверждающий уплату фиксированного авансового платежа _________</w:t>
      </w:r>
    </w:p>
    <w:p w14:paraId="6A2BD368"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Заявление от налогоплательщика ____________________________________________</w:t>
      </w:r>
    </w:p>
    <w:p w14:paraId="2E5A20BD"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spellStart"/>
      <w:r w:rsidRPr="000360E0">
        <w:rPr>
          <w:rFonts w:ascii="Times New Roman" w:hAnsi="Times New Roman" w:cs="Times New Roman"/>
          <w:sz w:val="28"/>
          <w:szCs w:val="28"/>
        </w:rPr>
        <w:t>дд.</w:t>
      </w:r>
      <w:proofErr w:type="gramStart"/>
      <w:r w:rsidRPr="000360E0">
        <w:rPr>
          <w:rFonts w:ascii="Times New Roman" w:hAnsi="Times New Roman" w:cs="Times New Roman"/>
          <w:sz w:val="28"/>
          <w:szCs w:val="28"/>
        </w:rPr>
        <w:t>мм.гггг</w:t>
      </w:r>
      <w:proofErr w:type="spellEnd"/>
      <w:proofErr w:type="gramEnd"/>
      <w:r w:rsidRPr="000360E0">
        <w:rPr>
          <w:rFonts w:ascii="Times New Roman" w:hAnsi="Times New Roman" w:cs="Times New Roman"/>
          <w:sz w:val="28"/>
          <w:szCs w:val="28"/>
        </w:rPr>
        <w:t>)</w:t>
      </w:r>
    </w:p>
    <w:p w14:paraId="52A6B1F9" w14:textId="77777777" w:rsidR="00ED1226" w:rsidRPr="000360E0" w:rsidRDefault="00ED1226" w:rsidP="000360E0">
      <w:pPr>
        <w:pStyle w:val="ConsPlusNormal"/>
        <w:contextualSpacing/>
        <w:jc w:val="both"/>
        <w:rPr>
          <w:rFonts w:ascii="Times New Roman" w:hAnsi="Times New Roman" w:cs="Times New Roman"/>
          <w:sz w:val="28"/>
          <w:szCs w:val="28"/>
        </w:rPr>
      </w:pPr>
    </w:p>
    <w:p w14:paraId="600689F4"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Раздел 6. Доходы, облагаемые по ставке 35%, и сумма налога</w:t>
      </w:r>
    </w:p>
    <w:p w14:paraId="75E73013"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850"/>
        <w:gridCol w:w="850"/>
        <w:gridCol w:w="907"/>
        <w:gridCol w:w="794"/>
        <w:gridCol w:w="680"/>
        <w:gridCol w:w="680"/>
        <w:gridCol w:w="680"/>
        <w:gridCol w:w="794"/>
        <w:gridCol w:w="964"/>
        <w:gridCol w:w="907"/>
        <w:gridCol w:w="850"/>
        <w:gridCol w:w="850"/>
        <w:gridCol w:w="850"/>
        <w:gridCol w:w="680"/>
      </w:tblGrid>
      <w:tr w:rsidR="00ED1226" w:rsidRPr="000360E0" w14:paraId="4192825E" w14:textId="77777777">
        <w:tc>
          <w:tcPr>
            <w:tcW w:w="3458" w:type="dxa"/>
            <w:gridSpan w:val="2"/>
            <w:vMerge w:val="restart"/>
          </w:tcPr>
          <w:p w14:paraId="412C525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Показатель</w:t>
            </w:r>
          </w:p>
        </w:tc>
        <w:tc>
          <w:tcPr>
            <w:tcW w:w="11336" w:type="dxa"/>
            <w:gridSpan w:val="14"/>
            <w:tcBorders>
              <w:right w:val="nil"/>
            </w:tcBorders>
          </w:tcPr>
          <w:p w14:paraId="5C5EF2B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За период</w:t>
            </w:r>
          </w:p>
        </w:tc>
      </w:tr>
      <w:tr w:rsidR="00ED1226" w:rsidRPr="000360E0" w14:paraId="4C02056E" w14:textId="77777777">
        <w:tblPrEx>
          <w:tblBorders>
            <w:right w:val="single" w:sz="4" w:space="0" w:color="auto"/>
          </w:tblBorders>
        </w:tblPrEx>
        <w:tc>
          <w:tcPr>
            <w:tcW w:w="3458" w:type="dxa"/>
            <w:gridSpan w:val="2"/>
            <w:vMerge/>
          </w:tcPr>
          <w:p w14:paraId="2CA01DDA"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5A5F58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 xml:space="preserve">С 1 января по 22 </w:t>
            </w:r>
            <w:r w:rsidRPr="000360E0">
              <w:rPr>
                <w:rFonts w:ascii="Times New Roman" w:hAnsi="Times New Roman" w:cs="Times New Roman"/>
                <w:sz w:val="28"/>
                <w:szCs w:val="28"/>
              </w:rPr>
              <w:lastRenderedPageBreak/>
              <w:t>января</w:t>
            </w:r>
          </w:p>
        </w:tc>
        <w:tc>
          <w:tcPr>
            <w:tcW w:w="850" w:type="dxa"/>
          </w:tcPr>
          <w:p w14:paraId="1AC94B3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января по 22 </w:t>
            </w:r>
            <w:r w:rsidRPr="000360E0">
              <w:rPr>
                <w:rFonts w:ascii="Times New Roman" w:hAnsi="Times New Roman" w:cs="Times New Roman"/>
                <w:sz w:val="28"/>
                <w:szCs w:val="28"/>
              </w:rPr>
              <w:lastRenderedPageBreak/>
              <w:t>февраля</w:t>
            </w:r>
          </w:p>
        </w:tc>
        <w:tc>
          <w:tcPr>
            <w:tcW w:w="907" w:type="dxa"/>
          </w:tcPr>
          <w:p w14:paraId="3757F4B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февраля по 22 </w:t>
            </w:r>
            <w:r w:rsidRPr="000360E0">
              <w:rPr>
                <w:rFonts w:ascii="Times New Roman" w:hAnsi="Times New Roman" w:cs="Times New Roman"/>
                <w:sz w:val="28"/>
                <w:szCs w:val="28"/>
              </w:rPr>
              <w:lastRenderedPageBreak/>
              <w:t>марта</w:t>
            </w:r>
          </w:p>
        </w:tc>
        <w:tc>
          <w:tcPr>
            <w:tcW w:w="794" w:type="dxa"/>
          </w:tcPr>
          <w:p w14:paraId="4453177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марта по 22 </w:t>
            </w:r>
            <w:r w:rsidRPr="000360E0">
              <w:rPr>
                <w:rFonts w:ascii="Times New Roman" w:hAnsi="Times New Roman" w:cs="Times New Roman"/>
                <w:sz w:val="28"/>
                <w:szCs w:val="28"/>
              </w:rPr>
              <w:lastRenderedPageBreak/>
              <w:t>апреля</w:t>
            </w:r>
          </w:p>
        </w:tc>
        <w:tc>
          <w:tcPr>
            <w:tcW w:w="680" w:type="dxa"/>
          </w:tcPr>
          <w:p w14:paraId="42B8496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апреля по </w:t>
            </w:r>
            <w:r w:rsidRPr="000360E0">
              <w:rPr>
                <w:rFonts w:ascii="Times New Roman" w:hAnsi="Times New Roman" w:cs="Times New Roman"/>
                <w:sz w:val="28"/>
                <w:szCs w:val="28"/>
              </w:rPr>
              <w:lastRenderedPageBreak/>
              <w:t>22 мая</w:t>
            </w:r>
          </w:p>
        </w:tc>
        <w:tc>
          <w:tcPr>
            <w:tcW w:w="680" w:type="dxa"/>
          </w:tcPr>
          <w:p w14:paraId="32E418E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мая по 22 </w:t>
            </w:r>
            <w:r w:rsidRPr="000360E0">
              <w:rPr>
                <w:rFonts w:ascii="Times New Roman" w:hAnsi="Times New Roman" w:cs="Times New Roman"/>
                <w:sz w:val="28"/>
                <w:szCs w:val="28"/>
              </w:rPr>
              <w:lastRenderedPageBreak/>
              <w:t>июня</w:t>
            </w:r>
          </w:p>
        </w:tc>
        <w:tc>
          <w:tcPr>
            <w:tcW w:w="680" w:type="dxa"/>
          </w:tcPr>
          <w:p w14:paraId="739D449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июня по 22 </w:t>
            </w:r>
            <w:r w:rsidRPr="000360E0">
              <w:rPr>
                <w:rFonts w:ascii="Times New Roman" w:hAnsi="Times New Roman" w:cs="Times New Roman"/>
                <w:sz w:val="28"/>
                <w:szCs w:val="28"/>
              </w:rPr>
              <w:lastRenderedPageBreak/>
              <w:t>июля</w:t>
            </w:r>
          </w:p>
        </w:tc>
        <w:tc>
          <w:tcPr>
            <w:tcW w:w="794" w:type="dxa"/>
          </w:tcPr>
          <w:p w14:paraId="735E394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С 23 июля по 22 авгус</w:t>
            </w:r>
            <w:r w:rsidRPr="000360E0">
              <w:rPr>
                <w:rFonts w:ascii="Times New Roman" w:hAnsi="Times New Roman" w:cs="Times New Roman"/>
                <w:sz w:val="28"/>
                <w:szCs w:val="28"/>
              </w:rPr>
              <w:lastRenderedPageBreak/>
              <w:t>та</w:t>
            </w:r>
          </w:p>
        </w:tc>
        <w:tc>
          <w:tcPr>
            <w:tcW w:w="964" w:type="dxa"/>
          </w:tcPr>
          <w:p w14:paraId="00C8A84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С 23 августа по 22 сентяб</w:t>
            </w:r>
            <w:r w:rsidRPr="000360E0">
              <w:rPr>
                <w:rFonts w:ascii="Times New Roman" w:hAnsi="Times New Roman" w:cs="Times New Roman"/>
                <w:sz w:val="28"/>
                <w:szCs w:val="28"/>
              </w:rPr>
              <w:lastRenderedPageBreak/>
              <w:t>ря</w:t>
            </w:r>
          </w:p>
        </w:tc>
        <w:tc>
          <w:tcPr>
            <w:tcW w:w="907" w:type="dxa"/>
          </w:tcPr>
          <w:p w14:paraId="2CEC378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сентября по 22 </w:t>
            </w:r>
            <w:r w:rsidRPr="000360E0">
              <w:rPr>
                <w:rFonts w:ascii="Times New Roman" w:hAnsi="Times New Roman" w:cs="Times New Roman"/>
                <w:sz w:val="28"/>
                <w:szCs w:val="28"/>
              </w:rPr>
              <w:lastRenderedPageBreak/>
              <w:t>октября</w:t>
            </w:r>
          </w:p>
        </w:tc>
        <w:tc>
          <w:tcPr>
            <w:tcW w:w="850" w:type="dxa"/>
          </w:tcPr>
          <w:p w14:paraId="7D1C304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октября по 22 </w:t>
            </w:r>
            <w:r w:rsidRPr="000360E0">
              <w:rPr>
                <w:rFonts w:ascii="Times New Roman" w:hAnsi="Times New Roman" w:cs="Times New Roman"/>
                <w:sz w:val="28"/>
                <w:szCs w:val="28"/>
              </w:rPr>
              <w:lastRenderedPageBreak/>
              <w:t>ноября</w:t>
            </w:r>
          </w:p>
        </w:tc>
        <w:tc>
          <w:tcPr>
            <w:tcW w:w="850" w:type="dxa"/>
          </w:tcPr>
          <w:p w14:paraId="3D751C8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ноября по 22 </w:t>
            </w:r>
            <w:r w:rsidRPr="000360E0">
              <w:rPr>
                <w:rFonts w:ascii="Times New Roman" w:hAnsi="Times New Roman" w:cs="Times New Roman"/>
                <w:sz w:val="28"/>
                <w:szCs w:val="28"/>
              </w:rPr>
              <w:lastRenderedPageBreak/>
              <w:t>декабря</w:t>
            </w:r>
          </w:p>
        </w:tc>
        <w:tc>
          <w:tcPr>
            <w:tcW w:w="850" w:type="dxa"/>
          </w:tcPr>
          <w:p w14:paraId="50D330B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 xml:space="preserve">С 23 декабря по 31 </w:t>
            </w:r>
            <w:r w:rsidRPr="000360E0">
              <w:rPr>
                <w:rFonts w:ascii="Times New Roman" w:hAnsi="Times New Roman" w:cs="Times New Roman"/>
                <w:sz w:val="28"/>
                <w:szCs w:val="28"/>
              </w:rPr>
              <w:lastRenderedPageBreak/>
              <w:t>декабря</w:t>
            </w:r>
          </w:p>
        </w:tc>
        <w:tc>
          <w:tcPr>
            <w:tcW w:w="680" w:type="dxa"/>
          </w:tcPr>
          <w:p w14:paraId="5101C57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lastRenderedPageBreak/>
              <w:t>Итого</w:t>
            </w:r>
          </w:p>
        </w:tc>
      </w:tr>
      <w:tr w:rsidR="00ED1226" w:rsidRPr="000360E0" w14:paraId="1D8178CE" w14:textId="77777777">
        <w:tblPrEx>
          <w:tblBorders>
            <w:right w:val="single" w:sz="4" w:space="0" w:color="auto"/>
          </w:tblBorders>
        </w:tblPrEx>
        <w:tc>
          <w:tcPr>
            <w:tcW w:w="2154" w:type="dxa"/>
            <w:vMerge w:val="restart"/>
          </w:tcPr>
          <w:p w14:paraId="04972F9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Вид дохода/Код дохода</w:t>
            </w:r>
          </w:p>
        </w:tc>
        <w:tc>
          <w:tcPr>
            <w:tcW w:w="1304" w:type="dxa"/>
          </w:tcPr>
          <w:p w14:paraId="3708A90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 дохода</w:t>
            </w:r>
          </w:p>
        </w:tc>
        <w:tc>
          <w:tcPr>
            <w:tcW w:w="850" w:type="dxa"/>
          </w:tcPr>
          <w:p w14:paraId="6248C209"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C48CD55"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2FF9E53C"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20DC00D8"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319345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8F9A739"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C9129B2"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7F97265"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37A679A3"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8954041"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0CEAF84"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43033BE"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83DE33A"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94314C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A8955AA" w14:textId="77777777">
        <w:tblPrEx>
          <w:tblBorders>
            <w:right w:val="single" w:sz="4" w:space="0" w:color="auto"/>
          </w:tblBorders>
        </w:tblPrEx>
        <w:tc>
          <w:tcPr>
            <w:tcW w:w="2154" w:type="dxa"/>
            <w:vMerge/>
          </w:tcPr>
          <w:p w14:paraId="0B042E36"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3A6D8A0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850" w:type="dxa"/>
          </w:tcPr>
          <w:p w14:paraId="17545801"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9C0D9B6"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66CC933"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666F7833"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5D63321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18575F8"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80B8E3A"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2E5C0676"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1B70A9F9"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C356569"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780509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09FF2AA"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32D46BD"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vAlign w:val="center"/>
          </w:tcPr>
          <w:p w14:paraId="1AFF987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01784332" w14:textId="77777777">
        <w:tblPrEx>
          <w:tblBorders>
            <w:right w:val="single" w:sz="4" w:space="0" w:color="auto"/>
          </w:tblBorders>
        </w:tblPrEx>
        <w:tc>
          <w:tcPr>
            <w:tcW w:w="2154" w:type="dxa"/>
          </w:tcPr>
          <w:p w14:paraId="61A8305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Вычеты в размерах, предусмотренных </w:t>
            </w:r>
            <w:hyperlink r:id="rId329">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w:t>
            </w:r>
          </w:p>
        </w:tc>
        <w:tc>
          <w:tcPr>
            <w:tcW w:w="1304" w:type="dxa"/>
          </w:tcPr>
          <w:p w14:paraId="0C52CAA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850" w:type="dxa"/>
          </w:tcPr>
          <w:p w14:paraId="5F343A3C"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1AAEF07"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5A0DA93"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6EE1D22"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7E0722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887081F"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F4F6694"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141F0307"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04C3CD0F"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669E5DB0"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47D0D57"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C75ABB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949F8B4"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5D6EE1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F005B4E" w14:textId="77777777">
        <w:tblPrEx>
          <w:tblBorders>
            <w:right w:val="single" w:sz="4" w:space="0" w:color="auto"/>
          </w:tblBorders>
        </w:tblPrEx>
        <w:tc>
          <w:tcPr>
            <w:tcW w:w="3458" w:type="dxa"/>
            <w:gridSpan w:val="2"/>
          </w:tcPr>
          <w:p w14:paraId="7DB6850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Налоговая база</w:t>
            </w:r>
          </w:p>
        </w:tc>
        <w:tc>
          <w:tcPr>
            <w:tcW w:w="850" w:type="dxa"/>
          </w:tcPr>
          <w:p w14:paraId="5E1AD375"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62F1A6D"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815A928"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12072A0B"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7E4988D"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57BD27AC"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EA7D225"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5735950E"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3DA41C18"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BD68EAC"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12C410A"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9C7ED55"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5E8A16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884F03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A1A94C1" w14:textId="77777777">
        <w:tblPrEx>
          <w:tblBorders>
            <w:right w:val="single" w:sz="4" w:space="0" w:color="auto"/>
          </w:tblBorders>
        </w:tblPrEx>
        <w:tc>
          <w:tcPr>
            <w:tcW w:w="3458" w:type="dxa"/>
            <w:gridSpan w:val="2"/>
          </w:tcPr>
          <w:p w14:paraId="6BBB736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 налога исчисленная</w:t>
            </w:r>
          </w:p>
        </w:tc>
        <w:tc>
          <w:tcPr>
            <w:tcW w:w="850" w:type="dxa"/>
          </w:tcPr>
          <w:p w14:paraId="11476634"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B289175"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E613B06"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53224965"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56676F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6EEC251"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0A15613"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86FD6AB"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358B27B4"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67EE61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D4E58C0"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1AF8769"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5EA697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CDCB50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3594191" w14:textId="77777777">
        <w:tblPrEx>
          <w:tblBorders>
            <w:right w:val="single" w:sz="4" w:space="0" w:color="auto"/>
          </w:tblBorders>
        </w:tblPrEx>
        <w:tc>
          <w:tcPr>
            <w:tcW w:w="2154" w:type="dxa"/>
            <w:vMerge w:val="restart"/>
          </w:tcPr>
          <w:p w14:paraId="78C9929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удержанный</w:t>
            </w:r>
          </w:p>
        </w:tc>
        <w:tc>
          <w:tcPr>
            <w:tcW w:w="1304" w:type="dxa"/>
          </w:tcPr>
          <w:p w14:paraId="6808B87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850" w:type="dxa"/>
          </w:tcPr>
          <w:p w14:paraId="319892F4"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54A748E"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466443A"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2543A5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44EEA35"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27BBB9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5FD741A7"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5FFE824E"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41D9C4A0"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A59033E"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3DE488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19219B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CF09EA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603301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F4C1B42" w14:textId="77777777">
        <w:tblPrEx>
          <w:tblBorders>
            <w:right w:val="single" w:sz="4" w:space="0" w:color="auto"/>
          </w:tblBorders>
        </w:tblPrEx>
        <w:tc>
          <w:tcPr>
            <w:tcW w:w="2154" w:type="dxa"/>
            <w:vMerge/>
          </w:tcPr>
          <w:p w14:paraId="023535A4"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4E577F8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850" w:type="dxa"/>
          </w:tcPr>
          <w:p w14:paraId="0DC3A182"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517A556"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72E950F"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119187E"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ACD94E1"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BD5665C"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4C4C38A"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B8E8988"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663EFEBF"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9BFC52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CFAFB8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39030C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DAC07C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vAlign w:val="center"/>
          </w:tcPr>
          <w:p w14:paraId="4BB2394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3FB90CED" w14:textId="77777777">
        <w:tblPrEx>
          <w:tblBorders>
            <w:right w:val="single" w:sz="4" w:space="0" w:color="auto"/>
          </w:tblBorders>
        </w:tblPrEx>
        <w:tc>
          <w:tcPr>
            <w:tcW w:w="3458" w:type="dxa"/>
            <w:gridSpan w:val="2"/>
          </w:tcPr>
          <w:p w14:paraId="75BE6AD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Доход, с которого не удержан налог по ставке 35%</w:t>
            </w:r>
          </w:p>
        </w:tc>
        <w:tc>
          <w:tcPr>
            <w:tcW w:w="850" w:type="dxa"/>
          </w:tcPr>
          <w:p w14:paraId="2516DA2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8BD0993"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72537B4"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9D6AC1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B93BA13"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D566A0E"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72F7E5E"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640FA98C"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47E8520D"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6A08FA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8B46FE2"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D3505F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633D9C3"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E35C45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3111FFD" w14:textId="77777777">
        <w:tblPrEx>
          <w:tblBorders>
            <w:right w:val="single" w:sz="4" w:space="0" w:color="auto"/>
          </w:tblBorders>
        </w:tblPrEx>
        <w:tc>
          <w:tcPr>
            <w:tcW w:w="3458" w:type="dxa"/>
            <w:gridSpan w:val="2"/>
          </w:tcPr>
          <w:p w14:paraId="3931AE1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не удержанный по ставке 35%</w:t>
            </w:r>
          </w:p>
        </w:tc>
        <w:tc>
          <w:tcPr>
            <w:tcW w:w="850" w:type="dxa"/>
          </w:tcPr>
          <w:p w14:paraId="41F0D24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EC05F96"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51FDD40"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277BF55"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6F40CF9"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BA29848"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7B8C451"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0650402E"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4FBAD5CA"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DA87F3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4267E0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3BEEE0C"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EBF3214"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7F0FC6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5C9A850" w14:textId="77777777">
        <w:tblPrEx>
          <w:tblBorders>
            <w:right w:val="single" w:sz="4" w:space="0" w:color="auto"/>
          </w:tblBorders>
        </w:tblPrEx>
        <w:tc>
          <w:tcPr>
            <w:tcW w:w="3458" w:type="dxa"/>
            <w:gridSpan w:val="2"/>
          </w:tcPr>
          <w:p w14:paraId="73051BE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Налог, излишне </w:t>
            </w:r>
            <w:r w:rsidRPr="000360E0">
              <w:rPr>
                <w:rFonts w:ascii="Times New Roman" w:hAnsi="Times New Roman" w:cs="Times New Roman"/>
                <w:sz w:val="28"/>
                <w:szCs w:val="28"/>
              </w:rPr>
              <w:lastRenderedPageBreak/>
              <w:t>удержанный по ставке 35%</w:t>
            </w:r>
          </w:p>
        </w:tc>
        <w:tc>
          <w:tcPr>
            <w:tcW w:w="850" w:type="dxa"/>
          </w:tcPr>
          <w:p w14:paraId="260B6107"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D961EBD"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2326004B"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03E6099A"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B0B0FF2"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26F76D3"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92E7A88"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71F933E"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51607136"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7BE40D97"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6EA460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48E45A7"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112E4EC"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CE4EFA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9755035" w14:textId="77777777">
        <w:tblPrEx>
          <w:tblBorders>
            <w:right w:val="single" w:sz="4" w:space="0" w:color="auto"/>
          </w:tblBorders>
        </w:tblPrEx>
        <w:tc>
          <w:tcPr>
            <w:tcW w:w="2154" w:type="dxa"/>
            <w:vMerge w:val="restart"/>
          </w:tcPr>
          <w:p w14:paraId="144AE11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возвращенный по ставке 35%</w:t>
            </w:r>
          </w:p>
        </w:tc>
        <w:tc>
          <w:tcPr>
            <w:tcW w:w="1304" w:type="dxa"/>
          </w:tcPr>
          <w:p w14:paraId="17A971D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850" w:type="dxa"/>
          </w:tcPr>
          <w:p w14:paraId="5A811A1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5D223FE"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9BB9FFE"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DF58925"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F9B4148"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224564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70EA395"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27A6510A"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327FB22B"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67E2E4A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66B9E8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9ACBD0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2DC097D"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E64BB6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B6165E0" w14:textId="77777777">
        <w:tblPrEx>
          <w:tblBorders>
            <w:right w:val="single" w:sz="4" w:space="0" w:color="auto"/>
          </w:tblBorders>
        </w:tblPrEx>
        <w:tc>
          <w:tcPr>
            <w:tcW w:w="2154" w:type="dxa"/>
            <w:vMerge/>
          </w:tcPr>
          <w:p w14:paraId="1492BE53"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5C9C2B0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850" w:type="dxa"/>
          </w:tcPr>
          <w:p w14:paraId="6E2C74B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A85F535"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01CC799"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2B220E2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5485B24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8152BE8"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F421C27"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63ED8D6"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24116D53"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B9BCBF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2ED83A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CE04FDE"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464EC5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ECA8BC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bl>
    <w:p w14:paraId="728E23A1" w14:textId="77777777" w:rsidR="00ED1226" w:rsidRPr="000360E0" w:rsidRDefault="00ED1226" w:rsidP="000360E0">
      <w:pPr>
        <w:pStyle w:val="ConsPlusNormal"/>
        <w:contextualSpacing/>
        <w:jc w:val="both"/>
        <w:rPr>
          <w:rFonts w:ascii="Times New Roman" w:hAnsi="Times New Roman" w:cs="Times New Roman"/>
          <w:sz w:val="28"/>
          <w:szCs w:val="28"/>
        </w:rPr>
      </w:pPr>
    </w:p>
    <w:p w14:paraId="51F9CED9"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Раздел 7. Доходы, облагаемые по ставке 13%, предусмотренной </w:t>
      </w:r>
      <w:hyperlink r:id="rId330">
        <w:r w:rsidRPr="000360E0">
          <w:rPr>
            <w:rFonts w:ascii="Times New Roman" w:hAnsi="Times New Roman" w:cs="Times New Roman"/>
            <w:color w:val="0000FF"/>
            <w:sz w:val="28"/>
            <w:szCs w:val="28"/>
          </w:rPr>
          <w:t>п. 1.1 ст. 224</w:t>
        </w:r>
      </w:hyperlink>
      <w:r w:rsidRPr="000360E0">
        <w:rPr>
          <w:rFonts w:ascii="Times New Roman" w:hAnsi="Times New Roman" w:cs="Times New Roman"/>
          <w:sz w:val="28"/>
          <w:szCs w:val="28"/>
        </w:rPr>
        <w:t xml:space="preserve"> НК РФ, и сумма налога</w:t>
      </w:r>
    </w:p>
    <w:p w14:paraId="7781424E"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304"/>
        <w:gridCol w:w="850"/>
        <w:gridCol w:w="850"/>
        <w:gridCol w:w="907"/>
        <w:gridCol w:w="794"/>
        <w:gridCol w:w="680"/>
        <w:gridCol w:w="680"/>
        <w:gridCol w:w="680"/>
        <w:gridCol w:w="794"/>
        <w:gridCol w:w="907"/>
        <w:gridCol w:w="964"/>
        <w:gridCol w:w="850"/>
        <w:gridCol w:w="850"/>
        <w:gridCol w:w="850"/>
        <w:gridCol w:w="680"/>
      </w:tblGrid>
      <w:tr w:rsidR="00ED1226" w:rsidRPr="000360E0" w14:paraId="6EDEA7DC" w14:textId="77777777">
        <w:tc>
          <w:tcPr>
            <w:tcW w:w="3458" w:type="dxa"/>
            <w:gridSpan w:val="2"/>
            <w:vMerge w:val="restart"/>
          </w:tcPr>
          <w:p w14:paraId="34D9A49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Показатель</w:t>
            </w:r>
          </w:p>
        </w:tc>
        <w:tc>
          <w:tcPr>
            <w:tcW w:w="11336" w:type="dxa"/>
            <w:gridSpan w:val="14"/>
          </w:tcPr>
          <w:p w14:paraId="1C8D2C0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За период</w:t>
            </w:r>
          </w:p>
        </w:tc>
      </w:tr>
      <w:tr w:rsidR="00ED1226" w:rsidRPr="000360E0" w14:paraId="67C611DE" w14:textId="77777777">
        <w:tc>
          <w:tcPr>
            <w:tcW w:w="3458" w:type="dxa"/>
            <w:gridSpan w:val="2"/>
            <w:vMerge/>
          </w:tcPr>
          <w:p w14:paraId="6EDAA04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443994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1 января по 22 января</w:t>
            </w:r>
          </w:p>
        </w:tc>
        <w:tc>
          <w:tcPr>
            <w:tcW w:w="850" w:type="dxa"/>
          </w:tcPr>
          <w:p w14:paraId="405C691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января по 22 февраля</w:t>
            </w:r>
          </w:p>
        </w:tc>
        <w:tc>
          <w:tcPr>
            <w:tcW w:w="907" w:type="dxa"/>
          </w:tcPr>
          <w:p w14:paraId="3438CD4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февраля по 22 марта</w:t>
            </w:r>
          </w:p>
        </w:tc>
        <w:tc>
          <w:tcPr>
            <w:tcW w:w="794" w:type="dxa"/>
          </w:tcPr>
          <w:p w14:paraId="02281DE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марта по 22 апреля</w:t>
            </w:r>
          </w:p>
        </w:tc>
        <w:tc>
          <w:tcPr>
            <w:tcW w:w="680" w:type="dxa"/>
          </w:tcPr>
          <w:p w14:paraId="580FB2C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апреля по 22 мая</w:t>
            </w:r>
          </w:p>
        </w:tc>
        <w:tc>
          <w:tcPr>
            <w:tcW w:w="680" w:type="dxa"/>
          </w:tcPr>
          <w:p w14:paraId="6D498AC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мая по 22 июня</w:t>
            </w:r>
          </w:p>
        </w:tc>
        <w:tc>
          <w:tcPr>
            <w:tcW w:w="680" w:type="dxa"/>
          </w:tcPr>
          <w:p w14:paraId="395DDE0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июня по 22 июля</w:t>
            </w:r>
          </w:p>
        </w:tc>
        <w:tc>
          <w:tcPr>
            <w:tcW w:w="794" w:type="dxa"/>
          </w:tcPr>
          <w:p w14:paraId="611B24A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июля по 22 августа</w:t>
            </w:r>
          </w:p>
        </w:tc>
        <w:tc>
          <w:tcPr>
            <w:tcW w:w="907" w:type="dxa"/>
          </w:tcPr>
          <w:p w14:paraId="695B104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августа по 22 сентября</w:t>
            </w:r>
          </w:p>
        </w:tc>
        <w:tc>
          <w:tcPr>
            <w:tcW w:w="964" w:type="dxa"/>
          </w:tcPr>
          <w:p w14:paraId="658BA72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сентября по 22 октября</w:t>
            </w:r>
          </w:p>
        </w:tc>
        <w:tc>
          <w:tcPr>
            <w:tcW w:w="850" w:type="dxa"/>
          </w:tcPr>
          <w:p w14:paraId="3997F0E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октября по 22 ноября</w:t>
            </w:r>
          </w:p>
        </w:tc>
        <w:tc>
          <w:tcPr>
            <w:tcW w:w="850" w:type="dxa"/>
          </w:tcPr>
          <w:p w14:paraId="1501020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ноября по 22 декабря</w:t>
            </w:r>
          </w:p>
        </w:tc>
        <w:tc>
          <w:tcPr>
            <w:tcW w:w="850" w:type="dxa"/>
          </w:tcPr>
          <w:p w14:paraId="62B72D3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 23 декабря по 31 декабря</w:t>
            </w:r>
          </w:p>
        </w:tc>
        <w:tc>
          <w:tcPr>
            <w:tcW w:w="680" w:type="dxa"/>
          </w:tcPr>
          <w:p w14:paraId="284E880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Итого</w:t>
            </w:r>
          </w:p>
        </w:tc>
      </w:tr>
      <w:tr w:rsidR="00ED1226" w:rsidRPr="000360E0" w14:paraId="7C90B142" w14:textId="77777777">
        <w:tc>
          <w:tcPr>
            <w:tcW w:w="2154" w:type="dxa"/>
            <w:vMerge w:val="restart"/>
          </w:tcPr>
          <w:p w14:paraId="34A865D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Вид дохода/код дохода</w:t>
            </w:r>
          </w:p>
        </w:tc>
        <w:tc>
          <w:tcPr>
            <w:tcW w:w="1304" w:type="dxa"/>
          </w:tcPr>
          <w:p w14:paraId="3B589E8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 дохода/2720</w:t>
            </w:r>
          </w:p>
        </w:tc>
        <w:tc>
          <w:tcPr>
            <w:tcW w:w="850" w:type="dxa"/>
          </w:tcPr>
          <w:p w14:paraId="51C7B488"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565A46A"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7615CA2"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D2BA2DE"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E140DB2"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25E207D"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010FF13"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5716676D"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18AA42E"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0EC93B8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8FE4499"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D9A7A2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A4CD21B"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025288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9FEA210" w14:textId="77777777">
        <w:tc>
          <w:tcPr>
            <w:tcW w:w="2154" w:type="dxa"/>
            <w:vMerge/>
          </w:tcPr>
          <w:p w14:paraId="55ED3899"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08A116B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 получения</w:t>
            </w:r>
          </w:p>
        </w:tc>
        <w:tc>
          <w:tcPr>
            <w:tcW w:w="850" w:type="dxa"/>
          </w:tcPr>
          <w:p w14:paraId="26F1D2E9"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634F95B"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94EE130"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221D311"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6AB0AD8"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ACBC7E1"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6BFBA2F"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45686CC"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67E2543"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70685D6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ED4C928"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435E3F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2774BE1"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5A6C5C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2F082517" w14:textId="77777777">
        <w:tc>
          <w:tcPr>
            <w:tcW w:w="2154" w:type="dxa"/>
          </w:tcPr>
          <w:p w14:paraId="289C04D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Вычеты в размерах, предусмотренных </w:t>
            </w:r>
            <w:hyperlink r:id="rId331">
              <w:r w:rsidRPr="000360E0">
                <w:rPr>
                  <w:rFonts w:ascii="Times New Roman" w:hAnsi="Times New Roman" w:cs="Times New Roman"/>
                  <w:color w:val="0000FF"/>
                  <w:sz w:val="28"/>
                  <w:szCs w:val="28"/>
                </w:rPr>
                <w:t>ст. 217</w:t>
              </w:r>
            </w:hyperlink>
            <w:r w:rsidRPr="000360E0">
              <w:rPr>
                <w:rFonts w:ascii="Times New Roman" w:hAnsi="Times New Roman" w:cs="Times New Roman"/>
                <w:sz w:val="28"/>
                <w:szCs w:val="28"/>
              </w:rPr>
              <w:t xml:space="preserve"> НК РФ</w:t>
            </w:r>
          </w:p>
        </w:tc>
        <w:tc>
          <w:tcPr>
            <w:tcW w:w="1304" w:type="dxa"/>
          </w:tcPr>
          <w:p w14:paraId="0471D14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Код</w:t>
            </w:r>
          </w:p>
        </w:tc>
        <w:tc>
          <w:tcPr>
            <w:tcW w:w="850" w:type="dxa"/>
          </w:tcPr>
          <w:p w14:paraId="1D76FE65"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90A1B7D"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3CD9076"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502BB0B2"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7266E7D"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5869725F"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05592DB"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DEFCE6C"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3CEF089"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34EE6F71"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A361A51"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89C6E37"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43D173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6AF52C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C835C38" w14:textId="77777777">
        <w:tc>
          <w:tcPr>
            <w:tcW w:w="3458" w:type="dxa"/>
            <w:gridSpan w:val="2"/>
          </w:tcPr>
          <w:p w14:paraId="6683BA0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lastRenderedPageBreak/>
              <w:t xml:space="preserve">Вычеты, предусмотренные </w:t>
            </w:r>
            <w:hyperlink r:id="rId332">
              <w:r w:rsidRPr="000360E0">
                <w:rPr>
                  <w:rFonts w:ascii="Times New Roman" w:hAnsi="Times New Roman" w:cs="Times New Roman"/>
                  <w:color w:val="0000FF"/>
                  <w:sz w:val="28"/>
                  <w:szCs w:val="28"/>
                </w:rPr>
                <w:t>п. 6 ст. 210</w:t>
              </w:r>
            </w:hyperlink>
            <w:r w:rsidRPr="000360E0">
              <w:rPr>
                <w:rFonts w:ascii="Times New Roman" w:hAnsi="Times New Roman" w:cs="Times New Roman"/>
                <w:sz w:val="28"/>
                <w:szCs w:val="28"/>
              </w:rPr>
              <w:t xml:space="preserve"> НК РФ</w:t>
            </w:r>
          </w:p>
        </w:tc>
        <w:tc>
          <w:tcPr>
            <w:tcW w:w="850" w:type="dxa"/>
          </w:tcPr>
          <w:p w14:paraId="66853E44"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0B2A3BA"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03FD511"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2BDD8D0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D77DA39"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9FBAA0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6B6A8FB"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187D883E"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22E06AF2"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16739724"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B79EFA8"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FEBE6FC"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8091B33"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065629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4728128" w14:textId="77777777">
        <w:tc>
          <w:tcPr>
            <w:tcW w:w="3458" w:type="dxa"/>
            <w:gridSpan w:val="2"/>
          </w:tcPr>
          <w:p w14:paraId="5675C0C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Налоговая база</w:t>
            </w:r>
          </w:p>
        </w:tc>
        <w:tc>
          <w:tcPr>
            <w:tcW w:w="850" w:type="dxa"/>
          </w:tcPr>
          <w:p w14:paraId="7E72B7C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200A9A1"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E784DA5"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284789B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5B7ACBA1"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0E2C864"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72E6331"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9A037D9"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28B7300"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0AC7818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2C09FD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2C0AA62"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455630B"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AC576F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2161890" w14:textId="77777777">
        <w:tc>
          <w:tcPr>
            <w:tcW w:w="3458" w:type="dxa"/>
            <w:gridSpan w:val="2"/>
          </w:tcPr>
          <w:p w14:paraId="57D1ACA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 налога исчисленная</w:t>
            </w:r>
          </w:p>
        </w:tc>
        <w:tc>
          <w:tcPr>
            <w:tcW w:w="850" w:type="dxa"/>
          </w:tcPr>
          <w:p w14:paraId="21DA5E30"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15C1C25"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5B0A6EF"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5010373"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2EE50CF"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B9EDCC1"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887C3DD"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B71B066"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3894552"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543535D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85ED418"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8FB5A8A"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DCD0DFE"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E9E830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52F5A4F" w14:textId="77777777">
        <w:tc>
          <w:tcPr>
            <w:tcW w:w="2154" w:type="dxa"/>
            <w:vMerge w:val="restart"/>
          </w:tcPr>
          <w:p w14:paraId="74B8FE7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удержанный</w:t>
            </w:r>
          </w:p>
        </w:tc>
        <w:tc>
          <w:tcPr>
            <w:tcW w:w="1304" w:type="dxa"/>
          </w:tcPr>
          <w:p w14:paraId="7805FC6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850" w:type="dxa"/>
          </w:tcPr>
          <w:p w14:paraId="18B01272"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5C066F9"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13B23D8"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4DAD09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980F06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2932DBC"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34E2D02"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92189E8"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26B47481"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73E64FE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59539D8"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8D9125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AA0C17C"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42B88E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3FF2BDE" w14:textId="77777777">
        <w:tc>
          <w:tcPr>
            <w:tcW w:w="2154" w:type="dxa"/>
            <w:vMerge/>
          </w:tcPr>
          <w:p w14:paraId="44A86DA1"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0C8286A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850" w:type="dxa"/>
          </w:tcPr>
          <w:p w14:paraId="0675050C"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24F564E"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8AEC9F9"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48734EA"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205DE9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638D16C"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CC6E72A"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59F1950"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39AF0D9"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5A16860E"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D219D08"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D91FC7E"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4905DA4"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1653DC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r w:rsidR="00ED1226" w:rsidRPr="000360E0" w14:paraId="6B5310A8" w14:textId="77777777">
        <w:tc>
          <w:tcPr>
            <w:tcW w:w="3458" w:type="dxa"/>
            <w:gridSpan w:val="2"/>
          </w:tcPr>
          <w:p w14:paraId="1F42CF2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Доход, с которого не удержан налог по ставке 13% с налоговой базы резидента РФ</w:t>
            </w:r>
          </w:p>
        </w:tc>
        <w:tc>
          <w:tcPr>
            <w:tcW w:w="850" w:type="dxa"/>
          </w:tcPr>
          <w:p w14:paraId="611297A2"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1501B16"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92BF0CA"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5C12809"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E29B305"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0C580D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3EB75AA"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2B0DED40"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05378B4"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2D4A8408"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EB7FD4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37D370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5B41EDE"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A110E0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D173073" w14:textId="77777777">
        <w:tc>
          <w:tcPr>
            <w:tcW w:w="3458" w:type="dxa"/>
            <w:gridSpan w:val="2"/>
          </w:tcPr>
          <w:p w14:paraId="6CB2E42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не удержанный по ставке 13% с налоговой базы резидента РФ</w:t>
            </w:r>
          </w:p>
        </w:tc>
        <w:tc>
          <w:tcPr>
            <w:tcW w:w="850" w:type="dxa"/>
          </w:tcPr>
          <w:p w14:paraId="25E6C3C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0F21BB0"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31CF9B8"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09A4C5F7"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14B381A"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DB3FDBA"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4D198D51"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684F3C38"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2C62622"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46B1AE82"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98087F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2EE0226"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FD554B4"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761F629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A3D8500" w14:textId="77777777">
        <w:tc>
          <w:tcPr>
            <w:tcW w:w="3458" w:type="dxa"/>
            <w:gridSpan w:val="2"/>
          </w:tcPr>
          <w:p w14:paraId="6DAA78B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излишне удержанный по ставке 13% с налоговой базы резидента РФ</w:t>
            </w:r>
          </w:p>
        </w:tc>
        <w:tc>
          <w:tcPr>
            <w:tcW w:w="850" w:type="dxa"/>
          </w:tcPr>
          <w:p w14:paraId="3FE66651"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4EFF6E3"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4DF248E"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F8A170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6FA15CC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C7108D9"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76D3C7B"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74B617BE"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8B9C4CB"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59BF6175"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E0AAAC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A4790D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68CEA3D"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703075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E480A55" w14:textId="77777777">
        <w:tc>
          <w:tcPr>
            <w:tcW w:w="2154" w:type="dxa"/>
            <w:vMerge w:val="restart"/>
          </w:tcPr>
          <w:p w14:paraId="6524162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Налог, возвращенный по ставке 13% с налоговой базы резидента РФ</w:t>
            </w:r>
          </w:p>
        </w:tc>
        <w:tc>
          <w:tcPr>
            <w:tcW w:w="1304" w:type="dxa"/>
          </w:tcPr>
          <w:p w14:paraId="3472EF7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Сумма</w:t>
            </w:r>
          </w:p>
        </w:tc>
        <w:tc>
          <w:tcPr>
            <w:tcW w:w="850" w:type="dxa"/>
          </w:tcPr>
          <w:p w14:paraId="3859C0DC"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664891D5"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90F9763"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62F5FDF"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527DBC9C"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CB99B44"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7865D70"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38BB7472"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A6EFC54"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5ED2DDDB"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A96155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ABE85D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A20BEDB"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5468AD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9B3CCBC" w14:textId="77777777">
        <w:tc>
          <w:tcPr>
            <w:tcW w:w="2154" w:type="dxa"/>
            <w:vMerge/>
          </w:tcPr>
          <w:p w14:paraId="4CC11E45"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Pr>
          <w:p w14:paraId="27B30A2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Дата</w:t>
            </w:r>
          </w:p>
        </w:tc>
        <w:tc>
          <w:tcPr>
            <w:tcW w:w="850" w:type="dxa"/>
          </w:tcPr>
          <w:p w14:paraId="1A99E9F1"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DB07F9F"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71CABAA"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41F25560"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08C21BB2"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19AD2AA6"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2349D183" w14:textId="77777777" w:rsidR="00ED1226" w:rsidRPr="000360E0" w:rsidRDefault="00ED1226" w:rsidP="000360E0">
            <w:pPr>
              <w:pStyle w:val="ConsPlusNormal"/>
              <w:contextualSpacing/>
              <w:rPr>
                <w:rFonts w:ascii="Times New Roman" w:hAnsi="Times New Roman" w:cs="Times New Roman"/>
                <w:sz w:val="28"/>
                <w:szCs w:val="28"/>
              </w:rPr>
            </w:pPr>
          </w:p>
        </w:tc>
        <w:tc>
          <w:tcPr>
            <w:tcW w:w="794" w:type="dxa"/>
          </w:tcPr>
          <w:p w14:paraId="61F752B3"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682C7B23" w14:textId="77777777" w:rsidR="00ED1226" w:rsidRPr="000360E0" w:rsidRDefault="00ED1226" w:rsidP="000360E0">
            <w:pPr>
              <w:pStyle w:val="ConsPlusNormal"/>
              <w:contextualSpacing/>
              <w:rPr>
                <w:rFonts w:ascii="Times New Roman" w:hAnsi="Times New Roman" w:cs="Times New Roman"/>
                <w:sz w:val="28"/>
                <w:szCs w:val="28"/>
              </w:rPr>
            </w:pPr>
          </w:p>
        </w:tc>
        <w:tc>
          <w:tcPr>
            <w:tcW w:w="964" w:type="dxa"/>
          </w:tcPr>
          <w:p w14:paraId="0D7CCCF4"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7CF5AF3"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38E0D97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25049FFA" w14:textId="77777777" w:rsidR="00ED1226" w:rsidRPr="000360E0" w:rsidRDefault="00ED1226" w:rsidP="000360E0">
            <w:pPr>
              <w:pStyle w:val="ConsPlusNormal"/>
              <w:contextualSpacing/>
              <w:rPr>
                <w:rFonts w:ascii="Times New Roman" w:hAnsi="Times New Roman" w:cs="Times New Roman"/>
                <w:sz w:val="28"/>
                <w:szCs w:val="28"/>
              </w:rPr>
            </w:pPr>
          </w:p>
        </w:tc>
        <w:tc>
          <w:tcPr>
            <w:tcW w:w="680" w:type="dxa"/>
          </w:tcPr>
          <w:p w14:paraId="3D79EE32"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X</w:t>
            </w:r>
          </w:p>
        </w:tc>
      </w:tr>
    </w:tbl>
    <w:p w14:paraId="51C1F03C" w14:textId="77777777" w:rsidR="00ED1226" w:rsidRPr="000360E0" w:rsidRDefault="00ED1226" w:rsidP="000360E0">
      <w:pPr>
        <w:pStyle w:val="ConsPlusNormal"/>
        <w:contextualSpacing/>
        <w:jc w:val="both"/>
        <w:rPr>
          <w:rFonts w:ascii="Times New Roman" w:hAnsi="Times New Roman" w:cs="Times New Roman"/>
          <w:sz w:val="28"/>
          <w:szCs w:val="28"/>
        </w:rPr>
      </w:pPr>
    </w:p>
    <w:p w14:paraId="182A0085"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lastRenderedPageBreak/>
        <w:t>Правильность заполнения налогового регистра проверена:</w:t>
      </w:r>
    </w:p>
    <w:p w14:paraId="1E62B62D"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005"/>
        <w:gridCol w:w="3061"/>
        <w:gridCol w:w="2551"/>
      </w:tblGrid>
      <w:tr w:rsidR="00ED1226" w:rsidRPr="000360E0" w14:paraId="2CDA1E2F" w14:textId="77777777">
        <w:tc>
          <w:tcPr>
            <w:tcW w:w="2268" w:type="dxa"/>
            <w:tcBorders>
              <w:top w:val="nil"/>
              <w:left w:val="nil"/>
              <w:bottom w:val="nil"/>
              <w:right w:val="nil"/>
            </w:tcBorders>
          </w:tcPr>
          <w:p w14:paraId="4BF3973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w:t>
            </w:r>
          </w:p>
          <w:p w14:paraId="5AFDF68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(дата)</w:t>
            </w:r>
          </w:p>
        </w:tc>
        <w:tc>
          <w:tcPr>
            <w:tcW w:w="3005" w:type="dxa"/>
            <w:tcBorders>
              <w:top w:val="nil"/>
              <w:left w:val="nil"/>
              <w:bottom w:val="nil"/>
              <w:right w:val="nil"/>
            </w:tcBorders>
          </w:tcPr>
          <w:p w14:paraId="5BE733B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w:t>
            </w:r>
          </w:p>
          <w:p w14:paraId="4FB7E6C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(должность)</w:t>
            </w:r>
          </w:p>
        </w:tc>
        <w:tc>
          <w:tcPr>
            <w:tcW w:w="3061" w:type="dxa"/>
            <w:tcBorders>
              <w:top w:val="nil"/>
              <w:left w:val="nil"/>
              <w:bottom w:val="nil"/>
              <w:right w:val="nil"/>
            </w:tcBorders>
          </w:tcPr>
          <w:p w14:paraId="5D1DE87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_____________________</w:t>
            </w:r>
          </w:p>
          <w:p w14:paraId="5F6CEF1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(Ф.И.О.)</w:t>
            </w:r>
          </w:p>
        </w:tc>
        <w:tc>
          <w:tcPr>
            <w:tcW w:w="2551" w:type="dxa"/>
            <w:tcBorders>
              <w:top w:val="nil"/>
              <w:left w:val="nil"/>
              <w:bottom w:val="nil"/>
              <w:right w:val="nil"/>
            </w:tcBorders>
          </w:tcPr>
          <w:p w14:paraId="711CD32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________________</w:t>
            </w:r>
          </w:p>
          <w:p w14:paraId="79DCF61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(подпись)</w:t>
            </w:r>
          </w:p>
        </w:tc>
      </w:tr>
    </w:tbl>
    <w:p w14:paraId="46C4C9B7" w14:textId="77777777" w:rsidR="00ED1226" w:rsidRPr="000360E0" w:rsidRDefault="00ED1226" w:rsidP="000360E0">
      <w:pPr>
        <w:pStyle w:val="ConsPlusNormal"/>
        <w:contextualSpacing/>
        <w:jc w:val="both"/>
        <w:rPr>
          <w:rFonts w:ascii="Times New Roman" w:hAnsi="Times New Roman" w:cs="Times New Roman"/>
          <w:sz w:val="28"/>
          <w:szCs w:val="28"/>
        </w:rPr>
      </w:pPr>
    </w:p>
    <w:p w14:paraId="067B46C1" w14:textId="77777777" w:rsidR="00ED1226" w:rsidRPr="000360E0" w:rsidRDefault="00ED1226" w:rsidP="000360E0">
      <w:pPr>
        <w:pStyle w:val="ConsPlusNormal"/>
        <w:contextualSpacing/>
        <w:jc w:val="both"/>
        <w:rPr>
          <w:rFonts w:ascii="Times New Roman" w:hAnsi="Times New Roman" w:cs="Times New Roman"/>
          <w:sz w:val="28"/>
          <w:szCs w:val="28"/>
        </w:rPr>
      </w:pPr>
    </w:p>
    <w:p w14:paraId="4256025A" w14:textId="77777777" w:rsidR="00ED1226" w:rsidRPr="000360E0" w:rsidRDefault="00ED1226" w:rsidP="000360E0">
      <w:pPr>
        <w:pStyle w:val="ConsPlusNormal"/>
        <w:contextualSpacing/>
        <w:jc w:val="both"/>
        <w:rPr>
          <w:rFonts w:ascii="Times New Roman" w:hAnsi="Times New Roman" w:cs="Times New Roman"/>
          <w:sz w:val="28"/>
          <w:szCs w:val="28"/>
        </w:rPr>
      </w:pPr>
    </w:p>
    <w:p w14:paraId="78A4FEEC" w14:textId="77777777" w:rsidR="00ED1226" w:rsidRPr="000360E0" w:rsidRDefault="00ED1226" w:rsidP="000360E0">
      <w:pPr>
        <w:pStyle w:val="ConsPlusNormal"/>
        <w:contextualSpacing/>
        <w:jc w:val="both"/>
        <w:rPr>
          <w:rFonts w:ascii="Times New Roman" w:hAnsi="Times New Roman" w:cs="Times New Roman"/>
          <w:sz w:val="28"/>
          <w:szCs w:val="28"/>
        </w:rPr>
      </w:pPr>
    </w:p>
    <w:p w14:paraId="6CD4A7D5" w14:textId="77777777" w:rsidR="00ED1226" w:rsidRPr="000360E0" w:rsidRDefault="00ED1226" w:rsidP="000360E0">
      <w:pPr>
        <w:pStyle w:val="ConsPlusNormal"/>
        <w:contextualSpacing/>
        <w:jc w:val="both"/>
        <w:rPr>
          <w:rFonts w:ascii="Times New Roman" w:hAnsi="Times New Roman" w:cs="Times New Roman"/>
          <w:sz w:val="28"/>
          <w:szCs w:val="28"/>
        </w:rPr>
      </w:pPr>
    </w:p>
    <w:p w14:paraId="2EA04071" w14:textId="77777777" w:rsidR="002C4345" w:rsidRDefault="002C4345" w:rsidP="000360E0">
      <w:pPr>
        <w:pStyle w:val="ConsPlusNormal"/>
        <w:contextualSpacing/>
        <w:jc w:val="right"/>
        <w:rPr>
          <w:rFonts w:ascii="Times New Roman" w:hAnsi="Times New Roman" w:cs="Times New Roman"/>
          <w:sz w:val="28"/>
          <w:szCs w:val="28"/>
        </w:rPr>
      </w:pPr>
    </w:p>
    <w:p w14:paraId="0B4FE9AD" w14:textId="77777777" w:rsidR="002C4345" w:rsidRDefault="002C4345" w:rsidP="000360E0">
      <w:pPr>
        <w:pStyle w:val="ConsPlusNormal"/>
        <w:contextualSpacing/>
        <w:jc w:val="right"/>
        <w:rPr>
          <w:rFonts w:ascii="Times New Roman" w:hAnsi="Times New Roman" w:cs="Times New Roman"/>
          <w:sz w:val="28"/>
          <w:szCs w:val="28"/>
        </w:rPr>
      </w:pPr>
    </w:p>
    <w:p w14:paraId="6D47FFF1" w14:textId="77777777" w:rsidR="002C4345" w:rsidRDefault="002C4345" w:rsidP="000360E0">
      <w:pPr>
        <w:pStyle w:val="ConsPlusNormal"/>
        <w:contextualSpacing/>
        <w:jc w:val="right"/>
        <w:rPr>
          <w:rFonts w:ascii="Times New Roman" w:hAnsi="Times New Roman" w:cs="Times New Roman"/>
          <w:sz w:val="28"/>
          <w:szCs w:val="28"/>
        </w:rPr>
      </w:pPr>
    </w:p>
    <w:p w14:paraId="781A2BE6" w14:textId="77777777" w:rsidR="002C4345" w:rsidRDefault="002C4345" w:rsidP="000360E0">
      <w:pPr>
        <w:pStyle w:val="ConsPlusNormal"/>
        <w:contextualSpacing/>
        <w:jc w:val="right"/>
        <w:rPr>
          <w:rFonts w:ascii="Times New Roman" w:hAnsi="Times New Roman" w:cs="Times New Roman"/>
          <w:sz w:val="28"/>
          <w:szCs w:val="28"/>
        </w:rPr>
      </w:pPr>
    </w:p>
    <w:p w14:paraId="36FE8906" w14:textId="77777777" w:rsidR="002C4345" w:rsidRDefault="002C4345" w:rsidP="000360E0">
      <w:pPr>
        <w:pStyle w:val="ConsPlusNormal"/>
        <w:contextualSpacing/>
        <w:jc w:val="right"/>
        <w:rPr>
          <w:rFonts w:ascii="Times New Roman" w:hAnsi="Times New Roman" w:cs="Times New Roman"/>
          <w:sz w:val="28"/>
          <w:szCs w:val="28"/>
        </w:rPr>
      </w:pPr>
    </w:p>
    <w:p w14:paraId="4612AA73" w14:textId="77777777" w:rsidR="002C4345" w:rsidRDefault="002C4345" w:rsidP="000360E0">
      <w:pPr>
        <w:pStyle w:val="ConsPlusNormal"/>
        <w:contextualSpacing/>
        <w:jc w:val="right"/>
        <w:rPr>
          <w:rFonts w:ascii="Times New Roman" w:hAnsi="Times New Roman" w:cs="Times New Roman"/>
          <w:sz w:val="28"/>
          <w:szCs w:val="28"/>
        </w:rPr>
      </w:pPr>
    </w:p>
    <w:p w14:paraId="0F64EE0C" w14:textId="77777777" w:rsidR="002C4345" w:rsidRDefault="002C4345" w:rsidP="000360E0">
      <w:pPr>
        <w:pStyle w:val="ConsPlusNormal"/>
        <w:contextualSpacing/>
        <w:jc w:val="right"/>
        <w:rPr>
          <w:rFonts w:ascii="Times New Roman" w:hAnsi="Times New Roman" w:cs="Times New Roman"/>
          <w:sz w:val="28"/>
          <w:szCs w:val="28"/>
        </w:rPr>
      </w:pPr>
    </w:p>
    <w:p w14:paraId="423D048B" w14:textId="77777777" w:rsidR="002C4345" w:rsidRDefault="002C4345" w:rsidP="000360E0">
      <w:pPr>
        <w:pStyle w:val="ConsPlusNormal"/>
        <w:contextualSpacing/>
        <w:jc w:val="right"/>
        <w:rPr>
          <w:rFonts w:ascii="Times New Roman" w:hAnsi="Times New Roman" w:cs="Times New Roman"/>
          <w:sz w:val="28"/>
          <w:szCs w:val="28"/>
        </w:rPr>
      </w:pPr>
    </w:p>
    <w:p w14:paraId="0092E895" w14:textId="77777777" w:rsidR="002C4345" w:rsidRDefault="002C4345" w:rsidP="000360E0">
      <w:pPr>
        <w:pStyle w:val="ConsPlusNormal"/>
        <w:contextualSpacing/>
        <w:jc w:val="right"/>
        <w:rPr>
          <w:rFonts w:ascii="Times New Roman" w:hAnsi="Times New Roman" w:cs="Times New Roman"/>
          <w:sz w:val="28"/>
          <w:szCs w:val="28"/>
        </w:rPr>
      </w:pPr>
    </w:p>
    <w:p w14:paraId="28F27138" w14:textId="77777777" w:rsidR="002C4345" w:rsidRDefault="002C4345" w:rsidP="000360E0">
      <w:pPr>
        <w:pStyle w:val="ConsPlusNormal"/>
        <w:contextualSpacing/>
        <w:jc w:val="right"/>
        <w:rPr>
          <w:rFonts w:ascii="Times New Roman" w:hAnsi="Times New Roman" w:cs="Times New Roman"/>
          <w:sz w:val="28"/>
          <w:szCs w:val="28"/>
        </w:rPr>
      </w:pPr>
    </w:p>
    <w:p w14:paraId="0886F131" w14:textId="77777777" w:rsidR="002C4345" w:rsidRDefault="002C4345" w:rsidP="000360E0">
      <w:pPr>
        <w:pStyle w:val="ConsPlusNormal"/>
        <w:contextualSpacing/>
        <w:jc w:val="right"/>
        <w:rPr>
          <w:rFonts w:ascii="Times New Roman" w:hAnsi="Times New Roman" w:cs="Times New Roman"/>
          <w:sz w:val="28"/>
          <w:szCs w:val="28"/>
        </w:rPr>
      </w:pPr>
    </w:p>
    <w:p w14:paraId="098608A0" w14:textId="77777777" w:rsidR="002C4345" w:rsidRDefault="002C4345" w:rsidP="000360E0">
      <w:pPr>
        <w:pStyle w:val="ConsPlusNormal"/>
        <w:contextualSpacing/>
        <w:jc w:val="right"/>
        <w:rPr>
          <w:rFonts w:ascii="Times New Roman" w:hAnsi="Times New Roman" w:cs="Times New Roman"/>
          <w:sz w:val="28"/>
          <w:szCs w:val="28"/>
        </w:rPr>
      </w:pPr>
    </w:p>
    <w:p w14:paraId="526DE268" w14:textId="77777777" w:rsidR="002C4345" w:rsidRDefault="002C4345" w:rsidP="000360E0">
      <w:pPr>
        <w:pStyle w:val="ConsPlusNormal"/>
        <w:contextualSpacing/>
        <w:jc w:val="right"/>
        <w:rPr>
          <w:rFonts w:ascii="Times New Roman" w:hAnsi="Times New Roman" w:cs="Times New Roman"/>
          <w:sz w:val="28"/>
          <w:szCs w:val="28"/>
        </w:rPr>
      </w:pPr>
    </w:p>
    <w:p w14:paraId="2294F020" w14:textId="77777777" w:rsidR="002C4345" w:rsidRDefault="002C4345" w:rsidP="000360E0">
      <w:pPr>
        <w:pStyle w:val="ConsPlusNormal"/>
        <w:contextualSpacing/>
        <w:jc w:val="right"/>
        <w:rPr>
          <w:rFonts w:ascii="Times New Roman" w:hAnsi="Times New Roman" w:cs="Times New Roman"/>
          <w:sz w:val="28"/>
          <w:szCs w:val="28"/>
        </w:rPr>
      </w:pPr>
    </w:p>
    <w:p w14:paraId="39825AC9" w14:textId="77777777" w:rsidR="002C4345" w:rsidRDefault="002C4345" w:rsidP="000360E0">
      <w:pPr>
        <w:pStyle w:val="ConsPlusNormal"/>
        <w:contextualSpacing/>
        <w:jc w:val="right"/>
        <w:rPr>
          <w:rFonts w:ascii="Times New Roman" w:hAnsi="Times New Roman" w:cs="Times New Roman"/>
          <w:sz w:val="28"/>
          <w:szCs w:val="28"/>
        </w:rPr>
      </w:pPr>
    </w:p>
    <w:p w14:paraId="6281A152" w14:textId="77777777" w:rsidR="002C4345" w:rsidRDefault="002C4345" w:rsidP="000360E0">
      <w:pPr>
        <w:pStyle w:val="ConsPlusNormal"/>
        <w:contextualSpacing/>
        <w:jc w:val="right"/>
        <w:rPr>
          <w:rFonts w:ascii="Times New Roman" w:hAnsi="Times New Roman" w:cs="Times New Roman"/>
          <w:sz w:val="28"/>
          <w:szCs w:val="28"/>
        </w:rPr>
      </w:pPr>
    </w:p>
    <w:p w14:paraId="5950CFD5" w14:textId="77777777" w:rsidR="002C4345" w:rsidRDefault="002C4345" w:rsidP="000360E0">
      <w:pPr>
        <w:pStyle w:val="ConsPlusNormal"/>
        <w:contextualSpacing/>
        <w:jc w:val="right"/>
        <w:rPr>
          <w:rFonts w:ascii="Times New Roman" w:hAnsi="Times New Roman" w:cs="Times New Roman"/>
          <w:sz w:val="28"/>
          <w:szCs w:val="28"/>
        </w:rPr>
      </w:pPr>
    </w:p>
    <w:p w14:paraId="5A2CCA65" w14:textId="77777777" w:rsidR="002C4345" w:rsidRDefault="002C4345" w:rsidP="000360E0">
      <w:pPr>
        <w:pStyle w:val="ConsPlusNormal"/>
        <w:contextualSpacing/>
        <w:jc w:val="right"/>
        <w:rPr>
          <w:rFonts w:ascii="Times New Roman" w:hAnsi="Times New Roman" w:cs="Times New Roman"/>
          <w:sz w:val="28"/>
          <w:szCs w:val="28"/>
        </w:rPr>
      </w:pPr>
    </w:p>
    <w:p w14:paraId="35377936" w14:textId="0C41FA52"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3</w:t>
      </w:r>
    </w:p>
    <w:p w14:paraId="2C31D693"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0F018399"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налогообложения</w:t>
      </w:r>
    </w:p>
    <w:p w14:paraId="48222EEB" w14:textId="77777777" w:rsidR="00ED1226" w:rsidRPr="000360E0" w:rsidRDefault="00ED1226" w:rsidP="000360E0">
      <w:pPr>
        <w:pStyle w:val="ConsPlusNormal"/>
        <w:contextualSpacing/>
        <w:jc w:val="both"/>
        <w:rPr>
          <w:rFonts w:ascii="Times New Roman" w:hAnsi="Times New Roman" w:cs="Times New Roman"/>
          <w:sz w:val="28"/>
          <w:szCs w:val="28"/>
        </w:rPr>
      </w:pPr>
    </w:p>
    <w:p w14:paraId="626EB8E6"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38" w:name="P4873"/>
      <w:bookmarkEnd w:id="38"/>
      <w:r w:rsidRPr="000360E0">
        <w:rPr>
          <w:rFonts w:ascii="Times New Roman" w:hAnsi="Times New Roman" w:cs="Times New Roman"/>
          <w:b/>
          <w:sz w:val="28"/>
          <w:szCs w:val="28"/>
        </w:rPr>
        <w:t>Регистр (карточка) индивидуального учета</w:t>
      </w:r>
    </w:p>
    <w:p w14:paraId="4CB82CF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сумм начисленных выплат и иных вознаграждений,</w:t>
      </w:r>
    </w:p>
    <w:p w14:paraId="50A2D32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а также относящихся к ним сумм страховых взносов</w:t>
      </w:r>
    </w:p>
    <w:p w14:paraId="118B78E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 обязательное пенсионное страхование,</w:t>
      </w:r>
    </w:p>
    <w:p w14:paraId="2EAAFC4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 обязательное социальное страхование на случай</w:t>
      </w:r>
    </w:p>
    <w:p w14:paraId="709E1ED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временной нетрудоспособности и в связи с материнством,</w:t>
      </w:r>
    </w:p>
    <w:p w14:paraId="7D12FF0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на обязательное медицинское страхование за _________ г.</w:t>
      </w:r>
    </w:p>
    <w:p w14:paraId="5CCE2AAC"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2"/>
        <w:gridCol w:w="448"/>
        <w:gridCol w:w="567"/>
        <w:gridCol w:w="397"/>
        <w:gridCol w:w="597"/>
        <w:gridCol w:w="745"/>
        <w:gridCol w:w="1134"/>
        <w:gridCol w:w="340"/>
        <w:gridCol w:w="1928"/>
        <w:gridCol w:w="397"/>
        <w:gridCol w:w="624"/>
        <w:gridCol w:w="397"/>
        <w:gridCol w:w="1195"/>
        <w:gridCol w:w="1361"/>
        <w:gridCol w:w="597"/>
      </w:tblGrid>
      <w:tr w:rsidR="00ED1226" w:rsidRPr="000360E0" w14:paraId="11A4F89D" w14:textId="77777777">
        <w:tc>
          <w:tcPr>
            <w:tcW w:w="1642" w:type="dxa"/>
            <w:tcBorders>
              <w:top w:val="nil"/>
              <w:left w:val="nil"/>
              <w:bottom w:val="nil"/>
              <w:right w:val="nil"/>
            </w:tcBorders>
            <w:vAlign w:val="bottom"/>
          </w:tcPr>
          <w:p w14:paraId="6C47E9D0" w14:textId="77777777" w:rsidR="00ED1226" w:rsidRPr="000360E0" w:rsidRDefault="00ED1226" w:rsidP="000360E0">
            <w:pPr>
              <w:pStyle w:val="ConsPlusNormal"/>
              <w:contextualSpacing/>
              <w:rPr>
                <w:rFonts w:ascii="Times New Roman" w:hAnsi="Times New Roman" w:cs="Times New Roman"/>
                <w:sz w:val="28"/>
                <w:szCs w:val="28"/>
              </w:rPr>
            </w:pPr>
          </w:p>
        </w:tc>
        <w:tc>
          <w:tcPr>
            <w:tcW w:w="448" w:type="dxa"/>
            <w:tcBorders>
              <w:top w:val="nil"/>
              <w:left w:val="nil"/>
              <w:bottom w:val="nil"/>
              <w:right w:val="nil"/>
            </w:tcBorders>
            <w:vAlign w:val="bottom"/>
          </w:tcPr>
          <w:p w14:paraId="1DE1CEE5" w14:textId="77777777" w:rsidR="00ED1226" w:rsidRPr="000360E0" w:rsidRDefault="00ED1226" w:rsidP="000360E0">
            <w:pPr>
              <w:pStyle w:val="ConsPlusNormal"/>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7ACAE441" w14:textId="77777777" w:rsidR="00ED1226" w:rsidRPr="000360E0" w:rsidRDefault="00ED1226" w:rsidP="000360E0">
            <w:pPr>
              <w:pStyle w:val="ConsPlusNormal"/>
              <w:contextualSpacing/>
              <w:rPr>
                <w:rFonts w:ascii="Times New Roman" w:hAnsi="Times New Roman" w:cs="Times New Roman"/>
                <w:sz w:val="28"/>
                <w:szCs w:val="28"/>
              </w:rPr>
            </w:pPr>
          </w:p>
        </w:tc>
        <w:tc>
          <w:tcPr>
            <w:tcW w:w="397" w:type="dxa"/>
            <w:tcBorders>
              <w:top w:val="nil"/>
              <w:left w:val="nil"/>
              <w:bottom w:val="nil"/>
              <w:right w:val="nil"/>
            </w:tcBorders>
            <w:vAlign w:val="bottom"/>
          </w:tcPr>
          <w:p w14:paraId="54A3933D" w14:textId="77777777" w:rsidR="00ED1226" w:rsidRPr="000360E0" w:rsidRDefault="00ED1226" w:rsidP="000360E0">
            <w:pPr>
              <w:pStyle w:val="ConsPlusNormal"/>
              <w:contextualSpacing/>
              <w:rPr>
                <w:rFonts w:ascii="Times New Roman" w:hAnsi="Times New Roman" w:cs="Times New Roman"/>
                <w:sz w:val="28"/>
                <w:szCs w:val="28"/>
              </w:rPr>
            </w:pPr>
          </w:p>
        </w:tc>
        <w:tc>
          <w:tcPr>
            <w:tcW w:w="2816" w:type="dxa"/>
            <w:gridSpan w:val="4"/>
            <w:tcBorders>
              <w:top w:val="nil"/>
              <w:left w:val="nil"/>
              <w:bottom w:val="nil"/>
              <w:right w:val="nil"/>
            </w:tcBorders>
            <w:vAlign w:val="bottom"/>
          </w:tcPr>
          <w:p w14:paraId="22546E4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КАРТОЧКА</w:t>
            </w:r>
          </w:p>
        </w:tc>
        <w:tc>
          <w:tcPr>
            <w:tcW w:w="1928" w:type="dxa"/>
            <w:tcBorders>
              <w:top w:val="nil"/>
              <w:left w:val="nil"/>
              <w:bottom w:val="nil"/>
              <w:right w:val="nil"/>
            </w:tcBorders>
            <w:vAlign w:val="bottom"/>
          </w:tcPr>
          <w:p w14:paraId="1C17F2A3" w14:textId="77777777" w:rsidR="00ED1226" w:rsidRPr="000360E0" w:rsidRDefault="00ED1226" w:rsidP="000360E0">
            <w:pPr>
              <w:pStyle w:val="ConsPlusNormal"/>
              <w:contextualSpacing/>
              <w:rPr>
                <w:rFonts w:ascii="Times New Roman" w:hAnsi="Times New Roman" w:cs="Times New Roman"/>
                <w:sz w:val="28"/>
                <w:szCs w:val="28"/>
              </w:rPr>
            </w:pPr>
          </w:p>
        </w:tc>
        <w:tc>
          <w:tcPr>
            <w:tcW w:w="397" w:type="dxa"/>
            <w:tcBorders>
              <w:top w:val="nil"/>
              <w:left w:val="nil"/>
              <w:bottom w:val="nil"/>
              <w:right w:val="nil"/>
            </w:tcBorders>
            <w:vAlign w:val="bottom"/>
          </w:tcPr>
          <w:p w14:paraId="5DC42451" w14:textId="77777777" w:rsidR="00ED1226" w:rsidRPr="000360E0" w:rsidRDefault="00ED1226" w:rsidP="000360E0">
            <w:pPr>
              <w:pStyle w:val="ConsPlusNormal"/>
              <w:contextualSpacing/>
              <w:rPr>
                <w:rFonts w:ascii="Times New Roman" w:hAnsi="Times New Roman" w:cs="Times New Roman"/>
                <w:sz w:val="28"/>
                <w:szCs w:val="28"/>
              </w:rPr>
            </w:pPr>
          </w:p>
        </w:tc>
        <w:tc>
          <w:tcPr>
            <w:tcW w:w="1021" w:type="dxa"/>
            <w:gridSpan w:val="2"/>
            <w:tcBorders>
              <w:top w:val="nil"/>
              <w:left w:val="nil"/>
              <w:bottom w:val="nil"/>
              <w:right w:val="nil"/>
            </w:tcBorders>
          </w:tcPr>
          <w:p w14:paraId="48B20DBE"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b/>
                <w:sz w:val="28"/>
                <w:szCs w:val="28"/>
              </w:rPr>
              <w:t>Стр. 1</w:t>
            </w:r>
            <w:r w:rsidRPr="000360E0">
              <w:rPr>
                <w:rFonts w:ascii="Times New Roman" w:hAnsi="Times New Roman" w:cs="Times New Roman"/>
                <w:sz w:val="28"/>
                <w:szCs w:val="28"/>
              </w:rPr>
              <w:t xml:space="preserve"> </w:t>
            </w:r>
            <w:hyperlink w:anchor="P4940">
              <w:r w:rsidRPr="000360E0">
                <w:rPr>
                  <w:rFonts w:ascii="Times New Roman" w:hAnsi="Times New Roman" w:cs="Times New Roman"/>
                  <w:b/>
                  <w:color w:val="0000FF"/>
                  <w:sz w:val="28"/>
                  <w:szCs w:val="28"/>
                  <w:vertAlign w:val="superscript"/>
                </w:rPr>
                <w:t>1</w:t>
              </w:r>
            </w:hyperlink>
          </w:p>
        </w:tc>
        <w:tc>
          <w:tcPr>
            <w:tcW w:w="1195" w:type="dxa"/>
            <w:tcBorders>
              <w:top w:val="nil"/>
              <w:left w:val="nil"/>
              <w:bottom w:val="nil"/>
              <w:right w:val="nil"/>
            </w:tcBorders>
            <w:vAlign w:val="bottom"/>
          </w:tcPr>
          <w:p w14:paraId="71C61573"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Borders>
              <w:top w:val="nil"/>
              <w:left w:val="nil"/>
              <w:bottom w:val="nil"/>
              <w:right w:val="nil"/>
            </w:tcBorders>
            <w:vAlign w:val="bottom"/>
          </w:tcPr>
          <w:p w14:paraId="5731DE67" w14:textId="77777777" w:rsidR="00ED1226" w:rsidRPr="000360E0" w:rsidRDefault="00ED1226" w:rsidP="000360E0">
            <w:pPr>
              <w:pStyle w:val="ConsPlusNormal"/>
              <w:contextualSpacing/>
              <w:rPr>
                <w:rFonts w:ascii="Times New Roman" w:hAnsi="Times New Roman" w:cs="Times New Roman"/>
                <w:sz w:val="28"/>
                <w:szCs w:val="28"/>
              </w:rPr>
            </w:pPr>
          </w:p>
        </w:tc>
        <w:tc>
          <w:tcPr>
            <w:tcW w:w="597" w:type="dxa"/>
            <w:tcBorders>
              <w:top w:val="nil"/>
              <w:left w:val="nil"/>
              <w:bottom w:val="nil"/>
              <w:right w:val="nil"/>
            </w:tcBorders>
            <w:vAlign w:val="bottom"/>
          </w:tcPr>
          <w:p w14:paraId="2F2DF88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EC554FF" w14:textId="77777777">
        <w:tc>
          <w:tcPr>
            <w:tcW w:w="9216" w:type="dxa"/>
            <w:gridSpan w:val="12"/>
            <w:tcBorders>
              <w:top w:val="nil"/>
              <w:left w:val="nil"/>
              <w:bottom w:val="nil"/>
              <w:right w:val="nil"/>
            </w:tcBorders>
          </w:tcPr>
          <w:p w14:paraId="00E26C2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учета сумм начисленных выплат и иных вознаграждений и сумм начисленных страховых взносов за _____ год</w:t>
            </w:r>
          </w:p>
        </w:tc>
        <w:tc>
          <w:tcPr>
            <w:tcW w:w="1195" w:type="dxa"/>
            <w:vMerge w:val="restart"/>
            <w:tcBorders>
              <w:top w:val="nil"/>
              <w:left w:val="nil"/>
              <w:bottom w:val="single" w:sz="4" w:space="0" w:color="auto"/>
              <w:right w:val="nil"/>
            </w:tcBorders>
          </w:tcPr>
          <w:p w14:paraId="095B5109"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Borders>
              <w:top w:val="nil"/>
              <w:left w:val="nil"/>
              <w:bottom w:val="nil"/>
              <w:right w:val="nil"/>
            </w:tcBorders>
            <w:vAlign w:val="bottom"/>
          </w:tcPr>
          <w:p w14:paraId="0F408357" w14:textId="77777777" w:rsidR="00ED1226" w:rsidRPr="000360E0" w:rsidRDefault="00ED1226" w:rsidP="000360E0">
            <w:pPr>
              <w:pStyle w:val="ConsPlusNormal"/>
              <w:contextualSpacing/>
              <w:rPr>
                <w:rFonts w:ascii="Times New Roman" w:hAnsi="Times New Roman" w:cs="Times New Roman"/>
                <w:sz w:val="28"/>
                <w:szCs w:val="28"/>
              </w:rPr>
            </w:pPr>
          </w:p>
        </w:tc>
        <w:tc>
          <w:tcPr>
            <w:tcW w:w="597" w:type="dxa"/>
            <w:tcBorders>
              <w:top w:val="nil"/>
              <w:left w:val="nil"/>
              <w:bottom w:val="nil"/>
              <w:right w:val="nil"/>
            </w:tcBorders>
            <w:vAlign w:val="bottom"/>
          </w:tcPr>
          <w:p w14:paraId="38FB610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F81F0E0" w14:textId="77777777">
        <w:tc>
          <w:tcPr>
            <w:tcW w:w="1642" w:type="dxa"/>
            <w:tcBorders>
              <w:top w:val="nil"/>
              <w:left w:val="nil"/>
              <w:bottom w:val="nil"/>
              <w:right w:val="nil"/>
            </w:tcBorders>
            <w:vAlign w:val="bottom"/>
          </w:tcPr>
          <w:p w14:paraId="135A6C8B" w14:textId="77777777" w:rsidR="00ED1226" w:rsidRPr="000360E0" w:rsidRDefault="00ED1226" w:rsidP="000360E0">
            <w:pPr>
              <w:pStyle w:val="ConsPlusNormal"/>
              <w:contextualSpacing/>
              <w:rPr>
                <w:rFonts w:ascii="Times New Roman" w:hAnsi="Times New Roman" w:cs="Times New Roman"/>
                <w:sz w:val="28"/>
                <w:szCs w:val="28"/>
              </w:rPr>
            </w:pPr>
          </w:p>
        </w:tc>
        <w:tc>
          <w:tcPr>
            <w:tcW w:w="448" w:type="dxa"/>
            <w:tcBorders>
              <w:top w:val="nil"/>
              <w:left w:val="nil"/>
              <w:bottom w:val="nil"/>
              <w:right w:val="nil"/>
            </w:tcBorders>
            <w:vAlign w:val="bottom"/>
          </w:tcPr>
          <w:p w14:paraId="0F02C2ED" w14:textId="77777777" w:rsidR="00ED1226" w:rsidRPr="000360E0" w:rsidRDefault="00ED1226" w:rsidP="000360E0">
            <w:pPr>
              <w:pStyle w:val="ConsPlusNormal"/>
              <w:contextualSpacing/>
              <w:rPr>
                <w:rFonts w:ascii="Times New Roman" w:hAnsi="Times New Roman" w:cs="Times New Roman"/>
                <w:sz w:val="28"/>
                <w:szCs w:val="28"/>
              </w:rPr>
            </w:pPr>
          </w:p>
        </w:tc>
        <w:tc>
          <w:tcPr>
            <w:tcW w:w="567" w:type="dxa"/>
            <w:tcBorders>
              <w:top w:val="nil"/>
              <w:left w:val="nil"/>
              <w:bottom w:val="nil"/>
              <w:right w:val="nil"/>
            </w:tcBorders>
            <w:vAlign w:val="bottom"/>
          </w:tcPr>
          <w:p w14:paraId="77FCBAF0" w14:textId="77777777" w:rsidR="00ED1226" w:rsidRPr="000360E0" w:rsidRDefault="00ED1226" w:rsidP="000360E0">
            <w:pPr>
              <w:pStyle w:val="ConsPlusNormal"/>
              <w:contextualSpacing/>
              <w:rPr>
                <w:rFonts w:ascii="Times New Roman" w:hAnsi="Times New Roman" w:cs="Times New Roman"/>
                <w:sz w:val="28"/>
                <w:szCs w:val="28"/>
              </w:rPr>
            </w:pPr>
          </w:p>
        </w:tc>
        <w:tc>
          <w:tcPr>
            <w:tcW w:w="397" w:type="dxa"/>
            <w:tcBorders>
              <w:top w:val="nil"/>
              <w:left w:val="nil"/>
              <w:bottom w:val="nil"/>
              <w:right w:val="nil"/>
            </w:tcBorders>
            <w:vAlign w:val="bottom"/>
          </w:tcPr>
          <w:p w14:paraId="359C75E9" w14:textId="77777777" w:rsidR="00ED1226" w:rsidRPr="000360E0" w:rsidRDefault="00ED1226" w:rsidP="000360E0">
            <w:pPr>
              <w:pStyle w:val="ConsPlusNormal"/>
              <w:contextualSpacing/>
              <w:rPr>
                <w:rFonts w:ascii="Times New Roman" w:hAnsi="Times New Roman" w:cs="Times New Roman"/>
                <w:sz w:val="28"/>
                <w:szCs w:val="28"/>
              </w:rPr>
            </w:pPr>
          </w:p>
        </w:tc>
        <w:tc>
          <w:tcPr>
            <w:tcW w:w="597" w:type="dxa"/>
            <w:tcBorders>
              <w:top w:val="nil"/>
              <w:left w:val="nil"/>
              <w:bottom w:val="nil"/>
              <w:right w:val="nil"/>
            </w:tcBorders>
            <w:vAlign w:val="bottom"/>
          </w:tcPr>
          <w:p w14:paraId="4E6434B3" w14:textId="77777777" w:rsidR="00ED1226" w:rsidRPr="000360E0" w:rsidRDefault="00ED1226" w:rsidP="000360E0">
            <w:pPr>
              <w:pStyle w:val="ConsPlusNormal"/>
              <w:contextualSpacing/>
              <w:rPr>
                <w:rFonts w:ascii="Times New Roman" w:hAnsi="Times New Roman" w:cs="Times New Roman"/>
                <w:sz w:val="28"/>
                <w:szCs w:val="28"/>
              </w:rPr>
            </w:pPr>
          </w:p>
        </w:tc>
        <w:tc>
          <w:tcPr>
            <w:tcW w:w="745" w:type="dxa"/>
            <w:tcBorders>
              <w:top w:val="nil"/>
              <w:left w:val="nil"/>
              <w:bottom w:val="nil"/>
              <w:right w:val="nil"/>
            </w:tcBorders>
            <w:vAlign w:val="bottom"/>
          </w:tcPr>
          <w:p w14:paraId="754694AF" w14:textId="77777777" w:rsidR="00ED1226" w:rsidRPr="000360E0" w:rsidRDefault="00ED1226" w:rsidP="000360E0">
            <w:pPr>
              <w:pStyle w:val="ConsPlusNormal"/>
              <w:contextualSpacing/>
              <w:rPr>
                <w:rFonts w:ascii="Times New Roman" w:hAnsi="Times New Roman" w:cs="Times New Roman"/>
                <w:sz w:val="28"/>
                <w:szCs w:val="28"/>
              </w:rPr>
            </w:pPr>
          </w:p>
        </w:tc>
        <w:tc>
          <w:tcPr>
            <w:tcW w:w="1134" w:type="dxa"/>
            <w:tcBorders>
              <w:top w:val="nil"/>
              <w:left w:val="nil"/>
              <w:bottom w:val="nil"/>
              <w:right w:val="nil"/>
            </w:tcBorders>
            <w:vAlign w:val="bottom"/>
          </w:tcPr>
          <w:p w14:paraId="2FC2FFBA" w14:textId="77777777" w:rsidR="00ED1226" w:rsidRPr="000360E0" w:rsidRDefault="00ED1226" w:rsidP="000360E0">
            <w:pPr>
              <w:pStyle w:val="ConsPlusNormal"/>
              <w:contextualSpacing/>
              <w:rPr>
                <w:rFonts w:ascii="Times New Roman" w:hAnsi="Times New Roman" w:cs="Times New Roman"/>
                <w:sz w:val="28"/>
                <w:szCs w:val="28"/>
              </w:rPr>
            </w:pPr>
          </w:p>
        </w:tc>
        <w:tc>
          <w:tcPr>
            <w:tcW w:w="340" w:type="dxa"/>
            <w:tcBorders>
              <w:top w:val="nil"/>
              <w:left w:val="nil"/>
              <w:bottom w:val="nil"/>
              <w:right w:val="nil"/>
            </w:tcBorders>
            <w:vAlign w:val="bottom"/>
          </w:tcPr>
          <w:p w14:paraId="66D949AD"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Borders>
              <w:top w:val="nil"/>
              <w:left w:val="nil"/>
              <w:bottom w:val="nil"/>
              <w:right w:val="nil"/>
            </w:tcBorders>
            <w:vAlign w:val="bottom"/>
          </w:tcPr>
          <w:p w14:paraId="38EC5A26" w14:textId="77777777" w:rsidR="00ED1226" w:rsidRPr="000360E0" w:rsidRDefault="00ED1226" w:rsidP="000360E0">
            <w:pPr>
              <w:pStyle w:val="ConsPlusNormal"/>
              <w:contextualSpacing/>
              <w:rPr>
                <w:rFonts w:ascii="Times New Roman" w:hAnsi="Times New Roman" w:cs="Times New Roman"/>
                <w:sz w:val="28"/>
                <w:szCs w:val="28"/>
              </w:rPr>
            </w:pPr>
          </w:p>
        </w:tc>
        <w:tc>
          <w:tcPr>
            <w:tcW w:w="397" w:type="dxa"/>
            <w:tcBorders>
              <w:top w:val="nil"/>
              <w:left w:val="nil"/>
              <w:bottom w:val="nil"/>
              <w:right w:val="nil"/>
            </w:tcBorders>
            <w:vAlign w:val="bottom"/>
          </w:tcPr>
          <w:p w14:paraId="5E4B37A6" w14:textId="77777777" w:rsidR="00ED1226" w:rsidRPr="000360E0" w:rsidRDefault="00ED1226" w:rsidP="000360E0">
            <w:pPr>
              <w:pStyle w:val="ConsPlusNormal"/>
              <w:contextualSpacing/>
              <w:rPr>
                <w:rFonts w:ascii="Times New Roman" w:hAnsi="Times New Roman" w:cs="Times New Roman"/>
                <w:sz w:val="28"/>
                <w:szCs w:val="28"/>
              </w:rPr>
            </w:pPr>
          </w:p>
        </w:tc>
        <w:tc>
          <w:tcPr>
            <w:tcW w:w="624" w:type="dxa"/>
            <w:tcBorders>
              <w:top w:val="nil"/>
              <w:left w:val="nil"/>
              <w:bottom w:val="nil"/>
              <w:right w:val="nil"/>
            </w:tcBorders>
            <w:vAlign w:val="bottom"/>
          </w:tcPr>
          <w:p w14:paraId="06A2BEF7" w14:textId="77777777" w:rsidR="00ED1226" w:rsidRPr="000360E0" w:rsidRDefault="00ED1226" w:rsidP="000360E0">
            <w:pPr>
              <w:pStyle w:val="ConsPlusNormal"/>
              <w:contextualSpacing/>
              <w:rPr>
                <w:rFonts w:ascii="Times New Roman" w:hAnsi="Times New Roman" w:cs="Times New Roman"/>
                <w:sz w:val="28"/>
                <w:szCs w:val="28"/>
              </w:rPr>
            </w:pPr>
          </w:p>
        </w:tc>
        <w:tc>
          <w:tcPr>
            <w:tcW w:w="397" w:type="dxa"/>
            <w:tcBorders>
              <w:top w:val="nil"/>
              <w:left w:val="nil"/>
              <w:bottom w:val="nil"/>
              <w:right w:val="nil"/>
            </w:tcBorders>
            <w:vAlign w:val="bottom"/>
          </w:tcPr>
          <w:p w14:paraId="2C84AD2C" w14:textId="77777777" w:rsidR="00ED1226" w:rsidRPr="000360E0" w:rsidRDefault="00ED1226" w:rsidP="000360E0">
            <w:pPr>
              <w:pStyle w:val="ConsPlusNormal"/>
              <w:contextualSpacing/>
              <w:rPr>
                <w:rFonts w:ascii="Times New Roman" w:hAnsi="Times New Roman" w:cs="Times New Roman"/>
                <w:sz w:val="28"/>
                <w:szCs w:val="28"/>
              </w:rPr>
            </w:pPr>
          </w:p>
        </w:tc>
        <w:tc>
          <w:tcPr>
            <w:tcW w:w="1195" w:type="dxa"/>
            <w:vMerge/>
            <w:tcBorders>
              <w:top w:val="nil"/>
              <w:left w:val="nil"/>
              <w:bottom w:val="single" w:sz="4" w:space="0" w:color="auto"/>
              <w:right w:val="nil"/>
            </w:tcBorders>
          </w:tcPr>
          <w:p w14:paraId="78F44799" w14:textId="77777777" w:rsidR="00ED1226" w:rsidRPr="000360E0" w:rsidRDefault="00ED1226" w:rsidP="000360E0">
            <w:pPr>
              <w:pStyle w:val="ConsPlusNormal"/>
              <w:contextualSpacing/>
              <w:rPr>
                <w:rFonts w:ascii="Times New Roman" w:hAnsi="Times New Roman" w:cs="Times New Roman"/>
                <w:sz w:val="28"/>
                <w:szCs w:val="28"/>
              </w:rPr>
            </w:pPr>
          </w:p>
        </w:tc>
        <w:tc>
          <w:tcPr>
            <w:tcW w:w="1361" w:type="dxa"/>
            <w:tcBorders>
              <w:top w:val="nil"/>
              <w:left w:val="nil"/>
              <w:bottom w:val="single" w:sz="4" w:space="0" w:color="auto"/>
              <w:right w:val="nil"/>
            </w:tcBorders>
            <w:vAlign w:val="bottom"/>
          </w:tcPr>
          <w:p w14:paraId="4E6BB7E2" w14:textId="77777777" w:rsidR="00ED1226" w:rsidRPr="000360E0" w:rsidRDefault="00ED1226" w:rsidP="000360E0">
            <w:pPr>
              <w:pStyle w:val="ConsPlusNormal"/>
              <w:contextualSpacing/>
              <w:rPr>
                <w:rFonts w:ascii="Times New Roman" w:hAnsi="Times New Roman" w:cs="Times New Roman"/>
                <w:sz w:val="28"/>
                <w:szCs w:val="28"/>
              </w:rPr>
            </w:pPr>
          </w:p>
        </w:tc>
        <w:tc>
          <w:tcPr>
            <w:tcW w:w="597" w:type="dxa"/>
            <w:tcBorders>
              <w:top w:val="nil"/>
              <w:left w:val="nil"/>
              <w:bottom w:val="single" w:sz="4" w:space="0" w:color="auto"/>
              <w:right w:val="nil"/>
            </w:tcBorders>
            <w:vAlign w:val="bottom"/>
          </w:tcPr>
          <w:p w14:paraId="157A4A5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0E136EA" w14:textId="77777777">
        <w:tblPrEx>
          <w:tblBorders>
            <w:right w:val="single" w:sz="4" w:space="0" w:color="auto"/>
          </w:tblBorders>
        </w:tblPrEx>
        <w:tc>
          <w:tcPr>
            <w:tcW w:w="1642" w:type="dxa"/>
            <w:tcBorders>
              <w:top w:val="nil"/>
              <w:left w:val="nil"/>
              <w:bottom w:val="nil"/>
              <w:right w:val="nil"/>
            </w:tcBorders>
            <w:vAlign w:val="bottom"/>
          </w:tcPr>
          <w:p w14:paraId="070286F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Плательщик</w:t>
            </w:r>
          </w:p>
        </w:tc>
        <w:tc>
          <w:tcPr>
            <w:tcW w:w="4228" w:type="dxa"/>
            <w:gridSpan w:val="7"/>
            <w:tcBorders>
              <w:top w:val="nil"/>
              <w:left w:val="nil"/>
              <w:bottom w:val="nil"/>
              <w:right w:val="nil"/>
            </w:tcBorders>
            <w:vAlign w:val="bottom"/>
          </w:tcPr>
          <w:p w14:paraId="07014193"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Borders>
              <w:top w:val="nil"/>
              <w:left w:val="nil"/>
              <w:bottom w:val="nil"/>
              <w:right w:val="nil"/>
            </w:tcBorders>
            <w:vAlign w:val="bottom"/>
          </w:tcPr>
          <w:p w14:paraId="563D579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ИНН/КПП</w:t>
            </w:r>
          </w:p>
        </w:tc>
        <w:tc>
          <w:tcPr>
            <w:tcW w:w="1418" w:type="dxa"/>
            <w:gridSpan w:val="3"/>
            <w:tcBorders>
              <w:top w:val="nil"/>
              <w:left w:val="nil"/>
              <w:bottom w:val="nil"/>
              <w:right w:val="single" w:sz="4" w:space="0" w:color="auto"/>
            </w:tcBorders>
          </w:tcPr>
          <w:p w14:paraId="0A55A4EE" w14:textId="77777777" w:rsidR="00ED1226" w:rsidRPr="000360E0" w:rsidRDefault="00ED1226" w:rsidP="000360E0">
            <w:pPr>
              <w:pStyle w:val="ConsPlusNormal"/>
              <w:contextualSpacing/>
              <w:rPr>
                <w:rFonts w:ascii="Times New Roman" w:hAnsi="Times New Roman" w:cs="Times New Roman"/>
                <w:sz w:val="28"/>
                <w:szCs w:val="28"/>
              </w:rPr>
            </w:pPr>
          </w:p>
        </w:tc>
        <w:tc>
          <w:tcPr>
            <w:tcW w:w="2556" w:type="dxa"/>
            <w:gridSpan w:val="2"/>
            <w:tcBorders>
              <w:top w:val="single" w:sz="4" w:space="0" w:color="auto"/>
              <w:left w:val="single" w:sz="4" w:space="0" w:color="auto"/>
              <w:bottom w:val="single" w:sz="4" w:space="0" w:color="auto"/>
              <w:right w:val="single" w:sz="4" w:space="0" w:color="auto"/>
            </w:tcBorders>
          </w:tcPr>
          <w:p w14:paraId="12A501F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Размер единого тарифа страховых взносов</w:t>
            </w:r>
          </w:p>
        </w:tc>
        <w:tc>
          <w:tcPr>
            <w:tcW w:w="597" w:type="dxa"/>
            <w:tcBorders>
              <w:top w:val="single" w:sz="4" w:space="0" w:color="auto"/>
              <w:left w:val="single" w:sz="4" w:space="0" w:color="auto"/>
              <w:bottom w:val="single" w:sz="4" w:space="0" w:color="auto"/>
              <w:right w:val="single" w:sz="4" w:space="0" w:color="auto"/>
            </w:tcBorders>
            <w:vAlign w:val="bottom"/>
          </w:tcPr>
          <w:p w14:paraId="5F497A2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w:t>
            </w:r>
          </w:p>
        </w:tc>
      </w:tr>
      <w:tr w:rsidR="00ED1226" w:rsidRPr="000360E0" w14:paraId="5DBA17FE" w14:textId="77777777">
        <w:tblPrEx>
          <w:tblBorders>
            <w:right w:val="single" w:sz="4" w:space="0" w:color="auto"/>
          </w:tblBorders>
        </w:tblPrEx>
        <w:tc>
          <w:tcPr>
            <w:tcW w:w="1642" w:type="dxa"/>
            <w:tcBorders>
              <w:top w:val="nil"/>
              <w:left w:val="nil"/>
              <w:bottom w:val="nil"/>
              <w:right w:val="nil"/>
            </w:tcBorders>
            <w:vAlign w:val="bottom"/>
          </w:tcPr>
          <w:p w14:paraId="7B0480A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Фамилия</w:t>
            </w:r>
          </w:p>
        </w:tc>
        <w:tc>
          <w:tcPr>
            <w:tcW w:w="2009" w:type="dxa"/>
            <w:gridSpan w:val="4"/>
            <w:tcBorders>
              <w:top w:val="nil"/>
              <w:left w:val="nil"/>
              <w:bottom w:val="nil"/>
              <w:right w:val="nil"/>
            </w:tcBorders>
          </w:tcPr>
          <w:p w14:paraId="76C96C99" w14:textId="77777777" w:rsidR="00ED1226" w:rsidRPr="000360E0" w:rsidRDefault="00ED1226" w:rsidP="000360E0">
            <w:pPr>
              <w:pStyle w:val="ConsPlusNormal"/>
              <w:contextualSpacing/>
              <w:rPr>
                <w:rFonts w:ascii="Times New Roman" w:hAnsi="Times New Roman" w:cs="Times New Roman"/>
                <w:sz w:val="28"/>
                <w:szCs w:val="28"/>
              </w:rPr>
            </w:pPr>
          </w:p>
        </w:tc>
        <w:tc>
          <w:tcPr>
            <w:tcW w:w="745" w:type="dxa"/>
            <w:tcBorders>
              <w:top w:val="nil"/>
              <w:left w:val="nil"/>
              <w:bottom w:val="nil"/>
              <w:right w:val="nil"/>
            </w:tcBorders>
            <w:vAlign w:val="bottom"/>
          </w:tcPr>
          <w:p w14:paraId="28581E3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Имя</w:t>
            </w:r>
          </w:p>
        </w:tc>
        <w:tc>
          <w:tcPr>
            <w:tcW w:w="1474" w:type="dxa"/>
            <w:gridSpan w:val="2"/>
            <w:tcBorders>
              <w:top w:val="nil"/>
              <w:left w:val="nil"/>
              <w:bottom w:val="nil"/>
              <w:right w:val="nil"/>
            </w:tcBorders>
          </w:tcPr>
          <w:p w14:paraId="578D29AE" w14:textId="77777777" w:rsidR="00ED1226" w:rsidRPr="000360E0" w:rsidRDefault="00ED1226" w:rsidP="000360E0">
            <w:pPr>
              <w:pStyle w:val="ConsPlusNormal"/>
              <w:contextualSpacing/>
              <w:rPr>
                <w:rFonts w:ascii="Times New Roman" w:hAnsi="Times New Roman" w:cs="Times New Roman"/>
                <w:sz w:val="28"/>
                <w:szCs w:val="28"/>
              </w:rPr>
            </w:pPr>
          </w:p>
        </w:tc>
        <w:tc>
          <w:tcPr>
            <w:tcW w:w="1928" w:type="dxa"/>
            <w:tcBorders>
              <w:top w:val="nil"/>
              <w:left w:val="nil"/>
              <w:bottom w:val="nil"/>
              <w:right w:val="nil"/>
            </w:tcBorders>
            <w:vAlign w:val="bottom"/>
          </w:tcPr>
          <w:p w14:paraId="5D84ED6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Отчество</w:t>
            </w:r>
          </w:p>
        </w:tc>
        <w:tc>
          <w:tcPr>
            <w:tcW w:w="1418" w:type="dxa"/>
            <w:gridSpan w:val="3"/>
            <w:tcBorders>
              <w:top w:val="nil"/>
              <w:left w:val="nil"/>
              <w:bottom w:val="nil"/>
              <w:right w:val="single" w:sz="4" w:space="0" w:color="auto"/>
            </w:tcBorders>
          </w:tcPr>
          <w:p w14:paraId="4F943F31" w14:textId="77777777" w:rsidR="00ED1226" w:rsidRPr="000360E0" w:rsidRDefault="00ED1226" w:rsidP="000360E0">
            <w:pPr>
              <w:pStyle w:val="ConsPlusNormal"/>
              <w:contextualSpacing/>
              <w:rPr>
                <w:rFonts w:ascii="Times New Roman" w:hAnsi="Times New Roman" w:cs="Times New Roman"/>
                <w:sz w:val="28"/>
                <w:szCs w:val="28"/>
              </w:rPr>
            </w:pPr>
          </w:p>
        </w:tc>
        <w:tc>
          <w:tcPr>
            <w:tcW w:w="2556" w:type="dxa"/>
            <w:gridSpan w:val="2"/>
            <w:tcBorders>
              <w:top w:val="single" w:sz="4" w:space="0" w:color="auto"/>
              <w:left w:val="single" w:sz="4" w:space="0" w:color="auto"/>
              <w:bottom w:val="single" w:sz="4" w:space="0" w:color="auto"/>
              <w:right w:val="single" w:sz="4" w:space="0" w:color="auto"/>
            </w:tcBorders>
          </w:tcPr>
          <w:p w14:paraId="05490C2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В пределах установленной единой предельной величины базы</w:t>
            </w:r>
          </w:p>
        </w:tc>
        <w:tc>
          <w:tcPr>
            <w:tcW w:w="597" w:type="dxa"/>
            <w:tcBorders>
              <w:top w:val="single" w:sz="4" w:space="0" w:color="auto"/>
              <w:left w:val="single" w:sz="4" w:space="0" w:color="auto"/>
              <w:bottom w:val="single" w:sz="4" w:space="0" w:color="auto"/>
              <w:right w:val="single" w:sz="4" w:space="0" w:color="auto"/>
            </w:tcBorders>
            <w:vAlign w:val="bottom"/>
          </w:tcPr>
          <w:p w14:paraId="5E64D7D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5158709" w14:textId="77777777">
        <w:tblPrEx>
          <w:tblBorders>
            <w:right w:val="single" w:sz="4" w:space="0" w:color="auto"/>
          </w:tblBorders>
        </w:tblPrEx>
        <w:tc>
          <w:tcPr>
            <w:tcW w:w="1642" w:type="dxa"/>
            <w:tcBorders>
              <w:top w:val="nil"/>
              <w:left w:val="nil"/>
              <w:bottom w:val="nil"/>
              <w:right w:val="nil"/>
            </w:tcBorders>
            <w:vAlign w:val="bottom"/>
          </w:tcPr>
          <w:p w14:paraId="47375BE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СНИЛС</w:t>
            </w:r>
          </w:p>
        </w:tc>
        <w:tc>
          <w:tcPr>
            <w:tcW w:w="2009" w:type="dxa"/>
            <w:gridSpan w:val="4"/>
            <w:tcBorders>
              <w:top w:val="nil"/>
              <w:left w:val="nil"/>
              <w:bottom w:val="nil"/>
              <w:right w:val="nil"/>
            </w:tcBorders>
          </w:tcPr>
          <w:p w14:paraId="31CD13E5" w14:textId="77777777" w:rsidR="00ED1226" w:rsidRPr="000360E0" w:rsidRDefault="00ED1226" w:rsidP="000360E0">
            <w:pPr>
              <w:pStyle w:val="ConsPlusNormal"/>
              <w:contextualSpacing/>
              <w:rPr>
                <w:rFonts w:ascii="Times New Roman" w:hAnsi="Times New Roman" w:cs="Times New Roman"/>
                <w:sz w:val="28"/>
                <w:szCs w:val="28"/>
              </w:rPr>
            </w:pPr>
          </w:p>
        </w:tc>
        <w:tc>
          <w:tcPr>
            <w:tcW w:w="2219" w:type="dxa"/>
            <w:gridSpan w:val="3"/>
            <w:tcBorders>
              <w:top w:val="nil"/>
              <w:left w:val="nil"/>
              <w:bottom w:val="nil"/>
              <w:right w:val="nil"/>
            </w:tcBorders>
            <w:vAlign w:val="bottom"/>
          </w:tcPr>
          <w:p w14:paraId="2380F86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Гражданство </w:t>
            </w:r>
            <w:r w:rsidRPr="000360E0">
              <w:rPr>
                <w:rFonts w:ascii="Times New Roman" w:hAnsi="Times New Roman" w:cs="Times New Roman"/>
                <w:sz w:val="28"/>
                <w:szCs w:val="28"/>
              </w:rPr>
              <w:lastRenderedPageBreak/>
              <w:t>(страна)</w:t>
            </w:r>
          </w:p>
        </w:tc>
        <w:tc>
          <w:tcPr>
            <w:tcW w:w="3346" w:type="dxa"/>
            <w:gridSpan w:val="4"/>
            <w:tcBorders>
              <w:top w:val="nil"/>
              <w:left w:val="nil"/>
              <w:bottom w:val="nil"/>
              <w:right w:val="single" w:sz="4" w:space="0" w:color="auto"/>
            </w:tcBorders>
          </w:tcPr>
          <w:p w14:paraId="25C67ACF" w14:textId="77777777" w:rsidR="00ED1226" w:rsidRPr="000360E0" w:rsidRDefault="00ED1226" w:rsidP="000360E0">
            <w:pPr>
              <w:pStyle w:val="ConsPlusNormal"/>
              <w:contextualSpacing/>
              <w:rPr>
                <w:rFonts w:ascii="Times New Roman" w:hAnsi="Times New Roman" w:cs="Times New Roman"/>
                <w:sz w:val="28"/>
                <w:szCs w:val="28"/>
              </w:rPr>
            </w:pPr>
          </w:p>
        </w:tc>
        <w:tc>
          <w:tcPr>
            <w:tcW w:w="2556" w:type="dxa"/>
            <w:gridSpan w:val="2"/>
            <w:tcBorders>
              <w:top w:val="single" w:sz="4" w:space="0" w:color="auto"/>
              <w:left w:val="single" w:sz="4" w:space="0" w:color="auto"/>
              <w:bottom w:val="single" w:sz="4" w:space="0" w:color="auto"/>
              <w:right w:val="single" w:sz="4" w:space="0" w:color="auto"/>
            </w:tcBorders>
            <w:vAlign w:val="bottom"/>
          </w:tcPr>
          <w:p w14:paraId="4A62268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Свыше </w:t>
            </w:r>
            <w:r w:rsidRPr="000360E0">
              <w:rPr>
                <w:rFonts w:ascii="Times New Roman" w:hAnsi="Times New Roman" w:cs="Times New Roman"/>
                <w:sz w:val="28"/>
                <w:szCs w:val="28"/>
              </w:rPr>
              <w:lastRenderedPageBreak/>
              <w:t>установленной единой предельной величины базы</w:t>
            </w:r>
          </w:p>
        </w:tc>
        <w:tc>
          <w:tcPr>
            <w:tcW w:w="597" w:type="dxa"/>
            <w:tcBorders>
              <w:top w:val="single" w:sz="4" w:space="0" w:color="auto"/>
              <w:left w:val="single" w:sz="4" w:space="0" w:color="auto"/>
              <w:bottom w:val="single" w:sz="4" w:space="0" w:color="auto"/>
              <w:right w:val="single" w:sz="4" w:space="0" w:color="auto"/>
            </w:tcBorders>
            <w:vAlign w:val="bottom"/>
          </w:tcPr>
          <w:p w14:paraId="326DB06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3A12510" w14:textId="77777777">
        <w:tc>
          <w:tcPr>
            <w:tcW w:w="2657" w:type="dxa"/>
            <w:gridSpan w:val="3"/>
            <w:tcBorders>
              <w:top w:val="nil"/>
              <w:left w:val="nil"/>
              <w:bottom w:val="nil"/>
              <w:right w:val="nil"/>
            </w:tcBorders>
            <w:vAlign w:val="bottom"/>
          </w:tcPr>
          <w:p w14:paraId="15EA246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Трудовой договор:</w:t>
            </w:r>
          </w:p>
          <w:p w14:paraId="5283963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 / НЕТ</w:t>
            </w:r>
          </w:p>
        </w:tc>
        <w:tc>
          <w:tcPr>
            <w:tcW w:w="2873" w:type="dxa"/>
            <w:gridSpan w:val="4"/>
            <w:tcBorders>
              <w:top w:val="nil"/>
              <w:left w:val="nil"/>
              <w:bottom w:val="nil"/>
              <w:right w:val="nil"/>
            </w:tcBorders>
            <w:vAlign w:val="bottom"/>
          </w:tcPr>
          <w:p w14:paraId="1D261C5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Гражданско-правовой договор:</w:t>
            </w:r>
          </w:p>
          <w:p w14:paraId="5A1ADC9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 / НЕТ</w:t>
            </w:r>
          </w:p>
        </w:tc>
        <w:tc>
          <w:tcPr>
            <w:tcW w:w="3289" w:type="dxa"/>
            <w:gridSpan w:val="4"/>
            <w:tcBorders>
              <w:top w:val="nil"/>
              <w:left w:val="nil"/>
              <w:bottom w:val="nil"/>
              <w:right w:val="nil"/>
            </w:tcBorders>
            <w:vAlign w:val="bottom"/>
          </w:tcPr>
          <w:p w14:paraId="538DB7FE"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Договор авторского заказа:</w:t>
            </w:r>
          </w:p>
          <w:p w14:paraId="7ED8600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ДА / НЕТ</w:t>
            </w:r>
          </w:p>
        </w:tc>
        <w:tc>
          <w:tcPr>
            <w:tcW w:w="397" w:type="dxa"/>
            <w:tcBorders>
              <w:top w:val="nil"/>
              <w:left w:val="nil"/>
              <w:bottom w:val="nil"/>
              <w:right w:val="nil"/>
            </w:tcBorders>
            <w:vAlign w:val="bottom"/>
          </w:tcPr>
          <w:p w14:paraId="4DE86400" w14:textId="77777777" w:rsidR="00ED1226" w:rsidRPr="000360E0" w:rsidRDefault="00ED1226" w:rsidP="000360E0">
            <w:pPr>
              <w:pStyle w:val="ConsPlusNormal"/>
              <w:contextualSpacing/>
              <w:rPr>
                <w:rFonts w:ascii="Times New Roman" w:hAnsi="Times New Roman" w:cs="Times New Roman"/>
                <w:sz w:val="28"/>
                <w:szCs w:val="28"/>
              </w:rPr>
            </w:pPr>
          </w:p>
        </w:tc>
        <w:tc>
          <w:tcPr>
            <w:tcW w:w="2556" w:type="dxa"/>
            <w:gridSpan w:val="2"/>
            <w:tcBorders>
              <w:top w:val="single" w:sz="4" w:space="0" w:color="auto"/>
              <w:left w:val="nil"/>
              <w:bottom w:val="nil"/>
              <w:right w:val="nil"/>
            </w:tcBorders>
            <w:vAlign w:val="bottom"/>
          </w:tcPr>
          <w:p w14:paraId="6751393A" w14:textId="77777777" w:rsidR="00ED1226" w:rsidRPr="000360E0" w:rsidRDefault="00ED1226" w:rsidP="000360E0">
            <w:pPr>
              <w:pStyle w:val="ConsPlusNormal"/>
              <w:contextualSpacing/>
              <w:rPr>
                <w:rFonts w:ascii="Times New Roman" w:hAnsi="Times New Roman" w:cs="Times New Roman"/>
                <w:sz w:val="28"/>
                <w:szCs w:val="28"/>
              </w:rPr>
            </w:pPr>
          </w:p>
        </w:tc>
        <w:tc>
          <w:tcPr>
            <w:tcW w:w="597" w:type="dxa"/>
            <w:tcBorders>
              <w:top w:val="single" w:sz="4" w:space="0" w:color="auto"/>
              <w:left w:val="nil"/>
              <w:bottom w:val="nil"/>
              <w:right w:val="nil"/>
            </w:tcBorders>
            <w:vAlign w:val="bottom"/>
          </w:tcPr>
          <w:p w14:paraId="320D4F1F" w14:textId="77777777" w:rsidR="00ED1226" w:rsidRPr="000360E0" w:rsidRDefault="00ED1226" w:rsidP="000360E0">
            <w:pPr>
              <w:pStyle w:val="ConsPlusNormal"/>
              <w:contextualSpacing/>
              <w:rPr>
                <w:rFonts w:ascii="Times New Roman" w:hAnsi="Times New Roman" w:cs="Times New Roman"/>
                <w:sz w:val="28"/>
                <w:szCs w:val="28"/>
              </w:rPr>
            </w:pPr>
          </w:p>
        </w:tc>
      </w:tr>
    </w:tbl>
    <w:p w14:paraId="1817B79F" w14:textId="77777777" w:rsidR="00ED1226" w:rsidRPr="000360E0" w:rsidRDefault="00ED1226" w:rsidP="000360E0">
      <w:pPr>
        <w:pStyle w:val="ConsPlusNormal"/>
        <w:contextualSpacing/>
        <w:rPr>
          <w:rFonts w:ascii="Times New Roman" w:hAnsi="Times New Roman" w:cs="Times New Roman"/>
          <w:sz w:val="28"/>
          <w:szCs w:val="28"/>
        </w:rPr>
        <w:sectPr w:rsidR="00ED1226" w:rsidRPr="000360E0">
          <w:pgSz w:w="16838" w:h="11905" w:orient="landscape"/>
          <w:pgMar w:top="1701" w:right="1134" w:bottom="850" w:left="1134" w:header="0" w:footer="0" w:gutter="0"/>
          <w:cols w:space="720"/>
          <w:titlePg/>
        </w:sectPr>
      </w:pPr>
    </w:p>
    <w:p w14:paraId="60EC1C50"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14015"/>
        <w:gridCol w:w="180"/>
      </w:tblGrid>
      <w:tr w:rsidR="00ED1226" w:rsidRPr="000360E0" w14:paraId="56F7C6EB" w14:textId="77777777">
        <w:tc>
          <w:tcPr>
            <w:tcW w:w="180" w:type="dxa"/>
            <w:tcBorders>
              <w:top w:val="nil"/>
              <w:left w:val="nil"/>
              <w:bottom w:val="nil"/>
              <w:right w:val="nil"/>
            </w:tcBorders>
            <w:tcMar>
              <w:top w:w="0" w:type="dxa"/>
              <w:left w:w="0" w:type="dxa"/>
              <w:bottom w:w="0" w:type="dxa"/>
              <w:right w:w="0" w:type="dxa"/>
            </w:tcMar>
          </w:tcPr>
          <w:p w14:paraId="5D0702D3" w14:textId="77777777" w:rsidR="00ED1226" w:rsidRPr="000360E0" w:rsidRDefault="00ED1226" w:rsidP="000360E0">
            <w:pPr>
              <w:pStyle w:val="ConsPlusNormal"/>
              <w:contextualSpacing/>
              <w:rPr>
                <w:rFonts w:ascii="Times New Roman" w:hAnsi="Times New Roman" w:cs="Times New Roman"/>
                <w:sz w:val="28"/>
                <w:szCs w:val="28"/>
              </w:rPr>
            </w:pPr>
          </w:p>
        </w:tc>
        <w:tc>
          <w:tcPr>
            <w:tcW w:w="195" w:type="dxa"/>
            <w:tcBorders>
              <w:top w:val="nil"/>
              <w:left w:val="nil"/>
              <w:bottom w:val="nil"/>
              <w:right w:val="nil"/>
            </w:tcBorders>
            <w:tcMar>
              <w:top w:w="180" w:type="dxa"/>
              <w:left w:w="0" w:type="dxa"/>
              <w:bottom w:w="180" w:type="dxa"/>
              <w:right w:w="0" w:type="dxa"/>
            </w:tcMar>
          </w:tcPr>
          <w:p w14:paraId="710449B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noProof/>
                <w:sz w:val="28"/>
                <w:szCs w:val="28"/>
              </w:rPr>
              <w:drawing>
                <wp:inline distT="0" distB="0" distL="0" distR="0" wp14:anchorId="26E4D302" wp14:editId="337FAC39">
                  <wp:extent cx="9525" cy="95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4C8CF55B"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39" w:name="P4940"/>
            <w:bookmarkEnd w:id="39"/>
            <w:r w:rsidRPr="000360E0">
              <w:rPr>
                <w:rFonts w:ascii="Times New Roman" w:hAnsi="Times New Roman" w:cs="Times New Roman"/>
                <w:b/>
                <w:color w:val="656363"/>
                <w:sz w:val="28"/>
                <w:szCs w:val="28"/>
                <w:vertAlign w:val="superscript"/>
              </w:rPr>
              <w:t>1</w:t>
            </w:r>
            <w:r w:rsidRPr="000360E0">
              <w:rPr>
                <w:rFonts w:ascii="Times New Roman" w:hAnsi="Times New Roman" w:cs="Times New Roman"/>
                <w:color w:val="656363"/>
                <w:sz w:val="28"/>
                <w:szCs w:val="28"/>
              </w:rPr>
              <w:t xml:space="preserve"> Дополнительные страницы заполняются в случае использования тарифов, отличных от основного. Нумерация страниц сквозная.</w:t>
            </w:r>
          </w:p>
        </w:tc>
        <w:tc>
          <w:tcPr>
            <w:tcW w:w="180" w:type="dxa"/>
            <w:tcBorders>
              <w:top w:val="nil"/>
              <w:left w:val="nil"/>
              <w:bottom w:val="nil"/>
              <w:right w:val="nil"/>
            </w:tcBorders>
            <w:tcMar>
              <w:top w:w="0" w:type="dxa"/>
              <w:left w:w="0" w:type="dxa"/>
              <w:bottom w:w="0" w:type="dxa"/>
              <w:right w:w="0" w:type="dxa"/>
            </w:tcMar>
          </w:tcPr>
          <w:p w14:paraId="56AD71E8" w14:textId="77777777" w:rsidR="00ED1226" w:rsidRPr="000360E0" w:rsidRDefault="00ED1226" w:rsidP="000360E0">
            <w:pPr>
              <w:pStyle w:val="ConsPlusNormal"/>
              <w:contextualSpacing/>
              <w:rPr>
                <w:rFonts w:ascii="Times New Roman" w:hAnsi="Times New Roman" w:cs="Times New Roman"/>
                <w:sz w:val="28"/>
                <w:szCs w:val="28"/>
              </w:rPr>
            </w:pPr>
          </w:p>
        </w:tc>
      </w:tr>
    </w:tbl>
    <w:p w14:paraId="7A9705F3"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8"/>
        <w:gridCol w:w="1293"/>
        <w:gridCol w:w="992"/>
        <w:gridCol w:w="864"/>
        <w:gridCol w:w="992"/>
        <w:gridCol w:w="940"/>
        <w:gridCol w:w="903"/>
        <w:gridCol w:w="708"/>
        <w:gridCol w:w="941"/>
        <w:gridCol w:w="940"/>
        <w:gridCol w:w="940"/>
        <w:gridCol w:w="1191"/>
        <w:gridCol w:w="1050"/>
        <w:gridCol w:w="940"/>
        <w:gridCol w:w="1020"/>
      </w:tblGrid>
      <w:tr w:rsidR="00ED1226" w:rsidRPr="000360E0" w14:paraId="3CD899E8" w14:textId="77777777">
        <w:tc>
          <w:tcPr>
            <w:tcW w:w="3593" w:type="dxa"/>
            <w:gridSpan w:val="3"/>
            <w:vMerge w:val="restart"/>
          </w:tcPr>
          <w:p w14:paraId="0ECC40A7" w14:textId="77777777" w:rsidR="00ED1226" w:rsidRPr="000360E0" w:rsidRDefault="00ED1226" w:rsidP="000360E0">
            <w:pPr>
              <w:pStyle w:val="ConsPlusNormal"/>
              <w:contextualSpacing/>
              <w:rPr>
                <w:rFonts w:ascii="Times New Roman" w:hAnsi="Times New Roman" w:cs="Times New Roman"/>
                <w:sz w:val="28"/>
                <w:szCs w:val="28"/>
              </w:rPr>
            </w:pPr>
          </w:p>
        </w:tc>
        <w:tc>
          <w:tcPr>
            <w:tcW w:w="11429" w:type="dxa"/>
            <w:gridSpan w:val="12"/>
          </w:tcPr>
          <w:p w14:paraId="4CD9066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Суммы (в рублях и копейках)</w:t>
            </w:r>
          </w:p>
        </w:tc>
      </w:tr>
      <w:tr w:rsidR="00ED1226" w:rsidRPr="000360E0" w14:paraId="0EF9983A" w14:textId="77777777">
        <w:tc>
          <w:tcPr>
            <w:tcW w:w="3593" w:type="dxa"/>
            <w:gridSpan w:val="3"/>
            <w:vMerge/>
          </w:tcPr>
          <w:p w14:paraId="5C951AFE" w14:textId="77777777" w:rsidR="00ED1226" w:rsidRPr="000360E0" w:rsidRDefault="00ED1226" w:rsidP="000360E0">
            <w:pPr>
              <w:pStyle w:val="ConsPlusNormal"/>
              <w:contextualSpacing/>
              <w:rPr>
                <w:rFonts w:ascii="Times New Roman" w:hAnsi="Times New Roman" w:cs="Times New Roman"/>
                <w:sz w:val="28"/>
                <w:szCs w:val="28"/>
              </w:rPr>
            </w:pPr>
          </w:p>
        </w:tc>
        <w:tc>
          <w:tcPr>
            <w:tcW w:w="864" w:type="dxa"/>
          </w:tcPr>
          <w:p w14:paraId="5F39679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Январь</w:t>
            </w:r>
          </w:p>
        </w:tc>
        <w:tc>
          <w:tcPr>
            <w:tcW w:w="992" w:type="dxa"/>
          </w:tcPr>
          <w:p w14:paraId="3847626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Февраль</w:t>
            </w:r>
          </w:p>
        </w:tc>
        <w:tc>
          <w:tcPr>
            <w:tcW w:w="940" w:type="dxa"/>
          </w:tcPr>
          <w:p w14:paraId="259791E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Март</w:t>
            </w:r>
          </w:p>
        </w:tc>
        <w:tc>
          <w:tcPr>
            <w:tcW w:w="903" w:type="dxa"/>
          </w:tcPr>
          <w:p w14:paraId="42C59F3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Апрель</w:t>
            </w:r>
          </w:p>
        </w:tc>
        <w:tc>
          <w:tcPr>
            <w:tcW w:w="708" w:type="dxa"/>
          </w:tcPr>
          <w:p w14:paraId="3278E4D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Май</w:t>
            </w:r>
          </w:p>
        </w:tc>
        <w:tc>
          <w:tcPr>
            <w:tcW w:w="941" w:type="dxa"/>
          </w:tcPr>
          <w:p w14:paraId="62EF848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Июнь</w:t>
            </w:r>
          </w:p>
        </w:tc>
        <w:tc>
          <w:tcPr>
            <w:tcW w:w="940" w:type="dxa"/>
          </w:tcPr>
          <w:p w14:paraId="19BC6EB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Июль</w:t>
            </w:r>
          </w:p>
        </w:tc>
        <w:tc>
          <w:tcPr>
            <w:tcW w:w="940" w:type="dxa"/>
          </w:tcPr>
          <w:p w14:paraId="6CF0080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Август</w:t>
            </w:r>
          </w:p>
        </w:tc>
        <w:tc>
          <w:tcPr>
            <w:tcW w:w="1191" w:type="dxa"/>
          </w:tcPr>
          <w:p w14:paraId="4F7081B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Сентябрь</w:t>
            </w:r>
          </w:p>
        </w:tc>
        <w:tc>
          <w:tcPr>
            <w:tcW w:w="1050" w:type="dxa"/>
          </w:tcPr>
          <w:p w14:paraId="2A2DBB9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Октябрь</w:t>
            </w:r>
          </w:p>
        </w:tc>
        <w:tc>
          <w:tcPr>
            <w:tcW w:w="940" w:type="dxa"/>
          </w:tcPr>
          <w:p w14:paraId="3781CBA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Ноябрь</w:t>
            </w:r>
          </w:p>
        </w:tc>
        <w:tc>
          <w:tcPr>
            <w:tcW w:w="1020" w:type="dxa"/>
          </w:tcPr>
          <w:p w14:paraId="096F541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Декабрь</w:t>
            </w:r>
          </w:p>
        </w:tc>
      </w:tr>
      <w:tr w:rsidR="00ED1226" w:rsidRPr="000360E0" w14:paraId="0BF86506" w14:textId="77777777">
        <w:tc>
          <w:tcPr>
            <w:tcW w:w="2601" w:type="dxa"/>
            <w:gridSpan w:val="2"/>
            <w:vMerge w:val="restart"/>
          </w:tcPr>
          <w:p w14:paraId="1851A07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Выплаты в соответствии с </w:t>
            </w:r>
            <w:hyperlink r:id="rId333">
              <w:r w:rsidRPr="000360E0">
                <w:rPr>
                  <w:rFonts w:ascii="Times New Roman" w:hAnsi="Times New Roman" w:cs="Times New Roman"/>
                  <w:color w:val="0000FF"/>
                  <w:sz w:val="28"/>
                  <w:szCs w:val="28"/>
                </w:rPr>
                <w:t>п. 1 ст. 420</w:t>
              </w:r>
            </w:hyperlink>
            <w:r w:rsidRPr="000360E0">
              <w:rPr>
                <w:rFonts w:ascii="Times New Roman" w:hAnsi="Times New Roman" w:cs="Times New Roman"/>
                <w:sz w:val="28"/>
                <w:szCs w:val="28"/>
              </w:rPr>
              <w:t xml:space="preserve"> НК РФ</w:t>
            </w:r>
          </w:p>
        </w:tc>
        <w:tc>
          <w:tcPr>
            <w:tcW w:w="992" w:type="dxa"/>
          </w:tcPr>
          <w:p w14:paraId="0E84F1C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64" w:type="dxa"/>
          </w:tcPr>
          <w:p w14:paraId="1D3D551D"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54F6F4E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11D302F"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77CE49BF"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3FF019F3"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792058F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901E5D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8DAD7A7"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4E8FC8C8"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7D16737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157F7F7"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06D09BD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E6018F1" w14:textId="77777777">
        <w:tc>
          <w:tcPr>
            <w:tcW w:w="2601" w:type="dxa"/>
            <w:gridSpan w:val="2"/>
            <w:vMerge/>
          </w:tcPr>
          <w:p w14:paraId="534854B2"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18E60F6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64" w:type="dxa"/>
          </w:tcPr>
          <w:p w14:paraId="4CE8A021"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1353EC0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593954D"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59D377FF"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20AF675A"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041CA8E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A87C0F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503906A"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14C7F892"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5697A62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2CDC09F"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7A634BC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9364047" w14:textId="77777777">
        <w:tc>
          <w:tcPr>
            <w:tcW w:w="1308" w:type="dxa"/>
            <w:vMerge w:val="restart"/>
          </w:tcPr>
          <w:p w14:paraId="57A9C02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Из них суммы, не подлежащие обложению страховыми взносами</w:t>
            </w:r>
          </w:p>
        </w:tc>
        <w:tc>
          <w:tcPr>
            <w:tcW w:w="1293" w:type="dxa"/>
            <w:vMerge w:val="restart"/>
          </w:tcPr>
          <w:p w14:paraId="263E440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по </w:t>
            </w:r>
            <w:hyperlink r:id="rId334">
              <w:r w:rsidRPr="000360E0">
                <w:rPr>
                  <w:rFonts w:ascii="Times New Roman" w:hAnsi="Times New Roman" w:cs="Times New Roman"/>
                  <w:color w:val="0000FF"/>
                  <w:sz w:val="28"/>
                  <w:szCs w:val="28"/>
                </w:rPr>
                <w:t>п. п. 8</w:t>
              </w:r>
            </w:hyperlink>
            <w:r w:rsidRPr="000360E0">
              <w:rPr>
                <w:rFonts w:ascii="Times New Roman" w:hAnsi="Times New Roman" w:cs="Times New Roman"/>
                <w:sz w:val="28"/>
                <w:szCs w:val="28"/>
              </w:rPr>
              <w:t xml:space="preserve"> и </w:t>
            </w:r>
            <w:hyperlink r:id="rId335">
              <w:r w:rsidRPr="000360E0">
                <w:rPr>
                  <w:rFonts w:ascii="Times New Roman" w:hAnsi="Times New Roman" w:cs="Times New Roman"/>
                  <w:color w:val="0000FF"/>
                  <w:sz w:val="28"/>
                  <w:szCs w:val="28"/>
                </w:rPr>
                <w:t>9 ст. 421</w:t>
              </w:r>
            </w:hyperlink>
            <w:r w:rsidRPr="000360E0">
              <w:rPr>
                <w:rFonts w:ascii="Times New Roman" w:hAnsi="Times New Roman" w:cs="Times New Roman"/>
                <w:sz w:val="28"/>
                <w:szCs w:val="28"/>
              </w:rPr>
              <w:t xml:space="preserve"> НК РФ</w:t>
            </w:r>
          </w:p>
        </w:tc>
        <w:tc>
          <w:tcPr>
            <w:tcW w:w="992" w:type="dxa"/>
          </w:tcPr>
          <w:p w14:paraId="3DC4BDE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64" w:type="dxa"/>
          </w:tcPr>
          <w:p w14:paraId="3FB5F5F9"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42AA2DF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5B34FA1"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1B028B9D"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4BB2BB62"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22CB850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4BB42F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F06083A"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35767FF3"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1E174FD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F5DC3C9"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4B2D056F"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8C4D77E" w14:textId="77777777">
        <w:tc>
          <w:tcPr>
            <w:tcW w:w="1308" w:type="dxa"/>
            <w:vMerge/>
          </w:tcPr>
          <w:p w14:paraId="514CAC2C" w14:textId="77777777" w:rsidR="00ED1226" w:rsidRPr="000360E0" w:rsidRDefault="00ED1226" w:rsidP="000360E0">
            <w:pPr>
              <w:pStyle w:val="ConsPlusNormal"/>
              <w:contextualSpacing/>
              <w:rPr>
                <w:rFonts w:ascii="Times New Roman" w:hAnsi="Times New Roman" w:cs="Times New Roman"/>
                <w:sz w:val="28"/>
                <w:szCs w:val="28"/>
              </w:rPr>
            </w:pPr>
          </w:p>
        </w:tc>
        <w:tc>
          <w:tcPr>
            <w:tcW w:w="1293" w:type="dxa"/>
            <w:vMerge/>
          </w:tcPr>
          <w:p w14:paraId="0575FFA9"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1ADDAA8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64" w:type="dxa"/>
          </w:tcPr>
          <w:p w14:paraId="44E48085"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0D2348F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DB396C8"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0DAC4915"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257C569D"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2E13906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F98020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591D5DA"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06C5DED8"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7002C55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55A1970"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5C8EAE6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D8E3D33" w14:textId="77777777">
        <w:tc>
          <w:tcPr>
            <w:tcW w:w="1308" w:type="dxa"/>
            <w:vMerge/>
          </w:tcPr>
          <w:p w14:paraId="628BDA35" w14:textId="77777777" w:rsidR="00ED1226" w:rsidRPr="000360E0" w:rsidRDefault="00ED1226" w:rsidP="000360E0">
            <w:pPr>
              <w:pStyle w:val="ConsPlusNormal"/>
              <w:contextualSpacing/>
              <w:rPr>
                <w:rFonts w:ascii="Times New Roman" w:hAnsi="Times New Roman" w:cs="Times New Roman"/>
                <w:sz w:val="28"/>
                <w:szCs w:val="28"/>
              </w:rPr>
            </w:pPr>
          </w:p>
        </w:tc>
        <w:tc>
          <w:tcPr>
            <w:tcW w:w="1293" w:type="dxa"/>
            <w:vMerge w:val="restart"/>
          </w:tcPr>
          <w:p w14:paraId="2A3F108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по </w:t>
            </w:r>
            <w:hyperlink r:id="rId336">
              <w:r w:rsidRPr="000360E0">
                <w:rPr>
                  <w:rFonts w:ascii="Times New Roman" w:hAnsi="Times New Roman" w:cs="Times New Roman"/>
                  <w:color w:val="0000FF"/>
                  <w:sz w:val="28"/>
                  <w:szCs w:val="28"/>
                </w:rPr>
                <w:t>п. п. 1</w:t>
              </w:r>
            </w:hyperlink>
            <w:r w:rsidRPr="000360E0">
              <w:rPr>
                <w:rFonts w:ascii="Times New Roman" w:hAnsi="Times New Roman" w:cs="Times New Roman"/>
                <w:sz w:val="28"/>
                <w:szCs w:val="28"/>
              </w:rPr>
              <w:t xml:space="preserve"> и </w:t>
            </w:r>
            <w:hyperlink r:id="rId337">
              <w:r w:rsidRPr="000360E0">
                <w:rPr>
                  <w:rFonts w:ascii="Times New Roman" w:hAnsi="Times New Roman" w:cs="Times New Roman"/>
                  <w:color w:val="0000FF"/>
                  <w:sz w:val="28"/>
                  <w:szCs w:val="28"/>
                </w:rPr>
                <w:t>2 ст. 422</w:t>
              </w:r>
            </w:hyperlink>
            <w:r w:rsidRPr="000360E0">
              <w:rPr>
                <w:rFonts w:ascii="Times New Roman" w:hAnsi="Times New Roman" w:cs="Times New Roman"/>
                <w:sz w:val="28"/>
                <w:szCs w:val="28"/>
              </w:rPr>
              <w:t xml:space="preserve"> НК РФ</w:t>
            </w:r>
          </w:p>
        </w:tc>
        <w:tc>
          <w:tcPr>
            <w:tcW w:w="992" w:type="dxa"/>
          </w:tcPr>
          <w:p w14:paraId="5068D1E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64" w:type="dxa"/>
          </w:tcPr>
          <w:p w14:paraId="60491E66"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7020119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94F7BDD"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194F9525"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1D196756"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729E1F3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7214E9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3CFB744"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22B67416"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4C90354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359A57C"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312E701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9FDD9CC" w14:textId="77777777">
        <w:tc>
          <w:tcPr>
            <w:tcW w:w="1308" w:type="dxa"/>
            <w:vMerge/>
          </w:tcPr>
          <w:p w14:paraId="34CEC57D" w14:textId="77777777" w:rsidR="00ED1226" w:rsidRPr="000360E0" w:rsidRDefault="00ED1226" w:rsidP="000360E0">
            <w:pPr>
              <w:pStyle w:val="ConsPlusNormal"/>
              <w:contextualSpacing/>
              <w:rPr>
                <w:rFonts w:ascii="Times New Roman" w:hAnsi="Times New Roman" w:cs="Times New Roman"/>
                <w:sz w:val="28"/>
                <w:szCs w:val="28"/>
              </w:rPr>
            </w:pPr>
          </w:p>
        </w:tc>
        <w:tc>
          <w:tcPr>
            <w:tcW w:w="1293" w:type="dxa"/>
            <w:vMerge/>
          </w:tcPr>
          <w:p w14:paraId="7B7B1ED4"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3D5AA3B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64" w:type="dxa"/>
          </w:tcPr>
          <w:p w14:paraId="5947E206"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35B6D6A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255694F"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61B5CEB8"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16C84C93"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1D2E742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A2BB4D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9C59BC9"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4CF63547"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1C66B4A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B2DCFBA"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1786D09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2423D16" w14:textId="77777777">
        <w:tc>
          <w:tcPr>
            <w:tcW w:w="2601" w:type="dxa"/>
            <w:gridSpan w:val="2"/>
          </w:tcPr>
          <w:p w14:paraId="0A993AE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lastRenderedPageBreak/>
              <w:t>Единая база для начисления страховых взносов</w:t>
            </w:r>
          </w:p>
        </w:tc>
        <w:tc>
          <w:tcPr>
            <w:tcW w:w="992" w:type="dxa"/>
          </w:tcPr>
          <w:p w14:paraId="3374A66D" w14:textId="77777777" w:rsidR="00ED1226" w:rsidRPr="000360E0" w:rsidRDefault="00ED1226" w:rsidP="000360E0">
            <w:pPr>
              <w:pStyle w:val="ConsPlusNormal"/>
              <w:contextualSpacing/>
              <w:rPr>
                <w:rFonts w:ascii="Times New Roman" w:hAnsi="Times New Roman" w:cs="Times New Roman"/>
                <w:sz w:val="28"/>
                <w:szCs w:val="28"/>
              </w:rPr>
            </w:pPr>
          </w:p>
        </w:tc>
        <w:tc>
          <w:tcPr>
            <w:tcW w:w="864" w:type="dxa"/>
          </w:tcPr>
          <w:p w14:paraId="1D217187"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270CF7E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78FF532"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28BE5E8D"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2A3E0377"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2817C79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34FEFA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CA8A0D3"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0C2E6E03"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6C3F14C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B0CC5CC"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440D033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3A8E3AE" w14:textId="77777777">
        <w:tc>
          <w:tcPr>
            <w:tcW w:w="2601" w:type="dxa"/>
            <w:gridSpan w:val="2"/>
            <w:vMerge w:val="restart"/>
          </w:tcPr>
          <w:p w14:paraId="022E4D7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Суммы выплат, превышающие установленную единую предельную величину базы</w:t>
            </w:r>
          </w:p>
        </w:tc>
        <w:tc>
          <w:tcPr>
            <w:tcW w:w="992" w:type="dxa"/>
          </w:tcPr>
          <w:p w14:paraId="455F556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64" w:type="dxa"/>
          </w:tcPr>
          <w:p w14:paraId="755B4114"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48DCA11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31DB152"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3528842F"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6E63E067"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08A4CDC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575FBD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A4A5C31"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61BF806B"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0AAE60B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EC01547"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09FD40B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9232845" w14:textId="77777777">
        <w:tc>
          <w:tcPr>
            <w:tcW w:w="2601" w:type="dxa"/>
            <w:gridSpan w:val="2"/>
            <w:vMerge/>
          </w:tcPr>
          <w:p w14:paraId="11336853"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7C35F10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64" w:type="dxa"/>
          </w:tcPr>
          <w:p w14:paraId="3C6C47D9"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210D339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27FEC17"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5090DA7D"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601AC6B9"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7E4694D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4C858E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506EE95"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35FB962F"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0FBD4A9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BE246B5"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62BF8A2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EE16D2E" w14:textId="77777777">
        <w:tc>
          <w:tcPr>
            <w:tcW w:w="1308" w:type="dxa"/>
            <w:vMerge w:val="restart"/>
          </w:tcPr>
          <w:p w14:paraId="04CCCAD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Начислено страховых взносов</w:t>
            </w:r>
          </w:p>
        </w:tc>
        <w:tc>
          <w:tcPr>
            <w:tcW w:w="1293" w:type="dxa"/>
            <w:vMerge w:val="restart"/>
          </w:tcPr>
          <w:p w14:paraId="3F8D6F0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сумм, не прев. пред. величину</w:t>
            </w:r>
          </w:p>
        </w:tc>
        <w:tc>
          <w:tcPr>
            <w:tcW w:w="992" w:type="dxa"/>
          </w:tcPr>
          <w:p w14:paraId="2FE9DEE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64" w:type="dxa"/>
          </w:tcPr>
          <w:p w14:paraId="3A18F898"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6B05AD4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3D5FA6D"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52F4FBE4"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1B7040EF"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3C77C1E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95693C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97049D4"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13CD329E"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421BA0C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8F2DF49"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586CBED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D143680" w14:textId="77777777">
        <w:tc>
          <w:tcPr>
            <w:tcW w:w="1308" w:type="dxa"/>
            <w:vMerge/>
          </w:tcPr>
          <w:p w14:paraId="09267753" w14:textId="77777777" w:rsidR="00ED1226" w:rsidRPr="000360E0" w:rsidRDefault="00ED1226" w:rsidP="000360E0">
            <w:pPr>
              <w:pStyle w:val="ConsPlusNormal"/>
              <w:contextualSpacing/>
              <w:rPr>
                <w:rFonts w:ascii="Times New Roman" w:hAnsi="Times New Roman" w:cs="Times New Roman"/>
                <w:sz w:val="28"/>
                <w:szCs w:val="28"/>
              </w:rPr>
            </w:pPr>
          </w:p>
        </w:tc>
        <w:tc>
          <w:tcPr>
            <w:tcW w:w="1293" w:type="dxa"/>
            <w:vMerge/>
          </w:tcPr>
          <w:p w14:paraId="23BC5710"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0B64C53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64" w:type="dxa"/>
          </w:tcPr>
          <w:p w14:paraId="33EEEF54"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7060384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65B5EDF"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6A5366A7"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1C96061D"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42753A2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645168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37D2403"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32DB5611"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23818EE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C536398"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6620A2D8"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A684FBB" w14:textId="77777777">
        <w:tc>
          <w:tcPr>
            <w:tcW w:w="1308" w:type="dxa"/>
            <w:vMerge/>
          </w:tcPr>
          <w:p w14:paraId="5B7B93E8" w14:textId="77777777" w:rsidR="00ED1226" w:rsidRPr="000360E0" w:rsidRDefault="00ED1226" w:rsidP="000360E0">
            <w:pPr>
              <w:pStyle w:val="ConsPlusNormal"/>
              <w:contextualSpacing/>
              <w:rPr>
                <w:rFonts w:ascii="Times New Roman" w:hAnsi="Times New Roman" w:cs="Times New Roman"/>
                <w:sz w:val="28"/>
                <w:szCs w:val="28"/>
              </w:rPr>
            </w:pPr>
          </w:p>
        </w:tc>
        <w:tc>
          <w:tcPr>
            <w:tcW w:w="1293" w:type="dxa"/>
            <w:vMerge w:val="restart"/>
          </w:tcPr>
          <w:p w14:paraId="2EE6091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с сумм, </w:t>
            </w:r>
            <w:proofErr w:type="spellStart"/>
            <w:r w:rsidRPr="000360E0">
              <w:rPr>
                <w:rFonts w:ascii="Times New Roman" w:hAnsi="Times New Roman" w:cs="Times New Roman"/>
                <w:sz w:val="28"/>
                <w:szCs w:val="28"/>
              </w:rPr>
              <w:t>превыш</w:t>
            </w:r>
            <w:proofErr w:type="spellEnd"/>
            <w:r w:rsidRPr="000360E0">
              <w:rPr>
                <w:rFonts w:ascii="Times New Roman" w:hAnsi="Times New Roman" w:cs="Times New Roman"/>
                <w:sz w:val="28"/>
                <w:szCs w:val="28"/>
              </w:rPr>
              <w:t>. пред. величину</w:t>
            </w:r>
          </w:p>
        </w:tc>
        <w:tc>
          <w:tcPr>
            <w:tcW w:w="992" w:type="dxa"/>
          </w:tcPr>
          <w:p w14:paraId="49F7A11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64" w:type="dxa"/>
          </w:tcPr>
          <w:p w14:paraId="3BEB616B"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500527F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0DA8C8F"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0B4F50C0"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7CD98088"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3F24D6B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34F224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DE1A1F5"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240EEA08"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6B34FDF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AFFA406"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6C447C7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A46A750" w14:textId="77777777">
        <w:tc>
          <w:tcPr>
            <w:tcW w:w="1308" w:type="dxa"/>
            <w:vMerge/>
          </w:tcPr>
          <w:p w14:paraId="2EC772B4" w14:textId="77777777" w:rsidR="00ED1226" w:rsidRPr="000360E0" w:rsidRDefault="00ED1226" w:rsidP="000360E0">
            <w:pPr>
              <w:pStyle w:val="ConsPlusNormal"/>
              <w:contextualSpacing/>
              <w:rPr>
                <w:rFonts w:ascii="Times New Roman" w:hAnsi="Times New Roman" w:cs="Times New Roman"/>
                <w:sz w:val="28"/>
                <w:szCs w:val="28"/>
              </w:rPr>
            </w:pPr>
          </w:p>
        </w:tc>
        <w:tc>
          <w:tcPr>
            <w:tcW w:w="1293" w:type="dxa"/>
            <w:vMerge/>
          </w:tcPr>
          <w:p w14:paraId="34883EF4"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69E3EF2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64" w:type="dxa"/>
          </w:tcPr>
          <w:p w14:paraId="6859B2AE"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5428BA6A"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984625A" w14:textId="77777777" w:rsidR="00ED1226" w:rsidRPr="000360E0" w:rsidRDefault="00ED1226" w:rsidP="000360E0">
            <w:pPr>
              <w:pStyle w:val="ConsPlusNormal"/>
              <w:contextualSpacing/>
              <w:rPr>
                <w:rFonts w:ascii="Times New Roman" w:hAnsi="Times New Roman" w:cs="Times New Roman"/>
                <w:sz w:val="28"/>
                <w:szCs w:val="28"/>
              </w:rPr>
            </w:pPr>
          </w:p>
        </w:tc>
        <w:tc>
          <w:tcPr>
            <w:tcW w:w="903" w:type="dxa"/>
          </w:tcPr>
          <w:p w14:paraId="26BDFB7A" w14:textId="77777777" w:rsidR="00ED1226" w:rsidRPr="000360E0" w:rsidRDefault="00ED1226" w:rsidP="000360E0">
            <w:pPr>
              <w:pStyle w:val="ConsPlusNormal"/>
              <w:contextualSpacing/>
              <w:rPr>
                <w:rFonts w:ascii="Times New Roman" w:hAnsi="Times New Roman" w:cs="Times New Roman"/>
                <w:sz w:val="28"/>
                <w:szCs w:val="28"/>
              </w:rPr>
            </w:pPr>
          </w:p>
        </w:tc>
        <w:tc>
          <w:tcPr>
            <w:tcW w:w="708" w:type="dxa"/>
          </w:tcPr>
          <w:p w14:paraId="6165368F"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02EAF17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A3EB3E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287A16C" w14:textId="77777777" w:rsidR="00ED1226" w:rsidRPr="000360E0" w:rsidRDefault="00ED1226" w:rsidP="000360E0">
            <w:pPr>
              <w:pStyle w:val="ConsPlusNormal"/>
              <w:contextualSpacing/>
              <w:rPr>
                <w:rFonts w:ascii="Times New Roman" w:hAnsi="Times New Roman" w:cs="Times New Roman"/>
                <w:sz w:val="28"/>
                <w:szCs w:val="28"/>
              </w:rPr>
            </w:pPr>
          </w:p>
        </w:tc>
        <w:tc>
          <w:tcPr>
            <w:tcW w:w="1191" w:type="dxa"/>
          </w:tcPr>
          <w:p w14:paraId="48487F2C"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2043888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9D859A2"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5BF39276" w14:textId="77777777" w:rsidR="00ED1226" w:rsidRPr="000360E0" w:rsidRDefault="00ED1226" w:rsidP="000360E0">
            <w:pPr>
              <w:pStyle w:val="ConsPlusNormal"/>
              <w:contextualSpacing/>
              <w:rPr>
                <w:rFonts w:ascii="Times New Roman" w:hAnsi="Times New Roman" w:cs="Times New Roman"/>
                <w:sz w:val="28"/>
                <w:szCs w:val="28"/>
              </w:rPr>
            </w:pPr>
          </w:p>
        </w:tc>
      </w:tr>
    </w:tbl>
    <w:p w14:paraId="738D77DC" w14:textId="77777777" w:rsidR="00ED1226" w:rsidRPr="000360E0" w:rsidRDefault="00ED1226" w:rsidP="000360E0">
      <w:pPr>
        <w:pStyle w:val="ConsPlusNormal"/>
        <w:contextualSpacing/>
        <w:jc w:val="both"/>
        <w:rPr>
          <w:rFonts w:ascii="Times New Roman" w:hAnsi="Times New Roman" w:cs="Times New Roman"/>
          <w:sz w:val="28"/>
          <w:szCs w:val="28"/>
        </w:rPr>
      </w:pPr>
    </w:p>
    <w:p w14:paraId="153C1DEC"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Ответственное лицо: ________________ ____________</w:t>
      </w:r>
      <w:proofErr w:type="gramStart"/>
      <w:r w:rsidRPr="000360E0">
        <w:rPr>
          <w:rFonts w:ascii="Times New Roman" w:hAnsi="Times New Roman" w:cs="Times New Roman"/>
          <w:sz w:val="28"/>
          <w:szCs w:val="28"/>
        </w:rPr>
        <w:t>_  _</w:t>
      </w:r>
      <w:proofErr w:type="gramEnd"/>
      <w:r w:rsidRPr="000360E0">
        <w:rPr>
          <w:rFonts w:ascii="Times New Roman" w:hAnsi="Times New Roman" w:cs="Times New Roman"/>
          <w:sz w:val="28"/>
          <w:szCs w:val="28"/>
        </w:rPr>
        <w:t>__________________</w:t>
      </w:r>
    </w:p>
    <w:p w14:paraId="3E54A8E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(Ф.И.О.)</w:t>
      </w:r>
    </w:p>
    <w:p w14:paraId="50E041F1"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2834"/>
        <w:gridCol w:w="2437"/>
        <w:gridCol w:w="1133"/>
        <w:gridCol w:w="2891"/>
        <w:gridCol w:w="623"/>
      </w:tblGrid>
      <w:tr w:rsidR="00ED1226" w:rsidRPr="000360E0" w14:paraId="615315CA" w14:textId="77777777">
        <w:tc>
          <w:tcPr>
            <w:tcW w:w="7708" w:type="dxa"/>
            <w:gridSpan w:val="3"/>
            <w:vMerge w:val="restart"/>
            <w:tcBorders>
              <w:top w:val="nil"/>
              <w:left w:val="nil"/>
              <w:bottom w:val="nil"/>
              <w:right w:val="nil"/>
            </w:tcBorders>
          </w:tcPr>
          <w:p w14:paraId="464E91D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 xml:space="preserve">Карточка учета сумм выплат и иных вознаграждений в пользу </w:t>
            </w:r>
            <w:r w:rsidRPr="000360E0">
              <w:rPr>
                <w:rFonts w:ascii="Times New Roman" w:hAnsi="Times New Roman" w:cs="Times New Roman"/>
                <w:sz w:val="28"/>
                <w:szCs w:val="28"/>
              </w:rPr>
              <w:lastRenderedPageBreak/>
              <w:t xml:space="preserve">застрахованного лица, занятого на соответствующих видах работ, указанных в </w:t>
            </w:r>
            <w:hyperlink r:id="rId338">
              <w:r w:rsidRPr="000360E0">
                <w:rPr>
                  <w:rFonts w:ascii="Times New Roman" w:hAnsi="Times New Roman" w:cs="Times New Roman"/>
                  <w:color w:val="0000FF"/>
                  <w:sz w:val="28"/>
                  <w:szCs w:val="28"/>
                </w:rPr>
                <w:t>подпунктах 1</w:t>
              </w:r>
            </w:hyperlink>
            <w:r w:rsidRPr="000360E0">
              <w:rPr>
                <w:rFonts w:ascii="Times New Roman" w:hAnsi="Times New Roman" w:cs="Times New Roman"/>
                <w:sz w:val="28"/>
                <w:szCs w:val="28"/>
              </w:rPr>
              <w:t xml:space="preserve"> - </w:t>
            </w:r>
            <w:hyperlink r:id="rId339">
              <w:r w:rsidRPr="000360E0">
                <w:rPr>
                  <w:rFonts w:ascii="Times New Roman" w:hAnsi="Times New Roman" w:cs="Times New Roman"/>
                  <w:color w:val="0000FF"/>
                  <w:sz w:val="28"/>
                  <w:szCs w:val="28"/>
                </w:rPr>
                <w:t>18 пункта 1 статьи 30</w:t>
              </w:r>
            </w:hyperlink>
            <w:r w:rsidRPr="000360E0">
              <w:rPr>
                <w:rFonts w:ascii="Times New Roman" w:hAnsi="Times New Roman" w:cs="Times New Roman"/>
                <w:sz w:val="28"/>
                <w:szCs w:val="28"/>
              </w:rPr>
              <w:t xml:space="preserve"> Федерального закона от 28 декабря 2013 года N 400-ФЗ "О страховых пенсиях", за ____ год</w:t>
            </w:r>
          </w:p>
        </w:tc>
        <w:tc>
          <w:tcPr>
            <w:tcW w:w="1133" w:type="dxa"/>
            <w:vMerge w:val="restart"/>
            <w:tcBorders>
              <w:top w:val="nil"/>
              <w:left w:val="nil"/>
              <w:bottom w:val="nil"/>
            </w:tcBorders>
          </w:tcPr>
          <w:p w14:paraId="4F3DD66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b/>
                <w:sz w:val="28"/>
                <w:szCs w:val="28"/>
              </w:rPr>
              <w:lastRenderedPageBreak/>
              <w:t>Стр. 2</w:t>
            </w:r>
            <w:r w:rsidRPr="000360E0">
              <w:rPr>
                <w:rFonts w:ascii="Times New Roman" w:hAnsi="Times New Roman" w:cs="Times New Roman"/>
                <w:sz w:val="28"/>
                <w:szCs w:val="28"/>
              </w:rPr>
              <w:t xml:space="preserve"> </w:t>
            </w:r>
            <w:hyperlink w:anchor="P5155">
              <w:r w:rsidRPr="000360E0">
                <w:rPr>
                  <w:rFonts w:ascii="Times New Roman" w:hAnsi="Times New Roman" w:cs="Times New Roman"/>
                  <w:b/>
                  <w:color w:val="0000FF"/>
                  <w:sz w:val="28"/>
                  <w:szCs w:val="28"/>
                  <w:vertAlign w:val="superscript"/>
                </w:rPr>
                <w:t>1</w:t>
              </w:r>
            </w:hyperlink>
          </w:p>
        </w:tc>
        <w:tc>
          <w:tcPr>
            <w:tcW w:w="2891" w:type="dxa"/>
          </w:tcPr>
          <w:p w14:paraId="1256D31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Выплаты по видам </w:t>
            </w:r>
            <w:r w:rsidRPr="000360E0">
              <w:rPr>
                <w:rFonts w:ascii="Times New Roman" w:hAnsi="Times New Roman" w:cs="Times New Roman"/>
                <w:sz w:val="28"/>
                <w:szCs w:val="28"/>
              </w:rPr>
              <w:lastRenderedPageBreak/>
              <w:t>работ (нужное отметить):</w:t>
            </w:r>
          </w:p>
        </w:tc>
        <w:tc>
          <w:tcPr>
            <w:tcW w:w="623" w:type="dxa"/>
          </w:tcPr>
          <w:p w14:paraId="27ED9AA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6B30157" w14:textId="77777777">
        <w:tc>
          <w:tcPr>
            <w:tcW w:w="7708" w:type="dxa"/>
            <w:gridSpan w:val="3"/>
            <w:vMerge/>
            <w:tcBorders>
              <w:top w:val="nil"/>
              <w:left w:val="nil"/>
              <w:bottom w:val="nil"/>
              <w:right w:val="nil"/>
            </w:tcBorders>
          </w:tcPr>
          <w:p w14:paraId="4B77E2C3" w14:textId="77777777" w:rsidR="00ED1226" w:rsidRPr="000360E0" w:rsidRDefault="00ED1226" w:rsidP="000360E0">
            <w:pPr>
              <w:pStyle w:val="ConsPlusNormal"/>
              <w:contextualSpacing/>
              <w:rPr>
                <w:rFonts w:ascii="Times New Roman" w:hAnsi="Times New Roman" w:cs="Times New Roman"/>
                <w:sz w:val="28"/>
                <w:szCs w:val="28"/>
              </w:rPr>
            </w:pPr>
          </w:p>
        </w:tc>
        <w:tc>
          <w:tcPr>
            <w:tcW w:w="1133" w:type="dxa"/>
            <w:vMerge/>
            <w:tcBorders>
              <w:top w:val="nil"/>
              <w:left w:val="nil"/>
              <w:bottom w:val="nil"/>
            </w:tcBorders>
          </w:tcPr>
          <w:p w14:paraId="514340C2" w14:textId="77777777" w:rsidR="00ED1226" w:rsidRPr="000360E0" w:rsidRDefault="00ED1226" w:rsidP="000360E0">
            <w:pPr>
              <w:pStyle w:val="ConsPlusNormal"/>
              <w:contextualSpacing/>
              <w:rPr>
                <w:rFonts w:ascii="Times New Roman" w:hAnsi="Times New Roman" w:cs="Times New Roman"/>
                <w:sz w:val="28"/>
                <w:szCs w:val="28"/>
              </w:rPr>
            </w:pPr>
          </w:p>
        </w:tc>
        <w:tc>
          <w:tcPr>
            <w:tcW w:w="2891" w:type="dxa"/>
          </w:tcPr>
          <w:p w14:paraId="1C183E3A" w14:textId="77777777" w:rsidR="00ED1226" w:rsidRPr="000360E0" w:rsidRDefault="00AB79EE" w:rsidP="000360E0">
            <w:pPr>
              <w:pStyle w:val="ConsPlusNormal"/>
              <w:contextualSpacing/>
              <w:rPr>
                <w:rFonts w:ascii="Times New Roman" w:hAnsi="Times New Roman" w:cs="Times New Roman"/>
                <w:sz w:val="28"/>
                <w:szCs w:val="28"/>
              </w:rPr>
            </w:pPr>
            <w:hyperlink r:id="rId340">
              <w:r w:rsidR="00ED1226" w:rsidRPr="000360E0">
                <w:rPr>
                  <w:rFonts w:ascii="Times New Roman" w:hAnsi="Times New Roman" w:cs="Times New Roman"/>
                  <w:color w:val="0000FF"/>
                  <w:sz w:val="28"/>
                  <w:szCs w:val="28"/>
                </w:rPr>
                <w:t>подп. 1 п. 1 ст. 30</w:t>
              </w:r>
            </w:hyperlink>
            <w:r w:rsidR="00ED1226" w:rsidRPr="000360E0">
              <w:rPr>
                <w:rFonts w:ascii="Times New Roman" w:hAnsi="Times New Roman" w:cs="Times New Roman"/>
                <w:sz w:val="28"/>
                <w:szCs w:val="28"/>
              </w:rPr>
              <w:t xml:space="preserve"> Закона 400-ФЗ</w:t>
            </w:r>
          </w:p>
        </w:tc>
        <w:tc>
          <w:tcPr>
            <w:tcW w:w="623" w:type="dxa"/>
          </w:tcPr>
          <w:p w14:paraId="6917F230"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2BB3FAC" w14:textId="77777777">
        <w:tc>
          <w:tcPr>
            <w:tcW w:w="7708" w:type="dxa"/>
            <w:gridSpan w:val="3"/>
            <w:vMerge/>
            <w:tcBorders>
              <w:top w:val="nil"/>
              <w:left w:val="nil"/>
              <w:bottom w:val="nil"/>
              <w:right w:val="nil"/>
            </w:tcBorders>
          </w:tcPr>
          <w:p w14:paraId="2C4741A5" w14:textId="77777777" w:rsidR="00ED1226" w:rsidRPr="000360E0" w:rsidRDefault="00ED1226" w:rsidP="000360E0">
            <w:pPr>
              <w:pStyle w:val="ConsPlusNormal"/>
              <w:contextualSpacing/>
              <w:rPr>
                <w:rFonts w:ascii="Times New Roman" w:hAnsi="Times New Roman" w:cs="Times New Roman"/>
                <w:sz w:val="28"/>
                <w:szCs w:val="28"/>
              </w:rPr>
            </w:pPr>
          </w:p>
        </w:tc>
        <w:tc>
          <w:tcPr>
            <w:tcW w:w="1133" w:type="dxa"/>
            <w:vMerge/>
            <w:tcBorders>
              <w:top w:val="nil"/>
              <w:left w:val="nil"/>
              <w:bottom w:val="nil"/>
            </w:tcBorders>
          </w:tcPr>
          <w:p w14:paraId="44AE2504" w14:textId="77777777" w:rsidR="00ED1226" w:rsidRPr="000360E0" w:rsidRDefault="00ED1226" w:rsidP="000360E0">
            <w:pPr>
              <w:pStyle w:val="ConsPlusNormal"/>
              <w:contextualSpacing/>
              <w:rPr>
                <w:rFonts w:ascii="Times New Roman" w:hAnsi="Times New Roman" w:cs="Times New Roman"/>
                <w:sz w:val="28"/>
                <w:szCs w:val="28"/>
              </w:rPr>
            </w:pPr>
          </w:p>
        </w:tc>
        <w:tc>
          <w:tcPr>
            <w:tcW w:w="2891" w:type="dxa"/>
          </w:tcPr>
          <w:p w14:paraId="67CEEEA1" w14:textId="77777777" w:rsidR="00ED1226" w:rsidRPr="000360E0" w:rsidRDefault="00AB79EE" w:rsidP="000360E0">
            <w:pPr>
              <w:pStyle w:val="ConsPlusNormal"/>
              <w:contextualSpacing/>
              <w:rPr>
                <w:rFonts w:ascii="Times New Roman" w:hAnsi="Times New Roman" w:cs="Times New Roman"/>
                <w:sz w:val="28"/>
                <w:szCs w:val="28"/>
              </w:rPr>
            </w:pPr>
            <w:hyperlink r:id="rId341">
              <w:r w:rsidR="00ED1226" w:rsidRPr="000360E0">
                <w:rPr>
                  <w:rFonts w:ascii="Times New Roman" w:hAnsi="Times New Roman" w:cs="Times New Roman"/>
                  <w:color w:val="0000FF"/>
                  <w:sz w:val="28"/>
                  <w:szCs w:val="28"/>
                </w:rPr>
                <w:t>подп. 2</w:t>
              </w:r>
            </w:hyperlink>
            <w:r w:rsidR="00ED1226" w:rsidRPr="000360E0">
              <w:rPr>
                <w:rFonts w:ascii="Times New Roman" w:hAnsi="Times New Roman" w:cs="Times New Roman"/>
                <w:sz w:val="28"/>
                <w:szCs w:val="28"/>
              </w:rPr>
              <w:t xml:space="preserve"> - </w:t>
            </w:r>
            <w:hyperlink r:id="rId342">
              <w:r w:rsidR="00ED1226" w:rsidRPr="000360E0">
                <w:rPr>
                  <w:rFonts w:ascii="Times New Roman" w:hAnsi="Times New Roman" w:cs="Times New Roman"/>
                  <w:color w:val="0000FF"/>
                  <w:sz w:val="28"/>
                  <w:szCs w:val="28"/>
                </w:rPr>
                <w:t>18 п. 1 ст. 30</w:t>
              </w:r>
            </w:hyperlink>
            <w:r w:rsidR="00ED1226" w:rsidRPr="000360E0">
              <w:rPr>
                <w:rFonts w:ascii="Times New Roman" w:hAnsi="Times New Roman" w:cs="Times New Roman"/>
                <w:sz w:val="28"/>
                <w:szCs w:val="28"/>
              </w:rPr>
              <w:t xml:space="preserve"> Закона 400-ФЗ</w:t>
            </w:r>
          </w:p>
        </w:tc>
        <w:tc>
          <w:tcPr>
            <w:tcW w:w="623" w:type="dxa"/>
          </w:tcPr>
          <w:p w14:paraId="08A5911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395ADD6" w14:textId="77777777">
        <w:tc>
          <w:tcPr>
            <w:tcW w:w="7708" w:type="dxa"/>
            <w:gridSpan w:val="3"/>
            <w:tcBorders>
              <w:top w:val="nil"/>
              <w:left w:val="nil"/>
              <w:bottom w:val="nil"/>
              <w:right w:val="nil"/>
            </w:tcBorders>
          </w:tcPr>
          <w:p w14:paraId="7486850B" w14:textId="77777777" w:rsidR="00ED1226" w:rsidRPr="000360E0" w:rsidRDefault="00ED1226" w:rsidP="000360E0">
            <w:pPr>
              <w:pStyle w:val="ConsPlusNormal"/>
              <w:contextualSpacing/>
              <w:rPr>
                <w:rFonts w:ascii="Times New Roman" w:hAnsi="Times New Roman" w:cs="Times New Roman"/>
                <w:sz w:val="28"/>
                <w:szCs w:val="28"/>
              </w:rPr>
            </w:pPr>
          </w:p>
        </w:tc>
        <w:tc>
          <w:tcPr>
            <w:tcW w:w="1133" w:type="dxa"/>
            <w:vMerge/>
            <w:tcBorders>
              <w:top w:val="nil"/>
              <w:left w:val="nil"/>
              <w:bottom w:val="nil"/>
            </w:tcBorders>
          </w:tcPr>
          <w:p w14:paraId="67AAF5D9" w14:textId="77777777" w:rsidR="00ED1226" w:rsidRPr="000360E0" w:rsidRDefault="00ED1226" w:rsidP="000360E0">
            <w:pPr>
              <w:pStyle w:val="ConsPlusNormal"/>
              <w:contextualSpacing/>
              <w:rPr>
                <w:rFonts w:ascii="Times New Roman" w:hAnsi="Times New Roman" w:cs="Times New Roman"/>
                <w:sz w:val="28"/>
                <w:szCs w:val="28"/>
              </w:rPr>
            </w:pPr>
          </w:p>
        </w:tc>
        <w:tc>
          <w:tcPr>
            <w:tcW w:w="2891" w:type="dxa"/>
          </w:tcPr>
          <w:p w14:paraId="24A6739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Имеются результаты специальной оценки условий труда (да/нет):</w:t>
            </w:r>
          </w:p>
        </w:tc>
        <w:tc>
          <w:tcPr>
            <w:tcW w:w="623" w:type="dxa"/>
          </w:tcPr>
          <w:p w14:paraId="20ADB8C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7EFA21F" w14:textId="77777777">
        <w:tblPrEx>
          <w:tblBorders>
            <w:insideH w:val="nil"/>
            <w:insideV w:val="nil"/>
          </w:tblBorders>
        </w:tblPrEx>
        <w:tc>
          <w:tcPr>
            <w:tcW w:w="2437" w:type="dxa"/>
            <w:tcBorders>
              <w:top w:val="nil"/>
              <w:bottom w:val="nil"/>
            </w:tcBorders>
          </w:tcPr>
          <w:p w14:paraId="603ACFE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Фамилия</w:t>
            </w:r>
          </w:p>
        </w:tc>
        <w:tc>
          <w:tcPr>
            <w:tcW w:w="2834" w:type="dxa"/>
            <w:tcBorders>
              <w:top w:val="nil"/>
              <w:bottom w:val="nil"/>
            </w:tcBorders>
          </w:tcPr>
          <w:p w14:paraId="4B46664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Имя</w:t>
            </w:r>
          </w:p>
        </w:tc>
        <w:tc>
          <w:tcPr>
            <w:tcW w:w="2437" w:type="dxa"/>
            <w:tcBorders>
              <w:top w:val="nil"/>
              <w:bottom w:val="nil"/>
            </w:tcBorders>
          </w:tcPr>
          <w:p w14:paraId="66CE5C5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Отчество</w:t>
            </w:r>
          </w:p>
        </w:tc>
        <w:tc>
          <w:tcPr>
            <w:tcW w:w="1133" w:type="dxa"/>
            <w:vMerge/>
            <w:tcBorders>
              <w:top w:val="nil"/>
              <w:bottom w:val="nil"/>
              <w:right w:val="single" w:sz="4" w:space="0" w:color="auto"/>
            </w:tcBorders>
          </w:tcPr>
          <w:p w14:paraId="15B9C922" w14:textId="77777777" w:rsidR="00ED1226" w:rsidRPr="000360E0" w:rsidRDefault="00ED1226" w:rsidP="000360E0">
            <w:pPr>
              <w:pStyle w:val="ConsPlusNormal"/>
              <w:contextualSpacing/>
              <w:rPr>
                <w:rFonts w:ascii="Times New Roman" w:hAnsi="Times New Roman" w:cs="Times New Roman"/>
                <w:sz w:val="28"/>
                <w:szCs w:val="28"/>
              </w:rPr>
            </w:pPr>
          </w:p>
        </w:tc>
        <w:tc>
          <w:tcPr>
            <w:tcW w:w="2891" w:type="dxa"/>
            <w:tcBorders>
              <w:left w:val="single" w:sz="4" w:space="0" w:color="auto"/>
              <w:right w:val="single" w:sz="4" w:space="0" w:color="auto"/>
            </w:tcBorders>
          </w:tcPr>
          <w:p w14:paraId="1365C810"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Размер применяемого дополнительного тарифа страховых взносов (%):</w:t>
            </w:r>
          </w:p>
        </w:tc>
        <w:tc>
          <w:tcPr>
            <w:tcW w:w="623" w:type="dxa"/>
            <w:tcBorders>
              <w:left w:val="single" w:sz="4" w:space="0" w:color="auto"/>
              <w:right w:val="single" w:sz="4" w:space="0" w:color="auto"/>
            </w:tcBorders>
          </w:tcPr>
          <w:p w14:paraId="42B8D5D2" w14:textId="77777777" w:rsidR="00ED1226" w:rsidRPr="000360E0" w:rsidRDefault="00ED1226" w:rsidP="000360E0">
            <w:pPr>
              <w:pStyle w:val="ConsPlusNormal"/>
              <w:contextualSpacing/>
              <w:rPr>
                <w:rFonts w:ascii="Times New Roman" w:hAnsi="Times New Roman" w:cs="Times New Roman"/>
                <w:sz w:val="28"/>
                <w:szCs w:val="28"/>
              </w:rPr>
            </w:pPr>
          </w:p>
        </w:tc>
      </w:tr>
    </w:tbl>
    <w:p w14:paraId="4F2B4804"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195"/>
        <w:gridCol w:w="14015"/>
        <w:gridCol w:w="180"/>
      </w:tblGrid>
      <w:tr w:rsidR="00ED1226" w:rsidRPr="000360E0" w14:paraId="2C84F37C" w14:textId="77777777">
        <w:tc>
          <w:tcPr>
            <w:tcW w:w="180" w:type="dxa"/>
            <w:tcBorders>
              <w:top w:val="nil"/>
              <w:left w:val="nil"/>
              <w:bottom w:val="nil"/>
              <w:right w:val="nil"/>
            </w:tcBorders>
            <w:tcMar>
              <w:top w:w="0" w:type="dxa"/>
              <w:left w:w="0" w:type="dxa"/>
              <w:bottom w:w="0" w:type="dxa"/>
              <w:right w:w="0" w:type="dxa"/>
            </w:tcMar>
          </w:tcPr>
          <w:p w14:paraId="4A76A99A" w14:textId="77777777" w:rsidR="00ED1226" w:rsidRPr="000360E0" w:rsidRDefault="00ED1226" w:rsidP="000360E0">
            <w:pPr>
              <w:pStyle w:val="ConsPlusNormal"/>
              <w:contextualSpacing/>
              <w:rPr>
                <w:rFonts w:ascii="Times New Roman" w:hAnsi="Times New Roman" w:cs="Times New Roman"/>
                <w:sz w:val="28"/>
                <w:szCs w:val="28"/>
              </w:rPr>
            </w:pPr>
          </w:p>
        </w:tc>
        <w:tc>
          <w:tcPr>
            <w:tcW w:w="195" w:type="dxa"/>
            <w:tcBorders>
              <w:top w:val="nil"/>
              <w:left w:val="nil"/>
              <w:bottom w:val="nil"/>
              <w:right w:val="nil"/>
            </w:tcBorders>
            <w:tcMar>
              <w:top w:w="180" w:type="dxa"/>
              <w:left w:w="0" w:type="dxa"/>
              <w:bottom w:w="180" w:type="dxa"/>
              <w:right w:w="0" w:type="dxa"/>
            </w:tcMar>
          </w:tcPr>
          <w:p w14:paraId="4555653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noProof/>
                <w:sz w:val="28"/>
                <w:szCs w:val="28"/>
              </w:rPr>
              <w:drawing>
                <wp:inline distT="0" distB="0" distL="0" distR="0" wp14:anchorId="43FEDEE6" wp14:editId="23B9EF61">
                  <wp:extent cx="9525" cy="95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7818DAE0" w14:textId="77777777" w:rsidR="00ED1226" w:rsidRPr="000360E0" w:rsidRDefault="00ED1226" w:rsidP="000360E0">
            <w:pPr>
              <w:pStyle w:val="ConsPlusNormal"/>
              <w:contextualSpacing/>
              <w:jc w:val="both"/>
              <w:rPr>
                <w:rFonts w:ascii="Times New Roman" w:hAnsi="Times New Roman" w:cs="Times New Roman"/>
                <w:sz w:val="28"/>
                <w:szCs w:val="28"/>
              </w:rPr>
            </w:pPr>
            <w:bookmarkStart w:id="40" w:name="P5155"/>
            <w:bookmarkEnd w:id="40"/>
            <w:r w:rsidRPr="000360E0">
              <w:rPr>
                <w:rFonts w:ascii="Times New Roman" w:hAnsi="Times New Roman" w:cs="Times New Roman"/>
                <w:b/>
                <w:color w:val="656363"/>
                <w:sz w:val="28"/>
                <w:szCs w:val="28"/>
                <w:vertAlign w:val="superscript"/>
              </w:rPr>
              <w:t>1</w:t>
            </w:r>
            <w:r w:rsidRPr="000360E0">
              <w:rPr>
                <w:rFonts w:ascii="Times New Roman" w:hAnsi="Times New Roman" w:cs="Times New Roman"/>
                <w:color w:val="656363"/>
                <w:sz w:val="28"/>
                <w:szCs w:val="28"/>
              </w:rPr>
              <w:t xml:space="preserve"> Дополнительные страницы заполняются в случае использования нескольких дополнительных тарифов. Нумерация страниц сквозная.</w:t>
            </w:r>
          </w:p>
        </w:tc>
        <w:tc>
          <w:tcPr>
            <w:tcW w:w="180" w:type="dxa"/>
            <w:tcBorders>
              <w:top w:val="nil"/>
              <w:left w:val="nil"/>
              <w:bottom w:val="nil"/>
              <w:right w:val="nil"/>
            </w:tcBorders>
            <w:tcMar>
              <w:top w:w="0" w:type="dxa"/>
              <w:left w:w="0" w:type="dxa"/>
              <w:bottom w:w="0" w:type="dxa"/>
              <w:right w:w="0" w:type="dxa"/>
            </w:tcMar>
          </w:tcPr>
          <w:p w14:paraId="6C91B2CA" w14:textId="77777777" w:rsidR="00ED1226" w:rsidRPr="000360E0" w:rsidRDefault="00ED1226" w:rsidP="000360E0">
            <w:pPr>
              <w:pStyle w:val="ConsPlusNormal"/>
              <w:contextualSpacing/>
              <w:rPr>
                <w:rFonts w:ascii="Times New Roman" w:hAnsi="Times New Roman" w:cs="Times New Roman"/>
                <w:sz w:val="28"/>
                <w:szCs w:val="28"/>
              </w:rPr>
            </w:pPr>
          </w:p>
        </w:tc>
      </w:tr>
    </w:tbl>
    <w:p w14:paraId="037D9885"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417"/>
        <w:gridCol w:w="850"/>
        <w:gridCol w:w="873"/>
        <w:gridCol w:w="873"/>
        <w:gridCol w:w="873"/>
        <w:gridCol w:w="874"/>
        <w:gridCol w:w="907"/>
        <w:gridCol w:w="907"/>
        <w:gridCol w:w="1022"/>
        <w:gridCol w:w="1022"/>
        <w:gridCol w:w="1022"/>
        <w:gridCol w:w="1022"/>
        <w:gridCol w:w="1022"/>
        <w:gridCol w:w="1020"/>
      </w:tblGrid>
      <w:tr w:rsidR="00ED1226" w:rsidRPr="000360E0" w14:paraId="1EF9518D" w14:textId="77777777">
        <w:tc>
          <w:tcPr>
            <w:tcW w:w="3571" w:type="dxa"/>
            <w:gridSpan w:val="3"/>
            <w:vMerge w:val="restart"/>
          </w:tcPr>
          <w:p w14:paraId="0450C9D6" w14:textId="77777777" w:rsidR="00ED1226" w:rsidRPr="000360E0" w:rsidRDefault="00ED1226" w:rsidP="000360E0">
            <w:pPr>
              <w:pStyle w:val="ConsPlusNormal"/>
              <w:contextualSpacing/>
              <w:rPr>
                <w:rFonts w:ascii="Times New Roman" w:hAnsi="Times New Roman" w:cs="Times New Roman"/>
                <w:sz w:val="28"/>
                <w:szCs w:val="28"/>
              </w:rPr>
            </w:pPr>
          </w:p>
        </w:tc>
        <w:tc>
          <w:tcPr>
            <w:tcW w:w="11437" w:type="dxa"/>
            <w:gridSpan w:val="12"/>
          </w:tcPr>
          <w:p w14:paraId="2A5BCDF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Суммы (в рублях и копейках)</w:t>
            </w:r>
          </w:p>
        </w:tc>
      </w:tr>
      <w:tr w:rsidR="00ED1226" w:rsidRPr="000360E0" w14:paraId="1803916D" w14:textId="77777777">
        <w:tc>
          <w:tcPr>
            <w:tcW w:w="3571" w:type="dxa"/>
            <w:gridSpan w:val="3"/>
            <w:vMerge/>
          </w:tcPr>
          <w:p w14:paraId="5DBA5960"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510398D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Январь</w:t>
            </w:r>
          </w:p>
        </w:tc>
        <w:tc>
          <w:tcPr>
            <w:tcW w:w="873" w:type="dxa"/>
          </w:tcPr>
          <w:p w14:paraId="120AFED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Февраль</w:t>
            </w:r>
          </w:p>
        </w:tc>
        <w:tc>
          <w:tcPr>
            <w:tcW w:w="873" w:type="dxa"/>
          </w:tcPr>
          <w:p w14:paraId="4AE05C2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Март</w:t>
            </w:r>
          </w:p>
        </w:tc>
        <w:tc>
          <w:tcPr>
            <w:tcW w:w="874" w:type="dxa"/>
          </w:tcPr>
          <w:p w14:paraId="1C3CCF7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Апрель</w:t>
            </w:r>
          </w:p>
        </w:tc>
        <w:tc>
          <w:tcPr>
            <w:tcW w:w="907" w:type="dxa"/>
          </w:tcPr>
          <w:p w14:paraId="63EED22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Май</w:t>
            </w:r>
          </w:p>
        </w:tc>
        <w:tc>
          <w:tcPr>
            <w:tcW w:w="907" w:type="dxa"/>
          </w:tcPr>
          <w:p w14:paraId="5C011388"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Июнь</w:t>
            </w:r>
          </w:p>
        </w:tc>
        <w:tc>
          <w:tcPr>
            <w:tcW w:w="1022" w:type="dxa"/>
          </w:tcPr>
          <w:p w14:paraId="305741C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Июль</w:t>
            </w:r>
          </w:p>
        </w:tc>
        <w:tc>
          <w:tcPr>
            <w:tcW w:w="1022" w:type="dxa"/>
          </w:tcPr>
          <w:p w14:paraId="1E83C61D"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Август</w:t>
            </w:r>
          </w:p>
        </w:tc>
        <w:tc>
          <w:tcPr>
            <w:tcW w:w="1022" w:type="dxa"/>
          </w:tcPr>
          <w:p w14:paraId="4054174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Сентябрь</w:t>
            </w:r>
          </w:p>
        </w:tc>
        <w:tc>
          <w:tcPr>
            <w:tcW w:w="1022" w:type="dxa"/>
          </w:tcPr>
          <w:p w14:paraId="750F043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Октябрь</w:t>
            </w:r>
          </w:p>
        </w:tc>
        <w:tc>
          <w:tcPr>
            <w:tcW w:w="1022" w:type="dxa"/>
          </w:tcPr>
          <w:p w14:paraId="5C20CB7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Ноябрь</w:t>
            </w:r>
          </w:p>
        </w:tc>
        <w:tc>
          <w:tcPr>
            <w:tcW w:w="1020" w:type="dxa"/>
          </w:tcPr>
          <w:p w14:paraId="712AF4F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Декабрь</w:t>
            </w:r>
          </w:p>
        </w:tc>
      </w:tr>
      <w:tr w:rsidR="00ED1226" w:rsidRPr="000360E0" w14:paraId="7B73FAB4" w14:textId="77777777">
        <w:tc>
          <w:tcPr>
            <w:tcW w:w="2721" w:type="dxa"/>
            <w:gridSpan w:val="2"/>
            <w:vMerge w:val="restart"/>
          </w:tcPr>
          <w:p w14:paraId="5BEECE5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Выплаты в </w:t>
            </w:r>
            <w:r w:rsidRPr="000360E0">
              <w:rPr>
                <w:rFonts w:ascii="Times New Roman" w:hAnsi="Times New Roman" w:cs="Times New Roman"/>
                <w:sz w:val="28"/>
                <w:szCs w:val="28"/>
              </w:rPr>
              <w:lastRenderedPageBreak/>
              <w:t xml:space="preserve">соответствии с </w:t>
            </w:r>
            <w:hyperlink r:id="rId343">
              <w:proofErr w:type="spellStart"/>
              <w:r w:rsidRPr="000360E0">
                <w:rPr>
                  <w:rFonts w:ascii="Times New Roman" w:hAnsi="Times New Roman" w:cs="Times New Roman"/>
                  <w:color w:val="0000FF"/>
                  <w:sz w:val="28"/>
                  <w:szCs w:val="28"/>
                </w:rPr>
                <w:t>пп</w:t>
              </w:r>
              <w:proofErr w:type="spellEnd"/>
              <w:r w:rsidRPr="000360E0">
                <w:rPr>
                  <w:rFonts w:ascii="Times New Roman" w:hAnsi="Times New Roman" w:cs="Times New Roman"/>
                  <w:color w:val="0000FF"/>
                  <w:sz w:val="28"/>
                  <w:szCs w:val="28"/>
                </w:rPr>
                <w:t>. 1 п. 1 ст. 420</w:t>
              </w:r>
            </w:hyperlink>
            <w:r w:rsidRPr="000360E0">
              <w:rPr>
                <w:rFonts w:ascii="Times New Roman" w:hAnsi="Times New Roman" w:cs="Times New Roman"/>
                <w:sz w:val="28"/>
                <w:szCs w:val="28"/>
              </w:rPr>
              <w:t xml:space="preserve"> НК РФ</w:t>
            </w:r>
          </w:p>
        </w:tc>
        <w:tc>
          <w:tcPr>
            <w:tcW w:w="850" w:type="dxa"/>
          </w:tcPr>
          <w:p w14:paraId="736F1EA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lastRenderedPageBreak/>
              <w:t xml:space="preserve">за </w:t>
            </w:r>
            <w:r w:rsidRPr="000360E0">
              <w:rPr>
                <w:rFonts w:ascii="Times New Roman" w:hAnsi="Times New Roman" w:cs="Times New Roman"/>
                <w:sz w:val="28"/>
                <w:szCs w:val="28"/>
              </w:rPr>
              <w:lastRenderedPageBreak/>
              <w:t>месяц</w:t>
            </w:r>
          </w:p>
        </w:tc>
        <w:tc>
          <w:tcPr>
            <w:tcW w:w="873" w:type="dxa"/>
          </w:tcPr>
          <w:p w14:paraId="08F88D5F"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425423BE"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30EC0CA3"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6AAD902B"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F80C25A"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29ACAC6C"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605F67C6"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71D0E24"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0B4548B"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611C2DB0"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1111A6EF"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6D3DEB2C"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AB9EFCB" w14:textId="77777777">
        <w:tc>
          <w:tcPr>
            <w:tcW w:w="2721" w:type="dxa"/>
            <w:gridSpan w:val="2"/>
            <w:vMerge/>
          </w:tcPr>
          <w:p w14:paraId="2B65D82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7D23423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73" w:type="dxa"/>
          </w:tcPr>
          <w:p w14:paraId="4CB0FCB8"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3CDC01AD"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5F3913BA"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2BB6A428"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18C4675A"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41BDB2D9"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25830FCB"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00193DF"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792A389"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5F988A39"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79FB832C"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40E4205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5B110E5" w14:textId="77777777">
        <w:tc>
          <w:tcPr>
            <w:tcW w:w="1304" w:type="dxa"/>
            <w:vMerge w:val="restart"/>
          </w:tcPr>
          <w:p w14:paraId="1A31031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Из них суммы, не подлежащие обложению</w:t>
            </w:r>
          </w:p>
        </w:tc>
        <w:tc>
          <w:tcPr>
            <w:tcW w:w="1417" w:type="dxa"/>
            <w:vMerge w:val="restart"/>
          </w:tcPr>
          <w:p w14:paraId="6550094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по </w:t>
            </w:r>
            <w:hyperlink r:id="rId344">
              <w:r w:rsidRPr="000360E0">
                <w:rPr>
                  <w:rFonts w:ascii="Times New Roman" w:hAnsi="Times New Roman" w:cs="Times New Roman"/>
                  <w:color w:val="0000FF"/>
                  <w:sz w:val="28"/>
                  <w:szCs w:val="28"/>
                </w:rPr>
                <w:t>п. 1 ст. 422</w:t>
              </w:r>
            </w:hyperlink>
            <w:r w:rsidRPr="000360E0">
              <w:rPr>
                <w:rFonts w:ascii="Times New Roman" w:hAnsi="Times New Roman" w:cs="Times New Roman"/>
                <w:sz w:val="28"/>
                <w:szCs w:val="28"/>
              </w:rPr>
              <w:t xml:space="preserve"> НК РФ</w:t>
            </w:r>
          </w:p>
        </w:tc>
        <w:tc>
          <w:tcPr>
            <w:tcW w:w="850" w:type="dxa"/>
          </w:tcPr>
          <w:p w14:paraId="4A80E20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73" w:type="dxa"/>
          </w:tcPr>
          <w:p w14:paraId="4D6BFC56"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42BC4842"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4C2CDDB9"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7042E290"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0FA9EC7"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9AA2ADC"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503B0958"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03E2637E"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1F0F892E"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20E6A3A"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6E0DF59B"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2894208A"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319840C" w14:textId="77777777">
        <w:tc>
          <w:tcPr>
            <w:tcW w:w="1304" w:type="dxa"/>
            <w:vMerge/>
          </w:tcPr>
          <w:p w14:paraId="04E1F4F7"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vMerge/>
          </w:tcPr>
          <w:p w14:paraId="6B7F5E0D"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10480D0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73" w:type="dxa"/>
          </w:tcPr>
          <w:p w14:paraId="37280255"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14EE5358"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16000FFE"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1B723F85"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8FB864B"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45BAED5"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C4EF513"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C1CAF9F"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38A38CF"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58B23311"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75DF329"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7A46398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2B0E7B7" w14:textId="77777777">
        <w:tc>
          <w:tcPr>
            <w:tcW w:w="1304" w:type="dxa"/>
            <w:vMerge/>
          </w:tcPr>
          <w:p w14:paraId="34EBAD62"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vMerge w:val="restart"/>
          </w:tcPr>
          <w:p w14:paraId="5067472A"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по </w:t>
            </w:r>
            <w:hyperlink r:id="rId345">
              <w:r w:rsidRPr="000360E0">
                <w:rPr>
                  <w:rFonts w:ascii="Times New Roman" w:hAnsi="Times New Roman" w:cs="Times New Roman"/>
                  <w:color w:val="0000FF"/>
                  <w:sz w:val="28"/>
                  <w:szCs w:val="28"/>
                </w:rPr>
                <w:t>п. 2 ст. 422</w:t>
              </w:r>
            </w:hyperlink>
            <w:r w:rsidRPr="000360E0">
              <w:rPr>
                <w:rFonts w:ascii="Times New Roman" w:hAnsi="Times New Roman" w:cs="Times New Roman"/>
                <w:sz w:val="28"/>
                <w:szCs w:val="28"/>
              </w:rPr>
              <w:t xml:space="preserve"> НК РФ</w:t>
            </w:r>
          </w:p>
        </w:tc>
        <w:tc>
          <w:tcPr>
            <w:tcW w:w="850" w:type="dxa"/>
          </w:tcPr>
          <w:p w14:paraId="252209CD"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73" w:type="dxa"/>
          </w:tcPr>
          <w:p w14:paraId="25DEB466"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6BBB65FF"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0F44E9A4"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61C3F1BF"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51E1CEE"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F48A98E"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019D974A"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15C1982D"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EF7A2DB"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D2F8CDA"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643B6EE5"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571A300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502CAB30" w14:textId="77777777">
        <w:tc>
          <w:tcPr>
            <w:tcW w:w="1304" w:type="dxa"/>
            <w:vMerge/>
          </w:tcPr>
          <w:p w14:paraId="77B61E49" w14:textId="77777777" w:rsidR="00ED1226" w:rsidRPr="000360E0" w:rsidRDefault="00ED1226" w:rsidP="000360E0">
            <w:pPr>
              <w:pStyle w:val="ConsPlusNormal"/>
              <w:contextualSpacing/>
              <w:rPr>
                <w:rFonts w:ascii="Times New Roman" w:hAnsi="Times New Roman" w:cs="Times New Roman"/>
                <w:sz w:val="28"/>
                <w:szCs w:val="28"/>
              </w:rPr>
            </w:pPr>
          </w:p>
        </w:tc>
        <w:tc>
          <w:tcPr>
            <w:tcW w:w="1417" w:type="dxa"/>
            <w:vMerge/>
          </w:tcPr>
          <w:p w14:paraId="20B4C950"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529BC007"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73" w:type="dxa"/>
          </w:tcPr>
          <w:p w14:paraId="3C22AEB3"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1994E0EC"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7F8573AE"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3DB3D206"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368CF4BD"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895D837"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0794A2DB"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6C385C1C"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93292FC"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43DAE48"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D53C6BD"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51FC1E8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293D5DA" w14:textId="77777777">
        <w:tc>
          <w:tcPr>
            <w:tcW w:w="2721" w:type="dxa"/>
            <w:gridSpan w:val="2"/>
            <w:vMerge w:val="restart"/>
          </w:tcPr>
          <w:p w14:paraId="5CB03178"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База для начисления взносов</w:t>
            </w:r>
          </w:p>
        </w:tc>
        <w:tc>
          <w:tcPr>
            <w:tcW w:w="850" w:type="dxa"/>
          </w:tcPr>
          <w:p w14:paraId="6E66AB0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73" w:type="dxa"/>
          </w:tcPr>
          <w:p w14:paraId="73BCDF1F"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2FC89A87"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3DDD0708"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63639D83"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7F9EA219"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3BD8E6C"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1A0D8A19"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147791CA"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A20A868"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61E97632"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546842E4"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3EDAFFC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EFFBA6E" w14:textId="77777777">
        <w:tc>
          <w:tcPr>
            <w:tcW w:w="2721" w:type="dxa"/>
            <w:gridSpan w:val="2"/>
            <w:vMerge/>
          </w:tcPr>
          <w:p w14:paraId="2C7FF47F"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43D37FF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873" w:type="dxa"/>
          </w:tcPr>
          <w:p w14:paraId="23E1A3D7"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225738E9"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072F1944"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34E8F848"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6889ACEF"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4BC314F"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2BC4711"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BFF26D3"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168149B7"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78F5BBE2"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0635B51B"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557184C7"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6F37B52" w14:textId="77777777">
        <w:tc>
          <w:tcPr>
            <w:tcW w:w="2721" w:type="dxa"/>
            <w:gridSpan w:val="2"/>
            <w:vMerge w:val="restart"/>
          </w:tcPr>
          <w:p w14:paraId="339FFCA2"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Суммы начисленных взносов по дополнительным тарифам</w:t>
            </w:r>
          </w:p>
        </w:tc>
        <w:tc>
          <w:tcPr>
            <w:tcW w:w="850" w:type="dxa"/>
          </w:tcPr>
          <w:p w14:paraId="1BAB914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873" w:type="dxa"/>
          </w:tcPr>
          <w:p w14:paraId="1FF0C34F"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72816CDC"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6A3A38D8"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56A3994C"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5D3CE8DA"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4BDD0C9"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00FF5D7B"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5FB1DC79"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4563EEEA"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25D16DF6"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6E743FDF"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7CC32F1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4D90DFFB" w14:textId="77777777">
        <w:tc>
          <w:tcPr>
            <w:tcW w:w="2721" w:type="dxa"/>
            <w:gridSpan w:val="2"/>
            <w:vMerge/>
          </w:tcPr>
          <w:p w14:paraId="25CEE882" w14:textId="77777777" w:rsidR="00ED1226" w:rsidRPr="000360E0" w:rsidRDefault="00ED1226" w:rsidP="000360E0">
            <w:pPr>
              <w:pStyle w:val="ConsPlusNormal"/>
              <w:contextualSpacing/>
              <w:rPr>
                <w:rFonts w:ascii="Times New Roman" w:hAnsi="Times New Roman" w:cs="Times New Roman"/>
                <w:sz w:val="28"/>
                <w:szCs w:val="28"/>
              </w:rPr>
            </w:pPr>
          </w:p>
        </w:tc>
        <w:tc>
          <w:tcPr>
            <w:tcW w:w="850" w:type="dxa"/>
          </w:tcPr>
          <w:p w14:paraId="0DBA966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с </w:t>
            </w:r>
            <w:r w:rsidRPr="000360E0">
              <w:rPr>
                <w:rFonts w:ascii="Times New Roman" w:hAnsi="Times New Roman" w:cs="Times New Roman"/>
                <w:sz w:val="28"/>
                <w:szCs w:val="28"/>
              </w:rPr>
              <w:lastRenderedPageBreak/>
              <w:t>начала года</w:t>
            </w:r>
          </w:p>
        </w:tc>
        <w:tc>
          <w:tcPr>
            <w:tcW w:w="873" w:type="dxa"/>
          </w:tcPr>
          <w:p w14:paraId="4A28925B"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11839BF5" w14:textId="77777777" w:rsidR="00ED1226" w:rsidRPr="000360E0" w:rsidRDefault="00ED1226" w:rsidP="000360E0">
            <w:pPr>
              <w:pStyle w:val="ConsPlusNormal"/>
              <w:contextualSpacing/>
              <w:rPr>
                <w:rFonts w:ascii="Times New Roman" w:hAnsi="Times New Roman" w:cs="Times New Roman"/>
                <w:sz w:val="28"/>
                <w:szCs w:val="28"/>
              </w:rPr>
            </w:pPr>
          </w:p>
        </w:tc>
        <w:tc>
          <w:tcPr>
            <w:tcW w:w="873" w:type="dxa"/>
          </w:tcPr>
          <w:p w14:paraId="0102B2E4" w14:textId="77777777" w:rsidR="00ED1226" w:rsidRPr="000360E0" w:rsidRDefault="00ED1226" w:rsidP="000360E0">
            <w:pPr>
              <w:pStyle w:val="ConsPlusNormal"/>
              <w:contextualSpacing/>
              <w:rPr>
                <w:rFonts w:ascii="Times New Roman" w:hAnsi="Times New Roman" w:cs="Times New Roman"/>
                <w:sz w:val="28"/>
                <w:szCs w:val="28"/>
              </w:rPr>
            </w:pPr>
          </w:p>
        </w:tc>
        <w:tc>
          <w:tcPr>
            <w:tcW w:w="874" w:type="dxa"/>
          </w:tcPr>
          <w:p w14:paraId="5F9580BC"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05789713" w14:textId="77777777" w:rsidR="00ED1226" w:rsidRPr="000360E0" w:rsidRDefault="00ED1226" w:rsidP="000360E0">
            <w:pPr>
              <w:pStyle w:val="ConsPlusNormal"/>
              <w:contextualSpacing/>
              <w:rPr>
                <w:rFonts w:ascii="Times New Roman" w:hAnsi="Times New Roman" w:cs="Times New Roman"/>
                <w:sz w:val="28"/>
                <w:szCs w:val="28"/>
              </w:rPr>
            </w:pPr>
          </w:p>
        </w:tc>
        <w:tc>
          <w:tcPr>
            <w:tcW w:w="907" w:type="dxa"/>
          </w:tcPr>
          <w:p w14:paraId="7E486C9F"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3B7BFCDC"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1EA04962"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062BF6B1"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5FA39FB8" w14:textId="77777777" w:rsidR="00ED1226" w:rsidRPr="000360E0" w:rsidRDefault="00ED1226" w:rsidP="000360E0">
            <w:pPr>
              <w:pStyle w:val="ConsPlusNormal"/>
              <w:contextualSpacing/>
              <w:rPr>
                <w:rFonts w:ascii="Times New Roman" w:hAnsi="Times New Roman" w:cs="Times New Roman"/>
                <w:sz w:val="28"/>
                <w:szCs w:val="28"/>
              </w:rPr>
            </w:pPr>
          </w:p>
        </w:tc>
        <w:tc>
          <w:tcPr>
            <w:tcW w:w="1022" w:type="dxa"/>
          </w:tcPr>
          <w:p w14:paraId="23333142"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7DF57B87" w14:textId="77777777" w:rsidR="00ED1226" w:rsidRPr="000360E0" w:rsidRDefault="00ED1226" w:rsidP="000360E0">
            <w:pPr>
              <w:pStyle w:val="ConsPlusNormal"/>
              <w:contextualSpacing/>
              <w:rPr>
                <w:rFonts w:ascii="Times New Roman" w:hAnsi="Times New Roman" w:cs="Times New Roman"/>
                <w:sz w:val="28"/>
                <w:szCs w:val="28"/>
              </w:rPr>
            </w:pPr>
          </w:p>
        </w:tc>
      </w:tr>
    </w:tbl>
    <w:p w14:paraId="49ED766D" w14:textId="77777777" w:rsidR="00ED1226" w:rsidRPr="000360E0" w:rsidRDefault="00ED1226" w:rsidP="000360E0">
      <w:pPr>
        <w:pStyle w:val="ConsPlusNormal"/>
        <w:contextualSpacing/>
        <w:jc w:val="both"/>
        <w:rPr>
          <w:rFonts w:ascii="Times New Roman" w:hAnsi="Times New Roman" w:cs="Times New Roman"/>
          <w:sz w:val="28"/>
          <w:szCs w:val="28"/>
        </w:rPr>
      </w:pPr>
    </w:p>
    <w:p w14:paraId="35E5100F"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Ответственное лицо: ________________ ____________</w:t>
      </w:r>
      <w:proofErr w:type="gramStart"/>
      <w:r w:rsidRPr="000360E0">
        <w:rPr>
          <w:rFonts w:ascii="Times New Roman" w:hAnsi="Times New Roman" w:cs="Times New Roman"/>
          <w:sz w:val="28"/>
          <w:szCs w:val="28"/>
        </w:rPr>
        <w:t>_  _</w:t>
      </w:r>
      <w:proofErr w:type="gramEnd"/>
      <w:r w:rsidRPr="000360E0">
        <w:rPr>
          <w:rFonts w:ascii="Times New Roman" w:hAnsi="Times New Roman" w:cs="Times New Roman"/>
          <w:sz w:val="28"/>
          <w:szCs w:val="28"/>
        </w:rPr>
        <w:t>__________________</w:t>
      </w:r>
    </w:p>
    <w:p w14:paraId="2FA5EED6"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(Ф.И.О.)</w:t>
      </w:r>
    </w:p>
    <w:p w14:paraId="0BC843FD" w14:textId="77777777" w:rsidR="00ED1226" w:rsidRPr="000360E0" w:rsidRDefault="00ED1226" w:rsidP="000360E0">
      <w:pPr>
        <w:pStyle w:val="ConsPlusNormal"/>
        <w:contextualSpacing/>
        <w:jc w:val="both"/>
        <w:rPr>
          <w:rFonts w:ascii="Times New Roman" w:hAnsi="Times New Roman" w:cs="Times New Roman"/>
          <w:sz w:val="28"/>
          <w:szCs w:val="28"/>
        </w:rPr>
      </w:pPr>
    </w:p>
    <w:p w14:paraId="1CE4F5E3" w14:textId="77777777" w:rsidR="00ED1226" w:rsidRPr="000360E0" w:rsidRDefault="00ED1226" w:rsidP="000360E0">
      <w:pPr>
        <w:pStyle w:val="ConsPlusNormal"/>
        <w:contextualSpacing/>
        <w:jc w:val="both"/>
        <w:rPr>
          <w:rFonts w:ascii="Times New Roman" w:hAnsi="Times New Roman" w:cs="Times New Roman"/>
          <w:sz w:val="28"/>
          <w:szCs w:val="28"/>
        </w:rPr>
      </w:pPr>
    </w:p>
    <w:p w14:paraId="16B9C90E" w14:textId="77777777" w:rsidR="00ED1226" w:rsidRPr="000360E0" w:rsidRDefault="00ED1226" w:rsidP="000360E0">
      <w:pPr>
        <w:pStyle w:val="ConsPlusNormal"/>
        <w:contextualSpacing/>
        <w:jc w:val="both"/>
        <w:rPr>
          <w:rFonts w:ascii="Times New Roman" w:hAnsi="Times New Roman" w:cs="Times New Roman"/>
          <w:sz w:val="28"/>
          <w:szCs w:val="28"/>
        </w:rPr>
      </w:pPr>
    </w:p>
    <w:p w14:paraId="7062CB6A" w14:textId="77777777" w:rsidR="00ED1226" w:rsidRPr="000360E0" w:rsidRDefault="00ED1226" w:rsidP="000360E0">
      <w:pPr>
        <w:pStyle w:val="ConsPlusNormal"/>
        <w:contextualSpacing/>
        <w:jc w:val="both"/>
        <w:rPr>
          <w:rFonts w:ascii="Times New Roman" w:hAnsi="Times New Roman" w:cs="Times New Roman"/>
          <w:sz w:val="28"/>
          <w:szCs w:val="28"/>
        </w:rPr>
      </w:pPr>
    </w:p>
    <w:p w14:paraId="19229D97" w14:textId="77777777" w:rsidR="00ED1226" w:rsidRPr="000360E0" w:rsidRDefault="00ED1226" w:rsidP="000360E0">
      <w:pPr>
        <w:pStyle w:val="ConsPlusNormal"/>
        <w:contextualSpacing/>
        <w:jc w:val="both"/>
        <w:rPr>
          <w:rFonts w:ascii="Times New Roman" w:hAnsi="Times New Roman" w:cs="Times New Roman"/>
          <w:sz w:val="28"/>
          <w:szCs w:val="28"/>
        </w:rPr>
      </w:pPr>
    </w:p>
    <w:p w14:paraId="0F7A6BE7" w14:textId="77777777" w:rsidR="002C4345" w:rsidRDefault="002C4345" w:rsidP="000360E0">
      <w:pPr>
        <w:pStyle w:val="ConsPlusNormal"/>
        <w:contextualSpacing/>
        <w:jc w:val="right"/>
        <w:rPr>
          <w:rFonts w:ascii="Times New Roman" w:hAnsi="Times New Roman" w:cs="Times New Roman"/>
          <w:sz w:val="28"/>
          <w:szCs w:val="28"/>
        </w:rPr>
      </w:pPr>
    </w:p>
    <w:p w14:paraId="5D726FBE" w14:textId="77777777" w:rsidR="002C4345" w:rsidRDefault="002C4345" w:rsidP="000360E0">
      <w:pPr>
        <w:pStyle w:val="ConsPlusNormal"/>
        <w:contextualSpacing/>
        <w:jc w:val="right"/>
        <w:rPr>
          <w:rFonts w:ascii="Times New Roman" w:hAnsi="Times New Roman" w:cs="Times New Roman"/>
          <w:sz w:val="28"/>
          <w:szCs w:val="28"/>
        </w:rPr>
      </w:pPr>
    </w:p>
    <w:p w14:paraId="49B283BB" w14:textId="77777777" w:rsidR="002C4345" w:rsidRDefault="002C4345" w:rsidP="000360E0">
      <w:pPr>
        <w:pStyle w:val="ConsPlusNormal"/>
        <w:contextualSpacing/>
        <w:jc w:val="right"/>
        <w:rPr>
          <w:rFonts w:ascii="Times New Roman" w:hAnsi="Times New Roman" w:cs="Times New Roman"/>
          <w:sz w:val="28"/>
          <w:szCs w:val="28"/>
        </w:rPr>
      </w:pPr>
    </w:p>
    <w:p w14:paraId="6D53EEBD" w14:textId="77777777" w:rsidR="002C4345" w:rsidRDefault="002C4345" w:rsidP="000360E0">
      <w:pPr>
        <w:pStyle w:val="ConsPlusNormal"/>
        <w:contextualSpacing/>
        <w:jc w:val="right"/>
        <w:rPr>
          <w:rFonts w:ascii="Times New Roman" w:hAnsi="Times New Roman" w:cs="Times New Roman"/>
          <w:sz w:val="28"/>
          <w:szCs w:val="28"/>
        </w:rPr>
      </w:pPr>
    </w:p>
    <w:p w14:paraId="7A51DF88" w14:textId="77777777" w:rsidR="002C4345" w:rsidRDefault="002C4345" w:rsidP="000360E0">
      <w:pPr>
        <w:pStyle w:val="ConsPlusNormal"/>
        <w:contextualSpacing/>
        <w:jc w:val="right"/>
        <w:rPr>
          <w:rFonts w:ascii="Times New Roman" w:hAnsi="Times New Roman" w:cs="Times New Roman"/>
          <w:sz w:val="28"/>
          <w:szCs w:val="28"/>
        </w:rPr>
      </w:pPr>
    </w:p>
    <w:p w14:paraId="44230E0C" w14:textId="77777777" w:rsidR="002C4345" w:rsidRDefault="002C4345" w:rsidP="000360E0">
      <w:pPr>
        <w:pStyle w:val="ConsPlusNormal"/>
        <w:contextualSpacing/>
        <w:jc w:val="right"/>
        <w:rPr>
          <w:rFonts w:ascii="Times New Roman" w:hAnsi="Times New Roman" w:cs="Times New Roman"/>
          <w:sz w:val="28"/>
          <w:szCs w:val="28"/>
        </w:rPr>
      </w:pPr>
    </w:p>
    <w:p w14:paraId="6EB5E465" w14:textId="77777777" w:rsidR="002C4345" w:rsidRDefault="002C4345" w:rsidP="000360E0">
      <w:pPr>
        <w:pStyle w:val="ConsPlusNormal"/>
        <w:contextualSpacing/>
        <w:jc w:val="right"/>
        <w:rPr>
          <w:rFonts w:ascii="Times New Roman" w:hAnsi="Times New Roman" w:cs="Times New Roman"/>
          <w:sz w:val="28"/>
          <w:szCs w:val="28"/>
        </w:rPr>
      </w:pPr>
    </w:p>
    <w:p w14:paraId="72866D25" w14:textId="77777777" w:rsidR="002C4345" w:rsidRDefault="002C4345" w:rsidP="000360E0">
      <w:pPr>
        <w:pStyle w:val="ConsPlusNormal"/>
        <w:contextualSpacing/>
        <w:jc w:val="right"/>
        <w:rPr>
          <w:rFonts w:ascii="Times New Roman" w:hAnsi="Times New Roman" w:cs="Times New Roman"/>
          <w:sz w:val="28"/>
          <w:szCs w:val="28"/>
        </w:rPr>
      </w:pPr>
    </w:p>
    <w:p w14:paraId="2FA532F6" w14:textId="77777777" w:rsidR="002C4345" w:rsidRDefault="002C4345" w:rsidP="000360E0">
      <w:pPr>
        <w:pStyle w:val="ConsPlusNormal"/>
        <w:contextualSpacing/>
        <w:jc w:val="right"/>
        <w:rPr>
          <w:rFonts w:ascii="Times New Roman" w:hAnsi="Times New Roman" w:cs="Times New Roman"/>
          <w:sz w:val="28"/>
          <w:szCs w:val="28"/>
        </w:rPr>
      </w:pPr>
    </w:p>
    <w:p w14:paraId="084BB2AF" w14:textId="77777777" w:rsidR="002C4345" w:rsidRDefault="002C4345" w:rsidP="000360E0">
      <w:pPr>
        <w:pStyle w:val="ConsPlusNormal"/>
        <w:contextualSpacing/>
        <w:jc w:val="right"/>
        <w:rPr>
          <w:rFonts w:ascii="Times New Roman" w:hAnsi="Times New Roman" w:cs="Times New Roman"/>
          <w:sz w:val="28"/>
          <w:szCs w:val="28"/>
        </w:rPr>
      </w:pPr>
    </w:p>
    <w:p w14:paraId="70BB7C1A" w14:textId="77777777" w:rsidR="002C4345" w:rsidRDefault="002C4345" w:rsidP="000360E0">
      <w:pPr>
        <w:pStyle w:val="ConsPlusNormal"/>
        <w:contextualSpacing/>
        <w:jc w:val="right"/>
        <w:rPr>
          <w:rFonts w:ascii="Times New Roman" w:hAnsi="Times New Roman" w:cs="Times New Roman"/>
          <w:sz w:val="28"/>
          <w:szCs w:val="28"/>
        </w:rPr>
      </w:pPr>
    </w:p>
    <w:p w14:paraId="6315C9EA" w14:textId="77777777" w:rsidR="002C4345" w:rsidRDefault="002C4345" w:rsidP="000360E0">
      <w:pPr>
        <w:pStyle w:val="ConsPlusNormal"/>
        <w:contextualSpacing/>
        <w:jc w:val="right"/>
        <w:rPr>
          <w:rFonts w:ascii="Times New Roman" w:hAnsi="Times New Roman" w:cs="Times New Roman"/>
          <w:sz w:val="28"/>
          <w:szCs w:val="28"/>
        </w:rPr>
      </w:pPr>
    </w:p>
    <w:p w14:paraId="71EDBCB3" w14:textId="77777777" w:rsidR="002C4345" w:rsidRDefault="002C4345" w:rsidP="000360E0">
      <w:pPr>
        <w:pStyle w:val="ConsPlusNormal"/>
        <w:contextualSpacing/>
        <w:jc w:val="right"/>
        <w:rPr>
          <w:rFonts w:ascii="Times New Roman" w:hAnsi="Times New Roman" w:cs="Times New Roman"/>
          <w:sz w:val="28"/>
          <w:szCs w:val="28"/>
        </w:rPr>
      </w:pPr>
    </w:p>
    <w:p w14:paraId="199C76EA" w14:textId="77777777" w:rsidR="002C4345" w:rsidRDefault="002C4345" w:rsidP="000360E0">
      <w:pPr>
        <w:pStyle w:val="ConsPlusNormal"/>
        <w:contextualSpacing/>
        <w:jc w:val="right"/>
        <w:rPr>
          <w:rFonts w:ascii="Times New Roman" w:hAnsi="Times New Roman" w:cs="Times New Roman"/>
          <w:sz w:val="28"/>
          <w:szCs w:val="28"/>
        </w:rPr>
      </w:pPr>
    </w:p>
    <w:p w14:paraId="3EAA3CA3" w14:textId="77777777" w:rsidR="002C4345" w:rsidRDefault="002C4345" w:rsidP="000360E0">
      <w:pPr>
        <w:pStyle w:val="ConsPlusNormal"/>
        <w:contextualSpacing/>
        <w:jc w:val="right"/>
        <w:rPr>
          <w:rFonts w:ascii="Times New Roman" w:hAnsi="Times New Roman" w:cs="Times New Roman"/>
          <w:sz w:val="28"/>
          <w:szCs w:val="28"/>
        </w:rPr>
      </w:pPr>
    </w:p>
    <w:p w14:paraId="2632B099" w14:textId="77777777" w:rsidR="002C4345" w:rsidRDefault="002C4345" w:rsidP="000360E0">
      <w:pPr>
        <w:pStyle w:val="ConsPlusNormal"/>
        <w:contextualSpacing/>
        <w:jc w:val="right"/>
        <w:rPr>
          <w:rFonts w:ascii="Times New Roman" w:hAnsi="Times New Roman" w:cs="Times New Roman"/>
          <w:sz w:val="28"/>
          <w:szCs w:val="28"/>
        </w:rPr>
      </w:pPr>
    </w:p>
    <w:p w14:paraId="7AC25CB2" w14:textId="77777777" w:rsidR="002C4345" w:rsidRDefault="002C4345" w:rsidP="000360E0">
      <w:pPr>
        <w:pStyle w:val="ConsPlusNormal"/>
        <w:contextualSpacing/>
        <w:jc w:val="right"/>
        <w:rPr>
          <w:rFonts w:ascii="Times New Roman" w:hAnsi="Times New Roman" w:cs="Times New Roman"/>
          <w:sz w:val="28"/>
          <w:szCs w:val="28"/>
        </w:rPr>
      </w:pPr>
    </w:p>
    <w:p w14:paraId="5F895233" w14:textId="77777777" w:rsidR="002C4345" w:rsidRDefault="002C4345" w:rsidP="000360E0">
      <w:pPr>
        <w:pStyle w:val="ConsPlusNormal"/>
        <w:contextualSpacing/>
        <w:jc w:val="right"/>
        <w:rPr>
          <w:rFonts w:ascii="Times New Roman" w:hAnsi="Times New Roman" w:cs="Times New Roman"/>
          <w:sz w:val="28"/>
          <w:szCs w:val="28"/>
        </w:rPr>
      </w:pPr>
    </w:p>
    <w:p w14:paraId="60047BE6" w14:textId="0D6B1174"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lastRenderedPageBreak/>
        <w:t>Приложение N 4</w:t>
      </w:r>
    </w:p>
    <w:p w14:paraId="271222CA"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к Учетной политике</w:t>
      </w:r>
    </w:p>
    <w:p w14:paraId="7DCD5900" w14:textId="77777777" w:rsidR="00ED1226" w:rsidRPr="000360E0" w:rsidRDefault="00ED1226" w:rsidP="000360E0">
      <w:pPr>
        <w:pStyle w:val="ConsPlusNormal"/>
        <w:contextualSpacing/>
        <w:jc w:val="right"/>
        <w:rPr>
          <w:rFonts w:ascii="Times New Roman" w:hAnsi="Times New Roman" w:cs="Times New Roman"/>
          <w:sz w:val="28"/>
          <w:szCs w:val="28"/>
        </w:rPr>
      </w:pPr>
      <w:r w:rsidRPr="000360E0">
        <w:rPr>
          <w:rFonts w:ascii="Times New Roman" w:hAnsi="Times New Roman" w:cs="Times New Roman"/>
          <w:sz w:val="28"/>
          <w:szCs w:val="28"/>
        </w:rPr>
        <w:t>для целей налогообложения</w:t>
      </w:r>
    </w:p>
    <w:p w14:paraId="49DC48FD" w14:textId="77777777" w:rsidR="00ED1226" w:rsidRPr="000360E0" w:rsidRDefault="00ED1226" w:rsidP="000360E0">
      <w:pPr>
        <w:pStyle w:val="ConsPlusNormal"/>
        <w:contextualSpacing/>
        <w:jc w:val="both"/>
        <w:rPr>
          <w:rFonts w:ascii="Times New Roman" w:hAnsi="Times New Roman" w:cs="Times New Roman"/>
          <w:sz w:val="28"/>
          <w:szCs w:val="28"/>
        </w:rPr>
      </w:pPr>
    </w:p>
    <w:p w14:paraId="22E8F2A5" w14:textId="77777777" w:rsidR="00ED1226" w:rsidRPr="000360E0" w:rsidRDefault="00ED1226" w:rsidP="000360E0">
      <w:pPr>
        <w:pStyle w:val="ConsPlusNormal"/>
        <w:contextualSpacing/>
        <w:jc w:val="center"/>
        <w:rPr>
          <w:rFonts w:ascii="Times New Roman" w:hAnsi="Times New Roman" w:cs="Times New Roman"/>
          <w:sz w:val="28"/>
          <w:szCs w:val="28"/>
        </w:rPr>
      </w:pPr>
      <w:bookmarkStart w:id="41" w:name="P5319"/>
      <w:bookmarkEnd w:id="41"/>
      <w:r w:rsidRPr="000360E0">
        <w:rPr>
          <w:rFonts w:ascii="Times New Roman" w:hAnsi="Times New Roman" w:cs="Times New Roman"/>
          <w:b/>
          <w:sz w:val="28"/>
          <w:szCs w:val="28"/>
        </w:rPr>
        <w:t>Карточка</w:t>
      </w:r>
    </w:p>
    <w:p w14:paraId="5DB16A8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индивидуального учета начислений страховых взносов</w:t>
      </w:r>
    </w:p>
    <w:p w14:paraId="7A50749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по обязательному социальному страхованию</w:t>
      </w:r>
    </w:p>
    <w:p w14:paraId="7B94A90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от несчастных случаев на производстве</w:t>
      </w:r>
    </w:p>
    <w:p w14:paraId="11246C6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и профессиональных заболеваний за ______ г.</w:t>
      </w:r>
    </w:p>
    <w:p w14:paraId="3D5F4139"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118"/>
        <w:gridCol w:w="1020"/>
        <w:gridCol w:w="1531"/>
        <w:gridCol w:w="1304"/>
        <w:gridCol w:w="2721"/>
        <w:gridCol w:w="2041"/>
      </w:tblGrid>
      <w:tr w:rsidR="00ED1226" w:rsidRPr="000360E0" w14:paraId="63DFEDC7" w14:textId="77777777">
        <w:tc>
          <w:tcPr>
            <w:tcW w:w="11565" w:type="dxa"/>
            <w:gridSpan w:val="6"/>
            <w:tcBorders>
              <w:top w:val="nil"/>
              <w:left w:val="nil"/>
              <w:bottom w:val="nil"/>
              <w:right w:val="nil"/>
            </w:tcBorders>
          </w:tcPr>
          <w:p w14:paraId="0A55FC1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КАРТОЧКА</w:t>
            </w:r>
          </w:p>
        </w:tc>
        <w:tc>
          <w:tcPr>
            <w:tcW w:w="2041" w:type="dxa"/>
            <w:tcBorders>
              <w:top w:val="nil"/>
              <w:left w:val="nil"/>
              <w:bottom w:val="nil"/>
              <w:right w:val="nil"/>
            </w:tcBorders>
          </w:tcPr>
          <w:p w14:paraId="1FB452F9"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C1D1F73" w14:textId="77777777">
        <w:tc>
          <w:tcPr>
            <w:tcW w:w="11565" w:type="dxa"/>
            <w:gridSpan w:val="6"/>
            <w:tcBorders>
              <w:top w:val="nil"/>
              <w:left w:val="nil"/>
              <w:bottom w:val="nil"/>
              <w:right w:val="nil"/>
            </w:tcBorders>
            <w:vAlign w:val="center"/>
          </w:tcPr>
          <w:p w14:paraId="20B1C489"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b/>
                <w:sz w:val="28"/>
                <w:szCs w:val="28"/>
              </w:rPr>
              <w:t>учета сумм начисленных выплат и иных вознаграждений и сумм начисленных страховых взносов на НС и ПЗ за ____ год</w:t>
            </w:r>
          </w:p>
        </w:tc>
        <w:tc>
          <w:tcPr>
            <w:tcW w:w="2041" w:type="dxa"/>
            <w:tcBorders>
              <w:top w:val="nil"/>
              <w:left w:val="nil"/>
              <w:bottom w:val="nil"/>
              <w:right w:val="nil"/>
            </w:tcBorders>
          </w:tcPr>
          <w:p w14:paraId="5ECD7C0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8003282" w14:textId="77777777">
        <w:tc>
          <w:tcPr>
            <w:tcW w:w="13606" w:type="dxa"/>
            <w:gridSpan w:val="7"/>
            <w:tcBorders>
              <w:top w:val="nil"/>
              <w:left w:val="nil"/>
              <w:bottom w:val="nil"/>
              <w:right w:val="nil"/>
            </w:tcBorders>
          </w:tcPr>
          <w:p w14:paraId="544C23A4"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2441A3BC" w14:textId="77777777">
        <w:tc>
          <w:tcPr>
            <w:tcW w:w="1871" w:type="dxa"/>
            <w:tcBorders>
              <w:top w:val="nil"/>
              <w:left w:val="nil"/>
              <w:bottom w:val="nil"/>
              <w:right w:val="nil"/>
            </w:tcBorders>
            <w:vAlign w:val="bottom"/>
          </w:tcPr>
          <w:p w14:paraId="0A9E563C"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Плательщик</w:t>
            </w:r>
          </w:p>
        </w:tc>
        <w:tc>
          <w:tcPr>
            <w:tcW w:w="5669" w:type="dxa"/>
            <w:gridSpan w:val="3"/>
            <w:tcBorders>
              <w:top w:val="nil"/>
              <w:left w:val="nil"/>
              <w:bottom w:val="nil"/>
              <w:right w:val="nil"/>
            </w:tcBorders>
            <w:vAlign w:val="bottom"/>
          </w:tcPr>
          <w:p w14:paraId="775EE754"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Borders>
              <w:top w:val="nil"/>
              <w:left w:val="nil"/>
              <w:bottom w:val="nil"/>
              <w:right w:val="nil"/>
            </w:tcBorders>
            <w:vAlign w:val="bottom"/>
          </w:tcPr>
          <w:p w14:paraId="0EDD6FD0"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ИНН/КПП</w:t>
            </w:r>
          </w:p>
        </w:tc>
        <w:tc>
          <w:tcPr>
            <w:tcW w:w="2721" w:type="dxa"/>
            <w:tcBorders>
              <w:top w:val="nil"/>
              <w:left w:val="nil"/>
              <w:bottom w:val="nil"/>
              <w:right w:val="nil"/>
            </w:tcBorders>
            <w:vAlign w:val="bottom"/>
          </w:tcPr>
          <w:p w14:paraId="6017406C" w14:textId="77777777" w:rsidR="00ED1226" w:rsidRPr="000360E0" w:rsidRDefault="00ED1226" w:rsidP="000360E0">
            <w:pPr>
              <w:pStyle w:val="ConsPlusNormal"/>
              <w:contextualSpacing/>
              <w:rPr>
                <w:rFonts w:ascii="Times New Roman" w:hAnsi="Times New Roman" w:cs="Times New Roman"/>
                <w:sz w:val="28"/>
                <w:szCs w:val="28"/>
              </w:rPr>
            </w:pPr>
          </w:p>
        </w:tc>
        <w:tc>
          <w:tcPr>
            <w:tcW w:w="2041" w:type="dxa"/>
            <w:tcBorders>
              <w:top w:val="nil"/>
              <w:left w:val="nil"/>
              <w:bottom w:val="nil"/>
              <w:right w:val="nil"/>
            </w:tcBorders>
            <w:vAlign w:val="bottom"/>
          </w:tcPr>
          <w:p w14:paraId="770F6279"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Тариф, %</w:t>
            </w:r>
          </w:p>
        </w:tc>
      </w:tr>
      <w:tr w:rsidR="00ED1226" w:rsidRPr="000360E0" w14:paraId="5828BD0A" w14:textId="77777777">
        <w:tc>
          <w:tcPr>
            <w:tcW w:w="1871" w:type="dxa"/>
            <w:tcBorders>
              <w:top w:val="nil"/>
              <w:left w:val="nil"/>
              <w:bottom w:val="nil"/>
              <w:right w:val="nil"/>
            </w:tcBorders>
            <w:vAlign w:val="bottom"/>
          </w:tcPr>
          <w:p w14:paraId="05332CCE"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Фамилия</w:t>
            </w:r>
          </w:p>
        </w:tc>
        <w:tc>
          <w:tcPr>
            <w:tcW w:w="3118" w:type="dxa"/>
            <w:tcBorders>
              <w:top w:val="nil"/>
              <w:left w:val="nil"/>
              <w:bottom w:val="nil"/>
              <w:right w:val="nil"/>
            </w:tcBorders>
          </w:tcPr>
          <w:p w14:paraId="174A9595"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Borders>
              <w:top w:val="nil"/>
              <w:left w:val="nil"/>
              <w:bottom w:val="nil"/>
              <w:right w:val="nil"/>
            </w:tcBorders>
            <w:vAlign w:val="bottom"/>
          </w:tcPr>
          <w:p w14:paraId="23593831"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Имя</w:t>
            </w:r>
          </w:p>
        </w:tc>
        <w:tc>
          <w:tcPr>
            <w:tcW w:w="1531" w:type="dxa"/>
            <w:tcBorders>
              <w:top w:val="nil"/>
              <w:left w:val="nil"/>
              <w:bottom w:val="nil"/>
              <w:right w:val="nil"/>
            </w:tcBorders>
          </w:tcPr>
          <w:p w14:paraId="30CD7915"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Borders>
              <w:top w:val="nil"/>
              <w:left w:val="nil"/>
              <w:bottom w:val="nil"/>
              <w:right w:val="nil"/>
            </w:tcBorders>
            <w:vAlign w:val="bottom"/>
          </w:tcPr>
          <w:p w14:paraId="55AAE6D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Отчество</w:t>
            </w:r>
          </w:p>
        </w:tc>
        <w:tc>
          <w:tcPr>
            <w:tcW w:w="2721" w:type="dxa"/>
            <w:tcBorders>
              <w:top w:val="nil"/>
              <w:left w:val="nil"/>
              <w:bottom w:val="nil"/>
              <w:right w:val="nil"/>
            </w:tcBorders>
          </w:tcPr>
          <w:p w14:paraId="186648CE" w14:textId="77777777" w:rsidR="00ED1226" w:rsidRPr="000360E0" w:rsidRDefault="00ED1226" w:rsidP="000360E0">
            <w:pPr>
              <w:pStyle w:val="ConsPlusNormal"/>
              <w:contextualSpacing/>
              <w:rPr>
                <w:rFonts w:ascii="Times New Roman" w:hAnsi="Times New Roman" w:cs="Times New Roman"/>
                <w:sz w:val="28"/>
                <w:szCs w:val="28"/>
              </w:rPr>
            </w:pPr>
          </w:p>
        </w:tc>
        <w:tc>
          <w:tcPr>
            <w:tcW w:w="2041" w:type="dxa"/>
            <w:tcBorders>
              <w:top w:val="nil"/>
              <w:left w:val="nil"/>
              <w:bottom w:val="nil"/>
              <w:right w:val="nil"/>
            </w:tcBorders>
          </w:tcPr>
          <w:p w14:paraId="2703CEF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79E09B57" w14:textId="77777777">
        <w:tc>
          <w:tcPr>
            <w:tcW w:w="1871" w:type="dxa"/>
            <w:tcBorders>
              <w:top w:val="nil"/>
              <w:left w:val="nil"/>
              <w:bottom w:val="nil"/>
              <w:right w:val="nil"/>
            </w:tcBorders>
          </w:tcPr>
          <w:p w14:paraId="2DE90F83"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Наличие инвалидности:</w:t>
            </w:r>
          </w:p>
          <w:p w14:paraId="6104D720" w14:textId="77777777" w:rsidR="00ED1226" w:rsidRPr="000360E0" w:rsidRDefault="00ED1226" w:rsidP="000360E0">
            <w:pPr>
              <w:pStyle w:val="ConsPlusNormal"/>
              <w:contextualSpacing/>
              <w:jc w:val="both"/>
              <w:rPr>
                <w:rFonts w:ascii="Times New Roman" w:hAnsi="Times New Roman" w:cs="Times New Roman"/>
                <w:sz w:val="28"/>
                <w:szCs w:val="28"/>
              </w:rPr>
            </w:pPr>
            <w:r w:rsidRPr="000360E0">
              <w:rPr>
                <w:rFonts w:ascii="Times New Roman" w:hAnsi="Times New Roman" w:cs="Times New Roman"/>
                <w:sz w:val="28"/>
                <w:szCs w:val="28"/>
              </w:rPr>
              <w:t>ДА / НЕТ</w:t>
            </w:r>
          </w:p>
        </w:tc>
        <w:tc>
          <w:tcPr>
            <w:tcW w:w="3118" w:type="dxa"/>
            <w:tcBorders>
              <w:top w:val="nil"/>
              <w:left w:val="nil"/>
              <w:bottom w:val="nil"/>
              <w:right w:val="nil"/>
            </w:tcBorders>
          </w:tcPr>
          <w:p w14:paraId="11BDCBDB"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Borders>
              <w:top w:val="nil"/>
              <w:left w:val="nil"/>
              <w:bottom w:val="nil"/>
              <w:right w:val="nil"/>
            </w:tcBorders>
          </w:tcPr>
          <w:p w14:paraId="3942533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Дата выдачи справки</w:t>
            </w:r>
          </w:p>
        </w:tc>
        <w:tc>
          <w:tcPr>
            <w:tcW w:w="1531" w:type="dxa"/>
            <w:tcBorders>
              <w:top w:val="nil"/>
              <w:left w:val="nil"/>
              <w:bottom w:val="nil"/>
              <w:right w:val="nil"/>
            </w:tcBorders>
          </w:tcPr>
          <w:p w14:paraId="408064B0" w14:textId="77777777" w:rsidR="00ED1226" w:rsidRPr="000360E0" w:rsidRDefault="00ED1226" w:rsidP="000360E0">
            <w:pPr>
              <w:pStyle w:val="ConsPlusNormal"/>
              <w:contextualSpacing/>
              <w:rPr>
                <w:rFonts w:ascii="Times New Roman" w:hAnsi="Times New Roman" w:cs="Times New Roman"/>
                <w:sz w:val="28"/>
                <w:szCs w:val="28"/>
              </w:rPr>
            </w:pPr>
          </w:p>
        </w:tc>
        <w:tc>
          <w:tcPr>
            <w:tcW w:w="1304" w:type="dxa"/>
            <w:tcBorders>
              <w:top w:val="nil"/>
              <w:left w:val="nil"/>
              <w:bottom w:val="nil"/>
              <w:right w:val="nil"/>
            </w:tcBorders>
          </w:tcPr>
          <w:p w14:paraId="18A394B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Дата окончания действия справки</w:t>
            </w:r>
          </w:p>
        </w:tc>
        <w:tc>
          <w:tcPr>
            <w:tcW w:w="2721" w:type="dxa"/>
            <w:tcBorders>
              <w:top w:val="nil"/>
              <w:left w:val="nil"/>
              <w:bottom w:val="nil"/>
              <w:right w:val="nil"/>
            </w:tcBorders>
          </w:tcPr>
          <w:p w14:paraId="568E30F0" w14:textId="77777777" w:rsidR="00ED1226" w:rsidRPr="000360E0" w:rsidRDefault="00ED1226" w:rsidP="000360E0">
            <w:pPr>
              <w:pStyle w:val="ConsPlusNormal"/>
              <w:contextualSpacing/>
              <w:rPr>
                <w:rFonts w:ascii="Times New Roman" w:hAnsi="Times New Roman" w:cs="Times New Roman"/>
                <w:sz w:val="28"/>
                <w:szCs w:val="28"/>
              </w:rPr>
            </w:pPr>
          </w:p>
        </w:tc>
        <w:tc>
          <w:tcPr>
            <w:tcW w:w="2041" w:type="dxa"/>
            <w:tcBorders>
              <w:top w:val="nil"/>
              <w:left w:val="nil"/>
              <w:bottom w:val="nil"/>
              <w:right w:val="nil"/>
            </w:tcBorders>
          </w:tcPr>
          <w:p w14:paraId="27F840F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Льготный тариф, %</w:t>
            </w:r>
          </w:p>
        </w:tc>
      </w:tr>
    </w:tbl>
    <w:p w14:paraId="38B45C7B" w14:textId="77777777" w:rsidR="00ED1226" w:rsidRPr="000360E0" w:rsidRDefault="00ED1226" w:rsidP="000360E0">
      <w:pPr>
        <w:pStyle w:val="ConsPlusNormal"/>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992"/>
        <w:gridCol w:w="940"/>
        <w:gridCol w:w="1050"/>
        <w:gridCol w:w="940"/>
        <w:gridCol w:w="940"/>
        <w:gridCol w:w="940"/>
        <w:gridCol w:w="941"/>
        <w:gridCol w:w="940"/>
        <w:gridCol w:w="940"/>
        <w:gridCol w:w="1247"/>
        <w:gridCol w:w="1050"/>
        <w:gridCol w:w="940"/>
        <w:gridCol w:w="1020"/>
      </w:tblGrid>
      <w:tr w:rsidR="00ED1226" w:rsidRPr="000360E0" w14:paraId="5F4D09BA" w14:textId="77777777">
        <w:tc>
          <w:tcPr>
            <w:tcW w:w="3181" w:type="dxa"/>
            <w:gridSpan w:val="2"/>
            <w:vMerge w:val="restart"/>
          </w:tcPr>
          <w:p w14:paraId="7A4CA888" w14:textId="77777777" w:rsidR="00ED1226" w:rsidRPr="000360E0" w:rsidRDefault="00ED1226" w:rsidP="000360E0">
            <w:pPr>
              <w:pStyle w:val="ConsPlusNormal"/>
              <w:contextualSpacing/>
              <w:rPr>
                <w:rFonts w:ascii="Times New Roman" w:hAnsi="Times New Roman" w:cs="Times New Roman"/>
                <w:sz w:val="28"/>
                <w:szCs w:val="28"/>
              </w:rPr>
            </w:pPr>
          </w:p>
        </w:tc>
        <w:tc>
          <w:tcPr>
            <w:tcW w:w="11888" w:type="dxa"/>
            <w:gridSpan w:val="12"/>
          </w:tcPr>
          <w:p w14:paraId="69EA5F0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Суммы (в рублях и копейках)</w:t>
            </w:r>
          </w:p>
        </w:tc>
      </w:tr>
      <w:tr w:rsidR="00ED1226" w:rsidRPr="000360E0" w14:paraId="1D6BF6F2" w14:textId="77777777">
        <w:tc>
          <w:tcPr>
            <w:tcW w:w="3181" w:type="dxa"/>
            <w:gridSpan w:val="2"/>
            <w:vMerge/>
          </w:tcPr>
          <w:p w14:paraId="297B118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15BD2D6"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Январь</w:t>
            </w:r>
          </w:p>
        </w:tc>
        <w:tc>
          <w:tcPr>
            <w:tcW w:w="1050" w:type="dxa"/>
          </w:tcPr>
          <w:p w14:paraId="6AB44C6F"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Февраль</w:t>
            </w:r>
          </w:p>
        </w:tc>
        <w:tc>
          <w:tcPr>
            <w:tcW w:w="940" w:type="dxa"/>
          </w:tcPr>
          <w:p w14:paraId="21E51F5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Март</w:t>
            </w:r>
          </w:p>
        </w:tc>
        <w:tc>
          <w:tcPr>
            <w:tcW w:w="940" w:type="dxa"/>
          </w:tcPr>
          <w:p w14:paraId="6DF0C883"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Апрель</w:t>
            </w:r>
          </w:p>
        </w:tc>
        <w:tc>
          <w:tcPr>
            <w:tcW w:w="940" w:type="dxa"/>
          </w:tcPr>
          <w:p w14:paraId="49493D5B"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Май</w:t>
            </w:r>
          </w:p>
        </w:tc>
        <w:tc>
          <w:tcPr>
            <w:tcW w:w="941" w:type="dxa"/>
          </w:tcPr>
          <w:p w14:paraId="19C397F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Июнь</w:t>
            </w:r>
          </w:p>
        </w:tc>
        <w:tc>
          <w:tcPr>
            <w:tcW w:w="940" w:type="dxa"/>
          </w:tcPr>
          <w:p w14:paraId="7FA99247"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Июль</w:t>
            </w:r>
          </w:p>
        </w:tc>
        <w:tc>
          <w:tcPr>
            <w:tcW w:w="940" w:type="dxa"/>
          </w:tcPr>
          <w:p w14:paraId="275DACCC"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Август</w:t>
            </w:r>
          </w:p>
        </w:tc>
        <w:tc>
          <w:tcPr>
            <w:tcW w:w="1247" w:type="dxa"/>
          </w:tcPr>
          <w:p w14:paraId="4FBAE374"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Сентябрь</w:t>
            </w:r>
          </w:p>
        </w:tc>
        <w:tc>
          <w:tcPr>
            <w:tcW w:w="1050" w:type="dxa"/>
          </w:tcPr>
          <w:p w14:paraId="4FB4AEB5"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Октябрь</w:t>
            </w:r>
          </w:p>
        </w:tc>
        <w:tc>
          <w:tcPr>
            <w:tcW w:w="940" w:type="dxa"/>
          </w:tcPr>
          <w:p w14:paraId="619F403A"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Ноябрь</w:t>
            </w:r>
          </w:p>
        </w:tc>
        <w:tc>
          <w:tcPr>
            <w:tcW w:w="1020" w:type="dxa"/>
          </w:tcPr>
          <w:p w14:paraId="356FCF2E" w14:textId="77777777" w:rsidR="00ED1226" w:rsidRPr="000360E0" w:rsidRDefault="00ED1226" w:rsidP="000360E0">
            <w:pPr>
              <w:pStyle w:val="ConsPlusNormal"/>
              <w:contextualSpacing/>
              <w:jc w:val="center"/>
              <w:rPr>
                <w:rFonts w:ascii="Times New Roman" w:hAnsi="Times New Roman" w:cs="Times New Roman"/>
                <w:sz w:val="28"/>
                <w:szCs w:val="28"/>
              </w:rPr>
            </w:pPr>
            <w:r w:rsidRPr="000360E0">
              <w:rPr>
                <w:rFonts w:ascii="Times New Roman" w:hAnsi="Times New Roman" w:cs="Times New Roman"/>
                <w:sz w:val="28"/>
                <w:szCs w:val="28"/>
              </w:rPr>
              <w:t>Декабрь</w:t>
            </w:r>
          </w:p>
        </w:tc>
      </w:tr>
      <w:tr w:rsidR="00ED1226" w:rsidRPr="000360E0" w14:paraId="66F010EF" w14:textId="77777777">
        <w:tc>
          <w:tcPr>
            <w:tcW w:w="2189" w:type="dxa"/>
            <w:vMerge w:val="restart"/>
          </w:tcPr>
          <w:p w14:paraId="51ED769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Выплаты в соответствии с </w:t>
            </w:r>
            <w:hyperlink r:id="rId346">
              <w:r w:rsidRPr="000360E0">
                <w:rPr>
                  <w:rFonts w:ascii="Times New Roman" w:hAnsi="Times New Roman" w:cs="Times New Roman"/>
                  <w:color w:val="0000FF"/>
                  <w:sz w:val="28"/>
                  <w:szCs w:val="28"/>
                </w:rPr>
                <w:t>п. 1 ст. 20.1</w:t>
              </w:r>
            </w:hyperlink>
            <w:r w:rsidRPr="000360E0">
              <w:rPr>
                <w:rFonts w:ascii="Times New Roman" w:hAnsi="Times New Roman" w:cs="Times New Roman"/>
                <w:sz w:val="28"/>
                <w:szCs w:val="28"/>
              </w:rPr>
              <w:t xml:space="preserve"> Закона N 125-ФЗ</w:t>
            </w:r>
          </w:p>
        </w:tc>
        <w:tc>
          <w:tcPr>
            <w:tcW w:w="992" w:type="dxa"/>
          </w:tcPr>
          <w:p w14:paraId="1DEB15B6"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940" w:type="dxa"/>
          </w:tcPr>
          <w:p w14:paraId="5EACA9F4"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2100D06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746F1C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7B73A2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B3E2370"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69E2478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8DF80C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15B3D1D"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44444293"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09BACE5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E8B4170"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1F5A515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3026966" w14:textId="77777777">
        <w:tc>
          <w:tcPr>
            <w:tcW w:w="2189" w:type="dxa"/>
            <w:vMerge/>
          </w:tcPr>
          <w:p w14:paraId="22C68ADA"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35C9817F"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940" w:type="dxa"/>
          </w:tcPr>
          <w:p w14:paraId="0E79B6BD"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6E641CB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1AE913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104D04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0B62414"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469304C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12B4D9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54D5B86"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43BCF534"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4317975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B15E16F"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117650B2"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3C02C6D6" w14:textId="77777777">
        <w:tc>
          <w:tcPr>
            <w:tcW w:w="2189" w:type="dxa"/>
            <w:vMerge w:val="restart"/>
          </w:tcPr>
          <w:p w14:paraId="0E92326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Из них суммы, не подлежащие обложению страховыми взносами в соответствии со </w:t>
            </w:r>
            <w:hyperlink r:id="rId347">
              <w:r w:rsidRPr="000360E0">
                <w:rPr>
                  <w:rFonts w:ascii="Times New Roman" w:hAnsi="Times New Roman" w:cs="Times New Roman"/>
                  <w:color w:val="0000FF"/>
                  <w:sz w:val="28"/>
                  <w:szCs w:val="28"/>
                </w:rPr>
                <w:t>ст. 20.2</w:t>
              </w:r>
            </w:hyperlink>
            <w:r w:rsidRPr="000360E0">
              <w:rPr>
                <w:rFonts w:ascii="Times New Roman" w:hAnsi="Times New Roman" w:cs="Times New Roman"/>
                <w:sz w:val="28"/>
                <w:szCs w:val="28"/>
              </w:rPr>
              <w:t xml:space="preserve"> Закона N 125-ФЗ</w:t>
            </w:r>
          </w:p>
        </w:tc>
        <w:tc>
          <w:tcPr>
            <w:tcW w:w="992" w:type="dxa"/>
          </w:tcPr>
          <w:p w14:paraId="19A3F2FC"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940" w:type="dxa"/>
          </w:tcPr>
          <w:p w14:paraId="41AD710F"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35D7192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7EDAD3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419DC1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F1DF790"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7BAF1D8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80D02E4"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6348A84"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58B2D1CD"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5F279C6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DA73F8F"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643E1043"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60C27435" w14:textId="77777777">
        <w:tc>
          <w:tcPr>
            <w:tcW w:w="2189" w:type="dxa"/>
            <w:vMerge/>
          </w:tcPr>
          <w:p w14:paraId="5192DA2E"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09C8F9C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940" w:type="dxa"/>
          </w:tcPr>
          <w:p w14:paraId="7E22B2FC"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1439652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8E99F4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3590E73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302592F"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5C2428C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23C554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FA10EA4"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30BB6EBD"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2194153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8FF9110"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0F6CECBB"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9581BB9" w14:textId="77777777">
        <w:tc>
          <w:tcPr>
            <w:tcW w:w="2189" w:type="dxa"/>
            <w:vMerge w:val="restart"/>
          </w:tcPr>
          <w:p w14:paraId="1EF110E3"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База для начисления страховых взносов в СФР</w:t>
            </w:r>
          </w:p>
        </w:tc>
        <w:tc>
          <w:tcPr>
            <w:tcW w:w="992" w:type="dxa"/>
          </w:tcPr>
          <w:p w14:paraId="2121A31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940" w:type="dxa"/>
          </w:tcPr>
          <w:p w14:paraId="22798B69"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2BE5F28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F9594B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876CD08"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0A46740"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5E19D6B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04E395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3FA8DCD"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6E1EF173"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3421ABE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ACCC91D"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6D4C0B3D"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0F6AFC0D" w14:textId="77777777">
        <w:tc>
          <w:tcPr>
            <w:tcW w:w="2189" w:type="dxa"/>
            <w:vMerge/>
          </w:tcPr>
          <w:p w14:paraId="642C45B9"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117BA8EB"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с начала года</w:t>
            </w:r>
          </w:p>
        </w:tc>
        <w:tc>
          <w:tcPr>
            <w:tcW w:w="940" w:type="dxa"/>
          </w:tcPr>
          <w:p w14:paraId="500C09A0"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78DA1930"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2052D0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B9CBF8D"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76D80E7"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4EF7015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4FB8E97"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19A4032"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459DBC6B"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4F523142"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F388965"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56FBA80E"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4748276" w14:textId="77777777">
        <w:tc>
          <w:tcPr>
            <w:tcW w:w="2189" w:type="dxa"/>
            <w:vMerge w:val="restart"/>
          </w:tcPr>
          <w:p w14:paraId="165445D5"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Начислено страховых взносов в СФР</w:t>
            </w:r>
          </w:p>
        </w:tc>
        <w:tc>
          <w:tcPr>
            <w:tcW w:w="992" w:type="dxa"/>
          </w:tcPr>
          <w:p w14:paraId="3A07BE51"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за месяц</w:t>
            </w:r>
          </w:p>
        </w:tc>
        <w:tc>
          <w:tcPr>
            <w:tcW w:w="940" w:type="dxa"/>
          </w:tcPr>
          <w:p w14:paraId="561CFD45"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312D23B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2BC03A03"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087E5BB6"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29107B1"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40E10271"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3278DA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6F7323E0"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2F343625"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010E0755"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23BEBD9"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1FD39E81" w14:textId="77777777" w:rsidR="00ED1226" w:rsidRPr="000360E0" w:rsidRDefault="00ED1226" w:rsidP="000360E0">
            <w:pPr>
              <w:pStyle w:val="ConsPlusNormal"/>
              <w:contextualSpacing/>
              <w:rPr>
                <w:rFonts w:ascii="Times New Roman" w:hAnsi="Times New Roman" w:cs="Times New Roman"/>
                <w:sz w:val="28"/>
                <w:szCs w:val="28"/>
              </w:rPr>
            </w:pPr>
          </w:p>
        </w:tc>
      </w:tr>
      <w:tr w:rsidR="00ED1226" w:rsidRPr="000360E0" w14:paraId="1987487D" w14:textId="77777777">
        <w:tc>
          <w:tcPr>
            <w:tcW w:w="2189" w:type="dxa"/>
            <w:vMerge/>
          </w:tcPr>
          <w:p w14:paraId="54BD9E8D" w14:textId="77777777" w:rsidR="00ED1226" w:rsidRPr="000360E0" w:rsidRDefault="00ED1226" w:rsidP="000360E0">
            <w:pPr>
              <w:pStyle w:val="ConsPlusNormal"/>
              <w:contextualSpacing/>
              <w:rPr>
                <w:rFonts w:ascii="Times New Roman" w:hAnsi="Times New Roman" w:cs="Times New Roman"/>
                <w:sz w:val="28"/>
                <w:szCs w:val="28"/>
              </w:rPr>
            </w:pPr>
          </w:p>
        </w:tc>
        <w:tc>
          <w:tcPr>
            <w:tcW w:w="992" w:type="dxa"/>
          </w:tcPr>
          <w:p w14:paraId="097879D4" w14:textId="77777777" w:rsidR="00ED1226" w:rsidRPr="000360E0" w:rsidRDefault="00ED1226" w:rsidP="000360E0">
            <w:pPr>
              <w:pStyle w:val="ConsPlusNormal"/>
              <w:contextualSpacing/>
              <w:rPr>
                <w:rFonts w:ascii="Times New Roman" w:hAnsi="Times New Roman" w:cs="Times New Roman"/>
                <w:sz w:val="28"/>
                <w:szCs w:val="28"/>
              </w:rPr>
            </w:pPr>
            <w:r w:rsidRPr="000360E0">
              <w:rPr>
                <w:rFonts w:ascii="Times New Roman" w:hAnsi="Times New Roman" w:cs="Times New Roman"/>
                <w:sz w:val="28"/>
                <w:szCs w:val="28"/>
              </w:rPr>
              <w:t xml:space="preserve">с </w:t>
            </w:r>
            <w:r w:rsidRPr="000360E0">
              <w:rPr>
                <w:rFonts w:ascii="Times New Roman" w:hAnsi="Times New Roman" w:cs="Times New Roman"/>
                <w:sz w:val="28"/>
                <w:szCs w:val="28"/>
              </w:rPr>
              <w:lastRenderedPageBreak/>
              <w:t>начала года</w:t>
            </w:r>
          </w:p>
        </w:tc>
        <w:tc>
          <w:tcPr>
            <w:tcW w:w="940" w:type="dxa"/>
          </w:tcPr>
          <w:p w14:paraId="6DE679B4"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3DD7D75E"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1C6DF70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1ABBFFC"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4F0EF99" w14:textId="77777777" w:rsidR="00ED1226" w:rsidRPr="000360E0" w:rsidRDefault="00ED1226" w:rsidP="000360E0">
            <w:pPr>
              <w:pStyle w:val="ConsPlusNormal"/>
              <w:contextualSpacing/>
              <w:rPr>
                <w:rFonts w:ascii="Times New Roman" w:hAnsi="Times New Roman" w:cs="Times New Roman"/>
                <w:sz w:val="28"/>
                <w:szCs w:val="28"/>
              </w:rPr>
            </w:pPr>
          </w:p>
        </w:tc>
        <w:tc>
          <w:tcPr>
            <w:tcW w:w="941" w:type="dxa"/>
          </w:tcPr>
          <w:p w14:paraId="5A24C49B"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4F974A3F"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7A0827DA" w14:textId="77777777" w:rsidR="00ED1226" w:rsidRPr="000360E0" w:rsidRDefault="00ED1226" w:rsidP="000360E0">
            <w:pPr>
              <w:pStyle w:val="ConsPlusNormal"/>
              <w:contextualSpacing/>
              <w:rPr>
                <w:rFonts w:ascii="Times New Roman" w:hAnsi="Times New Roman" w:cs="Times New Roman"/>
                <w:sz w:val="28"/>
                <w:szCs w:val="28"/>
              </w:rPr>
            </w:pPr>
          </w:p>
        </w:tc>
        <w:tc>
          <w:tcPr>
            <w:tcW w:w="1247" w:type="dxa"/>
          </w:tcPr>
          <w:p w14:paraId="25EDD5A6" w14:textId="77777777" w:rsidR="00ED1226" w:rsidRPr="000360E0" w:rsidRDefault="00ED1226" w:rsidP="000360E0">
            <w:pPr>
              <w:pStyle w:val="ConsPlusNormal"/>
              <w:contextualSpacing/>
              <w:rPr>
                <w:rFonts w:ascii="Times New Roman" w:hAnsi="Times New Roman" w:cs="Times New Roman"/>
                <w:sz w:val="28"/>
                <w:szCs w:val="28"/>
              </w:rPr>
            </w:pPr>
          </w:p>
        </w:tc>
        <w:tc>
          <w:tcPr>
            <w:tcW w:w="1050" w:type="dxa"/>
          </w:tcPr>
          <w:p w14:paraId="302A1A19" w14:textId="77777777" w:rsidR="00ED1226" w:rsidRPr="000360E0" w:rsidRDefault="00ED1226" w:rsidP="000360E0">
            <w:pPr>
              <w:pStyle w:val="ConsPlusNormal"/>
              <w:contextualSpacing/>
              <w:rPr>
                <w:rFonts w:ascii="Times New Roman" w:hAnsi="Times New Roman" w:cs="Times New Roman"/>
                <w:sz w:val="28"/>
                <w:szCs w:val="28"/>
              </w:rPr>
            </w:pPr>
          </w:p>
        </w:tc>
        <w:tc>
          <w:tcPr>
            <w:tcW w:w="940" w:type="dxa"/>
          </w:tcPr>
          <w:p w14:paraId="5A37EDEC" w14:textId="77777777" w:rsidR="00ED1226" w:rsidRPr="000360E0" w:rsidRDefault="00ED1226" w:rsidP="000360E0">
            <w:pPr>
              <w:pStyle w:val="ConsPlusNormal"/>
              <w:contextualSpacing/>
              <w:rPr>
                <w:rFonts w:ascii="Times New Roman" w:hAnsi="Times New Roman" w:cs="Times New Roman"/>
                <w:sz w:val="28"/>
                <w:szCs w:val="28"/>
              </w:rPr>
            </w:pPr>
          </w:p>
        </w:tc>
        <w:tc>
          <w:tcPr>
            <w:tcW w:w="1020" w:type="dxa"/>
          </w:tcPr>
          <w:p w14:paraId="2EAF6375" w14:textId="77777777" w:rsidR="00ED1226" w:rsidRPr="000360E0" w:rsidRDefault="00ED1226" w:rsidP="000360E0">
            <w:pPr>
              <w:pStyle w:val="ConsPlusNormal"/>
              <w:contextualSpacing/>
              <w:rPr>
                <w:rFonts w:ascii="Times New Roman" w:hAnsi="Times New Roman" w:cs="Times New Roman"/>
                <w:sz w:val="28"/>
                <w:szCs w:val="28"/>
              </w:rPr>
            </w:pPr>
          </w:p>
        </w:tc>
      </w:tr>
    </w:tbl>
    <w:p w14:paraId="75F493BC" w14:textId="77777777" w:rsidR="00ED1226" w:rsidRPr="000360E0" w:rsidRDefault="00ED1226" w:rsidP="000360E0">
      <w:pPr>
        <w:pStyle w:val="ConsPlusNormal"/>
        <w:contextualSpacing/>
        <w:jc w:val="both"/>
        <w:rPr>
          <w:rFonts w:ascii="Times New Roman" w:hAnsi="Times New Roman" w:cs="Times New Roman"/>
          <w:sz w:val="28"/>
          <w:szCs w:val="28"/>
        </w:rPr>
      </w:pPr>
    </w:p>
    <w:p w14:paraId="42D4999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Ответственное лицо: ________________ ____________</w:t>
      </w:r>
      <w:proofErr w:type="gramStart"/>
      <w:r w:rsidRPr="000360E0">
        <w:rPr>
          <w:rFonts w:ascii="Times New Roman" w:hAnsi="Times New Roman" w:cs="Times New Roman"/>
          <w:sz w:val="28"/>
          <w:szCs w:val="28"/>
        </w:rPr>
        <w:t>_  _</w:t>
      </w:r>
      <w:proofErr w:type="gramEnd"/>
      <w:r w:rsidRPr="000360E0">
        <w:rPr>
          <w:rFonts w:ascii="Times New Roman" w:hAnsi="Times New Roman" w:cs="Times New Roman"/>
          <w:sz w:val="28"/>
          <w:szCs w:val="28"/>
        </w:rPr>
        <w:t>__________________</w:t>
      </w:r>
    </w:p>
    <w:p w14:paraId="71143CB2" w14:textId="77777777" w:rsidR="00ED1226" w:rsidRPr="000360E0" w:rsidRDefault="00ED1226" w:rsidP="000360E0">
      <w:pPr>
        <w:pStyle w:val="ConsPlusNonformat"/>
        <w:contextualSpacing/>
        <w:jc w:val="both"/>
        <w:rPr>
          <w:rFonts w:ascii="Times New Roman" w:hAnsi="Times New Roman" w:cs="Times New Roman"/>
          <w:sz w:val="28"/>
          <w:szCs w:val="28"/>
        </w:rPr>
      </w:pPr>
      <w:r w:rsidRPr="000360E0">
        <w:rPr>
          <w:rFonts w:ascii="Times New Roman" w:hAnsi="Times New Roman" w:cs="Times New Roman"/>
          <w:sz w:val="28"/>
          <w:szCs w:val="28"/>
        </w:rPr>
        <w:t xml:space="preserve">                       (</w:t>
      </w:r>
      <w:proofErr w:type="gramStart"/>
      <w:r w:rsidRPr="000360E0">
        <w:rPr>
          <w:rFonts w:ascii="Times New Roman" w:hAnsi="Times New Roman" w:cs="Times New Roman"/>
          <w:sz w:val="28"/>
          <w:szCs w:val="28"/>
        </w:rPr>
        <w:t xml:space="preserve">должность)   </w:t>
      </w:r>
      <w:proofErr w:type="gramEnd"/>
      <w:r w:rsidRPr="000360E0">
        <w:rPr>
          <w:rFonts w:ascii="Times New Roman" w:hAnsi="Times New Roman" w:cs="Times New Roman"/>
          <w:sz w:val="28"/>
          <w:szCs w:val="28"/>
        </w:rPr>
        <w:t xml:space="preserve">   (подпись)          (Ф.И.О.)</w:t>
      </w:r>
    </w:p>
    <w:p w14:paraId="30695D85" w14:textId="77777777" w:rsidR="00ED1226" w:rsidRPr="000360E0" w:rsidRDefault="00ED1226" w:rsidP="000360E0">
      <w:pPr>
        <w:pStyle w:val="ConsPlusNormal"/>
        <w:contextualSpacing/>
        <w:jc w:val="both"/>
        <w:rPr>
          <w:rFonts w:ascii="Times New Roman" w:hAnsi="Times New Roman" w:cs="Times New Roman"/>
          <w:sz w:val="28"/>
          <w:szCs w:val="28"/>
        </w:rPr>
      </w:pPr>
    </w:p>
    <w:p w14:paraId="55357DAC" w14:textId="77777777" w:rsidR="00ED1226" w:rsidRPr="000360E0" w:rsidRDefault="00ED1226" w:rsidP="000360E0">
      <w:pPr>
        <w:pStyle w:val="ConsPlusNormal"/>
        <w:contextualSpacing/>
        <w:jc w:val="both"/>
        <w:rPr>
          <w:rFonts w:ascii="Times New Roman" w:hAnsi="Times New Roman" w:cs="Times New Roman"/>
          <w:sz w:val="28"/>
          <w:szCs w:val="28"/>
        </w:rPr>
      </w:pPr>
    </w:p>
    <w:p w14:paraId="00231ED5" w14:textId="77777777" w:rsidR="00ED1226" w:rsidRPr="000360E0" w:rsidRDefault="00ED1226" w:rsidP="000360E0">
      <w:pPr>
        <w:pStyle w:val="ConsPlusNormal"/>
        <w:pBdr>
          <w:bottom w:val="single" w:sz="6" w:space="0" w:color="auto"/>
        </w:pBdr>
        <w:spacing w:before="100" w:after="100"/>
        <w:contextualSpacing/>
        <w:jc w:val="both"/>
        <w:rPr>
          <w:rFonts w:ascii="Times New Roman" w:hAnsi="Times New Roman" w:cs="Times New Roman"/>
          <w:sz w:val="28"/>
          <w:szCs w:val="28"/>
        </w:rPr>
      </w:pPr>
    </w:p>
    <w:p w14:paraId="5E6281B5" w14:textId="77777777" w:rsidR="00C31BA8" w:rsidRPr="000360E0" w:rsidRDefault="00C31BA8" w:rsidP="000360E0">
      <w:pPr>
        <w:contextualSpacing/>
        <w:rPr>
          <w:rFonts w:ascii="Times New Roman" w:hAnsi="Times New Roman" w:cs="Times New Roman"/>
          <w:sz w:val="28"/>
          <w:szCs w:val="28"/>
        </w:rPr>
      </w:pPr>
    </w:p>
    <w:sectPr w:rsidR="00C31BA8" w:rsidRPr="000360E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26"/>
    <w:rsid w:val="00012715"/>
    <w:rsid w:val="000360E0"/>
    <w:rsid w:val="00273985"/>
    <w:rsid w:val="002C4345"/>
    <w:rsid w:val="00544B21"/>
    <w:rsid w:val="005E2839"/>
    <w:rsid w:val="00607D8C"/>
    <w:rsid w:val="00696941"/>
    <w:rsid w:val="008253F1"/>
    <w:rsid w:val="008847F7"/>
    <w:rsid w:val="00951872"/>
    <w:rsid w:val="00AB79EE"/>
    <w:rsid w:val="00AE3FD6"/>
    <w:rsid w:val="00C13E31"/>
    <w:rsid w:val="00C31BA8"/>
    <w:rsid w:val="00ED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B50B"/>
  <w15:chartTrackingRefBased/>
  <w15:docId w15:val="{43CDA674-5F17-4A4D-89EC-EEAB3DEA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2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1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12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12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12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12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12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12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8AB73511955846982EAAC0136A46B661A0559EA01DD8C752B3A33987D63563DADCD6AAE6EE3ABE002B7B5312D48277700CFF52C4926787t74BB" TargetMode="External"/><Relationship Id="rId299" Type="http://schemas.openxmlformats.org/officeDocument/2006/relationships/hyperlink" Target="consultantplus://offline/ref=AF8AB73511955846982EAAC0136A46B666A7519FAC10D8C752B3A33987D63563DADCD6AAE6EF39B9082B7B5312D48277700CFF52C4926787t74BB" TargetMode="External"/><Relationship Id="rId303" Type="http://schemas.openxmlformats.org/officeDocument/2006/relationships/hyperlink" Target="consultantplus://offline/ref=AF8AB73511955846982EAAC0136A46B666A7519FAC10D8C752B3A33987D63563DADCD6AAE6EF39B9082B7B5312D48277700CFF52C4926787t74BB" TargetMode="External"/><Relationship Id="rId21" Type="http://schemas.openxmlformats.org/officeDocument/2006/relationships/hyperlink" Target="consultantplus://offline/ref=AF8AB73511955846982EAAC0136A46B661A0559EA11DD8C752B3A33987D63563DADCD6AAE6EE3BBB012B7B5312D48277700CFF52C4926787t74BB" TargetMode="External"/><Relationship Id="rId42" Type="http://schemas.openxmlformats.org/officeDocument/2006/relationships/hyperlink" Target="consultantplus://offline/ref=AF8AB73511955846982EAAC0136A46B666A5599CA41BD8C752B3A33987D63563DADCD6AAE6EE3BB8052B7B5312D48277700CFF52C4926787t74BB" TargetMode="External"/><Relationship Id="rId63" Type="http://schemas.openxmlformats.org/officeDocument/2006/relationships/hyperlink" Target="consultantplus://offline/ref=AF8AB73511955846982EAAC0136A46B661A2559DAD1DD8C752B3A33987D63563DADCD6AAE6EC3AB9022B7B5312D48277700CFF52C4926787t74BB" TargetMode="External"/><Relationship Id="rId84" Type="http://schemas.openxmlformats.org/officeDocument/2006/relationships/hyperlink" Target="consultantplus://offline/ref=AF8AB73511955846982EAAC0136A46B661A0559CA610D8C752B3A33987D63563DADCD6AAE6EE3BBB012B7B5312D48277700CFF52C4926787t74BB" TargetMode="External"/><Relationship Id="rId138" Type="http://schemas.openxmlformats.org/officeDocument/2006/relationships/hyperlink" Target="consultantplus://offline/ref=AF8AB73511955846982EAAC0136A46B661A2559DAD1DD8C752B3A33987D63563DADCD6AAE6EE3DBF012B7B5312D48277700CFF52C4926787t74BB" TargetMode="External"/><Relationship Id="rId159" Type="http://schemas.openxmlformats.org/officeDocument/2006/relationships/hyperlink" Target="consultantplus://offline/ref=AF8AB73511955846982EAAC0136A46B661A2539FA71ED8C752B3A33987D63563DADCD6AAE6EF3AB8072B7B5312D48277700CFF52C4926787t74BB" TargetMode="External"/><Relationship Id="rId324" Type="http://schemas.openxmlformats.org/officeDocument/2006/relationships/hyperlink" Target="consultantplus://offline/ref=AF8AB73511955846982EAAC0136A46B666A7519FAC10D8C752B3A33987D63563DADCD6AAEFE73CBB0B747E46038C8E706813FC4ED89065t847B" TargetMode="External"/><Relationship Id="rId345" Type="http://schemas.openxmlformats.org/officeDocument/2006/relationships/hyperlink" Target="consultantplus://offline/ref=AF8AB73511955846982EAAC0136A46B666A7519FAC10D8C752B3A33987D63563DADCD6A9E6EC3ABE0B747E46038C8E706813FC4ED89065t847B" TargetMode="External"/><Relationship Id="rId170" Type="http://schemas.openxmlformats.org/officeDocument/2006/relationships/hyperlink" Target="consultantplus://offline/ref=AF8AB73511955846982EAAC0136A46B661A05598A31CD8C752B3A33987D63563DADCD6AAE6EE3BB3072B7B5312D48277700CFF52C4926787t74BB" TargetMode="External"/><Relationship Id="rId191" Type="http://schemas.openxmlformats.org/officeDocument/2006/relationships/hyperlink" Target="consultantplus://offline/ref=AF8AB73511955846982EAAC0136A46B661A2559DAD1DD8C752B3A33987D63563DADCD6A9E1E630EE51647A0F57879177740CFC50D8t942B" TargetMode="External"/><Relationship Id="rId205" Type="http://schemas.openxmlformats.org/officeDocument/2006/relationships/hyperlink" Target="consultantplus://offline/ref=AF8AB73511955846982EAAC0136A46B661A2539FA71ED8C752B3A33987D63563DADCD6AAE6EF3FBD072B7B5312D48277700CFF52C4926787t74BB" TargetMode="External"/><Relationship Id="rId226" Type="http://schemas.openxmlformats.org/officeDocument/2006/relationships/hyperlink" Target="consultantplus://offline/ref=AF8AB73511955846982EAAC0136A46B661A05798A418D8C752B3A33987D63563DADCD6AAE6EE3BBC062B7B5312D48277700CFF52C4926787t74BB" TargetMode="External"/><Relationship Id="rId247" Type="http://schemas.openxmlformats.org/officeDocument/2006/relationships/hyperlink" Target="consultantplus://offline/ref=AF8AB73511955846982EAAC0136A46B661A2559DAD1DD8C752B3A33987D63563DADCD6AAE6EC38BC002B7B5312D48277700CFF52C4926787t74BB" TargetMode="External"/><Relationship Id="rId107" Type="http://schemas.openxmlformats.org/officeDocument/2006/relationships/hyperlink" Target="consultantplus://offline/ref=AF8AB73511955846982EAAC0136A46B661A2559DAD1DD8C752B3A33987D63563DADCD6AAE6EC3AB2072B7B5312D48277700CFF52C4926787t74BB" TargetMode="External"/><Relationship Id="rId268" Type="http://schemas.openxmlformats.org/officeDocument/2006/relationships/hyperlink" Target="consultantplus://offline/ref=AF8AB73511955846982EAAC0136A46B661A2539BA31BD8C752B3A33987D63563DADCD6AAE6EE39BB032B7B5312D48277700CFF52C4926787t74BB" TargetMode="External"/><Relationship Id="rId289" Type="http://schemas.openxmlformats.org/officeDocument/2006/relationships/hyperlink" Target="consultantplus://offline/ref=AF8AB73511955846982EAAC0136A46B661A2559DAD1DD8C752B3A33987D63563DADCD6A3E7E56FEB44752203509F8E746810FE52tD48B" TargetMode="External"/><Relationship Id="rId11" Type="http://schemas.openxmlformats.org/officeDocument/2006/relationships/hyperlink" Target="consultantplus://offline/ref=AF8AB73511955846982EAAC0136A46B661A05290A21ED8C752B3A33987D63563DADCD6AAE6EE3BBB012B7B5312D48277700CFF52C4926787t74BB" TargetMode="External"/><Relationship Id="rId32" Type="http://schemas.openxmlformats.org/officeDocument/2006/relationships/hyperlink" Target="consultantplus://offline/ref=AF8AB73511955846982EAAC0136A46B661A2539FA71ED8C752B3A33987D63563DADCD6AAE6EB39B9052B7B5312D48277700CFF52C4926787t74BB" TargetMode="External"/><Relationship Id="rId53" Type="http://schemas.openxmlformats.org/officeDocument/2006/relationships/hyperlink" Target="consultantplus://offline/ref=AF8AB73511955846982EAAC0136A46B661A2539FA71ED8C752B3A33987D63563DADCD6AAEEE932B154716B575B8089687710E052DA92t645B" TargetMode="External"/><Relationship Id="rId74" Type="http://schemas.openxmlformats.org/officeDocument/2006/relationships/hyperlink" Target="consultantplus://offline/ref=AF8AB73511955846982EAAC0136A46B666A7529DA619D8C752B3A33987D63563DADCD6AAE6EE3ABB042B7B5312D48277700CFF52C4926787t74BB" TargetMode="External"/><Relationship Id="rId128" Type="http://schemas.openxmlformats.org/officeDocument/2006/relationships/hyperlink" Target="consultantplus://offline/ref=AF8AB73511955846982EAAC0136A46B661A2539FA71ED8C752B3A33987D63563DADCD6AAE6EE3ABC032B7B5312D48277700CFF52C4926787t74BB" TargetMode="External"/><Relationship Id="rId149" Type="http://schemas.openxmlformats.org/officeDocument/2006/relationships/hyperlink" Target="consultantplus://offline/ref=AF8AB73511955846982EAAC0136A46B661A2559DAD1DD8C752B3A33987D63563DADCD6AAE6EE33BB032B7B5312D48277700CFF52C4926787t74BB" TargetMode="External"/><Relationship Id="rId314" Type="http://schemas.openxmlformats.org/officeDocument/2006/relationships/hyperlink" Target="consultantplus://offline/ref=AF8AB73511955846982EAAC0136A46B666A7519FAC10D8C752B3A33987D63563DADCD6AEE3E933B154716B575B8089687710E052DA92t645B" TargetMode="External"/><Relationship Id="rId335" Type="http://schemas.openxmlformats.org/officeDocument/2006/relationships/hyperlink" Target="consultantplus://offline/ref=AF8AB73511955846982EAAC0136A46B666A7519FAC10D8C752B3A33987D63563DADCD6AAE5EA3AB30B747E46038C8E706813FC4ED89065t847B" TargetMode="External"/><Relationship Id="rId5" Type="http://schemas.openxmlformats.org/officeDocument/2006/relationships/hyperlink" Target="consultantplus://offline/ref=AF8AB73511955846982EAAC0136A46B666A7529DA619D8C752B3A33987D63563C8DC8EA6E7E825BB023E2D0254t843B" TargetMode="External"/><Relationship Id="rId95" Type="http://schemas.openxmlformats.org/officeDocument/2006/relationships/hyperlink" Target="consultantplus://offline/ref=AF8AB73511955846982EAAC0136A46B661A2559DAD1DD8C752B3A33987D63563DADCD6AAE6EC3AB2022B7B5312D48277700CFF52C4926787t74BB" TargetMode="External"/><Relationship Id="rId160" Type="http://schemas.openxmlformats.org/officeDocument/2006/relationships/hyperlink" Target="consultantplus://offline/ref=AF8AB73511955846982EAAC0136A46B666A45199AC10D8C752B3A33987D63563DADCD6AAE6EE3BBE042B7B5312D48277700CFF52C4926787t74BB" TargetMode="External"/><Relationship Id="rId181" Type="http://schemas.openxmlformats.org/officeDocument/2006/relationships/hyperlink" Target="consultantplus://offline/ref=AF8AB73511955846982EAAC0136A46B661A2559DAD1DD8C752B3A33987D63563DADCD6AAE7EF3CBC0B747E46038C8E706813FC4ED89065t847B" TargetMode="External"/><Relationship Id="rId216" Type="http://schemas.openxmlformats.org/officeDocument/2006/relationships/hyperlink" Target="consultantplus://offline/ref=AF8AB73511955846982EAAC0136A46B661A2539FA71ED8C752B3A33987D63563DADCD6AAE6E56FEB44752203509F8E746810FE52tD48B" TargetMode="External"/><Relationship Id="rId237" Type="http://schemas.openxmlformats.org/officeDocument/2006/relationships/hyperlink" Target="consultantplus://offline/ref=AF8AB73511955846982EAAC0136A46B666A45199AC10D8C752B3A33987D63563DADCD6AAE6EE3BBE042B7B5312D48277700CFF52C4926787t74BB" TargetMode="External"/><Relationship Id="rId258" Type="http://schemas.openxmlformats.org/officeDocument/2006/relationships/hyperlink" Target="consultantplus://offline/ref=AF8AB73511955846982EAAC0136A46B661A2539FA71ED8C752B3A33987D63563DADCD6AAE6EE38BA012B7B5312D48277700CFF52C4926787t74BB" TargetMode="External"/><Relationship Id="rId279" Type="http://schemas.openxmlformats.org/officeDocument/2006/relationships/hyperlink" Target="consultantplus://offline/ref=AF8AB73511955846982EAAC0136A46B666A7519FA718D8C752B3A33987D63563DADCD6AAE6EE32BE032B7B5312D48277700CFF52C4926787t74BB" TargetMode="External"/><Relationship Id="rId22" Type="http://schemas.openxmlformats.org/officeDocument/2006/relationships/hyperlink" Target="consultantplus://offline/ref=AF8AB73511955846982EAAC0136A46B661A05290A21AD8C752B3A33987D63563DADCD6AAE6EE3BBB012B7B5312D48277700CFF52C4926787t74BB" TargetMode="External"/><Relationship Id="rId43" Type="http://schemas.openxmlformats.org/officeDocument/2006/relationships/hyperlink" Target="consultantplus://offline/ref=AF8AB73511955846982EAAC0136A46B666A4519BA118D8C752B3A33987D63563DADCD6AAE6EE3BBB012B7B5312D48277700CFF52C4926787t74BB" TargetMode="External"/><Relationship Id="rId64" Type="http://schemas.openxmlformats.org/officeDocument/2006/relationships/hyperlink" Target="consultantplus://offline/ref=AF8AB73511955846982EAAC0136A46B666A7529DA619D8C752B3A33987D63563DADCD6AAE6EE3ABA072B7B5312D48277700CFF52C4926787t74BB" TargetMode="External"/><Relationship Id="rId118" Type="http://schemas.openxmlformats.org/officeDocument/2006/relationships/hyperlink" Target="consultantplus://offline/ref=AF8AB73511955846982EAAC0136A46B661A0559EA01DD8C752B3A33987D63563DADCD6AAE6EE3ABB092B7B5312D48277700CFF52C4926787t74BB" TargetMode="External"/><Relationship Id="rId139" Type="http://schemas.openxmlformats.org/officeDocument/2006/relationships/hyperlink" Target="consultantplus://offline/ref=AF8AB73511955846982EAAC0136A46B661A2539FA71ED8C752B3A33987D63563DADCD6AAE6ED3DB9052B7B5312D48277700CFF52C4926787t74BB" TargetMode="External"/><Relationship Id="rId290" Type="http://schemas.openxmlformats.org/officeDocument/2006/relationships/image" Target="media/image2.png"/><Relationship Id="rId304" Type="http://schemas.openxmlformats.org/officeDocument/2006/relationships/hyperlink" Target="consultantplus://offline/ref=AF8AB73511955846982EAAC0136A46B666A7519FAC10D8C752B3A33987D63563DADCD6AAEFE738BF0B747E46038C8E706813FC4ED89065t847B" TargetMode="External"/><Relationship Id="rId325" Type="http://schemas.openxmlformats.org/officeDocument/2006/relationships/hyperlink" Target="consultantplus://offline/ref=AF8AB73511955846982EAAC0136A46B666A7519FAC10D8C752B3A33987D63563DADCD6AAE6EF39B9082B7B5312D48277700CFF52C4926787t74BB" TargetMode="External"/><Relationship Id="rId346" Type="http://schemas.openxmlformats.org/officeDocument/2006/relationships/hyperlink" Target="consultantplus://offline/ref=AF8AB73511955846982EAAC0136A46B666A75090AD1BD8C752B3A33987D63563DADCD6A9E6EB30EE51647A0F57879177740CFC50D8t942B" TargetMode="External"/><Relationship Id="rId85" Type="http://schemas.openxmlformats.org/officeDocument/2006/relationships/hyperlink" Target="consultantplus://offline/ref=AF8AB73511955846982EAAC0136A46B666A45199AC10D8C752B3A33987D63563DADCD6AAE6EE3BBE042B7B5312D48277700CFF52C4926787t74BB" TargetMode="External"/><Relationship Id="rId150" Type="http://schemas.openxmlformats.org/officeDocument/2006/relationships/hyperlink" Target="consultantplus://offline/ref=AF8AB73511955846982EAAC0136A46B661A2559DAD1DD8C752B3A33987D63563DADCD6AAE6EE33BB062B7B5312D48277700CFF52C4926787t74BB" TargetMode="External"/><Relationship Id="rId171" Type="http://schemas.openxmlformats.org/officeDocument/2006/relationships/hyperlink" Target="consultantplus://offline/ref=AF8AB73511955846982EB7D2061E13E56FA55990A711D8C752B3A33987D63563C8DC8EA6E7E825BB023E2D0254t843B" TargetMode="External"/><Relationship Id="rId192" Type="http://schemas.openxmlformats.org/officeDocument/2006/relationships/hyperlink" Target="consultantplus://offline/ref=AF8AB73511955846982EAAC0136A46B661A0559CA61AD8C752B3A33987D63563DADCD6AAE6EE3BB8082B7B5312D48277700CFF52C4926787t74BB" TargetMode="External"/><Relationship Id="rId206" Type="http://schemas.openxmlformats.org/officeDocument/2006/relationships/hyperlink" Target="consultantplus://offline/ref=AF8AB73511955846982EAAC0136A46B661A2539FA71ED8C752B3A33987D63563DADCD6AAE6EF33BD082B7B5312D48277700CFF52C4926787t74BB" TargetMode="External"/><Relationship Id="rId227" Type="http://schemas.openxmlformats.org/officeDocument/2006/relationships/hyperlink" Target="consultantplus://offline/ref=AF8AB73511955846982EAAC0136A46B661A2539FA71ED8C752B3A33987D63563DADCD6AAE6EC38BC052B7B5312D48277700CFF52C4926787t74BB" TargetMode="External"/><Relationship Id="rId248" Type="http://schemas.openxmlformats.org/officeDocument/2006/relationships/hyperlink" Target="consultantplus://offline/ref=AF8AB73511955846982EAAC0136A46B661A2559DAD1DD8C752B3A33987D63563DADCD6AAE6EC38BC012B7B5312D48277700CFF52C4926787t74BB" TargetMode="External"/><Relationship Id="rId269" Type="http://schemas.openxmlformats.org/officeDocument/2006/relationships/hyperlink" Target="consultantplus://offline/ref=AF8AB73511955846982EAAC0136A46B666A45298A31DD8C752B3A33987D63563DADCD6AAE6EE3CB9002B7B5312D48277700CFF52C4926787t74BB" TargetMode="External"/><Relationship Id="rId12" Type="http://schemas.openxmlformats.org/officeDocument/2006/relationships/hyperlink" Target="consultantplus://offline/ref=AF8AB73511955846982EAAC0136A46B661A05599A31DD8C752B3A33987D63563DADCD6AAE6EE3BBB012B7B5312D48277700CFF52C4926787t74BB" TargetMode="External"/><Relationship Id="rId33" Type="http://schemas.openxmlformats.org/officeDocument/2006/relationships/hyperlink" Target="consultantplus://offline/ref=AF8AB73511955846982EAAC0136A46B666A45298A31DD8C752B3A33987D63563C8DC8EA6E7E825BB023E2D0254t843B" TargetMode="External"/><Relationship Id="rId108" Type="http://schemas.openxmlformats.org/officeDocument/2006/relationships/hyperlink" Target="consultantplus://offline/ref=AF8AB73511955846982EAAC0136A46B661A2559DAD1DD8C752B3A33987D63563DADCD6AAE6EC3AB2072B7B5312D48277700CFF52C4926787t74BB" TargetMode="External"/><Relationship Id="rId129" Type="http://schemas.openxmlformats.org/officeDocument/2006/relationships/hyperlink" Target="consultantplus://offline/ref=AF8AB73511955846982EAAC0136A46B661A2539FA71ED8C752B3A33987D63563DADCD6AAE6EB39B9052B7B5312D48277700CFF52C4926787t74BB" TargetMode="External"/><Relationship Id="rId280" Type="http://schemas.openxmlformats.org/officeDocument/2006/relationships/hyperlink" Target="consultantplus://offline/ref=AF8AB73511955846982EAAC0136A46B666A7519FA718D8C752B3A33987D63563DADCD6AAE6EE32B9012B7B5312D48277700CFF52C4926787t74BB" TargetMode="External"/><Relationship Id="rId315" Type="http://schemas.openxmlformats.org/officeDocument/2006/relationships/hyperlink" Target="consultantplus://offline/ref=AF8AB73511955846982EAAC0136A46B666A7519FAC10D8C752B3A33987D63563DADCD6AEE3E933B154716B575B8089687710E052DA92t645B" TargetMode="External"/><Relationship Id="rId336" Type="http://schemas.openxmlformats.org/officeDocument/2006/relationships/hyperlink" Target="consultantplus://offline/ref=AF8AB73511955846982EAAC0136A46B666A7519FAC10D8C752B3A33987D63563DADCD6AAE5EA38BB0B747E46038C8E706813FC4ED89065t847B" TargetMode="External"/><Relationship Id="rId54" Type="http://schemas.openxmlformats.org/officeDocument/2006/relationships/hyperlink" Target="consultantplus://offline/ref=AF8AB73511955846982EAAC0136A46B666A7529DA619D8C752B3A33987D63563DADCD6AAE6EE3BB3002B7B5312D48277700CFF52C4926787t74BB" TargetMode="External"/><Relationship Id="rId75" Type="http://schemas.openxmlformats.org/officeDocument/2006/relationships/hyperlink" Target="consultantplus://offline/ref=AF8AB73511955846982EAAC0136A46B661A2539BA31BD8C752B3A33987D63563DADCD6AAE6EE39BB022B7B5312D48277700CFF52C4926787t74BB" TargetMode="External"/><Relationship Id="rId96" Type="http://schemas.openxmlformats.org/officeDocument/2006/relationships/hyperlink" Target="consultantplus://offline/ref=AF8AB73511955846982EAAC0136A46B661A0559EA01DD8C752B3A33987D63563DADCD6AAE6EE3ABD012B7B5312D48277700CFF52C4926787t74BB" TargetMode="External"/><Relationship Id="rId140" Type="http://schemas.openxmlformats.org/officeDocument/2006/relationships/hyperlink" Target="consultantplus://offline/ref=AF8AB73511955846982EAAC0136A46B661A2559DAD1DD8C752B3A33987D63563DADCD6AAE7EF39BB0B747E46038C8E706813FC4ED89065t847B" TargetMode="External"/><Relationship Id="rId161" Type="http://schemas.openxmlformats.org/officeDocument/2006/relationships/hyperlink" Target="consultantplus://offline/ref=AF8AB73511955846982EAAC0136A46B661A2599BA01ED8C752B3A33987D63563C8DC8EA6E7E825BB023E2D0254t843B" TargetMode="External"/><Relationship Id="rId182" Type="http://schemas.openxmlformats.org/officeDocument/2006/relationships/hyperlink" Target="consultantplus://offline/ref=AF8AB73511955846982EAAC0136A46B661A2539FA71ED8C752B3A33987D63563DADCD6AAE6EF3CB2062B7B5312D48277700CFF52C4926787t74BB" TargetMode="External"/><Relationship Id="rId217" Type="http://schemas.openxmlformats.org/officeDocument/2006/relationships/hyperlink" Target="consultantplus://offline/ref=AF8AB73511955846982EAAC0136A46B661A05798A418D8C752B3A33987D63563DADCD6AAE6EE3BB9072B7B5312D48277700CFF52C4926787t74BB" TargetMode="External"/><Relationship Id="rId6" Type="http://schemas.openxmlformats.org/officeDocument/2006/relationships/hyperlink" Target="consultantplus://offline/ref=AF8AB73511955846982EAAC0136A46B666A7529DA01ED8C752B3A33987D63563C8DC8EA6E7E825BB023E2D0254t843B" TargetMode="External"/><Relationship Id="rId238" Type="http://schemas.openxmlformats.org/officeDocument/2006/relationships/hyperlink" Target="consultantplus://offline/ref=AF8AB73511955846982EAAC0136A46B661A2559DAD1DD8C752B3A33987D63563DADCD6AAE6EF3DB9002B7B5312D48277700CFF52C4926787t74BB" TargetMode="External"/><Relationship Id="rId259" Type="http://schemas.openxmlformats.org/officeDocument/2006/relationships/hyperlink" Target="consultantplus://offline/ref=AF8AB73511955846982EAAC0136A46B661A2539FA71ED8C752B3A33987D63563DADCD6AAE6EE38BA012B7B5312D48277700CFF52C4926787t74BB" TargetMode="External"/><Relationship Id="rId23" Type="http://schemas.openxmlformats.org/officeDocument/2006/relationships/hyperlink" Target="consultantplus://offline/ref=AF8AB73511955846982EAAC0136A46B661A7589DA410D8C752B3A33987D63563DADCD6AAE6EE3BBB022B7B5312D48277700CFF52C4926787t74BB" TargetMode="External"/><Relationship Id="rId119" Type="http://schemas.openxmlformats.org/officeDocument/2006/relationships/hyperlink" Target="consultantplus://offline/ref=AF8AB73511955846982EAAC0136A46B661A0559EA01DD8C752B3A33987D63563DADCD6A9E5E56FEB44752203509F8E746810FE52tD48B" TargetMode="External"/><Relationship Id="rId270" Type="http://schemas.openxmlformats.org/officeDocument/2006/relationships/hyperlink" Target="consultantplus://offline/ref=AF8AB73511955846982EAAC0136A46B666A45298A31DD8C752B3A33987D63563DADCD6AAE6EE3CB9002B7B5312D48277700CFF52C4926787t74BB" TargetMode="External"/><Relationship Id="rId291" Type="http://schemas.openxmlformats.org/officeDocument/2006/relationships/hyperlink" Target="consultantplus://offline/ref=AF8AB73511955846982EAAC0136A46B661A6529FA31ED8C752B3A33987D63563C8DC8EA6E7E825BB023E2D0254t843B" TargetMode="External"/><Relationship Id="rId305" Type="http://schemas.openxmlformats.org/officeDocument/2006/relationships/hyperlink" Target="consultantplus://offline/ref=AF8AB73511955846982EAAC0136A46B666A7519FAC10D8C752B3A33987D63563DADCD6AAE6EF38BB082B7B5312D48277700CFF52C4926787t74BB" TargetMode="External"/><Relationship Id="rId326" Type="http://schemas.openxmlformats.org/officeDocument/2006/relationships/hyperlink" Target="consultantplus://offline/ref=AF8AB73511955846982EAAC0136A46B666A7519FAC10D8C752B3A33987D63563DADCD6AAE6E633BD0B747E46038C8E706813FC4ED89065t847B" TargetMode="External"/><Relationship Id="rId347" Type="http://schemas.openxmlformats.org/officeDocument/2006/relationships/hyperlink" Target="consultantplus://offline/ref=AF8AB73511955846982EAAC0136A46B666A75090AD1BD8C752B3A33987D63563DADCD6A8E0E56FEB44752203509F8E746810FE52tD48B" TargetMode="External"/><Relationship Id="rId44" Type="http://schemas.openxmlformats.org/officeDocument/2006/relationships/hyperlink" Target="consultantplus://offline/ref=AF8AB73511955846982EAAC0136A46B666A7529DA619D8C752B3A33987D63563DADCD6AAE6EE3BBC092B7B5312D48277700CFF52C4926787t74BB" TargetMode="External"/><Relationship Id="rId65" Type="http://schemas.openxmlformats.org/officeDocument/2006/relationships/hyperlink" Target="consultantplus://offline/ref=AF8AB73511955846982EAAC0136A46B666A7529DA619D8C752B3A33987D63563DADCD6AAE6EE3ABA082B7B5312D48277700CFF52C4926787t74BB" TargetMode="External"/><Relationship Id="rId86" Type="http://schemas.openxmlformats.org/officeDocument/2006/relationships/hyperlink" Target="consultantplus://offline/ref=AF8AB73511955846982EAAC0136A46B666A45199AC10D8C752B3A33987D63563DADCD6AAE6EE3BBE042B7B5312D48277700CFF52C4926787t74BB" TargetMode="External"/><Relationship Id="rId130" Type="http://schemas.openxmlformats.org/officeDocument/2006/relationships/hyperlink" Target="consultantplus://offline/ref=AF8AB73511955846982EAAC0136A46B661A2539FA71ED8C752B3A33987D63563DADCD6AAE6EE38BA012B7B5312D48277700CFF52C4926787t74BB" TargetMode="External"/><Relationship Id="rId151" Type="http://schemas.openxmlformats.org/officeDocument/2006/relationships/hyperlink" Target="consultantplus://offline/ref=AF8AB73511955846982EAAC0136A46B666A45199AC10D8C752B3A33987D63563DADCD6AAE6EE3BBE042B7B5312D48277700CFF52C4926787t74BB" TargetMode="External"/><Relationship Id="rId172" Type="http://schemas.openxmlformats.org/officeDocument/2006/relationships/hyperlink" Target="consultantplus://offline/ref=AF8AB73511955846982EAAC0136A46B666A45199AC10D8C752B3A33987D63563DADCD6AAE6EE3BBE042B7B5312D48277700CFF52C4926787t74BB" TargetMode="External"/><Relationship Id="rId193" Type="http://schemas.openxmlformats.org/officeDocument/2006/relationships/hyperlink" Target="consultantplus://offline/ref=AF8AB73511955846982EAAC0136A46B661A75891A51DD8C752B3A33987D63563DADCD6AAE6EE3BB9092B7B5312D48277700CFF52C4926787t74BB" TargetMode="External"/><Relationship Id="rId207" Type="http://schemas.openxmlformats.org/officeDocument/2006/relationships/hyperlink" Target="consultantplus://offline/ref=AF8AB73511955846982EAAC0136A46B661A2539FA71ED8C752B3A33987D63563DADCD6AAE6EC38BC052B7B5312D48277700CFF52C4926787t74BB" TargetMode="External"/><Relationship Id="rId228" Type="http://schemas.openxmlformats.org/officeDocument/2006/relationships/hyperlink" Target="consultantplus://offline/ref=AF8AB73511955846982EAAC0136A46B666A45199AC10D8C752B3A33987D63563DADCD6AAE6EE3BBE042B7B5312D48277700CFF52C4926787t74BB" TargetMode="External"/><Relationship Id="rId249" Type="http://schemas.openxmlformats.org/officeDocument/2006/relationships/hyperlink" Target="consultantplus://offline/ref=AF8AB73511955846982EAAC0136A46B661A2559DAD1DD8C752B3A33987D63563DADCD6AAE6EC38BC002B7B5312D48277700CFF52C4926787t74BB" TargetMode="External"/><Relationship Id="rId13" Type="http://schemas.openxmlformats.org/officeDocument/2006/relationships/hyperlink" Target="consultantplus://offline/ref=AF8AB73511955846982EAAC0136A46B666A45199AC10D8C752B3A33987D63563DADCD6AAE6EE3BBB012B7B5312D48277700CFF52C4926787t74BB" TargetMode="External"/><Relationship Id="rId109" Type="http://schemas.openxmlformats.org/officeDocument/2006/relationships/hyperlink" Target="consultantplus://offline/ref=AF8AB73511955846982EAAC0136A46B661A2539FA71ED8C752B3A33987D63563DADCD6AAE6ED3DB9052B7B5312D48277700CFF52C4926787t74BB" TargetMode="External"/><Relationship Id="rId260" Type="http://schemas.openxmlformats.org/officeDocument/2006/relationships/hyperlink" Target="consultantplus://offline/ref=AF8AB73511955846982EAAC0136A46B661A2539FA71ED8C752B3A33987D63563DADCD6AAE6EE3ABC032B7B5312D48277700CFF52C4926787t74BB" TargetMode="External"/><Relationship Id="rId281" Type="http://schemas.openxmlformats.org/officeDocument/2006/relationships/hyperlink" Target="consultantplus://offline/ref=AF8AB73511955846982EAAC0136A46B666A7519FA718D8C752B3A33987D63563DADCD6AAE6EE32BE032B7B5312D48277700CFF52C4926787t74BB" TargetMode="External"/><Relationship Id="rId316" Type="http://schemas.openxmlformats.org/officeDocument/2006/relationships/hyperlink" Target="consultantplus://offline/ref=AF8AB73511955846982EAAC0136A46B666A7519FAC10D8C752B3A33987D63563DADCD6AAE6EF39B9082B7B5312D48277700CFF52C4926787t74BB" TargetMode="External"/><Relationship Id="rId337" Type="http://schemas.openxmlformats.org/officeDocument/2006/relationships/hyperlink" Target="consultantplus://offline/ref=AF8AB73511955846982EAAC0136A46B666A7519FAC10D8C752B3A33987D63563DADCD6AAE1EB3DBD0B747E46038C8E706813FC4ED89065t847B" TargetMode="External"/><Relationship Id="rId34" Type="http://schemas.openxmlformats.org/officeDocument/2006/relationships/hyperlink" Target="consultantplus://offline/ref=AF8AB73511955846982EAAC0136A46B666A45298A31DD8C752B3A33987D63563DADCD6AAE6EF3CBC012B7B5312D48277700CFF52C4926787t74BB" TargetMode="External"/><Relationship Id="rId55" Type="http://schemas.openxmlformats.org/officeDocument/2006/relationships/hyperlink" Target="consultantplus://offline/ref=AF8AB73511955846982EAAC0136A46B661A2539BA31BD8C752B3A33987D63563DADCD6AAE6EE3BB3042B7B5312D48277700CFF52C4926787t74BB" TargetMode="External"/><Relationship Id="rId76" Type="http://schemas.openxmlformats.org/officeDocument/2006/relationships/hyperlink" Target="consultantplus://offline/ref=AF8AB73511955846982EAAC0136A46B666A45199AC10D8C752B3A33987D63563DADCD6AAE6EE3BBE042B7B5312D48277700CFF52C4926787t74BB" TargetMode="External"/><Relationship Id="rId97" Type="http://schemas.openxmlformats.org/officeDocument/2006/relationships/hyperlink" Target="consultantplus://offline/ref=AF8AB73511955846982EAAC0136A46B661A0559EA01DD8C752B3A33987D63563DADCD6AAE6EE3ABD062B7B5312D48277700CFF52C4926787t74BB" TargetMode="External"/><Relationship Id="rId120" Type="http://schemas.openxmlformats.org/officeDocument/2006/relationships/hyperlink" Target="consultantplus://offline/ref=AF8AB73511955846982EAAC0136A46B661A0559EA01DD8C752B3A33987D63563DADCD6AAE6EE3ABB092B7B5312D48277700CFF52C4926787t74BB" TargetMode="External"/><Relationship Id="rId141" Type="http://schemas.openxmlformats.org/officeDocument/2006/relationships/hyperlink" Target="consultantplus://offline/ref=AF8AB73511955846982EAAC0136A46B661A7589DA410D8C752B3A33987D63563DADCD6AAE6EE3ABB052B7B5312D48277700CFF52C4926787t74BB" TargetMode="External"/><Relationship Id="rId7" Type="http://schemas.openxmlformats.org/officeDocument/2006/relationships/hyperlink" Target="consultantplus://offline/ref=AF8AB73511955846982EAAC0136A46B661A2539BA31BD8C752B3A33987D63563DADCD6AAE6EE3BBB012B7B5312D48277700CFF52C4926787t74BB" TargetMode="External"/><Relationship Id="rId162" Type="http://schemas.openxmlformats.org/officeDocument/2006/relationships/hyperlink" Target="consultantplus://offline/ref=AF8AB73511955846982EAAC0136A46B661A2599BA01ED8C752B3A33987D63563C8DC8EA6E7E825BB023E2D0254t843B" TargetMode="External"/><Relationship Id="rId183" Type="http://schemas.openxmlformats.org/officeDocument/2006/relationships/hyperlink" Target="consultantplus://offline/ref=AF8AB73511955846982EAAC0136A46B661A2539FA71ED8C752B3A33987D63563DADCD6AAE6EB39B9052B7B5312D48277700CFF52C4926787t74BB" TargetMode="External"/><Relationship Id="rId218" Type="http://schemas.openxmlformats.org/officeDocument/2006/relationships/hyperlink" Target="consultantplus://offline/ref=AF8AB73511955846982EAAC0136A46B661A05798A418D8C752B3A33987D63563DADCD6AAE6EE3BB2032B7B5312D48277700CFF52C4926787t74BB" TargetMode="External"/><Relationship Id="rId239" Type="http://schemas.openxmlformats.org/officeDocument/2006/relationships/hyperlink" Target="consultantplus://offline/ref=AF8AB73511955846982EAAC0136A46B661A2559DAD1DD8C752B3A33987D63563DADCD6AAE6EF33B8042B7B5312D48277700CFF52C4926787t74BB" TargetMode="External"/><Relationship Id="rId250" Type="http://schemas.openxmlformats.org/officeDocument/2006/relationships/hyperlink" Target="consultantplus://offline/ref=AF8AB73511955846982EAAC0136A46B661A2559DAD1DD8C752B3A33987D63563DADCD6AAE6EF3DB3002B7B5312D48277700CFF52C4926787t74BB" TargetMode="External"/><Relationship Id="rId271" Type="http://schemas.openxmlformats.org/officeDocument/2006/relationships/hyperlink" Target="consultantplus://offline/ref=AF8AB73511955846982EAAC0136A46B661A2539FA71ED8C752B3A33987D63563DADCD6A2E3E56FEB44752203509F8E746810FE52tD48B" TargetMode="External"/><Relationship Id="rId292" Type="http://schemas.openxmlformats.org/officeDocument/2006/relationships/hyperlink" Target="consultantplus://offline/ref=AF8AB73511955846982EAAC0136A46B666A7519FAC10D8C752B3A33987D63563DADCD6AEE1E639B154716B575B8089687710E052DA92t645B" TargetMode="External"/><Relationship Id="rId306" Type="http://schemas.openxmlformats.org/officeDocument/2006/relationships/hyperlink" Target="consultantplus://offline/ref=AF8AB73511955846982EAAC0136A46B666A7519FAC10D8C752B3A33987D63563DADCD6A3E2EC39B154716B575B8089687710E052DA92t645B" TargetMode="External"/><Relationship Id="rId24" Type="http://schemas.openxmlformats.org/officeDocument/2006/relationships/hyperlink" Target="consultantplus://offline/ref=AF8AB73511955846982EAAC0136A46B661A75891A51DD8C752B3A33987D63563DADCD6AAE6EE3BBB022B7B5312D48277700CFF52C4926787t74BB" TargetMode="External"/><Relationship Id="rId45" Type="http://schemas.openxmlformats.org/officeDocument/2006/relationships/hyperlink" Target="consultantplus://offline/ref=AF8AB73511955846982EAAC0136A46B666A7529DA619D8C752B3A33987D63563DADCD6A8E6E56FEB44752203509F8E746810FE52tD48B" TargetMode="External"/><Relationship Id="rId66" Type="http://schemas.openxmlformats.org/officeDocument/2006/relationships/hyperlink" Target="consultantplus://offline/ref=AF8AB73511955846982EAAC0136A46B661A2539BA31BD8C752B3A33987D63563DADCD6AAE6EE3BB3042B7B5312D48277700CFF52C4926787t74BB" TargetMode="External"/><Relationship Id="rId87" Type="http://schemas.openxmlformats.org/officeDocument/2006/relationships/hyperlink" Target="consultantplus://offline/ref=AF8AB73511955846982EAAC0136A46B661A3509BA51ED8C752B3A33987D63563DADCD6AAE6E939BC002B7B5312D48277700CFF52C4926787t74BB" TargetMode="External"/><Relationship Id="rId110" Type="http://schemas.openxmlformats.org/officeDocument/2006/relationships/hyperlink" Target="consultantplus://offline/ref=AF8AB73511955846982EAAC0136A46B661A2559DAD1DD8C752B3A33987D63563DADCD6AAE7EF39BB0B747E46038C8E706813FC4ED89065t847B" TargetMode="External"/><Relationship Id="rId131" Type="http://schemas.openxmlformats.org/officeDocument/2006/relationships/hyperlink" Target="consultantplus://offline/ref=AF8AB73511955846982EAAC0136A46B661A2539FA71ED8C752B3A33987D63563DADCD6AAE6EB39B9052B7B5312D48277700CFF52C4926787t74BB" TargetMode="External"/><Relationship Id="rId327" Type="http://schemas.openxmlformats.org/officeDocument/2006/relationships/hyperlink" Target="consultantplus://offline/ref=AF8AB73511955846982EAAC0136A46B666A7519FAC10D8C752B3A33987D63563DADCD6AAE6E633BA0B747E46038C8E706813FC4ED89065t847B" TargetMode="External"/><Relationship Id="rId348" Type="http://schemas.openxmlformats.org/officeDocument/2006/relationships/fontTable" Target="fontTable.xml"/><Relationship Id="rId152" Type="http://schemas.openxmlformats.org/officeDocument/2006/relationships/hyperlink" Target="consultantplus://offline/ref=AF8AB73511955846982EAAC0136A46B661A2539FA71ED8C752B3A33987D63563DADCD6AAE6ED3DB9052B7B5312D48277700CFF52C4926787t74BB" TargetMode="External"/><Relationship Id="rId173" Type="http://schemas.openxmlformats.org/officeDocument/2006/relationships/hyperlink" Target="consultantplus://offline/ref=AF8AB73511955846982EAAC0136A46B666A45199AC10D8C752B3A33987D63563DADCD6AAE6EE3BBE042B7B5312D48277700CFF52C4926787t74BB" TargetMode="External"/><Relationship Id="rId194" Type="http://schemas.openxmlformats.org/officeDocument/2006/relationships/hyperlink" Target="consultantplus://offline/ref=AF8AB73511955846982EAAC0136A46B661A2539FA71ED8C752B3A33987D63563DADCD6AAE6ED3EBF092B7B5312D48277700CFF52C4926787t74BB" TargetMode="External"/><Relationship Id="rId208" Type="http://schemas.openxmlformats.org/officeDocument/2006/relationships/hyperlink" Target="consultantplus://offline/ref=AF8AB73511955846982EAAC0136A46B660A75991A31285CD5AEAAF3B80D96A74DD95DAABE7E83CBA0B747E46038C8E706813FC4ED89065t847B" TargetMode="External"/><Relationship Id="rId229" Type="http://schemas.openxmlformats.org/officeDocument/2006/relationships/hyperlink" Target="consultantplus://offline/ref=AF8AB73511955846982EAAC0136A46B661A05798A418D8C752B3A33987D63563DADCD6AAE6EE3BB3072B7B5312D48277700CFF52C4926787t74BB" TargetMode="External"/><Relationship Id="rId240" Type="http://schemas.openxmlformats.org/officeDocument/2006/relationships/hyperlink" Target="consultantplus://offline/ref=AF8AB73511955846982EAAC0136A46B661A2559DAD1DD8C752B3A33987D63563DADCD6AAE6EF33B8092B7B5312D48277700CFF52C4926787t74BB" TargetMode="External"/><Relationship Id="rId261" Type="http://schemas.openxmlformats.org/officeDocument/2006/relationships/hyperlink" Target="consultantplus://offline/ref=AF8AB73511955846982EAAC0136A46B661A2539FA71ED8C752B3A33987D63563DADCD6AAE6EF3BB3062B7B5312D48277700CFF52C4926787t74BB" TargetMode="External"/><Relationship Id="rId14" Type="http://schemas.openxmlformats.org/officeDocument/2006/relationships/hyperlink" Target="consultantplus://offline/ref=AF8AB73511955846982EAAC0136A46B661A0559CA610D8C752B3A33987D63563DADCD6AAE6EE3BBB012B7B5312D48277700CFF52C4926787t74BB" TargetMode="External"/><Relationship Id="rId35" Type="http://schemas.openxmlformats.org/officeDocument/2006/relationships/hyperlink" Target="consultantplus://offline/ref=AF8AB73511955846982EAAC0136A46B661A2599BA01ED8C752B3A33987D63563C8DC8EA6E7E825BB023E2D0254t843B" TargetMode="External"/><Relationship Id="rId56" Type="http://schemas.openxmlformats.org/officeDocument/2006/relationships/hyperlink" Target="consultantplus://offline/ref=AF8AB73511955846982EAAC0136A46B661A2539FA71ED8C752B3A33987D63563DADCD6AAEEE93FB154716B575B8089687710E052DA92t645B" TargetMode="External"/><Relationship Id="rId77" Type="http://schemas.openxmlformats.org/officeDocument/2006/relationships/hyperlink" Target="consultantplus://offline/ref=AF8AB73511955846982EAAC0136A46B661A2539FA71ED8C752B3A33987D63563DADCD6AFEFE56FEB44752203509F8E746810FE52tD48B" TargetMode="External"/><Relationship Id="rId100" Type="http://schemas.openxmlformats.org/officeDocument/2006/relationships/hyperlink" Target="consultantplus://offline/ref=AF8AB73511955846982EAAC0136A46B661A0559EA01DD8C752B3A33987D63563DADCD6AAE6EE3BBD072B7B5312D48277700CFF52C4926787t74BB" TargetMode="External"/><Relationship Id="rId282" Type="http://schemas.openxmlformats.org/officeDocument/2006/relationships/hyperlink" Target="consultantplus://offline/ref=AF8AB73511955846982EAAC0136A46B661A2539FA71ED8C752B3A33987D63563DADCD6AAE6ED38BC022B7B5312D48277700CFF52C4926787t74BB" TargetMode="External"/><Relationship Id="rId317" Type="http://schemas.openxmlformats.org/officeDocument/2006/relationships/hyperlink" Target="consultantplus://offline/ref=AF8AB73511955846982EAAC0136A46B666A7519FAC10D8C752B3A33987D63563DADCD6AAEFE73DBF0B747E46038C8E706813FC4ED89065t847B" TargetMode="External"/><Relationship Id="rId338" Type="http://schemas.openxmlformats.org/officeDocument/2006/relationships/hyperlink" Target="consultantplus://offline/ref=AF8AB73511955846982EAAC0136A46B666A7519FA518D8C752B3A33987D63563DADCD6AAE6EF30EE51647A0F57879177740CFC50D8t942B" TargetMode="External"/><Relationship Id="rId8" Type="http://schemas.openxmlformats.org/officeDocument/2006/relationships/hyperlink" Target="consultantplus://offline/ref=AF8AB73511955846982EAAC0136A46B661A0559EA01DD8C752B3A33987D63563DADCD6AAE6EE3BBB012B7B5312D48277700CFF52C4926787t74BB" TargetMode="External"/><Relationship Id="rId98" Type="http://schemas.openxmlformats.org/officeDocument/2006/relationships/hyperlink" Target="consultantplus://offline/ref=AF8AB73511955846982EAAC0136A46B661A0559EA01DD8C752B3A33987D63563DADCD6AAE6EE3BBD072B7B5312D48277700CFF52C4926787t74BB" TargetMode="External"/><Relationship Id="rId121" Type="http://schemas.openxmlformats.org/officeDocument/2006/relationships/hyperlink" Target="consultantplus://offline/ref=AF8AB73511955846982EAAC0136A46B661A0559EA01DD8C752B3A33987D63563DADCD6AAE6EE3AB3012B7B5312D48277700CFF52C4926787t74BB" TargetMode="External"/><Relationship Id="rId142" Type="http://schemas.openxmlformats.org/officeDocument/2006/relationships/hyperlink" Target="consultantplus://offline/ref=AF8AB73511955846982EAAC0136A46B661A7589DA410D8C752B3A33987D63563DADCD6AAE6EE3AB8012B7B5312D48277700CFF52C4926787t74BB" TargetMode="External"/><Relationship Id="rId163" Type="http://schemas.openxmlformats.org/officeDocument/2006/relationships/hyperlink" Target="consultantplus://offline/ref=AF8AB73511955846982EAAC0136A46B661A2539FA71ED8C752B3A33987D63563DADCD6AAE6EC3AB8052B7B5312D48277700CFF52C4926787t74BB" TargetMode="External"/><Relationship Id="rId184" Type="http://schemas.openxmlformats.org/officeDocument/2006/relationships/hyperlink" Target="consultantplus://offline/ref=AF8AB73511955846982EAAC0136A46B666A45199AC10D8C752B3A33987D63563DADCD6AAE6EE3BBE042B7B5312D48277700CFF52C4926787t74BB" TargetMode="External"/><Relationship Id="rId219" Type="http://schemas.openxmlformats.org/officeDocument/2006/relationships/hyperlink" Target="consultantplus://offline/ref=AF8AB73511955846982EAAC0136A46B666A45199AC10D8C752B3A33987D63563DADCD6AAE6EE3BBE042B7B5312D48277700CFF52C4926787t74BB" TargetMode="External"/><Relationship Id="rId230" Type="http://schemas.openxmlformats.org/officeDocument/2006/relationships/hyperlink" Target="consultantplus://offline/ref=AF8AB73511955846982EAAC0136A46B661A2539FA71ED8C752B3A33987D63563DADCD6AAE6EC38BC052B7B5312D48277700CFF52C4926787t74BB" TargetMode="External"/><Relationship Id="rId251" Type="http://schemas.openxmlformats.org/officeDocument/2006/relationships/hyperlink" Target="consultantplus://offline/ref=AF8AB73511955846982EAAC0136A46B666A45199AC10D8C752B3A33987D63563DADCD6AAE6EE3BBE042B7B5312D48277700CFF52C4926787t74BB" TargetMode="External"/><Relationship Id="rId25" Type="http://schemas.openxmlformats.org/officeDocument/2006/relationships/hyperlink" Target="consultantplus://offline/ref=AF8AB73511955846982EAAC0136A46B661A25299A41CD8C752B3A33987D63563DADCD6AAE6EE3BBB012B7B5312D48277700CFF52C4926787t74BB" TargetMode="External"/><Relationship Id="rId46" Type="http://schemas.openxmlformats.org/officeDocument/2006/relationships/hyperlink" Target="consultantplus://offline/ref=AF8AB73511955846982EAAC0136A46B661A2559DAD1DD8C752B3A33987D63563DADCD6AAE6EC3AB9052B7B5312D48277700CFF52C4926787t74BB" TargetMode="External"/><Relationship Id="rId67" Type="http://schemas.openxmlformats.org/officeDocument/2006/relationships/hyperlink" Target="consultantplus://offline/ref=AF8AB73511955846982EAAC0136A46B661A2559DAD1DD8C752B3A33987D63563DADCD6AAE6EC3AB9022B7B5312D48277700CFF52C4926787t74BB" TargetMode="External"/><Relationship Id="rId272" Type="http://schemas.openxmlformats.org/officeDocument/2006/relationships/hyperlink" Target="consultantplus://offline/ref=AF8AB73511955846982EAAC0136A46B661A2539FA71ED8C752B3A33987D63563DADCD6AAE6EC38B3002B7B5312D48277700CFF52C4926787t74BB" TargetMode="External"/><Relationship Id="rId293" Type="http://schemas.openxmlformats.org/officeDocument/2006/relationships/hyperlink" Target="consultantplus://offline/ref=AF8AB73511955846982EAAC0136A46B666A55690A01CD8C752B3A33987D63563DADCD6A8EEEB3DB154716B575B8089687710E052DA92t645B" TargetMode="External"/><Relationship Id="rId307" Type="http://schemas.openxmlformats.org/officeDocument/2006/relationships/hyperlink" Target="consultantplus://offline/ref=AF8AB73511955846982EAAC0136A46B666A7519FAC10D8C752B3A33987D63563DADCD6AAE6EF38BE062B7B5312D48277700CFF52C4926787t74BB" TargetMode="External"/><Relationship Id="rId328" Type="http://schemas.openxmlformats.org/officeDocument/2006/relationships/hyperlink" Target="consultantplus://offline/ref=AF8AB73511955846982EAAC0136A46B666A7519FAC10D8C752B3A33987D63563DADCD6AAE6E633BD0B747E46038C8E706813FC4ED89065t847B" TargetMode="External"/><Relationship Id="rId349" Type="http://schemas.openxmlformats.org/officeDocument/2006/relationships/theme" Target="theme/theme1.xml"/><Relationship Id="rId20" Type="http://schemas.openxmlformats.org/officeDocument/2006/relationships/hyperlink" Target="consultantplus://offline/ref=AF8AB73511955846982EAAC0136A46B661A0559AA51FD8C752B3A33987D63563DADCD6AAE6EE3BBB012B7B5312D48277700CFF52C4926787t74BB" TargetMode="External"/><Relationship Id="rId41" Type="http://schemas.openxmlformats.org/officeDocument/2006/relationships/hyperlink" Target="consultantplus://offline/ref=AF8AB73511955846982EAAC0136A46B661A2529DA210D8C752B3A33987D63563C8DC8EA6E7E825BB023E2D0254t843B" TargetMode="External"/><Relationship Id="rId62" Type="http://schemas.openxmlformats.org/officeDocument/2006/relationships/hyperlink" Target="consultantplus://offline/ref=AF8AB73511955846982EAAC0136A46B661A2539BA31BD8C752B3A33987D63563DADCD6AAE6EE3BB2072B7B5312D48277700CFF52C4926787t74BB" TargetMode="External"/><Relationship Id="rId83" Type="http://schemas.openxmlformats.org/officeDocument/2006/relationships/hyperlink" Target="consultantplus://offline/ref=AF8AB73511955846982EAAC0136A46B666A45199AC10D8C752B3A33987D63563DADCD6AAE6EE3BBE042B7B5312D48277700CFF52C4926787t74BB" TargetMode="External"/><Relationship Id="rId88" Type="http://schemas.openxmlformats.org/officeDocument/2006/relationships/hyperlink" Target="consultantplus://offline/ref=AF8AB73511955846982EAAC0136A46B661A3509BA51ED8C752B3A33987D63563DADCD6AAE6E939BC002B7B5312D48277700CFF52C4926787t74BB" TargetMode="External"/><Relationship Id="rId111" Type="http://schemas.openxmlformats.org/officeDocument/2006/relationships/hyperlink" Target="consultantplus://offline/ref=AF8AB73511955846982EAAC0136A46B661A2539BA31BD8C752B3A33987D63563DADCD6AAE6EE3AB9072B7B5312D48277700CFF52C4926787t74BB" TargetMode="External"/><Relationship Id="rId132" Type="http://schemas.openxmlformats.org/officeDocument/2006/relationships/hyperlink" Target="consultantplus://offline/ref=AF8AB73511955846982EAAC0136A46B666A45199AC10D8C752B3A33987D63563DADCD6AAE6EE3BBE042B7B5312D48277700CFF52C4926787t74BB" TargetMode="External"/><Relationship Id="rId153" Type="http://schemas.openxmlformats.org/officeDocument/2006/relationships/hyperlink" Target="consultantplus://offline/ref=AF8AB73511955846982EAAC0136A46B661A2559DAD1DD8C752B3A33987D63563DADCD6AAE7EF39BB0B747E46038C8E706813FC4ED89065t847B" TargetMode="External"/><Relationship Id="rId174" Type="http://schemas.openxmlformats.org/officeDocument/2006/relationships/hyperlink" Target="consultantplus://offline/ref=AF8AB73511955846982EAAC0136A46B661A2539FA71ED8C752B3A33987D63563DADCD6AAE6ED3EBF092B7B5312D48277700CFF52C4926787t74BB" TargetMode="External"/><Relationship Id="rId179" Type="http://schemas.openxmlformats.org/officeDocument/2006/relationships/hyperlink" Target="consultantplus://offline/ref=AF8AB73511955846982EAAC0136A46B661A2559DAD1DD8C752B3A33987D63563DADCD6AAE6EF3FBA062B7B5312D48277700CFF52C4926787t74BB" TargetMode="External"/><Relationship Id="rId195" Type="http://schemas.openxmlformats.org/officeDocument/2006/relationships/hyperlink" Target="consultantplus://offline/ref=AF8AB73511955846982EAAC0136A46B661A2559DAD1DD8C752B3A33987D63563DADCD6A9E1E630EE51647A0F57879177740CFC50D8t942B" TargetMode="External"/><Relationship Id="rId209" Type="http://schemas.openxmlformats.org/officeDocument/2006/relationships/hyperlink" Target="consultantplus://offline/ref=AF8AB73511955846982EAAC0136A46B666A75091AD11D8C752B3A33987D63563DADCD6A8E5ED3EB154716B575B8089687710E052DA92t645B" TargetMode="External"/><Relationship Id="rId190" Type="http://schemas.openxmlformats.org/officeDocument/2006/relationships/hyperlink" Target="consultantplus://offline/ref=AF8AB73511955846982EAAC0136A46B661A2559DAD1DD8C752B3A33987D63563DADCD6AAE6EF3FB3092B7B5312D48277700CFF52C4926787t74BB" TargetMode="External"/><Relationship Id="rId204" Type="http://schemas.openxmlformats.org/officeDocument/2006/relationships/hyperlink" Target="consultantplus://offline/ref=AF8AB73511955846982EAAC0136A46B661A2539FA71ED8C752B3A33987D63563DADCD6AAE6EF38BD042B7B5312D48277700CFF52C4926787t74BB" TargetMode="External"/><Relationship Id="rId220" Type="http://schemas.openxmlformats.org/officeDocument/2006/relationships/hyperlink" Target="consultantplus://offline/ref=AF8AB73511955846982EAAC0136A46B666A45199AC10D8C752B3A33987D63563DADCD6AAE6EE3BBE042B7B5312D48277700CFF52C4926787t74BB" TargetMode="External"/><Relationship Id="rId225" Type="http://schemas.openxmlformats.org/officeDocument/2006/relationships/hyperlink" Target="consultantplus://offline/ref=AF8AB73511955846982EAAC0136A46B661A05798A418D8C752B3A33987D63563DADCD6AAE6EE3BBC032B7B5312D48277700CFF52C4926787t74BB" TargetMode="External"/><Relationship Id="rId241" Type="http://schemas.openxmlformats.org/officeDocument/2006/relationships/hyperlink" Target="consultantplus://offline/ref=AF8AB73511955846982EAAC0136A46B661A2539FA71ED8C752B3A33987D63563DADCD6AAE6ED3DB9052B7B5312D48277700CFF52C4926787t74BB" TargetMode="External"/><Relationship Id="rId246" Type="http://schemas.openxmlformats.org/officeDocument/2006/relationships/hyperlink" Target="consultantplus://offline/ref=AF8AB73511955846982EAAC0136A46B661A2559DAD1DD8C752B3A33987D63563DADCD6A9EEE83AB154716B575B8089687710E052DA92t645B" TargetMode="External"/><Relationship Id="rId267" Type="http://schemas.openxmlformats.org/officeDocument/2006/relationships/hyperlink" Target="consultantplus://offline/ref=AF8AB73511955846982EAAC0136A46B661A2539FA71ED8C752B3A33987D63563DADCD6AAE6EF38BB042B7B5312D48277700CFF52C4926787t74BB" TargetMode="External"/><Relationship Id="rId288" Type="http://schemas.openxmlformats.org/officeDocument/2006/relationships/hyperlink" Target="consultantplus://offline/ref=AF8AB73511955846982EAAC0136A46B661A2559DAD1DD8C752B3A33987D63563DADCD6A3E7E56FEB44752203509F8E746810FE52tD48B" TargetMode="External"/><Relationship Id="rId15" Type="http://schemas.openxmlformats.org/officeDocument/2006/relationships/hyperlink" Target="consultantplus://offline/ref=AF8AB73511955846982EAAC0136A46B661A05598A31CD8C752B3A33987D63563DADCD6AAE6EE3BBB012B7B5312D48277700CFF52C4926787t74BB" TargetMode="External"/><Relationship Id="rId36" Type="http://schemas.openxmlformats.org/officeDocument/2006/relationships/hyperlink" Target="consultantplus://offline/ref=AF8AB73511955846982EAAC0136A46B666A5569DAC1FD8C752B3A33987D63563C8DC8EA6E7E825BB023E2D0254t843B" TargetMode="External"/><Relationship Id="rId57" Type="http://schemas.openxmlformats.org/officeDocument/2006/relationships/hyperlink" Target="consultantplus://offline/ref=AF8AB73511955846982EAAC0136A46B661A2539BA31BD8C752B3A33987D63563DADCD6AAE6EE3BB3022B7B5312D48277700CFF52C4926787t74BB" TargetMode="External"/><Relationship Id="rId106" Type="http://schemas.openxmlformats.org/officeDocument/2006/relationships/hyperlink" Target="consultantplus://offline/ref=AF8AB73511955846982EAAC0136A46B661A2559DAD1DD8C752B3A33987D63563DADCD6AAE6EC3AB2072B7B5312D48277700CFF52C4926787t74BB" TargetMode="External"/><Relationship Id="rId127" Type="http://schemas.openxmlformats.org/officeDocument/2006/relationships/hyperlink" Target="consultantplus://offline/ref=AF8AB73511955846982EAAC0136A46B661A2539FA71ED8C752B3A33987D63563DADCD6AAE6EB39B9052B7B5312D48277700CFF52C4926787t74BB" TargetMode="External"/><Relationship Id="rId262" Type="http://schemas.openxmlformats.org/officeDocument/2006/relationships/hyperlink" Target="consultantplus://offline/ref=AF8AB73511955846982EAAC0136A46B661A2539FA71ED8C752B3A33987D63563DADCD6AAE6EF3AB2022B7B5312D48277700CFF52C4926787t74BB" TargetMode="External"/><Relationship Id="rId283" Type="http://schemas.openxmlformats.org/officeDocument/2006/relationships/hyperlink" Target="consultantplus://offline/ref=AF8AB73511955846982EAAC0136A46B661A2539FA71ED8C752B3A33987D63563DADCD6AAE6EE32BF012B7B5312D48277700CFF52C4926787t74BB" TargetMode="External"/><Relationship Id="rId313" Type="http://schemas.openxmlformats.org/officeDocument/2006/relationships/hyperlink" Target="consultantplus://offline/ref=AF8AB73511955846982EAAC0136A46B666A7519FAC10D8C752B3A33987D63563DADCD6AAEFE739B30B747E46038C8E706813FC4ED89065t847B" TargetMode="External"/><Relationship Id="rId318" Type="http://schemas.openxmlformats.org/officeDocument/2006/relationships/hyperlink" Target="consultantplus://offline/ref=AF8AB73511955846982EAAC0136A46B666A7519FAC10D8C752B3A33987D63563DADCD6AAEFE73DB30B747E46038C8E706813FC4ED89065t847B" TargetMode="External"/><Relationship Id="rId339" Type="http://schemas.openxmlformats.org/officeDocument/2006/relationships/hyperlink" Target="consultantplus://offline/ref=AF8AB73511955846982EAAC0136A46B666A7519FA518D8C752B3A33987D63563DADCD6AAE6EE3FB8022B7B5312D48277700CFF52C4926787t74BB" TargetMode="External"/><Relationship Id="rId10" Type="http://schemas.openxmlformats.org/officeDocument/2006/relationships/hyperlink" Target="consultantplus://offline/ref=AF8AB73511955846982EAAC0136A46B661A05798A418D8C752B3A33987D63563DADCD6AAE6EE3BBB012B7B5312D48277700CFF52C4926787t74BB" TargetMode="External"/><Relationship Id="rId31" Type="http://schemas.openxmlformats.org/officeDocument/2006/relationships/hyperlink" Target="consultantplus://offline/ref=AF8AB73511955846982EAAC0136A46B661A2539FA71ED8C752B3A33987D63563C8DC8EA6E7E825BB023E2D0254t843B" TargetMode="External"/><Relationship Id="rId52" Type="http://schemas.openxmlformats.org/officeDocument/2006/relationships/hyperlink" Target="consultantplus://offline/ref=AF8AB73511955846982EAAC0136A46B666A45199AC10D8C752B3A33987D63563DADCD6AAE6EE3BBE042B7B5312D48277700CFF52C4926787t74BB" TargetMode="External"/><Relationship Id="rId73" Type="http://schemas.openxmlformats.org/officeDocument/2006/relationships/hyperlink" Target="consultantplus://offline/ref=AF8AB73511955846982EAAC0136A46B666A45199AC10D8C752B3A33987D63563DADCD6AAE6EE3BBE042B7B5312D48277700CFF52C4926787t74BB" TargetMode="External"/><Relationship Id="rId78" Type="http://schemas.openxmlformats.org/officeDocument/2006/relationships/hyperlink" Target="consultantplus://offline/ref=AF8AB73511955846982EAAC0136A46B661A2539FA71ED8C752B3A33987D63563DADCD6AAE6EB39B9052B7B5312D48277700CFF52C4926787t74BB" TargetMode="External"/><Relationship Id="rId94" Type="http://schemas.openxmlformats.org/officeDocument/2006/relationships/hyperlink" Target="consultantplus://offline/ref=AF8AB73511955846982EAAC0136A46B661A0559EA01DD8C752B3A33987D63563DADCD6AAE6EE3ABC022B7B5312D48277700CFF52C4926787t74BB" TargetMode="External"/><Relationship Id="rId99" Type="http://schemas.openxmlformats.org/officeDocument/2006/relationships/hyperlink" Target="consultantplus://offline/ref=AF8AB73511955846982EAAC0136A46B661A0539AA611D8C752B3A33987D63563C8DC8EA6E7E825BB023E2D0254t843B" TargetMode="External"/><Relationship Id="rId101" Type="http://schemas.openxmlformats.org/officeDocument/2006/relationships/hyperlink" Target="consultantplus://offline/ref=AF8AB73511955846982EAAC0136A46B661A0559EA01DD8C752B3A33987D63563DADCD6AAE6EE3BBD072B7B5312D48277700CFF52C4926787t74BB" TargetMode="External"/><Relationship Id="rId122" Type="http://schemas.openxmlformats.org/officeDocument/2006/relationships/hyperlink" Target="consultantplus://offline/ref=AF8AB73511955846982EAAC0136A46B666A45199AC10D8C752B3A33987D63563DADCD6AAE6EE3BBE042B7B5312D48277700CFF52C4926787t74BB" TargetMode="External"/><Relationship Id="rId143" Type="http://schemas.openxmlformats.org/officeDocument/2006/relationships/hyperlink" Target="consultantplus://offline/ref=AF8AB73511955846982EAAC0136A46B661A2559DAD1DD8C752B3A33987D63563DADCD6AAE6EB3DBE0B747E46038C8E706813FC4ED89065t847B" TargetMode="External"/><Relationship Id="rId148" Type="http://schemas.openxmlformats.org/officeDocument/2006/relationships/hyperlink" Target="consultantplus://offline/ref=AF8AB73511955846982EAAC0136A46B661A0559EA11DD8C752B3A33987D63563DADCD6AAE6EE3BBE072B7B5312D48277700CFF52C4926787t74BB" TargetMode="External"/><Relationship Id="rId164" Type="http://schemas.openxmlformats.org/officeDocument/2006/relationships/hyperlink" Target="consultantplus://offline/ref=AF8AB73511955846982EAAC0136A46B661A2599BA01ED8C752B3A33987D63563DADCD6AAE6EE3BBE052B7B5312D48277700CFF52C4926787t74BB" TargetMode="External"/><Relationship Id="rId169" Type="http://schemas.openxmlformats.org/officeDocument/2006/relationships/hyperlink" Target="consultantplus://offline/ref=AF8AB73511955846982EAAC0136A46B666A7529DA71FD8C752B3A33987D63563C8DC8EA6E7E825BB023E2D0254t843B" TargetMode="External"/><Relationship Id="rId185" Type="http://schemas.openxmlformats.org/officeDocument/2006/relationships/hyperlink" Target="consultantplus://offline/ref=AF8AB73511955846982EAAC0136A46B661A05391A21FD8C752B3A33987D63563DADCD6AAE6EE3BB9042B7B5312D48277700CFF52C4926787t74BB" TargetMode="External"/><Relationship Id="rId334" Type="http://schemas.openxmlformats.org/officeDocument/2006/relationships/hyperlink" Target="consultantplus://offline/ref=AF8AB73511955846982EAAC0136A46B666A7519FAC10D8C752B3A33987D63563DADCD6AAE3EC3CBB0B747E46038C8E706813FC4ED89065t847B" TargetMode="External"/><Relationship Id="rId4" Type="http://schemas.openxmlformats.org/officeDocument/2006/relationships/hyperlink" Target="consultantplus://offline/ref=AF8AB73511955846982EAAC0136A46B666A75091AD11D8C752B3A33987D63563C8DC8EA6E7E825BB023E2D0254t843B" TargetMode="External"/><Relationship Id="rId9" Type="http://schemas.openxmlformats.org/officeDocument/2006/relationships/hyperlink" Target="consultantplus://offline/ref=AF8AB73511955846982EAAC0136A46B661A05691AD1BD8C752B3A33987D63563DADCD6AAE6EE3BBB012B7B5312D48277700CFF52C4926787t74BB" TargetMode="External"/><Relationship Id="rId180" Type="http://schemas.openxmlformats.org/officeDocument/2006/relationships/hyperlink" Target="consultantplus://offline/ref=AF8AB73511955846982EAAC0136A46B661A2559DAD1DD8C752B3A33987D63563DADCD6AAE6EF38BD032B7B5312D48277700CFF52C4926787t74BB" TargetMode="External"/><Relationship Id="rId210" Type="http://schemas.openxmlformats.org/officeDocument/2006/relationships/hyperlink" Target="consultantplus://offline/ref=AF8AB73511955846982EAAC0136A46B661A2559DAD1DD8C752B3A33987D63563DADCD6AAE6EF33BA032B7B5312D48277700CFF52C4926787t74BB" TargetMode="External"/><Relationship Id="rId215" Type="http://schemas.openxmlformats.org/officeDocument/2006/relationships/hyperlink" Target="consultantplus://offline/ref=AF8AB73511955846982EAAC0136A46B661A05798A418D8C752B3A33987D63563DADCD6AAE6EE3BB9072B7B5312D48277700CFF52C4926787t74BB" TargetMode="External"/><Relationship Id="rId236" Type="http://schemas.openxmlformats.org/officeDocument/2006/relationships/hyperlink" Target="consultantplus://offline/ref=AF8AB73511955846982EAAC0136A46B661A2559DAD1DD8C752B3A33987D63563DADCD6A9EEEB38B154716B575B8089687710E052DA92t645B" TargetMode="External"/><Relationship Id="rId257" Type="http://schemas.openxmlformats.org/officeDocument/2006/relationships/hyperlink" Target="consultantplus://offline/ref=AF8AB73511955846982EAAC0136A46B666A65990A01FD8C752B3A33987D63563C8DC8EA6E7E825BB023E2D0254t843B" TargetMode="External"/><Relationship Id="rId278" Type="http://schemas.openxmlformats.org/officeDocument/2006/relationships/hyperlink" Target="consultantplus://offline/ref=AF8AB73511955846982EAAC0136A46B666A7519FA718D8C752B3A33987D63563DADCD6AAE6EE32B9012B7B5312D48277700CFF52C4926787t74BB" TargetMode="External"/><Relationship Id="rId26" Type="http://schemas.openxmlformats.org/officeDocument/2006/relationships/hyperlink" Target="consultantplus://offline/ref=AF8AB73511955846982EAAC0136A46B661A2569EA61ED8C752B3A33987D63563DADCD6AAE6EE3BBB022B7B5312D48277700CFF52C4926787t74BB" TargetMode="External"/><Relationship Id="rId231" Type="http://schemas.openxmlformats.org/officeDocument/2006/relationships/hyperlink" Target="consultantplus://offline/ref=AF8AB73511955846982EAAC0136A46B666A45199AC10D8C752B3A33987D63563DADCD6AAE6EE3BBE042B7B5312D48277700CFF52C4926787t74BB" TargetMode="External"/><Relationship Id="rId252" Type="http://schemas.openxmlformats.org/officeDocument/2006/relationships/hyperlink" Target="consultantplus://offline/ref=AF8AB73511955846982EAAC0136A46B661A2539FA71ED8C752B3A33987D63563DADCD6AAE6EE38B2012B7B5312D48277700CFF52C4926787t74BB" TargetMode="External"/><Relationship Id="rId273" Type="http://schemas.openxmlformats.org/officeDocument/2006/relationships/hyperlink" Target="consultantplus://offline/ref=AF8AB73511955846982EAAC0136A46B661A2539FA71ED8C752B3A33987D63563DADCD6A2E3E56FEB44752203509F8E746810FE52tD48B" TargetMode="External"/><Relationship Id="rId294" Type="http://schemas.openxmlformats.org/officeDocument/2006/relationships/hyperlink" Target="consultantplus://offline/ref=AF8AB73511955846982EAAC0136A46B666A7519FAC10D8C752B3A33987D63563DADCD6AAE2EE3BBC0B747E46038C8E706813FC4ED89065t847B" TargetMode="External"/><Relationship Id="rId308" Type="http://schemas.openxmlformats.org/officeDocument/2006/relationships/hyperlink" Target="consultantplus://offline/ref=AF8AB73511955846982EAAC0136A46B666A7519FAC10D8C752B3A33987D63563DADCD6AAE6EF38B2012B7B5312D48277700CFF52C4926787t74BB" TargetMode="External"/><Relationship Id="rId329" Type="http://schemas.openxmlformats.org/officeDocument/2006/relationships/hyperlink" Target="consultantplus://offline/ref=AF8AB73511955846982EAAC0136A46B666A7519FAC10D8C752B3A33987D63563DADCD6AAE6EF39B9082B7B5312D48277700CFF52C4926787t74BB" TargetMode="External"/><Relationship Id="rId47" Type="http://schemas.openxmlformats.org/officeDocument/2006/relationships/hyperlink" Target="consultantplus://offline/ref=AF8AB73511955846982EAAC0136A46B661A2559DAD1DD8C752B3A33987D63563DADCD6AAE6EC3AB9072B7B5312D48277700CFF52C4926787t74BB" TargetMode="External"/><Relationship Id="rId68" Type="http://schemas.openxmlformats.org/officeDocument/2006/relationships/hyperlink" Target="consultantplus://offline/ref=AF8AB73511955846982EAAC0136A46B661A2539FA71ED8C752B3A33987D63563DADCD6AAEEE93FB154716B575B8089687710E052DA92t645B" TargetMode="External"/><Relationship Id="rId89" Type="http://schemas.openxmlformats.org/officeDocument/2006/relationships/hyperlink" Target="consultantplus://offline/ref=AF8AB73511955846982EAAC0136A46B661A3509BA51ED8C752B3A33987D63563DADCD6AAE6E939BC002B7B5312D48277700CFF52C4926787t74BB" TargetMode="External"/><Relationship Id="rId112" Type="http://schemas.openxmlformats.org/officeDocument/2006/relationships/hyperlink" Target="consultantplus://offline/ref=AF8AB73511955846982EAAC0136A46B661A2539BA31BD8C752B3A33987D63563DADCD6AAE6EE3AB9092B7B5312D48277700CFF52C4926787t74BB" TargetMode="External"/><Relationship Id="rId133" Type="http://schemas.openxmlformats.org/officeDocument/2006/relationships/hyperlink" Target="consultantplus://offline/ref=AF8AB73511955846982EAAC0136A46B661A2559DAD1DD8C752B3A33987D63563DADCD6AFEFED30EE51647A0F57879177740CFC50D8t942B" TargetMode="External"/><Relationship Id="rId154" Type="http://schemas.openxmlformats.org/officeDocument/2006/relationships/hyperlink" Target="consultantplus://offline/ref=AF8AB73511955846982EAAC0136A46B661A2539BA31BD8C752B3A33987D63563DADCD6AAE6EE3AB9072B7B5312D48277700CFF52C4926787t74BB" TargetMode="External"/><Relationship Id="rId175" Type="http://schemas.openxmlformats.org/officeDocument/2006/relationships/hyperlink" Target="consultantplus://offline/ref=AF8AB73511955846982EAAC0136A46B661A2559DAD1DD8C752B3A33987D63563DADCD6AAE6EF39B8082B7B5312D48277700CFF52C4926787t74BB" TargetMode="External"/><Relationship Id="rId340" Type="http://schemas.openxmlformats.org/officeDocument/2006/relationships/hyperlink" Target="consultantplus://offline/ref=AF8AB73511955846982EAAC0136A46B666A7519FA518D8C752B3A33987D63563DADCD6AAE6EF30EE51647A0F57879177740CFC50D8t942B" TargetMode="External"/><Relationship Id="rId196" Type="http://schemas.openxmlformats.org/officeDocument/2006/relationships/hyperlink" Target="consultantplus://offline/ref=AF8AB73511955846982EAAC0136A46B661A2559DAD1DD8C752B3A33987D63563DADCD6AAE6EF3FBD072B7B5312D48277700CFF52C4926787t74BB" TargetMode="External"/><Relationship Id="rId200" Type="http://schemas.openxmlformats.org/officeDocument/2006/relationships/hyperlink" Target="consultantplus://offline/ref=AF8AB73511955846982EAAC0136A46B666A45199AC10D8C752B3A33987D63563DADCD6AAE6EE3BBE042B7B5312D48277700CFF52C4926787t74BB" TargetMode="External"/><Relationship Id="rId16" Type="http://schemas.openxmlformats.org/officeDocument/2006/relationships/hyperlink" Target="consultantplus://offline/ref=AF8AB73511955846982EAAC0136A46B661A0529AA11BD8C752B3A33987D63563DADCD6AAE6EE3BBB012B7B5312D48277700CFF52C4926787t74BB" TargetMode="External"/><Relationship Id="rId221" Type="http://schemas.openxmlformats.org/officeDocument/2006/relationships/hyperlink" Target="consultantplus://offline/ref=AF8AB73511955846982EAAC0136A46B661A05798A418D8C752B3A33987D63563DADCD6AAE6EE3BBF052B7B5312D48277700CFF52C4926787t74BB" TargetMode="External"/><Relationship Id="rId242" Type="http://schemas.openxmlformats.org/officeDocument/2006/relationships/hyperlink" Target="consultantplus://offline/ref=AF8AB73511955846982EAAC0136A46B661A2559DAD1DD8C752B3A33987D63563DADCD6AAE6EF33B8082B7B5312D48277700CFF52C4926787t74BB" TargetMode="External"/><Relationship Id="rId263" Type="http://schemas.openxmlformats.org/officeDocument/2006/relationships/hyperlink" Target="consultantplus://offline/ref=AF8AB73511955846982EAAC0136A46B661A2539FA71ED8C752B3A33987D63563DADCD6AAE6EE3ABC032B7B5312D48277700CFF52C4926787t74BB" TargetMode="External"/><Relationship Id="rId284" Type="http://schemas.openxmlformats.org/officeDocument/2006/relationships/hyperlink" Target="consultantplus://offline/ref=AF8AB73511955846982EAAC0136A46B661A2539FA71ED8C752B3A33987D63563DADCD6AAE6EC39B2022B7B5312D48277700CFF52C4926787t74BB" TargetMode="External"/><Relationship Id="rId319" Type="http://schemas.openxmlformats.org/officeDocument/2006/relationships/hyperlink" Target="consultantplus://offline/ref=AF8AB73511955846982EAAC0136A46B666A7519FAC10D8C752B3A33987D63563DADCD6AAEFE73CBB0B747E46038C8E706813FC4ED89065t847B" TargetMode="External"/><Relationship Id="rId37" Type="http://schemas.openxmlformats.org/officeDocument/2006/relationships/hyperlink" Target="consultantplus://offline/ref=AF8AB73511955846982EAAC0136A46B663A45690A219D8C752B3A33987D63563DADCD6AAE6EE3BBB002B7B5312D48277700CFF52C4926787t74BB" TargetMode="External"/><Relationship Id="rId58" Type="http://schemas.openxmlformats.org/officeDocument/2006/relationships/hyperlink" Target="consultantplus://offline/ref=AF8AB73511955846982EAAC0136A46B661A2539BA31BD8C752B3A33987D63563DADCD6AAE6EE3BB3022B7B5312D48277700CFF52C4926787t74BB" TargetMode="External"/><Relationship Id="rId79" Type="http://schemas.openxmlformats.org/officeDocument/2006/relationships/hyperlink" Target="consultantplus://offline/ref=AF8AB73511955846982EAAC0136A46B661A2539FA71ED8C752B3A33987D63563DADCD6AEE6E56FEB44752203509F8E746810FE52tD48B" TargetMode="External"/><Relationship Id="rId102" Type="http://schemas.openxmlformats.org/officeDocument/2006/relationships/hyperlink" Target="consultantplus://offline/ref=AF8AB73511955846982EAAC0136A46B666A45199AC10D8C752B3A33987D63563DADCD6AAE6EE3BBE042B7B5312D48277700CFF52C4926787t74BB" TargetMode="External"/><Relationship Id="rId123" Type="http://schemas.openxmlformats.org/officeDocument/2006/relationships/hyperlink" Target="consultantplus://offline/ref=AF8AB73511955846982EAAC0136A46B666A45199AC10D8C752B3A33987D63563DADCD6AAE6EE3BBE042B7B5312D48277700CFF52C4926787t74BB" TargetMode="External"/><Relationship Id="rId144" Type="http://schemas.openxmlformats.org/officeDocument/2006/relationships/hyperlink" Target="consultantplus://offline/ref=AF8AB73511955846982EAAC0136A46B666A6599AA211D8C752B3A33987D63563DADCD6AEE4EA30EE51647A0F57879177740CFC50D8t942B" TargetMode="External"/><Relationship Id="rId330" Type="http://schemas.openxmlformats.org/officeDocument/2006/relationships/hyperlink" Target="consultantplus://offline/ref=AF8AB73511955846982EAAC0136A46B666A7519FAC10D8C752B3A33987D63563DADCD6AAEFE73DBE0B747E46038C8E706813FC4ED89065t847B" TargetMode="External"/><Relationship Id="rId90" Type="http://schemas.openxmlformats.org/officeDocument/2006/relationships/hyperlink" Target="consultantplus://offline/ref=AF8AB73511955846982EAAC0136A46B661A3509BA51ED8C752B3A33987D63563DADCD6AAE6E939BC002B7B5312D48277700CFF52C4926787t74BB" TargetMode="External"/><Relationship Id="rId165" Type="http://schemas.openxmlformats.org/officeDocument/2006/relationships/hyperlink" Target="consultantplus://offline/ref=AF8AB73511955846982EAAC0136A46B661A2559DAD1DD8C752B3A33987D63563DADCD6AAE6EF3BBB012B7B5312D48277700CFF52C4926787t74BB" TargetMode="External"/><Relationship Id="rId186" Type="http://schemas.openxmlformats.org/officeDocument/2006/relationships/hyperlink" Target="consultantplus://offline/ref=AF8AB73511955846982EAAC0136A46B661A05391A21FD8C752B3A33987D63563DADCD6AAE6EE3BB9072B7B5312D48277700CFF52C4926787t74BB" TargetMode="External"/><Relationship Id="rId211" Type="http://schemas.openxmlformats.org/officeDocument/2006/relationships/hyperlink" Target="consultantplus://offline/ref=AF8AB73511955846982EAAC0136A46B661A2559DAD1DD8C752B3A33987D63563DADCD6A8E6E730EE51647A0F57879177740CFC50D8t942B" TargetMode="External"/><Relationship Id="rId232" Type="http://schemas.openxmlformats.org/officeDocument/2006/relationships/hyperlink" Target="consultantplus://offline/ref=AF8AB73511955846982EAAC0136A46B666A45199AC10D8C752B3A33987D63563DADCD6AAE6EE3BBE042B7B5312D48277700CFF52C4926787t74BB" TargetMode="External"/><Relationship Id="rId253" Type="http://schemas.openxmlformats.org/officeDocument/2006/relationships/hyperlink" Target="consultantplus://offline/ref=AF8AB73511955846982EAAC0136A46B661A2539FA71ED8C752B3A33987D63563DADCD6AAE6EE3FBD042B7B5312D48277700CFF52C4926787t74BB" TargetMode="External"/><Relationship Id="rId274" Type="http://schemas.openxmlformats.org/officeDocument/2006/relationships/hyperlink" Target="consultantplus://offline/ref=AF8AB73511955846982EAAC0136A46B661A2599BA01ED8C752B3A33987D63563C8DC8EA6E7E825BB023E2D0254t843B" TargetMode="External"/><Relationship Id="rId295" Type="http://schemas.openxmlformats.org/officeDocument/2006/relationships/hyperlink" Target="consultantplus://offline/ref=AF8AB73511955846982EAAC0136A46B666A75090AD1BD8C752B3A33987D63563DADCD6A9E5E830EE51647A0F57879177740CFC50D8t942B" TargetMode="External"/><Relationship Id="rId309" Type="http://schemas.openxmlformats.org/officeDocument/2006/relationships/hyperlink" Target="consultantplus://offline/ref=AF8AB73511955846982EAAC0136A46B666A7519FAC10D8C752B3A33987D63563DADCD6AAE4EC3DBB0B747E46038C8E706813FC4ED89065t847B" TargetMode="External"/><Relationship Id="rId27" Type="http://schemas.openxmlformats.org/officeDocument/2006/relationships/hyperlink" Target="consultantplus://offline/ref=AF8AB73511955846982EAAC0136A46B661A2559DAD1DD8C752B3A33987D63563DADCD6AEE4EE30EE51647A0F57879177740CFC50D8t942B" TargetMode="External"/><Relationship Id="rId48" Type="http://schemas.openxmlformats.org/officeDocument/2006/relationships/hyperlink" Target="consultantplus://offline/ref=AF8AB73511955846982EAAC0136A46B666A45199AC10D8C752B3A33987D63563DADCD6AAE6EE3BBE042B7B5312D48277700CFF52C4926787t74BB" TargetMode="External"/><Relationship Id="rId69" Type="http://schemas.openxmlformats.org/officeDocument/2006/relationships/hyperlink" Target="consultantplus://offline/ref=AF8AB73511955846982EAAC0136A46B661A2539FA71ED8C752B3A33987D63563DADCD6AAEEE93DB154716B575B8089687710E052DA92t645B" TargetMode="External"/><Relationship Id="rId113" Type="http://schemas.openxmlformats.org/officeDocument/2006/relationships/hyperlink" Target="consultantplus://offline/ref=AF8AB73511955846982EAAC0136A46B661A2559DAD1DD8C752B3A33987D63563DADCD6AAE1EC30EE51647A0F57879177740CFC50D8t942B" TargetMode="External"/><Relationship Id="rId134" Type="http://schemas.openxmlformats.org/officeDocument/2006/relationships/hyperlink" Target="consultantplus://offline/ref=AF8AB73511955846982EAAC0136A46B661A7589DA410D8C752B3A33987D63563DADCD6AAE6EE3BB8092B7B5312D48277700CFF52C4926787t74BB" TargetMode="External"/><Relationship Id="rId320" Type="http://schemas.openxmlformats.org/officeDocument/2006/relationships/hyperlink" Target="consultantplus://offline/ref=AF8AB73511955846982EAAC0136A46B666A7519FAC10D8C752B3A33987D63563DADCD6AAE6EF39B9082B7B5312D48277700CFF52C4926787t74BB" TargetMode="External"/><Relationship Id="rId80" Type="http://schemas.openxmlformats.org/officeDocument/2006/relationships/hyperlink" Target="consultantplus://offline/ref=AF8AB73511955846982EAAC0136A46B661A2539FA71ED8C752B3A33987D63563DADCD6AAE6EB39B9052B7B5312D48277700CFF52C4926787t74BB" TargetMode="External"/><Relationship Id="rId155" Type="http://schemas.openxmlformats.org/officeDocument/2006/relationships/hyperlink" Target="consultantplus://offline/ref=AF8AB73511955846982EAAC0136A46B661A2539BA31BD8C752B3A33987D63563DADCD6AAE6EE3AB9092B7B5312D48277700CFF52C4926787t74BB" TargetMode="External"/><Relationship Id="rId176" Type="http://schemas.openxmlformats.org/officeDocument/2006/relationships/hyperlink" Target="consultantplus://offline/ref=AF8AB73511955846982EAAC0136A46B661A2539FA71ED8C752B3A33987D63563DADCD6AAE6ED3EBF092B7B5312D48277700CFF52C4926787t74BB" TargetMode="External"/><Relationship Id="rId197" Type="http://schemas.openxmlformats.org/officeDocument/2006/relationships/hyperlink" Target="consultantplus://offline/ref=AF8AB73511955846982EAAC0136A46B661A2539FA71ED8C752B3A33987D63563DADCD6AAE6EC38BC052B7B5312D48277700CFF52C4926787t74BB" TargetMode="External"/><Relationship Id="rId341" Type="http://schemas.openxmlformats.org/officeDocument/2006/relationships/hyperlink" Target="consultantplus://offline/ref=AF8AB73511955846982EAAC0136A46B666A7519FA518D8C752B3A33987D63563DADCD6AAE6EC30EE51647A0F57879177740CFC50D8t942B" TargetMode="External"/><Relationship Id="rId201" Type="http://schemas.openxmlformats.org/officeDocument/2006/relationships/hyperlink" Target="consultantplus://offline/ref=AF8AB73511955846982EAAC0136A46B666A75091AD11D8C752B3A33987D63563DADCD6AAE6EC32BD002B7B5312D48277700CFF52C4926787t74BB" TargetMode="External"/><Relationship Id="rId222" Type="http://schemas.openxmlformats.org/officeDocument/2006/relationships/hyperlink" Target="consultantplus://offline/ref=AF8AB73511955846982EAAC0136A46B661A05798A418D8C752B3A33987D63563DADCD6AAE6EE3BBF062B7B5312D48277700CFF52C4926787t74BB" TargetMode="External"/><Relationship Id="rId243" Type="http://schemas.openxmlformats.org/officeDocument/2006/relationships/hyperlink" Target="consultantplus://offline/ref=AF8AB73511955846982EAAC0136A46B661A2559DAD1DD8C752B3A33987D63563DADCD6AAE6EF33B9032B7B5312D48277700CFF52C4926787t74BB" TargetMode="External"/><Relationship Id="rId264" Type="http://schemas.openxmlformats.org/officeDocument/2006/relationships/hyperlink" Target="consultantplus://offline/ref=AF8AB73511955846982EAAC0136A46B661A2539FA71ED8C752B3A33987D63563DADCD6AAE6EE38B2012B7B5312D48277700CFF52C4926787t74BB" TargetMode="External"/><Relationship Id="rId285" Type="http://schemas.openxmlformats.org/officeDocument/2006/relationships/image" Target="media/image1.wmf"/><Relationship Id="rId17" Type="http://schemas.openxmlformats.org/officeDocument/2006/relationships/hyperlink" Target="consultantplus://offline/ref=AF8AB73511955846982EAAC0136A46B661A05391A21FD8C752B3A33987D63563DADCD6AAE6EE3BBB012B7B5312D48277700CFF52C4926787t74BB" TargetMode="External"/><Relationship Id="rId38" Type="http://schemas.openxmlformats.org/officeDocument/2006/relationships/hyperlink" Target="consultantplus://offline/ref=AF8AB73511955846982EAAC0136A46B666A55898AD1DD8C752B3A33987D63563DADCD6AAE6EE3BBA082B7B5312D48277700CFF52C4926787t74BB" TargetMode="External"/><Relationship Id="rId59" Type="http://schemas.openxmlformats.org/officeDocument/2006/relationships/hyperlink" Target="consultantplus://offline/ref=AF8AB73511955846982EAAC0136A46B666A45199AC10D8C752B3A33987D63563DADCD6AAE6EE3BBE042B7B5312D48277700CFF52C4926787t74BB" TargetMode="External"/><Relationship Id="rId103" Type="http://schemas.openxmlformats.org/officeDocument/2006/relationships/hyperlink" Target="consultantplus://offline/ref=AF8AB73511955846982EAAC0136A46B661A2559DAD1DD8C752B3A33987D63563DADCD6AAE6EC3AB2032B7B5312D48277700CFF52C4926787t74BB" TargetMode="External"/><Relationship Id="rId124" Type="http://schemas.openxmlformats.org/officeDocument/2006/relationships/hyperlink" Target="consultantplus://offline/ref=AF8AB73511955846982EAAC0136A46B661A2539FA71ED8C752B3A33987D63563DADCD6AAE6EE3ABC032B7B5312D48277700CFF52C4926787t74BB" TargetMode="External"/><Relationship Id="rId310" Type="http://schemas.openxmlformats.org/officeDocument/2006/relationships/hyperlink" Target="consultantplus://offline/ref=AF8AB73511955846982EAAC0136A46B666A7519FAC10D8C752B3A33987D63563DADCD6AEE3E933B154716B575B8089687710E052DA92t645B" TargetMode="External"/><Relationship Id="rId70" Type="http://schemas.openxmlformats.org/officeDocument/2006/relationships/hyperlink" Target="consultantplus://offline/ref=AF8AB73511955846982EAAC0136A46B666A7529DA619D8C752B3A33987D63563DADCD6AAE6EE3ABC062B7B5312D48277700CFF52C4926787t74BB" TargetMode="External"/><Relationship Id="rId91" Type="http://schemas.openxmlformats.org/officeDocument/2006/relationships/hyperlink" Target="consultantplus://offline/ref=AF8AB73511955846982EAAC0136A46B661A3509BA51ED8C752B3A33987D63563DADCD6AAE6E939BC002B7B5312D48277700CFF52C4926787t74BB" TargetMode="External"/><Relationship Id="rId145" Type="http://schemas.openxmlformats.org/officeDocument/2006/relationships/hyperlink" Target="consultantplus://offline/ref=AF8AB73511955846982EAAC0136A46B666A6599AA211D8C752B3A33987D63563DADCD6AAE6EF3FB8082B7B5312D48277700CFF52C4926787t74BB" TargetMode="External"/><Relationship Id="rId166" Type="http://schemas.openxmlformats.org/officeDocument/2006/relationships/hyperlink" Target="consultantplus://offline/ref=AF8AB73511955846982EAAC0136A46B661A2559DAD1DD8C752B3A33987D63563DADCD6ADE3E56FEB44752203509F8E746810FE52tD48B" TargetMode="External"/><Relationship Id="rId187" Type="http://schemas.openxmlformats.org/officeDocument/2006/relationships/hyperlink" Target="consultantplus://offline/ref=AF8AB73511955846982EAAC0136A46B661A05598A31CD8C752B3A33987D63563DADCD6AAE6EE3BBF032B7B5312D48277700CFF52C4926787t74BB" TargetMode="External"/><Relationship Id="rId331" Type="http://schemas.openxmlformats.org/officeDocument/2006/relationships/hyperlink" Target="consultantplus://offline/ref=AF8AB73511955846982EAAC0136A46B666A7519FAC10D8C752B3A33987D63563DADCD6AAE6EF39B9082B7B5312D48277700CFF52C4926787t74BB" TargetMode="External"/><Relationship Id="rId1" Type="http://schemas.openxmlformats.org/officeDocument/2006/relationships/styles" Target="styles.xml"/><Relationship Id="rId212" Type="http://schemas.openxmlformats.org/officeDocument/2006/relationships/hyperlink" Target="consultantplus://offline/ref=AF8AB73511955846982EAAC0136A46B661A3509BA51ED8C752B3A33987D63563DADCD6AAE6E83CBB082B7B5312D48277700CFF52C4926787t74BB" TargetMode="External"/><Relationship Id="rId233" Type="http://schemas.openxmlformats.org/officeDocument/2006/relationships/hyperlink" Target="consultantplus://offline/ref=AF8AB73511955846982EAAC0136A46B661A2559DAD1DD8C752B3A33987D63563DADCD6AAE6EF3DBA022B7B5312D48277700CFF52C4926787t74BB" TargetMode="External"/><Relationship Id="rId254" Type="http://schemas.openxmlformats.org/officeDocument/2006/relationships/hyperlink" Target="consultantplus://offline/ref=AF8AB73511955846982EAAC0136A46B661A2539FA71ED8C752B3A33987D63563DADCD6AAE6EE3EBE072B7B5312D48277700CFF52C4926787t74BB" TargetMode="External"/><Relationship Id="rId28" Type="http://schemas.openxmlformats.org/officeDocument/2006/relationships/hyperlink" Target="consultantplus://offline/ref=AF8AB73511955846982EAAC0136A46B661A2559DAD1DD8C752B3A33987D63563DADCD6AAE6EE38B2072B7B5312D48277700CFF52C4926787t74BB" TargetMode="External"/><Relationship Id="rId49" Type="http://schemas.openxmlformats.org/officeDocument/2006/relationships/hyperlink" Target="consultantplus://offline/ref=AF8AB73511955846982EAAC0136A46B666A7529DA619D8C752B3A33987D63563DADCD6AAE6EE3BB2002B7B5312D48277700CFF52C4926787t74BB" TargetMode="External"/><Relationship Id="rId114" Type="http://schemas.openxmlformats.org/officeDocument/2006/relationships/hyperlink" Target="consultantplus://offline/ref=AF8AB73511955846982EAAC0136A46B661A2539FA71ED8C752B3A33987D63563DADCD6AAE6EC3EBF032B7B5312D48277700CFF52C4926787t74BB" TargetMode="External"/><Relationship Id="rId275" Type="http://schemas.openxmlformats.org/officeDocument/2006/relationships/hyperlink" Target="consultantplus://offline/ref=AF8AB73511955846982EAAC0136A46B661A2559DAD1DD8C752B3A33987D63563DADCD6AAE6EE38B2072B7B5312D48277700CFF52C4926787t74BB" TargetMode="External"/><Relationship Id="rId296" Type="http://schemas.openxmlformats.org/officeDocument/2006/relationships/hyperlink" Target="consultantplus://offline/ref=AF8AB73511955846982EAAC0136A46B663A05890A418D8C752B3A33987D63563C8DC8EA6E7E825BB023E2D0254t843B" TargetMode="External"/><Relationship Id="rId300" Type="http://schemas.openxmlformats.org/officeDocument/2006/relationships/hyperlink" Target="consultantplus://offline/ref=AF8AB73511955846982EAAC0136A46B666A7519FAC10D8C752B3A33987D63563DADCD6AAEFE739BA0B747E46038C8E706813FC4ED89065t847B" TargetMode="External"/><Relationship Id="rId60" Type="http://schemas.openxmlformats.org/officeDocument/2006/relationships/hyperlink" Target="consultantplus://offline/ref=AF8AB73511955846982EAAC0136A46B666A7529DA619D8C752B3A33987D63563DADCD6ADE4E56FEB44752203509F8E746810FE52tD48B" TargetMode="External"/><Relationship Id="rId81" Type="http://schemas.openxmlformats.org/officeDocument/2006/relationships/hyperlink" Target="consultantplus://offline/ref=AF8AB73511955846982EAAC0136A46B666A45199AC10D8C752B3A33987D63563DADCD6AAE6EE3BBE042B7B5312D48277700CFF52C4926787t74BB" TargetMode="External"/><Relationship Id="rId135" Type="http://schemas.openxmlformats.org/officeDocument/2006/relationships/hyperlink" Target="consultantplus://offline/ref=AF8AB73511955846982EAAC0136A46B661A7589DA410D8C752B3A33987D63563DADCD6AAE6EE3BB9042B7B5312D48277700CFF52C4926787t74BB" TargetMode="External"/><Relationship Id="rId156" Type="http://schemas.openxmlformats.org/officeDocument/2006/relationships/hyperlink" Target="consultantplus://offline/ref=AF8AB73511955846982EAAC0136A46B661A2559DAD1DD8C752B3A33987D63563DADCD6AAEFEE30EE51647A0F57879177740CFC50D8t942B" TargetMode="External"/><Relationship Id="rId177" Type="http://schemas.openxmlformats.org/officeDocument/2006/relationships/hyperlink" Target="consultantplus://offline/ref=AF8AB73511955846982EAAC0136A46B661A2559DAD1DD8C752B3A33987D63563DADCD6AAE6EF38BD032B7B5312D48277700CFF52C4926787t74BB" TargetMode="External"/><Relationship Id="rId198" Type="http://schemas.openxmlformats.org/officeDocument/2006/relationships/hyperlink" Target="consultantplus://offline/ref=AF8AB73511955846982EAAC0136A46B666A75091AD11D8C752B3A33987D63563DADCD6AAE6EC32BD002B7B5312D48277700CFF52C4926787t74BB" TargetMode="External"/><Relationship Id="rId321" Type="http://schemas.openxmlformats.org/officeDocument/2006/relationships/hyperlink" Target="consultantplus://offline/ref=AF8AB73511955846982EAAC0136A46B666A7519FAC10D8C752B3A33987D63563DADCD6AAE6EF39B9082B7B5312D48277700CFF52C4926787t74BB" TargetMode="External"/><Relationship Id="rId342" Type="http://schemas.openxmlformats.org/officeDocument/2006/relationships/hyperlink" Target="consultantplus://offline/ref=AF8AB73511955846982EAAC0136A46B666A7519FA518D8C752B3A33987D63563DADCD6AAE6EE3FB8022B7B5312D48277700CFF52C4926787t74BB" TargetMode="External"/><Relationship Id="rId202" Type="http://schemas.openxmlformats.org/officeDocument/2006/relationships/hyperlink" Target="consultantplus://offline/ref=AF8AB73511955846982EAAC0136A46B661A2559DAD1DD8C752B3A33987D63563DADCD6AAE6EF33BA032B7B5312D48277700CFF52C4926787t74BB" TargetMode="External"/><Relationship Id="rId223" Type="http://schemas.openxmlformats.org/officeDocument/2006/relationships/hyperlink" Target="consultantplus://offline/ref=AF8AB73511955846982EAAC0136A46B661A05798A418D8C752B3A33987D63563DADCD6AAE6EE3BBF052B7B5312D48277700CFF52C4926787t74BB" TargetMode="External"/><Relationship Id="rId244" Type="http://schemas.openxmlformats.org/officeDocument/2006/relationships/hyperlink" Target="consultantplus://offline/ref=AF8AB73511955846982EAAC0136A46B661A2559DAD1DD8C752B3A33987D63563DADCD6A3E2E56FEB44752203509F8E746810FE52tD48B" TargetMode="External"/><Relationship Id="rId18" Type="http://schemas.openxmlformats.org/officeDocument/2006/relationships/hyperlink" Target="consultantplus://offline/ref=AF8AB73511955846982EAAC0136A46B661AC5190A618D8C752B3A33987D63563DADCD6AAE6EE3BBB012B7B5312D48277700CFF52C4926787t74BB" TargetMode="External"/><Relationship Id="rId39" Type="http://schemas.openxmlformats.org/officeDocument/2006/relationships/hyperlink" Target="consultantplus://offline/ref=AF8AB73511955846982EAAC0136A46B661AD509CA11FD8C752B3A33987D63563DADCD6AAE6EE3BBA082B7B5312D48277700CFF52C4926787t74BB" TargetMode="External"/><Relationship Id="rId265" Type="http://schemas.openxmlformats.org/officeDocument/2006/relationships/hyperlink" Target="consultantplus://offline/ref=AF8AB73511955846982EAAC0136A46B661A2539FA71ED8C752B3A33987D63563DADCD6AAE6EE3FBD042B7B5312D48277700CFF52C4926787t74BB" TargetMode="External"/><Relationship Id="rId286" Type="http://schemas.openxmlformats.org/officeDocument/2006/relationships/hyperlink" Target="consultantplus://offline/ref=AF8AB73511955846982EAAC0136A46B660A4599EA318D8C752B3A33987D63563DADCD6AAEDBA6AFE552D2E0448808D687412FCt542B" TargetMode="External"/><Relationship Id="rId50" Type="http://schemas.openxmlformats.org/officeDocument/2006/relationships/hyperlink" Target="consultantplus://offline/ref=AF8AB73511955846982EAAC0136A46B666A7529DA619D8C752B3A33987D63563DADCD6ADE7E56FEB44752203509F8E746810FE52tD48B" TargetMode="External"/><Relationship Id="rId104" Type="http://schemas.openxmlformats.org/officeDocument/2006/relationships/hyperlink" Target="consultantplus://offline/ref=AF8AB73511955846982EAAC0136A46B661A0559EA01DD8C752B3A33987D63563DADCD6AAE6EE3BB8092B7B5312D48277700CFF52C4926787t74BB" TargetMode="External"/><Relationship Id="rId125" Type="http://schemas.openxmlformats.org/officeDocument/2006/relationships/hyperlink" Target="consultantplus://offline/ref=AF8AB73511955846982EAAC0136A46B661A2539FA71ED8C752B3A33987D63563DADCD6AAE6EB39B9052B7B5312D48277700CFF52C4926787t74BB" TargetMode="External"/><Relationship Id="rId146" Type="http://schemas.openxmlformats.org/officeDocument/2006/relationships/hyperlink" Target="consultantplus://offline/ref=AF8AB73511955846982EAAC0136A46B661A2559DAD1DD8C752B3A33987D63563DADCD6AAE6EE3DBF082B7B5312D48277700CFF52C4926787t74BB" TargetMode="External"/><Relationship Id="rId167" Type="http://schemas.openxmlformats.org/officeDocument/2006/relationships/hyperlink" Target="consultantplus://offline/ref=AF8AB73511955846982EAAC0136A46B666A45199AC10D8C752B3A33987D63563DADCD6AAE6EE3BBE042B7B5312D48277700CFF52C4926787t74BB" TargetMode="External"/><Relationship Id="rId188" Type="http://schemas.openxmlformats.org/officeDocument/2006/relationships/hyperlink" Target="consultantplus://offline/ref=AF8AB73511955846982EAAC0136A46B666A45199AC10D8C752B3A33987D63563DADCD6AAE6EE3BBE042B7B5312D48277700CFF52C4926787t74BB" TargetMode="External"/><Relationship Id="rId311" Type="http://schemas.openxmlformats.org/officeDocument/2006/relationships/hyperlink" Target="consultantplus://offline/ref=AF8AB73511955846982EAAC0136A46B666A7519FAC10D8C752B3A33987D63563DADCD6AAE6EF39B9082B7B5312D48277700CFF52C4926787t74BB" TargetMode="External"/><Relationship Id="rId332" Type="http://schemas.openxmlformats.org/officeDocument/2006/relationships/hyperlink" Target="consultantplus://offline/ref=AF8AB73511955846982EAAC0136A46B666A7519FAC10D8C752B3A33987D63563DADCD6AAEFE73FBB0B747E46038C8E706813FC4ED89065t847B" TargetMode="External"/><Relationship Id="rId71" Type="http://schemas.openxmlformats.org/officeDocument/2006/relationships/hyperlink" Target="consultantplus://offline/ref=AF8AB73511955846982EAAC0136A46B661A2539BA31BD8C752B3A33987D63563DADCD6AAE6EE3BBC092B7B5312D48277700CFF52C4926787t74BB" TargetMode="External"/><Relationship Id="rId92" Type="http://schemas.openxmlformats.org/officeDocument/2006/relationships/hyperlink" Target="consultantplus://offline/ref=AF8AB73511955846982EAAC0136A46B661A3509BA51ED8C752B3A33987D63563DADCD6AAE6E939BC002B7B5312D48277700CFF52C4926787t74BB" TargetMode="External"/><Relationship Id="rId213" Type="http://schemas.openxmlformats.org/officeDocument/2006/relationships/hyperlink" Target="consultantplus://offline/ref=AF8AB73511955846982EAAC0136A46B666A45199AC10D8C752B3A33987D63563DADCD6AAE6EE3BBE042B7B5312D48277700CFF52C4926787t74BB" TargetMode="External"/><Relationship Id="rId234" Type="http://schemas.openxmlformats.org/officeDocument/2006/relationships/hyperlink" Target="consultantplus://offline/ref=AF8AB73511955846982EAAC0136A46B661A2559DAD1DD8C752B3A33987D63563DADCD6A8E4E830EE51647A0F57879177740CFC50D8t942B" TargetMode="External"/><Relationship Id="rId2" Type="http://schemas.openxmlformats.org/officeDocument/2006/relationships/settings" Target="settings.xml"/><Relationship Id="rId29" Type="http://schemas.openxmlformats.org/officeDocument/2006/relationships/hyperlink" Target="consultantplus://offline/ref=AF8AB73511955846982EAAC0136A46B661A3509BA51ED8C752B3A33987D63563DADCD6AAE5ED32B154716B575B8089687710E052DA92t645B" TargetMode="External"/><Relationship Id="rId255" Type="http://schemas.openxmlformats.org/officeDocument/2006/relationships/hyperlink" Target="consultantplus://offline/ref=AF8AB73511955846982EAAC0136A46B661A2559DAD1DD8C752B3A33987D63563DADCD6AAE6EC3AB3032B7B5312D48277700CFF52C4926787t74BB" TargetMode="External"/><Relationship Id="rId276" Type="http://schemas.openxmlformats.org/officeDocument/2006/relationships/hyperlink" Target="consultantplus://offline/ref=AF8AB73511955846982EAAC0136A46B661A2539FA71ED8C752B3A33987D63563C8DC8EA6E7E825BB023E2D0254t843B" TargetMode="External"/><Relationship Id="rId297" Type="http://schemas.openxmlformats.org/officeDocument/2006/relationships/hyperlink" Target="consultantplus://offline/ref=AF8AB73511955846982EAAC0136A46B666A7519FAC10D8C752B3A33987D63563DADCD6AAEFE73DBA0B747E46038C8E706813FC4ED89065t847B" TargetMode="External"/><Relationship Id="rId40" Type="http://schemas.openxmlformats.org/officeDocument/2006/relationships/hyperlink" Target="consultantplus://offline/ref=AF8AB73511955846982EAAC0136A46B666A6539EA11BD8C752B3A33987D63563DADCD6AAE6EE3BBB052B7B5312D48277700CFF52C4926787t74BB" TargetMode="External"/><Relationship Id="rId115" Type="http://schemas.openxmlformats.org/officeDocument/2006/relationships/hyperlink" Target="consultantplus://offline/ref=AF8AB73511955846982EAAC0136A46B666A45199AC10D8C752B3A33987D63563DADCD6AAE6EE3BBE042B7B5312D48277700CFF52C4926787t74BB" TargetMode="External"/><Relationship Id="rId136" Type="http://schemas.openxmlformats.org/officeDocument/2006/relationships/hyperlink" Target="consultantplus://offline/ref=AF8AB73511955846982EAAC0136A46B661A7589DA410D8C752B3A33987D63563DADCD6AAE6EE3BBE022B7B5312D48277700CFF52C4926787t74BB" TargetMode="External"/><Relationship Id="rId157" Type="http://schemas.openxmlformats.org/officeDocument/2006/relationships/hyperlink" Target="consultantplus://offline/ref=AF8AB73511955846982EAAC0136A46B661A2539BA31BD8C752B3A33987D63563DADCD6AAE6EE3AB8072B7B5312D48277700CFF52C4926787t74BB" TargetMode="External"/><Relationship Id="rId178" Type="http://schemas.openxmlformats.org/officeDocument/2006/relationships/hyperlink" Target="consultantplus://offline/ref=AF8AB73511955846982EAAC0136A46B661A2539FA71ED8C752B3A33987D63563DADCD6AAE6ED3EBF092B7B5312D48277700CFF52C4926787t74BB" TargetMode="External"/><Relationship Id="rId301" Type="http://schemas.openxmlformats.org/officeDocument/2006/relationships/hyperlink" Target="consultantplus://offline/ref=AF8AB73511955846982EAAC0136A46B666A7519FAC10D8C752B3A33987D63563DADCD6AAEFE738BF0B747E46038C8E706813FC4ED89065t847B" TargetMode="External"/><Relationship Id="rId322" Type="http://schemas.openxmlformats.org/officeDocument/2006/relationships/hyperlink" Target="consultantplus://offline/ref=AF8AB73511955846982EAAC0136A46B666A7519FAC10D8C752B3A33987D63563DADCD6AAEFE73DBF0B747E46038C8E706813FC4ED89065t847B" TargetMode="External"/><Relationship Id="rId343" Type="http://schemas.openxmlformats.org/officeDocument/2006/relationships/hyperlink" Target="consultantplus://offline/ref=AF8AB73511955846982EAAC0136A46B666A7519FAC10D8C752B3A33987D63563DADCD6AAE5ED32B90B747E46038C8E706813FC4ED89065t847B" TargetMode="External"/><Relationship Id="rId61" Type="http://schemas.openxmlformats.org/officeDocument/2006/relationships/hyperlink" Target="consultantplus://offline/ref=AF8AB73511955846982EAAC0136A46B661A2539BA31BD8C752B3A33987D63563DADCD6AAE6EE3BBC092B7B5312D48277700CFF52C4926787t74BB" TargetMode="External"/><Relationship Id="rId82" Type="http://schemas.openxmlformats.org/officeDocument/2006/relationships/hyperlink" Target="consultantplus://offline/ref=AF8AB73511955846982EAAC0136A46B666A45199AC10D8C752B3A33987D63563DADCD6AAE6EE3BBE042B7B5312D48277700CFF52C4926787t74BB" TargetMode="External"/><Relationship Id="rId199" Type="http://schemas.openxmlformats.org/officeDocument/2006/relationships/hyperlink" Target="consultantplus://offline/ref=AF8AB73511955846982EAAC0136A46B661A2559DAD1DD8C752B3A33987D63563DADCD6AAE6EF33BA032B7B5312D48277700CFF52C4926787t74BB" TargetMode="External"/><Relationship Id="rId203" Type="http://schemas.openxmlformats.org/officeDocument/2006/relationships/hyperlink" Target="consultantplus://offline/ref=AF8AB73511955846982EAAC0136A46B666A45199AC10D8C752B3A33987D63563DADCD6AAE6EE3BBE042B7B5312D48277700CFF52C4926787t74BB" TargetMode="External"/><Relationship Id="rId19" Type="http://schemas.openxmlformats.org/officeDocument/2006/relationships/hyperlink" Target="consultantplus://offline/ref=AF8AB73511955846982EAAC0136A46B661A0559CA61AD8C752B3A33987D63563DADCD6AAE6EE3BBB012B7B5312D48277700CFF52C4926787t74BB" TargetMode="External"/><Relationship Id="rId224" Type="http://schemas.openxmlformats.org/officeDocument/2006/relationships/hyperlink" Target="consultantplus://offline/ref=AF8AB73511955846982EAAC0136A46B661A05798A418D8C752B3A33987D63563DADCD6AAE6EE3BB3052B7B5312D48277700CFF52C4926787t74BB" TargetMode="External"/><Relationship Id="rId245" Type="http://schemas.openxmlformats.org/officeDocument/2006/relationships/hyperlink" Target="consultantplus://offline/ref=AF8AB73511955846982EAAC0136A46B661A2539FA71ED8C752B3A33987D63563DADCD6AAE6EB3BB3012B7B5312D48277700CFF52C4926787t74BB" TargetMode="External"/><Relationship Id="rId266" Type="http://schemas.openxmlformats.org/officeDocument/2006/relationships/hyperlink" Target="consultantplus://offline/ref=AF8AB73511955846982EAAC0136A46B661A2539FA71ED8C752B3A33987D63563DADCD6AAE6EE3EBE072B7B5312D48277700CFF52C4926787t74BB" TargetMode="External"/><Relationship Id="rId287" Type="http://schemas.openxmlformats.org/officeDocument/2006/relationships/hyperlink" Target="consultantplus://offline/ref=AF8AB73511955846982EAAC0136A46B661A2559DAD1DD8C752B3A33987D63563DADCD6A3E7E56FEB44752203509F8E746810FE52tD48B" TargetMode="External"/><Relationship Id="rId30" Type="http://schemas.openxmlformats.org/officeDocument/2006/relationships/hyperlink" Target="consultantplus://offline/ref=AF8AB73511955846982EAAC0136A46B661A3509BA51ED8C752B3A33987D63563DADCD6AAE6EC3ABF082B7B5312D48277700CFF52C4926787t74BB" TargetMode="External"/><Relationship Id="rId105" Type="http://schemas.openxmlformats.org/officeDocument/2006/relationships/hyperlink" Target="consultantplus://offline/ref=AF8AB73511955846982EAAC0136A46B661A0559EA01DD8C752B3A33987D63563DADCD6AAE6EE3BBD002B7B5312D48277700CFF52C4926787t74BB" TargetMode="External"/><Relationship Id="rId126" Type="http://schemas.openxmlformats.org/officeDocument/2006/relationships/hyperlink" Target="consultantplus://offline/ref=AF8AB73511955846982EAAC0136A46B661A2539FA71ED8C752B3A33987D63563DADCD6AAE6EE3ABC032B7B5312D48277700CFF52C4926787t74BB" TargetMode="External"/><Relationship Id="rId147" Type="http://schemas.openxmlformats.org/officeDocument/2006/relationships/hyperlink" Target="consultantplus://offline/ref=AF8AB73511955846982EAAC0136A46B661A2559DAD1DD8C752B3A33987D63563DADCD6AAE6EE33BB042B7B5312D48277700CFF52C4926787t74BB" TargetMode="External"/><Relationship Id="rId168" Type="http://schemas.openxmlformats.org/officeDocument/2006/relationships/hyperlink" Target="consultantplus://offline/ref=AF8AB73511955846982EAAC0136A46B661A2559DAD1DD8C752B3A33987D63563DADCD6AAE6EF3CBD062B7B5312D48277700CFF52C4926787t74BB" TargetMode="External"/><Relationship Id="rId312" Type="http://schemas.openxmlformats.org/officeDocument/2006/relationships/hyperlink" Target="consultantplus://offline/ref=AF8AB73511955846982EAAC0136A46B666A7519FAC10D8C752B3A33987D63563DADCD6AAE6EF39B9082B7B5312D48277700CFF52C4926787t74BB" TargetMode="External"/><Relationship Id="rId333" Type="http://schemas.openxmlformats.org/officeDocument/2006/relationships/hyperlink" Target="consultantplus://offline/ref=AF8AB73511955846982EAAC0136A46B666A7519FAC10D8C752B3A33987D63563DADCD6AAE5ED32B80B747E46038C8E706813FC4ED89065t847B" TargetMode="External"/><Relationship Id="rId51" Type="http://schemas.openxmlformats.org/officeDocument/2006/relationships/hyperlink" Target="consultantplus://offline/ref=AF8AB73511955846982EAAC0136A46B661A2539BA31BD8C752B3A33987D63563DADCD6AAE6EE3BBD022B7B5312D48277700CFF52C4926787t74BB" TargetMode="External"/><Relationship Id="rId72" Type="http://schemas.openxmlformats.org/officeDocument/2006/relationships/hyperlink" Target="consultantplus://offline/ref=AF8AB73511955846982EAAC0136A46B666A45199AC10D8C752B3A33987D63563DADCD6AAE6EE3BBE042B7B5312D48277700CFF52C4926787t74BB" TargetMode="External"/><Relationship Id="rId93" Type="http://schemas.openxmlformats.org/officeDocument/2006/relationships/hyperlink" Target="consultantplus://offline/ref=AF8AB73511955846982EAAC0136A46B661A3509BA51ED8C752B3A33987D63563DADCD6AAE6E939BC002B7B5312D48277700CFF52C4926787t74BB" TargetMode="External"/><Relationship Id="rId189" Type="http://schemas.openxmlformats.org/officeDocument/2006/relationships/hyperlink" Target="consultantplus://offline/ref=AF8AB73511955846982EAAC0136A46B661A2559DAD1DD8C752B3A33987D63563DADCD6AAE6EF3FB3002B7B5312D48277700CFF52C4926787t74BB" TargetMode="External"/><Relationship Id="rId3" Type="http://schemas.openxmlformats.org/officeDocument/2006/relationships/webSettings" Target="webSettings.xml"/><Relationship Id="rId214" Type="http://schemas.openxmlformats.org/officeDocument/2006/relationships/hyperlink" Target="consultantplus://offline/ref=AF8AB73511955846982EAAC0136A46B661A05798A418D8C752B3A33987D63563DADCD6AAE6EE3BB8062B7B5312D48277700CFF52C4926787t74BB" TargetMode="External"/><Relationship Id="rId235" Type="http://schemas.openxmlformats.org/officeDocument/2006/relationships/hyperlink" Target="consultantplus://offline/ref=AF8AB73511955846982EAAC0136A46B666A6539EA11BD8C752B3A33987D63563DADCD6AEE2E939B154716B575B8089687710E052DA92t645B" TargetMode="External"/><Relationship Id="rId256" Type="http://schemas.openxmlformats.org/officeDocument/2006/relationships/hyperlink" Target="consultantplus://offline/ref=AF8AB73511955846982EAAC0136A46B666A4519BA118D8C752B3A33987D63563DADCD6AAE6EE3BBB012B7B5312D48277700CFF52C4926787t74BB" TargetMode="External"/><Relationship Id="rId277" Type="http://schemas.openxmlformats.org/officeDocument/2006/relationships/hyperlink" Target="consultantplus://offline/ref=AF8AB73511955846982EAAC0136A46B663AC529EA61DD8C752B3A33987D63563DADCD6AAE6EE3BBA092B7B5312D48277700CFF52C4926787t74BB" TargetMode="External"/><Relationship Id="rId298" Type="http://schemas.openxmlformats.org/officeDocument/2006/relationships/hyperlink" Target="consultantplus://offline/ref=AF8AB73511955846982EAAC0136A46B666A7519FAC10D8C752B3A33987D63563DADCD6AAE6EF39B9082B7B5312D48277700CFF52C4926787t74BB" TargetMode="External"/><Relationship Id="rId116" Type="http://schemas.openxmlformats.org/officeDocument/2006/relationships/hyperlink" Target="consultantplus://offline/ref=AF8AB73511955846982EAAC0136A46B661A0559EA01DD8C752B3A33987D63563DADCD6AAE6EE3ABB092B7B5312D48277700CFF52C4926787t74BB" TargetMode="External"/><Relationship Id="rId137" Type="http://schemas.openxmlformats.org/officeDocument/2006/relationships/hyperlink" Target="consultantplus://offline/ref=AF8AB73511955846982EAAC0136A46B661A2559DAD1DD8C752B3A33987D63563DADCD6AFEFED30EE51647A0F57879177740CFC50D8t942B" TargetMode="External"/><Relationship Id="rId158" Type="http://schemas.openxmlformats.org/officeDocument/2006/relationships/hyperlink" Target="consultantplus://offline/ref=AF8AB73511955846982EAAC0136A46B661A2559DAD1DD8C752B3A33987D63563DADCD6AAE6EE33B9002B7B5312D48277700CFF52C4926787t74BB" TargetMode="External"/><Relationship Id="rId302" Type="http://schemas.openxmlformats.org/officeDocument/2006/relationships/hyperlink" Target="consultantplus://offline/ref=AF8AB73511955846982EAAC0136A46B666A7519FAC10D8C752B3A33987D63563DADCD6AAEFE73DBA0B747E46038C8E706813FC4ED89065t847B" TargetMode="External"/><Relationship Id="rId323" Type="http://schemas.openxmlformats.org/officeDocument/2006/relationships/hyperlink" Target="consultantplus://offline/ref=AF8AB73511955846982EAAC0136A46B666A7519FAC10D8C752B3A33987D63563DADCD6AAEFE73DB30B747E46038C8E706813FC4ED89065t847B" TargetMode="External"/><Relationship Id="rId344" Type="http://schemas.openxmlformats.org/officeDocument/2006/relationships/hyperlink" Target="consultantplus://offline/ref=AF8AB73511955846982EAAC0136A46B666A7519FAC10D8C752B3A33987D63563DADCD6AAE5EA38BB0B747E46038C8E706813FC4ED89065t84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29763</Words>
  <Characters>169652</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Флягина</dc:creator>
  <cp:keywords/>
  <dc:description/>
  <cp:lastModifiedBy>Мелентьева Яна Юрьевна</cp:lastModifiedBy>
  <cp:revision>2</cp:revision>
  <cp:lastPrinted>2022-12-16T04:34:00Z</cp:lastPrinted>
  <dcterms:created xsi:type="dcterms:W3CDTF">2023-01-09T04:13:00Z</dcterms:created>
  <dcterms:modified xsi:type="dcterms:W3CDTF">2023-01-09T04:13:00Z</dcterms:modified>
</cp:coreProperties>
</file>