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0888" w14:textId="77777777" w:rsidR="00932F6F" w:rsidRPr="000C2165" w:rsidRDefault="00932F6F" w:rsidP="00932F6F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C21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Организационная структура</w:t>
      </w:r>
    </w:p>
    <w:p w14:paraId="38E0FDC8" w14:textId="77777777" w:rsidR="004B5FB7" w:rsidRPr="000C2165" w:rsidRDefault="004B5FB7" w:rsidP="004B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департамент по социальной политике мэрии города Новосибирска (далее – департамент). </w:t>
      </w:r>
    </w:p>
    <w:p w14:paraId="2A74BA39" w14:textId="77777777" w:rsidR="004B5FB7" w:rsidRPr="000C2165" w:rsidRDefault="004B5FB7" w:rsidP="004B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ДСП мэрии города Новосибирска.</w:t>
      </w:r>
    </w:p>
    <w:p w14:paraId="5B18EB01" w14:textId="77777777" w:rsidR="004B5FB7" w:rsidRPr="000C2165" w:rsidRDefault="004B5FB7" w:rsidP="004B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муниципальное казенное учреждение.</w:t>
      </w:r>
    </w:p>
    <w:p w14:paraId="65FC7E72" w14:textId="77777777" w:rsidR="003371A6" w:rsidRPr="000C2165" w:rsidRDefault="003371A6" w:rsidP="0093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и фактическое местонахождение: 630099, город Новосибирск, проспект Красный, 34.</w:t>
      </w:r>
    </w:p>
    <w:p w14:paraId="228BC9A3" w14:textId="77777777" w:rsidR="003371A6" w:rsidRPr="000C2165" w:rsidRDefault="00C7001F" w:rsidP="00932F6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департаменте</w:t>
      </w:r>
      <w:r w:rsidR="003371A6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решением Совета депутатов города Новосибирска от 09.10.2007 №741.</w:t>
      </w:r>
    </w:p>
    <w:p w14:paraId="67C32D1B" w14:textId="77777777" w:rsidR="003371A6" w:rsidRPr="000C2165" w:rsidRDefault="00932F6F" w:rsidP="0093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3371A6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структурным подразделением мэрии города Новосибирска, от имени мэрии осуществляет полномочия мэрии в сфере социальной политики на территории города Новосибирска.</w:t>
      </w:r>
    </w:p>
    <w:p w14:paraId="45A65C2B" w14:textId="77777777" w:rsidR="003371A6" w:rsidRPr="000C2165" w:rsidRDefault="003371A6" w:rsidP="0093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зарегистрирован Межрайонной инспекцией Федеральной налоговой службы № 16 по Новосибирской области, поставлен на учет по месту нахождения в Инспекции Федеральной налоговой службы по Центральному району города Новосибирска 19.02.20</w:t>
      </w:r>
      <w:r w:rsidR="002C6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года, имеет основной государственный регистрационный номер 1085406005662, ИНН 5406429167, КПП 540601001, лицевые счета: </w:t>
      </w:r>
      <w:r w:rsidRPr="009E3F29">
        <w:rPr>
          <w:rFonts w:ascii="Times New Roman" w:eastAsia="Times New Roman" w:hAnsi="Times New Roman" w:cs="Times New Roman"/>
          <w:sz w:val="24"/>
          <w:szCs w:val="24"/>
          <w:lang w:eastAsia="ru-RU"/>
        </w:rPr>
        <w:t>04511007710, 04512007710, 04513007710</w:t>
      </w: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017.01.</w:t>
      </w:r>
      <w:r w:rsidR="003E3FEB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001.1, 017.01.001.3, код организации в соответствии с реестром участников бюджетного процесса: 50300771.</w:t>
      </w:r>
    </w:p>
    <w:p w14:paraId="1A2AC506" w14:textId="77777777" w:rsidR="00932F6F" w:rsidRPr="000C2165" w:rsidRDefault="003E3FEB" w:rsidP="0093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является юридическим лицом, может от своего имени приобретать и осуществлять имущественные и личные неимущественные права.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 свою деятельность в соответствии с Конституцией РФ, БК</w:t>
      </w:r>
      <w:r w:rsidR="00D83F22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НК РФ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D83F22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РФ, указами Президента РФ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постановлениями и распоряж</w:t>
      </w:r>
      <w:r w:rsidR="00D83F22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 Правительства РФ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</w:t>
      </w:r>
      <w:r w:rsidR="00D83F22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правовыми актами РФ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истцом и ответчиком в суде.</w:t>
      </w:r>
    </w:p>
    <w:p w14:paraId="75D54421" w14:textId="77777777" w:rsidR="003E3FEB" w:rsidRPr="000C2165" w:rsidRDefault="003E3FEB" w:rsidP="0093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имеет лицевой счет, гербовую печать, официальные бланки со своим наименованием.</w:t>
      </w:r>
    </w:p>
    <w:p w14:paraId="11A394BC" w14:textId="77777777" w:rsidR="003E3FEB" w:rsidRPr="000C2165" w:rsidRDefault="003E3FEB" w:rsidP="003E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является главным распорядителем средств бюджета города Новосибирска в пределах утвержденных бюджетных ассигнований и главным администратором доходов бюджета города Новосибирска.</w:t>
      </w:r>
    </w:p>
    <w:p w14:paraId="4B8DB5C1" w14:textId="77777777" w:rsidR="003E3FEB" w:rsidRPr="000C2165" w:rsidRDefault="003E3FEB" w:rsidP="003E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Учетные коды в Статрегистре Росстата:</w:t>
      </w:r>
    </w:p>
    <w:p w14:paraId="16829591" w14:textId="77777777" w:rsidR="003E3FEB" w:rsidRPr="000C2165" w:rsidRDefault="003E3FEB" w:rsidP="00932F6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ОКПО-84957430, ОКОГУ-3300200, ОКАТО-50401386000, ОКТМО-50701000, ОКФС-14.</w:t>
      </w:r>
    </w:p>
    <w:p w14:paraId="2AB09718" w14:textId="77777777" w:rsidR="00932F6F" w:rsidRPr="000C2165" w:rsidRDefault="00932F6F" w:rsidP="00932F6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департамента осуществляется за счет средств бюджета города Новосибирска. </w:t>
      </w:r>
    </w:p>
    <w:p w14:paraId="53A14F21" w14:textId="77777777" w:rsidR="00932F6F" w:rsidRPr="000C2165" w:rsidRDefault="00932F6F" w:rsidP="00932F6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 осуществляет бюджетные полномочия администратора доходов бюджета. Расходует государственные средства в соответствии с целевым назначением и в меру выполнения мероприятий, предусмотренных планом, строго соблюдая финансово-бюджетную дисциплину и максимальную экономию материальных ценностей и денежных средств.</w:t>
      </w:r>
    </w:p>
    <w:p w14:paraId="6E6595E7" w14:textId="77777777" w:rsidR="00932F6F" w:rsidRPr="000C2165" w:rsidRDefault="00932F6F" w:rsidP="00932F6F">
      <w:pPr>
        <w:spacing w:after="0" w:line="240" w:lineRule="auto"/>
        <w:ind w:firstLine="75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департамента: </w:t>
      </w:r>
      <w:r w:rsidR="004B5FB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 в сфере социальной политике (</w:t>
      </w: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направлений и проведение единой политики в сфере социальной политики, создание условий для оказания медицинской помощи населению на территории города Новосибирска, содействие созданию, развитию и обеспечению охраны лечебно-оздоровительных местностей и курортов местного значения, участие в осуществлении деятельности по опеке и попечительству, осуществление деятельности комиссии по делам несовершеннолетних и защите их прав, осуществление защиты прав потребителей на территории города Новосибирска</w:t>
      </w:r>
      <w:r w:rsidR="004B5FB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34B4DB" w14:textId="77777777" w:rsidR="00932F6F" w:rsidRPr="000C2165" w:rsidRDefault="00932F6F" w:rsidP="00D83F22">
      <w:pPr>
        <w:spacing w:after="0" w:line="240" w:lineRule="auto"/>
        <w:ind w:firstLine="75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департамента входят:</w:t>
      </w:r>
    </w:p>
    <w:p w14:paraId="630B0BCD" w14:textId="77777777" w:rsidR="00B30897" w:rsidRPr="000C2165" w:rsidRDefault="00B30897" w:rsidP="00B30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поддержки населения мэрии города Новосибирска;</w:t>
      </w:r>
    </w:p>
    <w:p w14:paraId="39D093EF" w14:textId="77777777" w:rsidR="00B30897" w:rsidRPr="000C2165" w:rsidRDefault="00932F6F" w:rsidP="00D8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089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демографической политике мэрии города Новосибирска;</w:t>
      </w:r>
    </w:p>
    <w:p w14:paraId="11C81736" w14:textId="485986CF" w:rsidR="00932F6F" w:rsidRPr="00404326" w:rsidRDefault="00B30897" w:rsidP="00D83F2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4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вопросам</w:t>
      </w:r>
      <w:r w:rsidR="00B7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B9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404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опеки и попечительства</w:t>
      </w:r>
      <w:r w:rsidR="00B7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мэрии</w:t>
      </w:r>
      <w:r w:rsidR="009F5B9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Новосибирска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2F2EDC" w14:textId="77777777" w:rsidR="004B5FB7" w:rsidRPr="000C2165" w:rsidRDefault="00404326" w:rsidP="00D83F2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5FB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B9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планово-экономический отдел</w:t>
      </w:r>
      <w:r w:rsidR="004B5FB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58942" w14:textId="77777777" w:rsidR="00932F6F" w:rsidRPr="000C2165" w:rsidRDefault="00404326" w:rsidP="00D83F2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5B9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отчетности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0F92EC" w14:textId="77777777" w:rsidR="00932F6F" w:rsidRPr="00404326" w:rsidRDefault="00404326" w:rsidP="00D83F2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2F6F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B97"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организационно-контрольный отдел.</w:t>
      </w:r>
    </w:p>
    <w:p w14:paraId="088461CC" w14:textId="2D959C2D" w:rsidR="003D6C12" w:rsidRPr="003D6C12" w:rsidRDefault="00FE4CCC" w:rsidP="00D8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ш</w:t>
      </w:r>
      <w:r w:rsidR="003D6C12"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татная численность составляет 6</w:t>
      </w:r>
      <w:r w:rsidR="004043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3D6C12"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C12"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должности муниципальной службы 5</w:t>
      </w:r>
      <w:r w:rsidR="004043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C12"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должности, не отнесенные к должностям муниципальной службы 1</w:t>
      </w:r>
      <w:r w:rsidR="004043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C12"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Среднесписочная численн</w:t>
      </w:r>
      <w:r w:rsidR="003D6C12"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на 01.01.202</w:t>
      </w:r>
      <w:r w:rsidR="00BA23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C12"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составила, 64 человека. Среднемесячная заработная плата сотрудников департамента </w:t>
      </w:r>
      <w:r w:rsidR="00381A9D" w:rsidRPr="00381A9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D6C12" w:rsidRPr="00381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1A9D" w:rsidRPr="00381A9D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 w:rsidR="003D6C12" w:rsidRPr="0038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3D6C12" w:rsidRPr="000708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59A87E8A" w14:textId="77777777" w:rsidR="00A64CFF" w:rsidRPr="00A64CFF" w:rsidRDefault="00A64CFF" w:rsidP="0025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подведомственных департаменту учреждений по состоянию на 01.01.202</w:t>
      </w:r>
      <w:r w:rsidR="00BA23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BA23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6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из них:</w:t>
      </w:r>
    </w:p>
    <w:p w14:paraId="300B4D26" w14:textId="77777777" w:rsidR="00A64CFF" w:rsidRPr="00A64CFF" w:rsidRDefault="00A64CFF" w:rsidP="0025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бюджетных учреждений – </w:t>
      </w:r>
      <w:r w:rsidR="00BA23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4C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9B7C8D" w14:textId="77777777" w:rsidR="00A64CFF" w:rsidRPr="00A64CFF" w:rsidRDefault="00A64CFF" w:rsidP="0025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казенных учреждений – 5;</w:t>
      </w:r>
    </w:p>
    <w:p w14:paraId="34060D95" w14:textId="77777777" w:rsidR="009E3F29" w:rsidRPr="0025065E" w:rsidRDefault="00A64CFF" w:rsidP="0025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автономных учреждений – 1.</w:t>
      </w:r>
    </w:p>
    <w:p w14:paraId="6743D73B" w14:textId="77777777" w:rsidR="0025065E" w:rsidRPr="0025065E" w:rsidRDefault="009E3F29" w:rsidP="002506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 xml:space="preserve">В 2023 году в отрасли «Социальная политика» реорганизаций, изменений типа учреждений не было. </w:t>
      </w:r>
    </w:p>
    <w:p w14:paraId="30A4E4ED" w14:textId="77777777" w:rsidR="009E3F29" w:rsidRPr="0025065E" w:rsidRDefault="009E3F29" w:rsidP="0025065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>С 01.07.2023 года произошло увеличение количества бюджетных учреждений в связи с передачей департаменту по социальной политике мэрии города Новосибирска с департамента</w:t>
      </w:r>
      <w:r w:rsidRPr="0025065E">
        <w:t xml:space="preserve"> </w:t>
      </w:r>
      <w:r w:rsidRPr="0025065E">
        <w:rPr>
          <w:rFonts w:ascii="Times New Roman" w:hAnsi="Times New Roman" w:cs="Times New Roman"/>
          <w:sz w:val="24"/>
          <w:szCs w:val="24"/>
        </w:rPr>
        <w:t xml:space="preserve">образования мэрии города Новосибирска муниципального бюджетного учреждения дополнительного образования города Новосибирска «Детский оздоровительно-образовательный (социально-педагогический) центр А. И. Бороздина» (постановление мэрии города Новосибирска от 27.03.2023 № 1362 «Об осуществлении функций и полномочий учредителя в отношении муниципального бюджетного учреждения дополнительного образования города Новосибирска «Детский оздоровительно-образовательный (социально-педагогический) центр А. И. Бороздина»). </w:t>
      </w:r>
    </w:p>
    <w:p w14:paraId="40EF208E" w14:textId="77777777" w:rsidR="0025065E" w:rsidRDefault="009E3F29" w:rsidP="009E3F29">
      <w:pPr>
        <w:spacing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учреждений в отрасли социальная защита в 2023 году</w:t>
      </w:r>
      <w:r w:rsidR="0025065E">
        <w:rPr>
          <w:rFonts w:ascii="Times New Roman" w:hAnsi="Times New Roman" w:cs="Times New Roman"/>
          <w:sz w:val="24"/>
          <w:szCs w:val="24"/>
        </w:rPr>
        <w:t xml:space="preserve"> </w:t>
      </w:r>
      <w:r w:rsidRPr="0025065E">
        <w:rPr>
          <w:rFonts w:ascii="Times New Roman" w:hAnsi="Times New Roman" w:cs="Times New Roman"/>
          <w:sz w:val="24"/>
          <w:szCs w:val="24"/>
        </w:rPr>
        <w:t>увеличилась по сравнению с 2022 годом</w:t>
      </w:r>
      <w:r w:rsidR="0025065E">
        <w:rPr>
          <w:rFonts w:ascii="Times New Roman" w:hAnsi="Times New Roman" w:cs="Times New Roman"/>
          <w:sz w:val="24"/>
          <w:szCs w:val="24"/>
        </w:rPr>
        <w:t xml:space="preserve"> </w:t>
      </w:r>
      <w:r w:rsidRPr="0025065E">
        <w:rPr>
          <w:rFonts w:ascii="Times New Roman" w:hAnsi="Times New Roman" w:cs="Times New Roman"/>
          <w:sz w:val="24"/>
          <w:szCs w:val="24"/>
        </w:rPr>
        <w:t xml:space="preserve">на 14,3 % и составила 50 410,98 рублей. </w:t>
      </w:r>
    </w:p>
    <w:p w14:paraId="6BC0FBAD" w14:textId="77777777" w:rsidR="009E3F29" w:rsidRPr="0025065E" w:rsidRDefault="009E3F29" w:rsidP="009E3F29">
      <w:pPr>
        <w:spacing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в казенных учреждениях за 2023 год составила 50 382,32 рубля, что на 13,8 % или на 6 957,47 рублей выше уровня 2022 года (43 424,85 рубля). </w:t>
      </w:r>
    </w:p>
    <w:p w14:paraId="14F07608" w14:textId="77777777" w:rsidR="009E3F29" w:rsidRPr="0025065E" w:rsidRDefault="009E3F29" w:rsidP="009E3F29">
      <w:pPr>
        <w:spacing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>Увеличение произошло за счет:</w:t>
      </w:r>
    </w:p>
    <w:p w14:paraId="67ECCDE5" w14:textId="77777777" w:rsidR="009E3F29" w:rsidRPr="0025065E" w:rsidRDefault="009E3F29" w:rsidP="009E3F29">
      <w:pPr>
        <w:spacing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>- увеличения средней заработной платы отдельных категорий работников в целях достижения установленных целевых значений Указом Президента РФ исполнение в 2023 г. целевого показателя 52 493,00 рублей);</w:t>
      </w:r>
    </w:p>
    <w:p w14:paraId="02A3C4DA" w14:textId="77777777" w:rsidR="009E3F29" w:rsidRPr="0025065E" w:rsidRDefault="009E3F29" w:rsidP="009E3F29">
      <w:pPr>
        <w:spacing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 xml:space="preserve">- увеличения средней заработной платы работников, на которых не распространяются   Указы Президента, в соответствии с постановлением мэрии города Новосибирска от 26.07.2022 № 2522 «О повышении оплаты труда работников муниципальных учреждений города Новосибирска» с 01.07.2022 года повышение должностных окладов на 10,0 %; постановлением мэрии города Новосибирска от 31.10.2022 № 3969 «Об увеличении фондов оплаты труда работников муниципальных учреждений города Новосибирска, за исключением категорий работников, определенных Указами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2012 - 2017 годы», от 28.12.2012 № 1688 «О некоторых мерах по реализации государственной политики в сфере защиты детей-сирот и детей, оставшихся без попечения родителей»  с 01.10.2022 повышение заработной платы </w:t>
      </w:r>
      <w:r w:rsidRPr="0025065E">
        <w:rPr>
          <w:rFonts w:ascii="Times New Roman" w:hAnsi="Times New Roman" w:cs="Times New Roman"/>
          <w:bCs/>
          <w:sz w:val="24"/>
          <w:szCs w:val="24"/>
        </w:rPr>
        <w:t>на 4,0 %</w:t>
      </w:r>
      <w:r w:rsidRPr="0025065E">
        <w:rPr>
          <w:rFonts w:ascii="Times New Roman" w:hAnsi="Times New Roman" w:cs="Times New Roman"/>
          <w:sz w:val="24"/>
          <w:szCs w:val="24"/>
        </w:rPr>
        <w:t xml:space="preserve"> за счет увеличения размера надбавки за качественные показатели эффективности деятельности;</w:t>
      </w:r>
    </w:p>
    <w:p w14:paraId="5FC39FEF" w14:textId="77777777" w:rsidR="009E3F29" w:rsidRPr="0025065E" w:rsidRDefault="009E3F29" w:rsidP="009E3F29">
      <w:pPr>
        <w:spacing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>- увеличения минимального размера оплаты труда 19 098,75 (с районным коэффициентом) с 01.06.2022 до 20 302,50 (с районным коэффициентом) с 01.01.2023;</w:t>
      </w:r>
    </w:p>
    <w:p w14:paraId="6EDB6B44" w14:textId="796639A3" w:rsidR="009E3F29" w:rsidRPr="0025065E" w:rsidRDefault="009E3F29" w:rsidP="009E3F29">
      <w:pPr>
        <w:spacing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45425072"/>
      <w:r w:rsidRPr="0025065E">
        <w:rPr>
          <w:rFonts w:ascii="Times New Roman" w:hAnsi="Times New Roman" w:cs="Times New Roman"/>
          <w:sz w:val="24"/>
          <w:szCs w:val="24"/>
        </w:rPr>
        <w:t>увеличения фонда оплаты труда</w:t>
      </w:r>
      <w:bookmarkEnd w:id="0"/>
      <w:r w:rsidR="00B769B9">
        <w:rPr>
          <w:rFonts w:ascii="Times New Roman" w:hAnsi="Times New Roman" w:cs="Times New Roman"/>
          <w:sz w:val="24"/>
          <w:szCs w:val="24"/>
        </w:rPr>
        <w:t xml:space="preserve"> </w:t>
      </w:r>
      <w:r w:rsidRPr="0025065E">
        <w:rPr>
          <w:rFonts w:ascii="Times New Roman" w:hAnsi="Times New Roman" w:cs="Times New Roman"/>
          <w:sz w:val="24"/>
          <w:szCs w:val="24"/>
        </w:rPr>
        <w:t>в соответствии с постановлением мэрии города Новосибирска от 01.08.2023 № 4020 «Об увеличении фондов оплаты труда работников муниципальных учреждений города Новосибирска, за исключением категорий работников, определенных Указами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2012 - 2017 годы», от 28.12.2012 № 1688 «О некоторых мерах по реализации государственной политики в сфере защиты детей-сирот и детей, оставшихся без попечения родителей» (</w:t>
      </w:r>
      <w:r w:rsidRPr="0025065E">
        <w:rPr>
          <w:rFonts w:ascii="Times New Roman" w:hAnsi="Times New Roman" w:cs="Times New Roman"/>
          <w:i/>
          <w:iCs/>
          <w:sz w:val="24"/>
          <w:szCs w:val="24"/>
        </w:rPr>
        <w:t>индексация ФОТ с 01.08.2023 на 9,7 %</w:t>
      </w:r>
      <w:r w:rsidRPr="0025065E">
        <w:rPr>
          <w:rFonts w:ascii="Times New Roman" w:hAnsi="Times New Roman" w:cs="Times New Roman"/>
          <w:sz w:val="24"/>
          <w:szCs w:val="24"/>
        </w:rPr>
        <w:t>);</w:t>
      </w:r>
    </w:p>
    <w:p w14:paraId="72AEFF91" w14:textId="77777777" w:rsidR="009E3F29" w:rsidRPr="0025065E" w:rsidRDefault="009E3F29" w:rsidP="009E3F29">
      <w:pPr>
        <w:spacing w:line="264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 xml:space="preserve">- увеличения фонда оплаты труда в соответствии с постановлением мэрии города Новосибирска от 19.10.2023 № 5700«Об увеличении фондов оплаты труда работников муниципальных учреждений </w:t>
      </w:r>
      <w:r w:rsidRPr="0025065E">
        <w:rPr>
          <w:rFonts w:ascii="Times New Roman" w:hAnsi="Times New Roman" w:cs="Times New Roman"/>
          <w:sz w:val="24"/>
          <w:szCs w:val="24"/>
        </w:rPr>
        <w:lastRenderedPageBreak/>
        <w:t>города Новосибирска, за исключением категорий работников, определенных Указами Президента 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2012 - 2017 годы», от 28.12.2012 № 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25065E">
        <w:rPr>
          <w:rFonts w:ascii="Times New Roman" w:hAnsi="Times New Roman" w:cs="Times New Roman"/>
          <w:i/>
          <w:iCs/>
          <w:sz w:val="24"/>
          <w:szCs w:val="24"/>
        </w:rPr>
        <w:t>(индексация ФОТ с 01.10.2023 на 7,5 %).</w:t>
      </w:r>
    </w:p>
    <w:p w14:paraId="3E8F6539" w14:textId="77777777" w:rsidR="009E3F29" w:rsidRPr="0025065E" w:rsidRDefault="009E3F29" w:rsidP="009E3F29">
      <w:pPr>
        <w:spacing w:line="264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>По итогам 2023 года доля расходов на оплату труда основного персонала в фонде оплаты труда</w:t>
      </w:r>
      <w:r w:rsidR="0025065E">
        <w:rPr>
          <w:rFonts w:ascii="Times New Roman" w:hAnsi="Times New Roman" w:cs="Times New Roman"/>
          <w:sz w:val="24"/>
          <w:szCs w:val="24"/>
        </w:rPr>
        <w:t xml:space="preserve"> </w:t>
      </w:r>
      <w:r w:rsidRPr="0025065E">
        <w:rPr>
          <w:rFonts w:ascii="Times New Roman" w:hAnsi="Times New Roman" w:cs="Times New Roman"/>
          <w:sz w:val="24"/>
          <w:szCs w:val="24"/>
        </w:rPr>
        <w:t>подведомственных учреждений составила</w:t>
      </w:r>
      <w:r w:rsidR="0025065E">
        <w:rPr>
          <w:rFonts w:ascii="Times New Roman" w:hAnsi="Times New Roman" w:cs="Times New Roman"/>
          <w:sz w:val="24"/>
          <w:szCs w:val="24"/>
        </w:rPr>
        <w:t xml:space="preserve"> </w:t>
      </w:r>
      <w:r w:rsidRPr="0025065E">
        <w:rPr>
          <w:rFonts w:ascii="Times New Roman" w:hAnsi="Times New Roman" w:cs="Times New Roman"/>
          <w:sz w:val="24"/>
          <w:szCs w:val="24"/>
        </w:rPr>
        <w:t>более 60 %, что соответствует п. 1.7 Положения об установлении систем оплаты труда</w:t>
      </w:r>
      <w:r w:rsidR="0025065E">
        <w:rPr>
          <w:rFonts w:ascii="Times New Roman" w:hAnsi="Times New Roman" w:cs="Times New Roman"/>
          <w:sz w:val="24"/>
          <w:szCs w:val="24"/>
        </w:rPr>
        <w:t xml:space="preserve"> </w:t>
      </w:r>
      <w:r w:rsidRPr="0025065E">
        <w:rPr>
          <w:rFonts w:ascii="Times New Roman" w:hAnsi="Times New Roman" w:cs="Times New Roman"/>
          <w:sz w:val="24"/>
          <w:szCs w:val="24"/>
        </w:rPr>
        <w:t>работников муниципальных учреждений города Новосибирска (постановление мэрии города Новосибирска от 18.09.2019 № 3477), за исключением: МАУ СОЦ «ТерРа» (50,7 %)- в связи с сезонностью работы основного персонала (летний период - услуги по оздоровлению детей оказываются с 01.06.2023). С 15.06.2023 работает вторая площадка на территории ДОЛ «Сказка». Аналогичный показатель в прошлом году составлял 35 %.</w:t>
      </w:r>
    </w:p>
    <w:p w14:paraId="1E2B05D0" w14:textId="77777777" w:rsidR="009E3F29" w:rsidRPr="0025065E" w:rsidRDefault="009E3F29" w:rsidP="009E3F29">
      <w:pPr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ab/>
      </w:r>
      <w:r w:rsidRPr="0025065E">
        <w:rPr>
          <w:rFonts w:ascii="Times New Roman" w:hAnsi="Times New Roman" w:cs="Times New Roman"/>
          <w:sz w:val="24"/>
          <w:szCs w:val="24"/>
        </w:rPr>
        <w:tab/>
        <w:t>За 2023 г. количество штатных единиц в учреждениях отрасли составило 2 586,85 (+20,50ед. по сравнению с 2022 годом), так как в структуру отрасли «Социальная политика»</w:t>
      </w:r>
      <w:r w:rsidR="0025065E">
        <w:rPr>
          <w:rFonts w:ascii="Times New Roman" w:hAnsi="Times New Roman" w:cs="Times New Roman"/>
          <w:sz w:val="24"/>
          <w:szCs w:val="24"/>
        </w:rPr>
        <w:t xml:space="preserve"> </w:t>
      </w:r>
      <w:r w:rsidRPr="0025065E">
        <w:rPr>
          <w:rFonts w:ascii="Times New Roman" w:hAnsi="Times New Roman" w:cs="Times New Roman"/>
          <w:sz w:val="24"/>
          <w:szCs w:val="24"/>
        </w:rPr>
        <w:t>было передано</w:t>
      </w:r>
      <w:r w:rsidR="0025065E">
        <w:rPr>
          <w:rFonts w:ascii="Times New Roman" w:hAnsi="Times New Roman" w:cs="Times New Roman"/>
          <w:sz w:val="24"/>
          <w:szCs w:val="24"/>
        </w:rPr>
        <w:t xml:space="preserve"> </w:t>
      </w:r>
      <w:r w:rsidRPr="0025065E">
        <w:rPr>
          <w:rFonts w:ascii="Times New Roman" w:hAnsi="Times New Roman" w:cs="Times New Roman"/>
          <w:bCs/>
          <w:color w:val="0D0D0D"/>
          <w:sz w:val="24"/>
          <w:szCs w:val="24"/>
        </w:rPr>
        <w:t>муниципальное бюджетное учреждение города Новосибирска «Реабилитационный центр для детей и подростков с ограниченными возможностями им. А. И. Бороздина со штатным расписанием 36</w:t>
      </w:r>
      <w:r w:rsidRPr="0025065E">
        <w:rPr>
          <w:rFonts w:ascii="Times New Roman" w:hAnsi="Times New Roman" w:cs="Times New Roman"/>
          <w:sz w:val="24"/>
          <w:szCs w:val="24"/>
        </w:rPr>
        <w:t>шт. ед. (передано из отрасли «Образование»).</w:t>
      </w:r>
    </w:p>
    <w:p w14:paraId="738AC8B0" w14:textId="77777777" w:rsidR="009E3F29" w:rsidRPr="0025065E" w:rsidRDefault="009E3F29" w:rsidP="009E3F29">
      <w:pPr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ab/>
        <w:t xml:space="preserve">В муниципальных казенных учреждениях штатная численность не менялась в 2023 году. </w:t>
      </w:r>
    </w:p>
    <w:p w14:paraId="2E41F6C2" w14:textId="77777777" w:rsidR="009E3F29" w:rsidRPr="0025065E" w:rsidRDefault="009E3F29" w:rsidP="009E3F29">
      <w:pPr>
        <w:tabs>
          <w:tab w:val="left" w:pos="993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5E">
        <w:rPr>
          <w:rFonts w:ascii="Times New Roman" w:hAnsi="Times New Roman" w:cs="Times New Roman"/>
          <w:sz w:val="24"/>
          <w:szCs w:val="24"/>
        </w:rPr>
        <w:tab/>
        <w:t>Кроме муниципальных учреждений департамент осуществляет, в пределах своей компетенции, управление и контроль деятельности муниципального (унитарного) предприятия «НАС».</w:t>
      </w:r>
    </w:p>
    <w:p w14:paraId="33A43CD4" w14:textId="77777777" w:rsidR="00D86334" w:rsidRPr="00404326" w:rsidRDefault="00D86334" w:rsidP="00D8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учета, составление и представление бухгалтерской (финансовой) отчетности осуществляется департаментом самостоятельно.</w:t>
      </w:r>
    </w:p>
    <w:p w14:paraId="3EBE6E60" w14:textId="77777777" w:rsidR="00D86334" w:rsidRPr="00404326" w:rsidRDefault="00D86334" w:rsidP="00D8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Исполнителем, составившем бухгалтерскую (финансовую) отчетность является начальник отдела бухгалтерского учета и отчетности – главный бухгалтер </w:t>
      </w:r>
      <w:r w:rsidR="00BA2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Николаенко Татьяна Алексеевна</w:t>
      </w:r>
      <w:r w:rsidRPr="0040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9D3F27" w14:textId="77777777" w:rsidR="00932F6F" w:rsidRPr="000C2165" w:rsidRDefault="00932F6F" w:rsidP="00932F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C21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2.Результаты деятельности</w:t>
      </w:r>
      <w:r w:rsidRPr="000C2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8C92AF" w14:textId="77777777" w:rsidR="00932F6F" w:rsidRPr="0062442B" w:rsidRDefault="00C376F3" w:rsidP="00D83F2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расходования бюджетных средств департаментом разработана и утверждена </w:t>
      </w:r>
      <w:r w:rsidR="00932F6F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мэ</w:t>
      </w:r>
      <w:r w:rsidR="0013156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города Новосибирска от 20.10</w:t>
      </w:r>
      <w:r w:rsidR="00932F6F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3156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20 № 3152</w:t>
      </w:r>
      <w:r w:rsidR="0025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6F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«Социальная поддержка населе</w:t>
      </w:r>
      <w:r w:rsidR="0013156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города Новосибирска» на 2021-2024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9A74B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E42368" w14:textId="77777777" w:rsidR="00932F6F" w:rsidRPr="0062442B" w:rsidRDefault="00932F6F" w:rsidP="00D83F2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данной программой работа департамента направлена на выполнение следующих задач:</w:t>
      </w:r>
    </w:p>
    <w:p w14:paraId="7F2F32E8" w14:textId="77777777" w:rsidR="00932F6F" w:rsidRPr="0062442B" w:rsidRDefault="00932F6F" w:rsidP="00D83F2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дополнительных мер социальной поддержки для отдельных категорий граждан;</w:t>
      </w:r>
    </w:p>
    <w:p w14:paraId="50C0DE39" w14:textId="77777777" w:rsidR="00932F6F" w:rsidRPr="0062442B" w:rsidRDefault="00932F6F" w:rsidP="00D83F2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беспрепятственного доступа маломобильных групп населения к объектам </w:t>
      </w:r>
      <w:r w:rsidR="0013156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города Новосибирска в сфере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</w:t>
      </w:r>
      <w:r w:rsidR="0013156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поддержки населения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1A18EF" w14:textId="77777777" w:rsidR="00932F6F" w:rsidRPr="0062442B" w:rsidRDefault="00932F6F" w:rsidP="00D83F2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организации и осуществлению деятельности по опеке и попечительству, социальной поддержке детей-сирот и детей, оставшихся без попечения родителей, обеспечению социального обслуживания отдельных категорий граждан;</w:t>
      </w:r>
    </w:p>
    <w:p w14:paraId="0E3B55B4" w14:textId="77777777" w:rsidR="00932F6F" w:rsidRPr="0062442B" w:rsidRDefault="00932F6F" w:rsidP="00D8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материально-технического </w:t>
      </w:r>
      <w:r w:rsidR="0013156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информационного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деятельности в сфере социальной поддержки населения города Новосибирска.</w:t>
      </w:r>
    </w:p>
    <w:p w14:paraId="15539BCE" w14:textId="24730878" w:rsidR="00C376F3" w:rsidRPr="0062442B" w:rsidRDefault="00C376F3" w:rsidP="00D8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графика обучения на 202</w:t>
      </w:r>
      <w:r w:rsidR="00836C59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отчетном периоде было организовано повышение квалификации </w:t>
      </w:r>
      <w:r w:rsidR="00E749A4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департамента и </w:t>
      </w:r>
      <w:r w:rsidR="00223E8F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E749A4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863542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</w:t>
      </w:r>
      <w:r w:rsidR="00E749A4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0841A7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казенных </w:t>
      </w:r>
      <w:r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учреждений. Расходы на организацию профессионального образования и дополнительного профессионального образования составили </w:t>
      </w:r>
      <w:r w:rsidR="00F41C83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249085,00 </w:t>
      </w:r>
      <w:r w:rsidR="00863542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0841A7"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8CF744" w14:textId="77777777" w:rsidR="00932F6F" w:rsidRPr="0062442B" w:rsidRDefault="00932F6F" w:rsidP="00D83F2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 основных средств, на конец отчетного п</w:t>
      </w:r>
      <w:r w:rsidR="0076168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ериода составляет </w:t>
      </w:r>
      <w:r w:rsidR="00B90ACF" w:rsidRPr="00B90ACF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25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CF" w:rsidRPr="00B90ACF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25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ACF" w:rsidRPr="00B90ACF">
        <w:rPr>
          <w:rFonts w:ascii="Times New Roman" w:eastAsia="Times New Roman" w:hAnsi="Times New Roman" w:cs="Times New Roman"/>
          <w:sz w:val="24"/>
          <w:szCs w:val="24"/>
          <w:lang w:eastAsia="ru-RU"/>
        </w:rPr>
        <w:t>171,72</w:t>
      </w:r>
      <w:r w:rsidR="0025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68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 из них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F6C5D8" w14:textId="77777777" w:rsidR="00932F6F" w:rsidRPr="00404326" w:rsidRDefault="00D83F22" w:rsidP="00D83F2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2F6F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статочная стоимость основных фондов учреждений, по состоянию на 01.01.202</w:t>
      </w:r>
      <w:r w:rsidR="00F177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4C61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 </w:t>
      </w:r>
      <w:r w:rsidR="00F17761" w:rsidRPr="00F17761">
        <w:rPr>
          <w:rFonts w:ascii="Times New Roman" w:eastAsia="Times New Roman" w:hAnsi="Times New Roman" w:cs="Times New Roman"/>
          <w:sz w:val="24"/>
          <w:szCs w:val="24"/>
          <w:lang w:eastAsia="ru-RU"/>
        </w:rPr>
        <w:t>30790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761" w:rsidRPr="00F17761">
        <w:rPr>
          <w:rFonts w:ascii="Times New Roman" w:eastAsia="Times New Roman" w:hAnsi="Times New Roman" w:cs="Times New Roman"/>
          <w:sz w:val="24"/>
          <w:szCs w:val="24"/>
          <w:lang w:eastAsia="ru-RU"/>
        </w:rPr>
        <w:t>721,69</w:t>
      </w:r>
      <w:r w:rsidR="0025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03E" w:rsidRPr="002328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Износ составляет 7</w:t>
      </w:r>
      <w:r w:rsidR="00F177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603E" w:rsidRPr="002328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28A8" w:rsidRPr="002328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77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2F6F" w:rsidRPr="002328A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14:paraId="4310B6A7" w14:textId="77777777" w:rsidR="00932F6F" w:rsidRPr="0062442B" w:rsidRDefault="00D83F22" w:rsidP="00D8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932F6F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по материальным запасам на конец 31.12.2</w:t>
      </w:r>
      <w:r w:rsidR="000C216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177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603E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составили </w:t>
      </w:r>
      <w:r w:rsidR="00F17761" w:rsidRPr="00F1776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761" w:rsidRPr="00F17761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761" w:rsidRPr="00F17761">
        <w:rPr>
          <w:rFonts w:ascii="Times New Roman" w:eastAsia="Times New Roman" w:hAnsi="Times New Roman" w:cs="Times New Roman"/>
          <w:sz w:val="24"/>
          <w:szCs w:val="24"/>
          <w:lang w:eastAsia="ru-RU"/>
        </w:rPr>
        <w:t>646,62</w:t>
      </w:r>
      <w:r w:rsidR="00761683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32F6F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основная доля в материальных запасах, это мягкий инвентарь (одежда, обувь, постельные принадлежности).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D47" w:rsidRPr="00044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</w:t>
      </w:r>
      <w:r w:rsidR="00044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своих функций учреждения обеспечены</w:t>
      </w:r>
      <w:r w:rsidR="00044D47" w:rsidRPr="0004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материальными запасами в полном объеме.</w:t>
      </w:r>
    </w:p>
    <w:p w14:paraId="733BED92" w14:textId="77777777" w:rsidR="00863542" w:rsidRPr="0062442B" w:rsidRDefault="002027A6" w:rsidP="00D83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14:paraId="5D15F020" w14:textId="77777777" w:rsidR="008D26E0" w:rsidRDefault="002027A6" w:rsidP="00C4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основных средств находится в удовлетворительном состоянии</w:t>
      </w:r>
      <w:r w:rsidR="008D26E0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используется в работе</w:t>
      </w: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6E0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масса основных средств находится в эксплуатации более 8 лет. В 202</w:t>
      </w:r>
      <w:r w:rsidR="00F17761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6E0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приобретено и получено безвозмездно </w:t>
      </w:r>
      <w:r w:rsidR="005D28CE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</w:t>
      </w:r>
      <w:r w:rsidR="008D26E0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D28CE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874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8CE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051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8CE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763,38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6E0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6E0"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Неиспользуемые и не введенные в эксплуатацию основные средства отсутствуют.</w:t>
      </w:r>
    </w:p>
    <w:p w14:paraId="2DA9DFA8" w14:textId="77777777" w:rsidR="00B1470E" w:rsidRPr="0062442B" w:rsidRDefault="002027A6" w:rsidP="00C4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мероприятиями по эффективности использования и сохранности основных средств служит закрепление за материально-ответственными лицами и проведение инвентаризаций имущества.</w:t>
      </w:r>
      <w:r w:rsidR="00C44161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тем, для эффективного </w:t>
      </w:r>
      <w:r w:rsidR="00B1470E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</w:t>
      </w:r>
      <w:r w:rsidR="00C44161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возложенных функций</w:t>
      </w:r>
      <w:r w:rsidR="00B1470E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испытывает потребность в </w:t>
      </w:r>
      <w:r w:rsidR="00C44161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обновлении технического оснащения.</w:t>
      </w:r>
    </w:p>
    <w:p w14:paraId="68F5F650" w14:textId="77777777" w:rsidR="00CC0602" w:rsidRDefault="001C21C0" w:rsidP="001C2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заключены муниципальные контракты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9A3" w:rsidRPr="0097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конкурентных способов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9769A3" w:rsidRPr="009769A3">
        <w:rPr>
          <w:rFonts w:ascii="Times New Roman" w:eastAsia="Times New Roman" w:hAnsi="Times New Roman" w:cs="Times New Roman"/>
          <w:sz w:val="24"/>
          <w:szCs w:val="24"/>
          <w:lang w:eastAsia="ru-RU"/>
        </w:rPr>
        <w:t>939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9A3" w:rsidRPr="009769A3">
        <w:rPr>
          <w:rFonts w:ascii="Times New Roman" w:eastAsia="Times New Roman" w:hAnsi="Times New Roman" w:cs="Times New Roman"/>
          <w:sz w:val="24"/>
          <w:szCs w:val="24"/>
          <w:lang w:eastAsia="ru-RU"/>
        </w:rPr>
        <w:t>593</w:t>
      </w:r>
      <w:r w:rsidR="005F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9A3" w:rsidRPr="009769A3">
        <w:rPr>
          <w:rFonts w:ascii="Times New Roman" w:eastAsia="Times New Roman" w:hAnsi="Times New Roman" w:cs="Times New Roman"/>
          <w:sz w:val="24"/>
          <w:szCs w:val="24"/>
          <w:lang w:eastAsia="ru-RU"/>
        </w:rPr>
        <w:t>214,08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Поступление материальных запасов производится своевременно</w:t>
      </w:r>
      <w:r w:rsidR="00B501E4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Спецификацией контракта.</w:t>
      </w:r>
    </w:p>
    <w:p w14:paraId="1016E351" w14:textId="0CEE8E4D" w:rsidR="00B36C60" w:rsidRPr="00B36C60" w:rsidRDefault="00B36C60" w:rsidP="00B36C6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C60">
        <w:rPr>
          <w:rFonts w:ascii="Times New Roman" w:eastAsia="Calibri" w:hAnsi="Times New Roman" w:cs="Times New Roman"/>
          <w:sz w:val="24"/>
          <w:szCs w:val="24"/>
        </w:rPr>
        <w:t xml:space="preserve">На организацию и осуществление деятельности по опеке и попечительству, социальной поддержке детей-сирот и детей, оставшихся без попечения родителей на 178 человек израсходовано </w:t>
      </w:r>
      <w:r w:rsidR="002A0131" w:rsidRPr="002A0131">
        <w:rPr>
          <w:rFonts w:ascii="Times New Roman" w:eastAsia="Calibri" w:hAnsi="Times New Roman" w:cs="Times New Roman"/>
          <w:sz w:val="24"/>
          <w:szCs w:val="24"/>
        </w:rPr>
        <w:t xml:space="preserve">298 418,0 </w:t>
      </w:r>
      <w:r w:rsidRPr="00B36C60">
        <w:rPr>
          <w:rFonts w:ascii="Times New Roman" w:eastAsia="Calibri" w:hAnsi="Times New Roman" w:cs="Times New Roman"/>
          <w:sz w:val="24"/>
          <w:szCs w:val="24"/>
        </w:rPr>
        <w:t>тыс. рублей. Освоение плана составило 100,0 %.</w:t>
      </w:r>
    </w:p>
    <w:p w14:paraId="591B53BF" w14:textId="77777777" w:rsidR="00B36C60" w:rsidRPr="00B36C60" w:rsidRDefault="00B36C60" w:rsidP="00B36C6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C60">
        <w:rPr>
          <w:rFonts w:ascii="Times New Roman" w:eastAsia="Calibri" w:hAnsi="Times New Roman" w:cs="Times New Roman"/>
          <w:sz w:val="24"/>
          <w:szCs w:val="24"/>
        </w:rPr>
        <w:t>По состоянию на 31.12.2023 года на содержание 2790 подопечных детей в семьях опекунов и приемных семьях осуществлено выплат на сумму 514 653,0 тыс. рублей.</w:t>
      </w:r>
    </w:p>
    <w:p w14:paraId="08689E82" w14:textId="77777777" w:rsidR="00B36C60" w:rsidRPr="00B36C60" w:rsidRDefault="00B36C60" w:rsidP="00B36C6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C60">
        <w:rPr>
          <w:rFonts w:ascii="Times New Roman" w:eastAsia="Calibri" w:hAnsi="Times New Roman" w:cs="Times New Roman"/>
          <w:sz w:val="24"/>
          <w:szCs w:val="24"/>
        </w:rPr>
        <w:t>На вознаграждение 522 приемным родителям выплачено 208 869,0 тыс. рублей.</w:t>
      </w:r>
    </w:p>
    <w:p w14:paraId="309585B8" w14:textId="77777777" w:rsidR="00B36C60" w:rsidRPr="00B36C60" w:rsidRDefault="00B36C60" w:rsidP="00B36C6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C60">
        <w:rPr>
          <w:rFonts w:ascii="Times New Roman" w:eastAsia="Calibri" w:hAnsi="Times New Roman" w:cs="Times New Roman"/>
          <w:sz w:val="24"/>
          <w:szCs w:val="24"/>
        </w:rPr>
        <w:t>Осуществлено выплат 239</w:t>
      </w:r>
      <w:r w:rsidRPr="00B36C6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36C60">
        <w:rPr>
          <w:rFonts w:ascii="Times New Roman" w:eastAsia="Calibri" w:hAnsi="Times New Roman" w:cs="Times New Roman"/>
          <w:sz w:val="24"/>
          <w:szCs w:val="24"/>
        </w:rPr>
        <w:t>выпускникам, закончившим обучение из числа подопечных детей на сумму 9 650,8 тыс. рублей.</w:t>
      </w:r>
    </w:p>
    <w:p w14:paraId="0A017293" w14:textId="77777777" w:rsidR="002A0131" w:rsidRPr="002A0131" w:rsidRDefault="002A0131" w:rsidP="002A0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131">
        <w:rPr>
          <w:rFonts w:ascii="Times New Roman" w:eastAsia="Calibri" w:hAnsi="Times New Roman" w:cs="Times New Roman"/>
          <w:sz w:val="24"/>
          <w:szCs w:val="24"/>
          <w:lang w:eastAsia="ru-RU"/>
        </w:rPr>
        <w:t>На обеспечение жилыми помещениями 540 детей-сирот и детей, оставшихся без попечения родителей израсходовано 2 101 584,1 тыс. рублей, в том числе на предоставление социальной выплаты для приобретения в собственность жилого помещения на территории Новосибирской области -1 252 925,6 тыс. рублей (303 человека).</w:t>
      </w:r>
    </w:p>
    <w:p w14:paraId="74951FA1" w14:textId="77777777" w:rsidR="002A0131" w:rsidRPr="002A0131" w:rsidRDefault="002A0131" w:rsidP="002A0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131">
        <w:rPr>
          <w:rFonts w:ascii="Times New Roman" w:eastAsia="Calibri" w:hAnsi="Times New Roman" w:cs="Times New Roman"/>
          <w:sz w:val="24"/>
          <w:szCs w:val="24"/>
          <w:lang w:eastAsia="ru-RU"/>
        </w:rPr>
        <w:t>На обеспечение жильем молодых семей по мероприятиям государственной программы «Обеспечение жильем молодых семей в Новосибирской области» (выплаты предоставлены 14 молодым семьям) израсходовано 39 040,8 тыс. рублей.</w:t>
      </w:r>
    </w:p>
    <w:p w14:paraId="2C7BCDCD" w14:textId="77777777" w:rsidR="002A0131" w:rsidRDefault="002A0131" w:rsidP="002A0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131">
        <w:rPr>
          <w:rFonts w:ascii="Times New Roman" w:eastAsia="Calibri" w:hAnsi="Times New Roman" w:cs="Times New Roman"/>
          <w:sz w:val="24"/>
          <w:szCs w:val="24"/>
          <w:lang w:eastAsia="ru-RU"/>
        </w:rPr>
        <w:t>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(выплату получил 1 инвалид) израсходовано 2 991,2 тыс. рублей.</w:t>
      </w:r>
    </w:p>
    <w:p w14:paraId="19C32E26" w14:textId="77777777" w:rsidR="00932F6F" w:rsidRPr="0062442B" w:rsidRDefault="00932F6F" w:rsidP="00932F6F">
      <w:pPr>
        <w:spacing w:before="100" w:beforeAutospacing="1" w:after="100" w:afterAutospacing="1" w:line="240" w:lineRule="auto"/>
        <w:ind w:hanging="360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</w:t>
      </w:r>
      <w:r w:rsidRPr="006244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отчета об исполнении бюджета</w:t>
      </w:r>
    </w:p>
    <w:p w14:paraId="6FCE2997" w14:textId="77777777" w:rsidR="00932F6F" w:rsidRPr="008969DE" w:rsidRDefault="00932F6F" w:rsidP="00764429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осуществлялось в соответствии с </w:t>
      </w:r>
      <w:bookmarkStart w:id="1" w:name="_Hlk506371853"/>
      <w:r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г</w:t>
      </w:r>
      <w:r w:rsidR="00DA4987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Новосибирска</w:t>
      </w:r>
      <w:bookmarkEnd w:id="1"/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1E7220" w14:textId="77777777" w:rsidR="00932F6F" w:rsidRPr="0062442B" w:rsidRDefault="00932F6F" w:rsidP="00764429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оплата муниципальных контрактов, иных договоров осуществлялось, в пределах утвержденных лимитов бюджетных обязательств в соответствии с классификацией расходов бюджетов с учетом принятых и неисполненных обязательств по целевому назначению.</w:t>
      </w:r>
    </w:p>
    <w:p w14:paraId="520D2199" w14:textId="77777777" w:rsidR="00932F6F" w:rsidRPr="0062442B" w:rsidRDefault="00932F6F" w:rsidP="0076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договоров (муниципальных контрактов) на поставку товаров, выполнение работ, оказание услуг авансовые платежи предусматривались с соблюдением п. 29 указанного решения Совета депутатов города Новосибирска.</w:t>
      </w:r>
      <w:r w:rsidRPr="0062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CCEBA9B" w14:textId="77777777" w:rsidR="00CC0602" w:rsidRPr="0062442B" w:rsidRDefault="00CC0602" w:rsidP="00CC060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процент исполнения бюджета по состоянию на 01.01.202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составил:</w:t>
      </w:r>
    </w:p>
    <w:p w14:paraId="01D9A5DA" w14:textId="77777777" w:rsidR="00CC0602" w:rsidRPr="0062442B" w:rsidRDefault="00CC0602" w:rsidP="00CC060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– 99,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14:paraId="15BC51FF" w14:textId="77777777" w:rsidR="00CC0602" w:rsidRPr="0062442B" w:rsidRDefault="00CC0602" w:rsidP="00CC060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 – 99,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74A26726" w14:textId="77777777" w:rsidR="00932F6F" w:rsidRPr="0062442B" w:rsidRDefault="00932F6F" w:rsidP="00932F6F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исполнении бюджета (ф. 0503164)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5C008A" w14:textId="77777777" w:rsidR="00932F6F" w:rsidRPr="0062442B" w:rsidRDefault="00932F6F" w:rsidP="00764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</w:t>
      </w:r>
      <w:r w:rsidR="00DA4987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 отчета показал, что на 202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департаменту утверждены плановые 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доходов в размере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058,80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 Фактическое поступ</w:t>
      </w:r>
      <w:r w:rsidR="00F63356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доходов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150,89</w:t>
      </w:r>
      <w:r w:rsidR="00F63356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 Исполнение </w:t>
      </w:r>
      <w:r w:rsidR="00DA4987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по состоянию на 01.01.202</w:t>
      </w:r>
      <w:r w:rsidR="00854B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3356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 99,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B501E4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058D589F" w14:textId="77777777" w:rsidR="00B501E4" w:rsidRDefault="00B501E4" w:rsidP="00B5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отклонений плановых показателей по коду 99 включают в себя суммы с указанием причин по следующим разделам:</w:t>
      </w:r>
    </w:p>
    <w:p w14:paraId="1A8D7EDE" w14:textId="77777777" w:rsidR="00E65B48" w:rsidRPr="00DD5ECD" w:rsidRDefault="00E65B48" w:rsidP="00B5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880 1130 2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40400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 – 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329,52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E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выявленных недостач при инвентаризации,</w:t>
      </w:r>
      <w:r w:rsidR="00B921AB" w:rsidRPr="00DD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отсутствуют</w:t>
      </w:r>
      <w:r w:rsidR="00B921AB" w:rsidRPr="00DD5E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48B97B" w14:textId="77777777" w:rsidR="00E65B48" w:rsidRPr="00DD5ECD" w:rsidRDefault="00E65B48" w:rsidP="00B5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880 2023 5134040000 150 –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800,00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DD5E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1AB" w:rsidRPr="00DD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обусловлено отсутствием заявителей отдельных категорий граждан;</w:t>
      </w:r>
    </w:p>
    <w:p w14:paraId="1E006B51" w14:textId="77777777" w:rsidR="00B501E4" w:rsidRPr="00DD5ECD" w:rsidRDefault="00B501E4" w:rsidP="00764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880 2070 4050040000 150 –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DE" w:rsidRP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>500,00</w:t>
      </w:r>
      <w:r w:rsidR="0089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="00090705" w:rsidRPr="00DD5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обусловлено</w:t>
      </w:r>
      <w:r w:rsid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220" w:rsidRP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1220" w:rsidRP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желающих оказать благотворительную помощь</w:t>
      </w:r>
      <w:r w:rsidR="002E1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1CEC8" w14:textId="77777777" w:rsidR="004702D3" w:rsidRDefault="00932F6F" w:rsidP="0047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части расходов утвержден</w:t>
      </w:r>
      <w:r w:rsidR="00DA4987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бюджетных ассигнований на 202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3356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926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640,45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 Исполнение бю</w:t>
      </w:r>
      <w:r w:rsidR="00DA4987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 по состоянию на 01.01.202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63356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составляет – 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914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877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442,73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 Не исполн</w:t>
      </w:r>
      <w:r w:rsidR="00F63356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в размере 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197,72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26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590685A7" w14:textId="77777777" w:rsidR="004702D3" w:rsidRPr="0062442B" w:rsidRDefault="004702D3" w:rsidP="0047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отклонений плановых показателей по коду 99 включают в себя суммы с указанием причин по следующим разделам:</w:t>
      </w:r>
    </w:p>
    <w:p w14:paraId="6A423DF1" w14:textId="77777777" w:rsidR="00077892" w:rsidRDefault="00932F6F" w:rsidP="00634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000 0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7A"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9990000000 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07A"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00 -  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D26"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221,67</w:t>
      </w:r>
      <w:r w:rsid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 неисполнение обусловлено</w:t>
      </w:r>
      <w:r w:rsidR="006340BA"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7892" w:rsidRP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</w:t>
      </w:r>
      <w:r w:rsid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7892" w:rsidRP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</w:t>
      </w:r>
      <w:r w:rsid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7892" w:rsidRP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 в департамент по социальной политике мэрии города Новосибирска</w:t>
      </w:r>
    </w:p>
    <w:p w14:paraId="1E010FCC" w14:textId="771916F2" w:rsidR="00004D26" w:rsidRPr="004702D3" w:rsidRDefault="00004D26" w:rsidP="00B36C60">
      <w:pPr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00 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702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D26">
        <w:rPr>
          <w:rFonts w:ascii="Times New Roman" w:eastAsia="Times New Roman" w:hAnsi="Times New Roman" w:cs="Times New Roman"/>
          <w:sz w:val="24"/>
          <w:szCs w:val="24"/>
          <w:lang w:eastAsia="ru-RU"/>
        </w:rPr>
        <w:t>079,80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77892" w:rsidRP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</w:t>
      </w:r>
      <w:r w:rsid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7892" w:rsidRPr="00077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 потребности оплаты налогов в центрах помощи детям, оставшимся без попечения родителей.</w:t>
      </w:r>
    </w:p>
    <w:p w14:paraId="29C7C4CD" w14:textId="77777777" w:rsidR="001C25FD" w:rsidRPr="0062442B" w:rsidRDefault="001C25FD" w:rsidP="00577A1F">
      <w:pPr>
        <w:spacing w:before="100" w:beforeAutospacing="1" w:after="100" w:afterAutospacing="1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бюджетных обязательствах (ф.0503128)</w:t>
      </w:r>
    </w:p>
    <w:p w14:paraId="6FD5AF15" w14:textId="18924557" w:rsidR="001C25FD" w:rsidRPr="0062442B" w:rsidRDefault="001C25FD" w:rsidP="001C25FD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данной форме </w:t>
      </w:r>
      <w:r w:rsidR="00F05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09070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F057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на</w:t>
      </w:r>
      <w:r w:rsidR="0009070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421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70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0579C" w:rsidRPr="00F0579C">
        <w:rPr>
          <w:rFonts w:ascii="Times New Roman" w:eastAsia="Times New Roman" w:hAnsi="Times New Roman" w:cs="Times New Roman"/>
          <w:sz w:val="24"/>
          <w:szCs w:val="24"/>
          <w:lang w:eastAsia="ru-RU"/>
        </w:rPr>
        <w:t>5926320640,45</w:t>
      </w:r>
      <w:r w:rsidR="00F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0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утверждено лимитов бюджетных обязательств 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5529740640,45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0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принято бюджетных обязательств на 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5919268133,54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09070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рименением конкурсных процедур 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939593214,08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0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64074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9070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денежных обязательств 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5914925163,17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 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5914877442,73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не исполнено принятых денежных обязательств 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47720,44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73AAA4D3" w14:textId="0BB62579" w:rsidR="001C25FD" w:rsidRPr="0062442B" w:rsidRDefault="00AF1E59" w:rsidP="005F65B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01.01.202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5FD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финансовых годов, следующих за текущим (отчетным) финансовым годом, всего: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15228912465,47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принятые бюджетные обязательства 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28260974,95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отложенным обязательствам</w:t>
      </w:r>
      <w:r w:rsid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D204D" w:rsidRPr="00ED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исполнено </w:t>
      </w:r>
      <w:r w:rsidR="005F585C" w:rsidRP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>58111,52</w:t>
      </w:r>
      <w:r w:rsidR="001C25FD" w:rsidRPr="00640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25FD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не исполнено обязательств </w:t>
      </w:r>
      <w:r w:rsidR="005F585C" w:rsidRP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>105831,96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74821794" w14:textId="77777777" w:rsidR="001C25FD" w:rsidRPr="0062442B" w:rsidRDefault="001C25FD" w:rsidP="00A043B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товаров, выполнение работ и оказание услуг осуществлялось департаментом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нужд», постановлением Правительства Российской Федерации от 13.10.2014   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мэрии города Новосибирска от 15.06.2016 № 2510 «О правилах определения нормативных затрат на обеспечение функций муниципальных органов города Новосибирска, отраслевых (функциональных) и территориальных органов мэрии города Новосибирска и подведомственных им муниципальных казенных учреждений города Новосибирска».</w:t>
      </w:r>
    </w:p>
    <w:p w14:paraId="3DCF7C61" w14:textId="77777777" w:rsidR="001C25FD" w:rsidRPr="0062442B" w:rsidRDefault="001C25FD" w:rsidP="00A043B3">
      <w:pPr>
        <w:spacing w:after="100" w:afterAutospacing="1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закупок использовались как конкурентные </w:t>
      </w:r>
      <w:hyperlink r:id="rId5" w:history="1">
        <w:r w:rsidRPr="006244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способы</w:t>
        </w:r>
      </w:hyperlink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определения поставщиков (подрядчиков, исполнителей), так и закупки у единственного поставщика (подрядчика, исполнителя). В результате применения конкурентных способов экономия составила</w:t>
      </w:r>
      <w:r w:rsidR="00841AED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585C" w:rsidRPr="005F585C">
        <w:rPr>
          <w:rFonts w:ascii="Times New Roman" w:hAnsi="Times New Roman" w:cs="Times New Roman"/>
          <w:color w:val="000000"/>
          <w:sz w:val="24"/>
          <w:szCs w:val="24"/>
        </w:rPr>
        <w:t>66 266 030,56</w:t>
      </w:r>
      <w:r w:rsidR="005F585C">
        <w:rPr>
          <w:rFonts w:ascii="Tahoma" w:hAnsi="Tahoma" w:cs="Tahoma"/>
          <w:color w:val="000000"/>
          <w:sz w:val="18"/>
          <w:szCs w:val="18"/>
          <w:shd w:val="clear" w:color="auto" w:fill="DFE8F6"/>
        </w:rPr>
        <w:t xml:space="preserve">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начальной максимальной ц</w:t>
      </w:r>
      <w:r w:rsidR="00841AED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 контрактов на общую </w:t>
      </w:r>
      <w:r w:rsidR="00841AED" w:rsidRPr="002A6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 </w:t>
      </w:r>
      <w:r w:rsidR="005F585C" w:rsidRP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>1005859245,64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AA5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принято обязательств на </w:t>
      </w:r>
      <w:r w:rsidR="005F585C" w:rsidRPr="005F585C">
        <w:rPr>
          <w:rFonts w:ascii="Times New Roman" w:hAnsi="Times New Roman" w:cs="Times New Roman"/>
          <w:color w:val="000000"/>
          <w:sz w:val="24"/>
          <w:szCs w:val="24"/>
        </w:rPr>
        <w:t>939 593 214,08</w:t>
      </w:r>
      <w:r w:rsidR="005F5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 </w:t>
      </w:r>
    </w:p>
    <w:p w14:paraId="5BE37991" w14:textId="77777777" w:rsidR="001C25FD" w:rsidRPr="0062442B" w:rsidRDefault="001C25FD" w:rsidP="00A043B3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бюджетных обязательствах (ф.0503128-НП)</w:t>
      </w:r>
    </w:p>
    <w:p w14:paraId="40BB91D5" w14:textId="77777777" w:rsidR="001C25FD" w:rsidRPr="0062442B" w:rsidRDefault="001C25FD" w:rsidP="00A043B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национального проекта по созданию системы долговременного ухода на территории Новосибирской области за гражданами пожилого возраста и инвалидами Министерством 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 и социального развития Новосибирской области предоставлен межбюджетный трансферт целевого назначения в сумме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85C" w:rsidRP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>127697400,00</w:t>
      </w:r>
      <w:r w:rsidR="002831C2" w:rsidRPr="00D5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 на 2023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76D67044" w14:textId="77777777" w:rsidR="001C25FD" w:rsidRDefault="002831C2" w:rsidP="0096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25FD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принято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25FD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</w:t>
      </w:r>
      <w:r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тное обязательство</w:t>
      </w:r>
      <w:r w:rsidR="001C25FD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полном объеме</w:t>
      </w:r>
      <w:r w:rsidR="001C25FD" w:rsidRPr="00624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9DE361" w14:textId="65C842AF" w:rsidR="009D041E" w:rsidRDefault="009D041E" w:rsidP="0096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данной форме</w:t>
      </w:r>
      <w:r w:rsid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обязательства по лимитам следующих годов - </w:t>
      </w:r>
      <w:r w:rsidR="000C2404" w:rsidRPr="000C2404">
        <w:rPr>
          <w:rFonts w:ascii="Times New Roman" w:eastAsia="Times New Roman" w:hAnsi="Times New Roman" w:cs="Times New Roman"/>
          <w:sz w:val="24"/>
          <w:szCs w:val="24"/>
          <w:lang w:eastAsia="ru-RU"/>
        </w:rPr>
        <w:t>5063600,00</w:t>
      </w:r>
      <w:r w:rsidR="000C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9D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ф.0503738-НП</w:t>
      </w:r>
      <w:r w:rsidR="005F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показателей.</w:t>
      </w:r>
    </w:p>
    <w:p w14:paraId="1328D1B0" w14:textId="77777777" w:rsidR="00961E35" w:rsidRDefault="009D041E" w:rsidP="0096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для реализации национального проекта по созданию системы долговременного ухода на территории Новосибирской области за гражданами пожилого возраста и инвалидами заключаются между Министерством труда и социального развития Новосибирской области и департаментом по социальной политике мэрии города Новосибирска на один год. </w:t>
      </w:r>
    </w:p>
    <w:p w14:paraId="2001116D" w14:textId="77777777" w:rsidR="00961E35" w:rsidRPr="00961E35" w:rsidRDefault="00961E35" w:rsidP="00961E35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40636D2" w14:textId="77777777" w:rsidR="001C25FD" w:rsidRPr="00D764A3" w:rsidRDefault="001C25FD" w:rsidP="001C25FD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764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  Анализ показателей бухгалтерской отчетности субъекта отчетности</w:t>
      </w:r>
    </w:p>
    <w:p w14:paraId="5D720748" w14:textId="77777777" w:rsidR="001C25FD" w:rsidRPr="00D764A3" w:rsidRDefault="001C25FD" w:rsidP="00A043B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76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финансовых результатах деятельности (ф. 0503121)</w:t>
      </w:r>
    </w:p>
    <w:p w14:paraId="7A8E2BB2" w14:textId="77777777" w:rsidR="001C25FD" w:rsidRPr="00D764A3" w:rsidRDefault="001C25FD" w:rsidP="00A043B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о финансовых результата</w:t>
      </w:r>
      <w:r w:rsidR="005461C7"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деятельности на 01 января 202</w:t>
      </w:r>
      <w:r w:rsidR="000C24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отражен оборотный баланс по изменению имущества, денежных средств</w:t>
      </w:r>
      <w:r w:rsidR="005461C7"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 в течение 202</w:t>
      </w:r>
      <w:r w:rsidR="000C24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закрытия счетов. </w:t>
      </w:r>
    </w:p>
    <w:p w14:paraId="3B2F4400" w14:textId="77777777" w:rsidR="001C25FD" w:rsidRPr="00D764A3" w:rsidRDefault="005461C7" w:rsidP="00A0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финансовых результатов бухгалтерской отчетности</w:t>
      </w:r>
      <w:r w:rsidR="000C2165"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</w:t>
      </w: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за отчетный период представлены в таблице 1</w:t>
      </w:r>
      <w:r w:rsidR="001C25FD"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50830D" w14:textId="77777777" w:rsidR="00A043B3" w:rsidRPr="00D764A3" w:rsidRDefault="00A043B3" w:rsidP="00A043B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EC05566" w14:textId="22E60F91" w:rsidR="001C25FD" w:rsidRDefault="005461C7" w:rsidP="00A0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1C25FD"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446D"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</w:t>
      </w:r>
      <w:r w:rsidR="00A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 </w:t>
      </w:r>
      <w:r w:rsidR="0052446D"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результатов</w:t>
      </w: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0C2165"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</w:t>
      </w: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A5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ф.0503121</w:t>
      </w: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6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090 – 110, 210, 250 – 270</w:t>
      </w:r>
      <w:r w:rsidRPr="00D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КБК счета 0 401 00 000 по корреспондирующим счетам:</w:t>
      </w:r>
    </w:p>
    <w:p w14:paraId="6399156D" w14:textId="77777777" w:rsidR="00E94838" w:rsidRDefault="00E94838" w:rsidP="00A0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7DBAE" w14:textId="77777777" w:rsidR="00E94838" w:rsidRPr="00D764A3" w:rsidRDefault="00E94838" w:rsidP="00A043B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214"/>
        <w:gridCol w:w="1559"/>
        <w:gridCol w:w="2127"/>
        <w:gridCol w:w="2977"/>
      </w:tblGrid>
      <w:tr w:rsidR="00D764A3" w:rsidRPr="00D764A3" w14:paraId="691E28AC" w14:textId="77777777" w:rsidTr="000444D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56F6" w14:textId="77777777" w:rsidR="005461C7" w:rsidRPr="00D764A3" w:rsidRDefault="005461C7" w:rsidP="001C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F06A" w14:textId="77777777" w:rsidR="005461C7" w:rsidRPr="00D764A3" w:rsidRDefault="005461C7" w:rsidP="0054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E334" w14:textId="77777777" w:rsidR="005461C7" w:rsidRPr="00D764A3" w:rsidRDefault="005461C7" w:rsidP="0054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 счета    0 401 00 000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33C7" w14:textId="77777777" w:rsidR="005461C7" w:rsidRPr="00D764A3" w:rsidRDefault="005461C7" w:rsidP="0054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в рублях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5D18" w14:textId="77777777" w:rsidR="005461C7" w:rsidRPr="00D764A3" w:rsidRDefault="005461C7" w:rsidP="001C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проведенной операции</w:t>
            </w:r>
          </w:p>
        </w:tc>
      </w:tr>
      <w:tr w:rsidR="00753359" w:rsidRPr="00D764A3" w14:paraId="6688C988" w14:textId="77777777" w:rsidTr="000444D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1421" w14:textId="05B43DB5" w:rsidR="00753359" w:rsidRPr="00D764A3" w:rsidRDefault="00877023" w:rsidP="00877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1.101.</w:t>
            </w:r>
            <w:r w:rsidR="004D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D9E1" w14:textId="14BF3859" w:rsidR="00753359" w:rsidRPr="00D764A3" w:rsidRDefault="003927C9" w:rsidP="0054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66CE" w14:textId="2A9BBE43" w:rsidR="00753359" w:rsidRPr="00D764A3" w:rsidRDefault="003927C9" w:rsidP="0054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C40D" w14:textId="4F1D4001" w:rsidR="00753359" w:rsidRPr="00D764A3" w:rsidRDefault="003927C9" w:rsidP="0054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1 149 000,00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110C" w14:textId="7CA8972F" w:rsidR="00753359" w:rsidRPr="00D764A3" w:rsidRDefault="003927C9" w:rsidP="001C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операционной аренды МКУ Центр «Созвездие»</w:t>
            </w:r>
            <w:r w:rsidR="004D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7023">
              <w:t xml:space="preserve"> </w:t>
            </w:r>
            <w:r w:rsidR="004D2604">
              <w:t>б</w:t>
            </w:r>
            <w:r w:rsidR="00877023" w:rsidRPr="0087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езвозмездное пользование объекта                недвижимости, находящегося в оперативном управлении</w:t>
            </w:r>
          </w:p>
        </w:tc>
      </w:tr>
      <w:tr w:rsidR="00E94838" w:rsidRPr="00E94838" w14:paraId="3D08E24A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4F36" w14:textId="5E0B0426" w:rsidR="005461C7" w:rsidRPr="004D2AD9" w:rsidRDefault="0004724C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A6B4" w14:textId="77777777" w:rsidR="005461C7" w:rsidRPr="004D2AD9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2A4D" w14:textId="1C55B43D" w:rsidR="005461C7" w:rsidRPr="004D2AD9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7675" w14:textId="77777777" w:rsidR="005461C7" w:rsidRPr="004D2AD9" w:rsidRDefault="00A2687D" w:rsidP="00047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757 095,52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3FF7" w14:textId="77777777" w:rsidR="005461C7" w:rsidRPr="004D2AD9" w:rsidRDefault="0004724C" w:rsidP="001C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сервитут</w:t>
            </w:r>
          </w:p>
        </w:tc>
      </w:tr>
      <w:tr w:rsidR="00E94838" w:rsidRPr="00E94838" w14:paraId="4348299A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FEC8" w14:textId="0C6F5C3E" w:rsidR="005461C7" w:rsidRPr="004D2AD9" w:rsidRDefault="00A862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016B" w14:textId="77777777" w:rsidR="005461C7" w:rsidRPr="004D2AD9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39A3" w14:textId="4EB7187F" w:rsidR="005461C7" w:rsidRPr="004D2AD9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2544" w14:textId="77777777" w:rsidR="005461C7" w:rsidRPr="004D2AD9" w:rsidRDefault="00EC6329" w:rsidP="00EC6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453 049,38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6FB4" w14:textId="77777777" w:rsidR="005461C7" w:rsidRPr="004D2AD9" w:rsidRDefault="004D2AD9" w:rsidP="001C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коммунальных услуг</w:t>
            </w:r>
          </w:p>
        </w:tc>
      </w:tr>
      <w:tr w:rsidR="00E94838" w:rsidRPr="00E94838" w14:paraId="4E81E4D9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D149" w14:textId="537B3AC9" w:rsidR="005461C7" w:rsidRPr="004D2AD9" w:rsidRDefault="00A862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BD46" w14:textId="77777777" w:rsidR="005461C7" w:rsidRPr="004D2AD9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2BE0" w14:textId="613393C1" w:rsidR="005461C7" w:rsidRPr="008478FF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1D8C" w14:textId="1735924C" w:rsidR="005461C7" w:rsidRPr="008478FF" w:rsidRDefault="003927C9" w:rsidP="00EC6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430 838</w:t>
            </w:r>
            <w:r w:rsidR="0004724C" w:rsidRPr="002E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5049" w14:textId="052B9972" w:rsidR="005461C7" w:rsidRPr="008478FF" w:rsidRDefault="003927C9" w:rsidP="001C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</w:t>
            </w:r>
            <w:r w:rsidR="0004724C"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4724C" w:rsidRPr="004D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исполнительным листам</w:t>
            </w:r>
          </w:p>
        </w:tc>
      </w:tr>
      <w:tr w:rsidR="00E94838" w:rsidRPr="00E94838" w14:paraId="691130DA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3AFC" w14:textId="2AE7B727" w:rsidR="005461C7" w:rsidRPr="00E94838" w:rsidRDefault="0004724C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.41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D3CD" w14:textId="77777777" w:rsidR="005461C7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3BC8" w14:textId="12B8483B" w:rsidR="005461C7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5F78" w14:textId="77777777" w:rsidR="005461C7" w:rsidRPr="00E94838" w:rsidRDefault="008478FF" w:rsidP="00EC6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4724C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  <w:r w:rsidR="0004724C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4314" w14:textId="77777777" w:rsidR="005461C7" w:rsidRPr="00E94838" w:rsidRDefault="0004724C" w:rsidP="001C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 по договорам (неустойка)</w:t>
            </w:r>
          </w:p>
        </w:tc>
      </w:tr>
      <w:tr w:rsidR="00E94838" w:rsidRPr="00E94838" w14:paraId="366D2C6E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0C30" w14:textId="0167ECE8" w:rsidR="005461C7" w:rsidRPr="00E94838" w:rsidRDefault="0004724C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63FB" w14:textId="77777777" w:rsidR="005461C7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6627" w14:textId="42B7AF3D" w:rsidR="005461C7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DB6F" w14:textId="77777777" w:rsidR="005461C7" w:rsidRPr="00E94838" w:rsidRDefault="00EC6329" w:rsidP="00EC6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724C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06 290 430</w:t>
            </w:r>
            <w:r w:rsidR="0004724C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7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EF11" w14:textId="77777777" w:rsidR="005461C7" w:rsidRPr="00E94838" w:rsidRDefault="0004724C" w:rsidP="001C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</w:t>
            </w:r>
          </w:p>
        </w:tc>
      </w:tr>
      <w:tr w:rsidR="00E94838" w:rsidRPr="00E94838" w14:paraId="69349BA7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35DB" w14:textId="63738385" w:rsidR="008E6640" w:rsidRPr="00E94838" w:rsidRDefault="008E6640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C761" w14:textId="77777777" w:rsidR="008E6640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D69D" w14:textId="1BCA8CA8" w:rsidR="008E6640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20F9" w14:textId="77777777" w:rsidR="008E6640" w:rsidRPr="00E94838" w:rsidRDefault="008E6640" w:rsidP="008E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4C56D" w14:textId="77777777" w:rsidR="008E6640" w:rsidRPr="00E94838" w:rsidRDefault="00EC6329" w:rsidP="00EC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8E6640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E6640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BFB0" w14:textId="77777777" w:rsidR="008E6640" w:rsidRPr="00E94838" w:rsidRDefault="008E6640" w:rsidP="008E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добровольные </w:t>
            </w:r>
            <w:r w:rsidR="00E94838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пожертвования от физических лиц</w:t>
            </w:r>
          </w:p>
        </w:tc>
      </w:tr>
      <w:tr w:rsidR="008E6640" w:rsidRPr="00E94838" w14:paraId="143A30C2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31E8" w14:textId="43E68D07" w:rsidR="008E6640" w:rsidRPr="00E94838" w:rsidRDefault="008E6640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62A3" w:rsidRP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A862A3" w:rsidRP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5BC3" w14:textId="77777777" w:rsidR="008E6640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1072" w14:textId="4482C62C" w:rsidR="008E6640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BFA0" w14:textId="77777777" w:rsidR="008E6640" w:rsidRPr="00E94838" w:rsidRDefault="00EC6329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164 107,17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51A4" w14:textId="77777777" w:rsidR="008E6640" w:rsidRDefault="008E6640" w:rsidP="00EE6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аренда</w:t>
            </w:r>
          </w:p>
          <w:p w14:paraId="0283C571" w14:textId="77777777" w:rsidR="006577E8" w:rsidRPr="00E94838" w:rsidRDefault="006577E8" w:rsidP="00EE6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329" w:rsidRPr="00E94838" w14:paraId="716540FE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3881" w14:textId="2BBA3CCE" w:rsidR="00EC6329" w:rsidRPr="00E94838" w:rsidRDefault="00EC6329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75EB" w14:textId="77777777" w:rsidR="00EC6329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9609" w14:textId="67F96837" w:rsidR="00EC6329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8CB2" w14:textId="77777777" w:rsidR="00EC6329" w:rsidRDefault="00EC6329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4FB3" w14:textId="77777777" w:rsidR="00EC6329" w:rsidRPr="00E94838" w:rsidRDefault="00906DE7" w:rsidP="00EE6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Конверты, марки</w:t>
            </w:r>
          </w:p>
        </w:tc>
      </w:tr>
      <w:tr w:rsidR="008E6640" w:rsidRPr="00E94838" w14:paraId="74D66410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2959" w14:textId="77777777" w:rsidR="008E6640" w:rsidRDefault="008E6640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14:paraId="3068C61D" w14:textId="1B375C29" w:rsidR="00A862A3" w:rsidRPr="00E94838" w:rsidRDefault="00A862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1.105.36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0AA5" w14:textId="77777777" w:rsidR="008E6640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3A0E" w14:textId="709AE44B" w:rsidR="008E6640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BA58" w14:textId="2ED68BCA" w:rsidR="008E6640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11DE3F5" w14:textId="659C8A7F" w:rsidR="00A862A3" w:rsidRPr="00E94838" w:rsidRDefault="00A862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213 243,30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02AD" w14:textId="77777777" w:rsidR="008E6640" w:rsidRPr="00E94838" w:rsidRDefault="008E6640" w:rsidP="00EE6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="00E94838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имущества от организаций</w:t>
            </w:r>
          </w:p>
        </w:tc>
      </w:tr>
      <w:tr w:rsidR="008E6640" w:rsidRPr="00E94838" w14:paraId="4950FC15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A303" w14:textId="5C433319" w:rsidR="008E6640" w:rsidRPr="00E94838" w:rsidRDefault="008E6640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9BE8" w14:textId="77777777" w:rsidR="008E6640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E9C0" w14:textId="0135096F" w:rsidR="008E6640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35C2" w14:textId="77777777" w:rsidR="008E6640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0023" w14:textId="77777777" w:rsidR="008E6640" w:rsidRPr="00E94838" w:rsidRDefault="008E6640" w:rsidP="00EE6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поступление материальных запасов</w:t>
            </w:r>
            <w:r w:rsidR="00E94838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(хозяйственные товары, мягкий инвентарь)</w:t>
            </w:r>
          </w:p>
        </w:tc>
      </w:tr>
      <w:tr w:rsidR="00EC6329" w:rsidRPr="00E94838" w14:paraId="6FAA9391" w14:textId="77777777" w:rsidTr="000444D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8267" w14:textId="34CC8296" w:rsidR="00EC6329" w:rsidRPr="00E94838" w:rsidRDefault="00EC6329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7BEA" w14:textId="77777777" w:rsidR="00EC6329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9953" w14:textId="6AB7A849" w:rsidR="00EC6329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ACC68" w14:textId="77777777" w:rsidR="00EC6329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20 858,55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A805" w14:textId="77777777" w:rsidR="00EC6329" w:rsidRPr="00E94838" w:rsidRDefault="00906DE7" w:rsidP="00EE6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Безвозмездное поступление  спортивного инвентаря от ДЗиО </w:t>
            </w:r>
          </w:p>
        </w:tc>
      </w:tr>
      <w:tr w:rsidR="0026221B" w:rsidRPr="00E94838" w14:paraId="406E338E" w14:textId="77777777" w:rsidTr="006577E8">
        <w:tc>
          <w:tcPr>
            <w:tcW w:w="2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1403" w14:textId="5BC76121" w:rsidR="008E6640" w:rsidRPr="00E94838" w:rsidRDefault="00E94838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1.101.</w:t>
            </w:r>
            <w:r w:rsidR="00A8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BE7C" w14:textId="77777777" w:rsidR="008E6640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7D95" w14:textId="22BFE4DE" w:rsidR="008E6640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6B23" w14:textId="695D382F" w:rsidR="008E6640" w:rsidRPr="00E94838" w:rsidRDefault="003927C9" w:rsidP="00906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2 596 401</w:t>
            </w:r>
            <w:r w:rsidR="00E94838"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E56B" w14:textId="079410B5" w:rsidR="008E6640" w:rsidRPr="00E94838" w:rsidRDefault="00E94838" w:rsidP="00EE6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неденежные поступления капитального характера от организаций</w:t>
            </w:r>
            <w:r w:rsidR="0039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7C9" w:rsidRPr="0039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(оборудование, мебель)</w:t>
            </w:r>
          </w:p>
        </w:tc>
      </w:tr>
      <w:tr w:rsidR="00C7605F" w:rsidRPr="00E94838" w14:paraId="4FB3AC67" w14:textId="77777777" w:rsidTr="006577E8">
        <w:tc>
          <w:tcPr>
            <w:tcW w:w="24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0E3E" w14:textId="5D99CE02" w:rsidR="00C7605F" w:rsidRPr="00E94838" w:rsidRDefault="00C7605F" w:rsidP="00C76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3232" w14:textId="7081082D" w:rsidR="00C7605F" w:rsidRDefault="00C7605F" w:rsidP="00C76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818E" w14:textId="2123A44E" w:rsidR="00C7605F" w:rsidRDefault="00C7605F" w:rsidP="00C76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F2D0" w14:textId="0853BBA0" w:rsidR="00C7605F" w:rsidRDefault="00C7605F" w:rsidP="00C760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</w:t>
            </w:r>
            <w:r w:rsidR="009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E152" w14:textId="15F16322" w:rsidR="00C7605F" w:rsidRPr="00E94838" w:rsidRDefault="00C7605F" w:rsidP="00C76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(программный продукт 1700000,00 МКУ «Агенство развития социальной политики»</w:t>
            </w:r>
          </w:p>
        </w:tc>
      </w:tr>
      <w:tr w:rsidR="0026221B" w:rsidRPr="00E94838" w14:paraId="0231D698" w14:textId="77777777" w:rsidTr="006577E8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09A8" w14:textId="1ED99A4A" w:rsidR="005461C7" w:rsidRPr="0090097A" w:rsidRDefault="006577E8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C7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6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39F7" w14:textId="77777777" w:rsidR="005461C7" w:rsidRPr="00E94838" w:rsidRDefault="00906DE7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860F" w14:textId="630A9A50" w:rsidR="005461C7" w:rsidRPr="00E94838" w:rsidRDefault="00A50FA3" w:rsidP="00A05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B24F" w14:textId="05E9CFF7" w:rsidR="005461C7" w:rsidRPr="00E94838" w:rsidRDefault="00EC6329" w:rsidP="00EC63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</w:t>
            </w:r>
            <w:r w:rsidR="006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57C4" w14:textId="666A8D72" w:rsidR="005461C7" w:rsidRPr="00E94838" w:rsidRDefault="004D2AD9" w:rsidP="001C2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  <w:r w:rsidR="004D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3210,00 поступление МЗ- клавиатура, мышь</w:t>
            </w:r>
          </w:p>
        </w:tc>
      </w:tr>
    </w:tbl>
    <w:p w14:paraId="70372CC7" w14:textId="4AC18E46" w:rsidR="005379C2" w:rsidRDefault="005379C2" w:rsidP="00A043B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(ф. 0503130)</w:t>
      </w:r>
    </w:p>
    <w:p w14:paraId="42827F4A" w14:textId="7EE018A5" w:rsidR="00AE1951" w:rsidRDefault="005379C2" w:rsidP="005379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будущих периодов (040140000)</w:t>
      </w:r>
      <w:r w:rsidR="00B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01.01.2024</w:t>
      </w:r>
      <w:r w:rsidR="00AE1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9879637,98 руб.</w:t>
      </w:r>
      <w:r w:rsidR="00B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</w:t>
      </w:r>
      <w:r w:rsidR="00F2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заключенных </w:t>
      </w:r>
      <w:r w:rsidR="00B4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F258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E1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F38" w:rsidRPr="00B46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от 01.02.2023 № 1 о ветеранах 714 (1941-1945)</w:t>
      </w:r>
      <w:r w:rsidR="00B46F38" w:rsidRPr="00B46F38">
        <w:t xml:space="preserve"> </w:t>
      </w:r>
      <w:r w:rsidR="00B46F38">
        <w:t xml:space="preserve">- </w:t>
      </w:r>
      <w:r w:rsidR="00B46F38" w:rsidRPr="00B46F38">
        <w:rPr>
          <w:rFonts w:ascii="Times New Roman" w:eastAsia="Times New Roman" w:hAnsi="Times New Roman" w:cs="Times New Roman"/>
          <w:sz w:val="24"/>
          <w:szCs w:val="24"/>
          <w:lang w:eastAsia="ru-RU"/>
        </w:rPr>
        <w:t>2727800,00 руб.</w:t>
      </w:r>
      <w:r w:rsidR="00B4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2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безвозмездного пользования здания </w:t>
      </w:r>
      <w:r w:rsidR="00AE1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="00F25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</w:t>
      </w:r>
      <w:r w:rsidR="00AE19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25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r w:rsidR="00AE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социальной политики»</w:t>
      </w:r>
      <w:r w:rsidR="00F2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ЦМИ на сумму 48538737,98 рублей, </w:t>
      </w:r>
      <w:r w:rsidR="00AE1951" w:rsidRPr="00AE19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безвозмездной аренды помещения</w:t>
      </w:r>
      <w:r w:rsidR="00AE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Центр «Созвездие» 2298000,00 руб. </w:t>
      </w:r>
      <w:r w:rsidR="00AE1951" w:rsidRPr="00AE1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предстоящих расходов (040160000)</w:t>
      </w:r>
      <w:r w:rsidR="00AE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01.01.2024, всего 28260974,95 руб. начислен резерв отпусков.</w:t>
      </w:r>
    </w:p>
    <w:p w14:paraId="0EFBD0E4" w14:textId="5E645BDC" w:rsidR="00110C5D" w:rsidRPr="005379C2" w:rsidRDefault="00110C5D" w:rsidP="005379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счету 17, 18 обороты </w:t>
      </w:r>
      <w:r w:rsidRPr="00110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во 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1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11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средств, всего</w:t>
      </w:r>
      <w:r w:rsidRPr="00110C5D">
        <w:t xml:space="preserve"> </w:t>
      </w:r>
      <w:r w:rsidRPr="00110C5D">
        <w:rPr>
          <w:rFonts w:ascii="Times New Roman" w:eastAsia="Times New Roman" w:hAnsi="Times New Roman" w:cs="Times New Roman"/>
          <w:sz w:val="24"/>
          <w:szCs w:val="24"/>
          <w:lang w:eastAsia="ru-RU"/>
        </w:rPr>
        <w:t>58767625,4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рублей. </w:t>
      </w:r>
      <w:r w:rsidRPr="00110C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средств,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C5D">
        <w:rPr>
          <w:rFonts w:ascii="Times New Roman" w:eastAsia="Times New Roman" w:hAnsi="Times New Roman" w:cs="Times New Roman"/>
          <w:sz w:val="24"/>
          <w:szCs w:val="24"/>
          <w:lang w:eastAsia="ru-RU"/>
        </w:rPr>
        <w:t>57342314,05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14:paraId="4D023745" w14:textId="54D45113" w:rsidR="001C25FD" w:rsidRPr="00FA7053" w:rsidRDefault="001C25FD" w:rsidP="00A043B3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движение нефинансовых активов (ф.0503168)</w:t>
      </w:r>
    </w:p>
    <w:p w14:paraId="690F38CB" w14:textId="77777777" w:rsidR="0062442B" w:rsidRPr="00FA7053" w:rsidRDefault="001C25FD" w:rsidP="0062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2442B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</w:t>
      </w:r>
      <w:r w:rsid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учреждение МКУ "ЦТН и РМТБМУССП" ведет строительство здания для МАУ СОЦ "ТерРа" на общую предполагаемую сумму </w:t>
      </w:r>
      <w:r w:rsidRP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</w:t>
      </w:r>
      <w:r w:rsidR="00E41DBF" w:rsidRPr="00E41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104 708 790,37</w:t>
      </w:r>
      <w:r w:rsidR="00E41DBF">
        <w:rPr>
          <w:color w:val="000000"/>
          <w:sz w:val="30"/>
          <w:szCs w:val="30"/>
          <w:shd w:val="clear" w:color="auto" w:fill="FFFFFF"/>
        </w:rPr>
        <w:t xml:space="preserve"> </w:t>
      </w:r>
      <w:r w:rsidR="0062442B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Срок выполнения 20</w:t>
      </w:r>
      <w:r w:rsid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2442B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Работ выполнено на </w:t>
      </w:r>
      <w:r w:rsidR="00E41DBF" w:rsidRPr="00E41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54 434 727,37</w:t>
      </w:r>
      <w:r w:rsidRP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Статус объект</w:t>
      </w:r>
      <w:r w:rsidR="0062442B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577E8" w:rsidRPr="006577E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продолжается</w:t>
      </w:r>
      <w:r w:rsidR="006577E8" w:rsidRPr="006577E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0802B5B7" w14:textId="77777777" w:rsidR="001C25FD" w:rsidRPr="00FA7053" w:rsidRDefault="001C25FD" w:rsidP="00A043B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Итого по счету 106 отражена сумма в размере </w:t>
      </w:r>
      <w:r w:rsidR="00E41DBF" w:rsidRP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DBF" w:rsidRP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>465</w:t>
      </w:r>
      <w:r w:rsid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DBF" w:rsidRP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>005,37</w:t>
      </w:r>
      <w:r w:rsidR="00E4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19F660E6" w14:textId="77777777" w:rsidR="001C25FD" w:rsidRPr="00FA7053" w:rsidRDefault="001C25FD" w:rsidP="001C25FD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по кредиторской задолженности (ф. 0503169)</w:t>
      </w:r>
    </w:p>
    <w:p w14:paraId="1BF014D9" w14:textId="77777777" w:rsidR="001C25FD" w:rsidRDefault="001C25FD" w:rsidP="00A0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Согласно, данной форме кредитор</w:t>
      </w:r>
      <w:r w:rsidR="00297E98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задолженность на 01.01.202</w:t>
      </w:r>
      <w:r w:rsidR="00E87F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A70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</w:t>
      </w:r>
      <w:r w:rsidR="007A70CC">
        <w:rPr>
          <w:rFonts w:ascii="Times New Roman" w:eastAsia="Times New Roman" w:hAnsi="Times New Roman" w:cs="Times New Roman"/>
          <w:sz w:val="24"/>
          <w:szCs w:val="24"/>
          <w:lang w:eastAsia="ru-RU"/>
        </w:rPr>
        <w:t>2572</w:t>
      </w:r>
      <w:r w:rsidR="00B0183A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7A70C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0183A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0CC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из них:</w:t>
      </w:r>
    </w:p>
    <w:p w14:paraId="46152849" w14:textId="0F9916C5" w:rsidR="00223E8F" w:rsidRPr="00FA7053" w:rsidRDefault="00223E8F" w:rsidP="00A043B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1.302.2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21088,31 рублей, 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связи;</w:t>
      </w:r>
    </w:p>
    <w:p w14:paraId="4E724DD5" w14:textId="1D3CA636" w:rsidR="00B0183A" w:rsidRDefault="00B0183A" w:rsidP="00157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1.302.23 – </w:t>
      </w:r>
      <w:r w:rsid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63867,81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задолженность за коммунальные услуги; </w:t>
      </w:r>
    </w:p>
    <w:p w14:paraId="2BA232B6" w14:textId="2248EA63" w:rsidR="00223E8F" w:rsidRPr="00FA7053" w:rsidRDefault="00223E8F" w:rsidP="00223E8F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1.302.2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1137,25 рублей, 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обслуживание;</w:t>
      </w:r>
    </w:p>
    <w:p w14:paraId="1220BD52" w14:textId="6F287405" w:rsidR="001C25FD" w:rsidRPr="00FA7053" w:rsidRDefault="00B0183A" w:rsidP="001572C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1.302.26 – </w:t>
      </w:r>
      <w:r w:rsid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A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2CB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задолженность </w:t>
      </w:r>
      <w:r w:rsidR="00223E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услуги</w:t>
      </w:r>
      <w:r w:rsidR="001C25FD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744828" w14:textId="650AAB71" w:rsidR="001C25FD" w:rsidRDefault="00065888" w:rsidP="00065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1.303.05 – </w:t>
      </w:r>
      <w:r w:rsidR="001A6ADD">
        <w:rPr>
          <w:rFonts w:ascii="Times New Roman" w:eastAsia="Times New Roman" w:hAnsi="Times New Roman" w:cs="Times New Roman"/>
          <w:sz w:val="24"/>
          <w:szCs w:val="24"/>
          <w:lang w:eastAsia="ru-RU"/>
        </w:rPr>
        <w:t>2775541,65</w:t>
      </w:r>
      <w:r w:rsidR="005F65BC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долг перед бюджетом;</w:t>
      </w:r>
    </w:p>
    <w:p w14:paraId="13111C9B" w14:textId="0311ECD9" w:rsidR="001A6ADD" w:rsidRDefault="001A6ADD" w:rsidP="005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1.303.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5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16157,62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начисленный имущественный налог, срок оплаты в 2024 году; </w:t>
      </w:r>
    </w:p>
    <w:p w14:paraId="0600F044" w14:textId="00E9593D" w:rsidR="001C25FD" w:rsidRPr="00FA7053" w:rsidRDefault="001C25FD" w:rsidP="005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счет 1.304.02– 1 505,89 рублей остаток департамента по депонированной заработной плате за декабрь 2017 года в сумме премии по итогам года двум уволенным сотрудникам, образовавшейся в связи с закрытием у уволенных сотрудников банковских счетов. Указанным бывшим сотрудникам направлены запросы заказными письмами с уведомлением на предоставле</w:t>
      </w:r>
      <w:r w:rsidR="005F65BC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новых банковских реквизитов;</w:t>
      </w:r>
    </w:p>
    <w:p w14:paraId="6D0E09FC" w14:textId="77A91E9F" w:rsidR="00FA03B2" w:rsidRDefault="001C25FD" w:rsidP="00FA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72CB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1.401.</w:t>
      </w:r>
      <w:r w:rsidR="00FA03B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A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3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A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28260974,95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FA0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по отпускам</w:t>
      </w:r>
      <w:r w:rsidR="005F65BC" w:rsidRPr="00FA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A20BF8" w14:textId="77777777" w:rsidR="001C25FD" w:rsidRPr="00FA7053" w:rsidRDefault="00FA03B2" w:rsidP="00FA03B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25FD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росроченной кредиторской задолженности из средств бюджета города департамент и подведомственные казенные учреждения не имеют.</w:t>
      </w:r>
    </w:p>
    <w:p w14:paraId="39B21A03" w14:textId="77777777" w:rsidR="001C25FD" w:rsidRPr="00FA7053" w:rsidRDefault="001C25FD" w:rsidP="001C25FD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7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по дебиторской задолженности (ф. 0503169)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9CB4AB" w14:textId="77777777" w:rsidR="001C25FD" w:rsidRDefault="00EF6B36" w:rsidP="005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 w:rsidR="00E87F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5FD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дебиторская задолженность составляет </w:t>
      </w:r>
      <w:r w:rsidR="000A0C82">
        <w:rPr>
          <w:rFonts w:ascii="Times New Roman" w:eastAsia="Times New Roman" w:hAnsi="Times New Roman" w:cs="Times New Roman"/>
          <w:sz w:val="24"/>
          <w:szCs w:val="24"/>
          <w:lang w:eastAsia="ru-RU"/>
        </w:rPr>
        <w:t>52563950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0C82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C25FD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14:paraId="16CBB3DA" w14:textId="6CD1D6C2" w:rsidR="000A0C82" w:rsidRDefault="000A0C82" w:rsidP="005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1.205.5</w:t>
      </w:r>
      <w:r w:rsidR="00E87F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7FAF" w:rsidRPr="00E87FAF">
        <w:rPr>
          <w:rFonts w:ascii="Times New Roman" w:eastAsia="Times New Roman" w:hAnsi="Times New Roman" w:cs="Times New Roman"/>
          <w:sz w:val="24"/>
          <w:szCs w:val="24"/>
          <w:lang w:eastAsia="ru-RU"/>
        </w:rPr>
        <w:t>2727800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FA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 w:rsidR="00CF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по соглашению межбюджетных трансфертов на 2024 год</w:t>
      </w:r>
      <w:r w:rsidR="00CF6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F24D8C" w14:textId="65589834" w:rsidR="007E0523" w:rsidRPr="007E0523" w:rsidRDefault="007E0523" w:rsidP="005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5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1.205.5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9583166</w:t>
      </w:r>
      <w:r w:rsidRPr="007E05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7E0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остаток по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с подведомственными учреждениями на 2024 год (МБУ «ГКЦСОН» 8469140,61 руб., МБУ «ГЦАДР» 219800,00 руб., МАУ СОЦ «ТЕРРА» 894225,72 руб.)</w:t>
      </w:r>
    </w:p>
    <w:p w14:paraId="1FBF80B9" w14:textId="77777777" w:rsidR="00EF6B36" w:rsidRPr="00FA7053" w:rsidRDefault="0028275B" w:rsidP="005F65B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1.206.21 – </w:t>
      </w:r>
      <w:r w:rsidR="00AB1851" w:rsidRP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>31235,51</w:t>
      </w:r>
      <w:r w:rsid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B36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авансы учреждений за услуги связи;</w:t>
      </w:r>
    </w:p>
    <w:p w14:paraId="10BA05F9" w14:textId="77777777" w:rsidR="001C25FD" w:rsidRPr="00FA7053" w:rsidRDefault="0028275B" w:rsidP="005F65B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1.206.23 – </w:t>
      </w:r>
      <w:r w:rsidR="00AB1851" w:rsidRP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>764613,4</w:t>
      </w:r>
      <w:r w:rsid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1C25FD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авансы учреждений за коммунальные услуги в соответствии с порядком оплаты за потребляемые тепловую, электроэнергию, горячую, холодную воду и для обеспечения бесперебойной жизнедеятельности учреждений;</w:t>
      </w:r>
    </w:p>
    <w:p w14:paraId="4B83EB99" w14:textId="77777777" w:rsidR="001C25FD" w:rsidRPr="00FA7053" w:rsidRDefault="0028275B" w:rsidP="005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1A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206.41 – </w:t>
      </w:r>
      <w:r w:rsidR="00AB1851" w:rsidRP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>45212893,94</w:t>
      </w:r>
      <w:r w:rsidR="001C25FD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авансы по перечисленным субсидиям бюджетным учреждениям;</w:t>
      </w:r>
    </w:p>
    <w:p w14:paraId="1EF22F61" w14:textId="77777777" w:rsidR="0028275B" w:rsidRPr="00FA7053" w:rsidRDefault="0028275B" w:rsidP="005F65B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1.206.62 – </w:t>
      </w:r>
      <w:r w:rsidR="00AB1851" w:rsidRP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>24442782</w:t>
      </w:r>
      <w:r w:rsid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приобретение жилья нуждающихся в улучшении жилищных условий отдельных категорий граждан, установленных Федеральным законом от 12 января 1995 г. №5-ФЗ «О ветеранах», в соответствии с Указом Президента Российской Федерации от 7 мая 2008 г. №714 «Об обеспечении жильем ветеранов Великой Отечественной войны 1941 – 1945 годов»;</w:t>
      </w:r>
    </w:p>
    <w:p w14:paraId="4C104F7D" w14:textId="77777777" w:rsidR="001C25FD" w:rsidRDefault="0028275B" w:rsidP="005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1.20</w:t>
      </w:r>
      <w:r w:rsidR="000A0C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C8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0C8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C63CC5" w:rsidRPr="00FA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рублей, </w:t>
      </w:r>
      <w:r w:rsid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3C31E3" w:rsidRP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подотчет для поздравления 90-95</w:t>
      </w:r>
      <w:r w:rsid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C31E3" w:rsidRP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-летних</w:t>
      </w:r>
      <w:r w:rsidR="003C31E3" w:rsidRP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юбиляр</w:t>
      </w:r>
      <w:r w:rsid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C31E3" w:rsidRP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январе</w:t>
      </w:r>
      <w:r w:rsid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8C6518B" w14:textId="77777777" w:rsidR="00AB1851" w:rsidRDefault="00AB1851" w:rsidP="005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счет 1.209.36 - </w:t>
      </w:r>
      <w:r w:rsidRPr="00AB1851">
        <w:rPr>
          <w:rFonts w:ascii="Times New Roman" w:eastAsia="Times New Roman" w:hAnsi="Times New Roman" w:cs="Times New Roman"/>
          <w:sz w:val="24"/>
          <w:szCs w:val="24"/>
          <w:lang w:eastAsia="ru-RU"/>
        </w:rPr>
        <w:t>143450,08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наличие задолженности по исполнительному производству перед ДСП мэрии.</w:t>
      </w:r>
    </w:p>
    <w:p w14:paraId="5B3300E2" w14:textId="77777777" w:rsidR="00FA7053" w:rsidRDefault="00FA7053" w:rsidP="005F65B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43BAF572" w14:textId="066707E3" w:rsidR="000B7287" w:rsidRDefault="000B7287" w:rsidP="000B7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изменении остатков валюты баланса (ф. 0503173)</w:t>
      </w:r>
    </w:p>
    <w:p w14:paraId="3B09A1B9" w14:textId="77777777" w:rsidR="000B7287" w:rsidRPr="000B7287" w:rsidRDefault="000B7287" w:rsidP="000B7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66F1D3" w14:textId="77777777" w:rsidR="000B7287" w:rsidRPr="00B36C60" w:rsidRDefault="000B7287" w:rsidP="000B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 межотчетный период остатков валюты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администратора, администратора доходов бюджета (ф. 0503130) по состоянию на 1 января 2023 года произошло в связи с исправлением ошибок прошлых лет в части ведения бюджетного учета и отражением на отдельных счетах бюджетного учета, предусмотренных приказом Минфина России от 1 декабря 2010 года № 157н, приказом Минфина России от 6 декабря 2010 года № 162н (1 111 6I 000). </w:t>
      </w:r>
    </w:p>
    <w:p w14:paraId="66581C91" w14:textId="24298826" w:rsidR="000B7287" w:rsidRPr="00B36C60" w:rsidRDefault="000B7287" w:rsidP="000B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вышеуказанных преобразований показатель валюты баланса изменился на сумму 63 001,00 рубля,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выездной плановой ревизии финансово-хозяйственной деятельности от 21.04.2023 №27-10/44 в том числе:</w:t>
      </w:r>
    </w:p>
    <w:p w14:paraId="5D4CDCB0" w14:textId="77777777" w:rsidR="000B7287" w:rsidRPr="00B36C60" w:rsidRDefault="000B7287" w:rsidP="000B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причины "07" – исправление ошибок прошлых лет по результатам внешнего (внутреннего) государственного контроля на сумму 63 001,00 рубля.</w:t>
      </w:r>
    </w:p>
    <w:p w14:paraId="68BB28FF" w14:textId="77777777" w:rsidR="000B7287" w:rsidRPr="00B36C60" w:rsidRDefault="000B7287" w:rsidP="000B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межотчетный период остатков по забалансовым счетам по состоянию на 1 января 2023 года произошло по следующим причинам:</w:t>
      </w:r>
    </w:p>
    <w:p w14:paraId="6F20AF67" w14:textId="77777777" w:rsidR="000B7287" w:rsidRDefault="000B7287" w:rsidP="000B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причины "07" – исправление ошибок прошлых лет по результатам внешнего (внутреннего) государственного контроля.</w:t>
      </w:r>
    </w:p>
    <w:p w14:paraId="50E3E9A1" w14:textId="77777777" w:rsidR="000B7287" w:rsidRPr="00FA7053" w:rsidRDefault="000B7287" w:rsidP="005F65BC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4EB5D191" w14:textId="77777777" w:rsidR="001C25FD" w:rsidRPr="003C6ADB" w:rsidRDefault="001C25FD" w:rsidP="001C25FD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вложениях в объекты недвижимого имущества, объектах незавершенного строительства (ф. 0503190)</w:t>
      </w:r>
      <w:r w:rsidRPr="003C6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357DFF" w14:textId="165705C7" w:rsidR="001C25FD" w:rsidRPr="00B657C6" w:rsidRDefault="001C25FD" w:rsidP="00755AC1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Расходы на реализацию инвестиционного проекта по данным бухгалтерского </w:t>
      </w:r>
      <w:r w:rsidR="00FA4EDE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на 01.01.202</w:t>
      </w:r>
      <w:r w:rsidR="00AB1851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764A3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составляют </w:t>
      </w:r>
      <w:r w:rsidR="001A6ADD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903093293</w:t>
      </w:r>
      <w:r w:rsidR="00D764A3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6ADD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64A3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  </w:t>
      </w:r>
    </w:p>
    <w:p w14:paraId="0F2F5CB5" w14:textId="57EC0591" w:rsidR="001C25FD" w:rsidRPr="00B657C6" w:rsidRDefault="001C25FD" w:rsidP="007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отчетного финансового года путем проведения конкурсных процедур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 апреля 2013</w:t>
      </w:r>
      <w:r w:rsidR="00FA4EDE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44-ФЗ был</w:t>
      </w:r>
      <w:r w:rsidR="00BB6372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4EDE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</w:t>
      </w:r>
      <w:r w:rsidR="00BB6372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A4EDE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</w:t>
      </w:r>
      <w:r w:rsidR="00BB6372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детям-сиротам и детям, оставшихся без попечения родителей, лицам из их числа на общую </w:t>
      </w:r>
      <w:r w:rsidR="00FA4EDE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 </w:t>
      </w:r>
      <w:r w:rsidR="00BB6372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903093293,90 </w:t>
      </w:r>
      <w:r w:rsidR="00FA4EDE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На 31.12.202</w:t>
      </w:r>
      <w:r w:rsidR="00BB6372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4EDE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все </w:t>
      </w:r>
      <w:r w:rsidR="00B657C6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233</w:t>
      </w:r>
      <w:r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</w:t>
      </w:r>
      <w:r w:rsidR="00BB6372"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6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переданы по Акту о приеме-передаче объекта основных средств Муниципальному казенному учреждению города Новосибирска «Городское жилищное агентство».</w:t>
      </w:r>
    </w:p>
    <w:p w14:paraId="270440A8" w14:textId="3529A3A2" w:rsidR="00FA4EDE" w:rsidRPr="00FA4EDE" w:rsidRDefault="00FA4EDE" w:rsidP="007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01.01.202</w:t>
      </w:r>
      <w:r w:rsidR="009C54C3"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учреждение МКУ "ЦТН и РМТБМУССП" ведет строительство здания для МАУ СОЦ "ТерРа" на общую предполагаемую сумму затрат </w:t>
      </w:r>
      <w:r w:rsidR="00A85AA9"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104708790,37</w:t>
      </w:r>
      <w:r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Срок выполнения 2019-202</w:t>
      </w:r>
      <w:r w:rsidR="009C54C3"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Работ выполнено на </w:t>
      </w:r>
      <w:r w:rsidR="00A85AA9"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54434727,37</w:t>
      </w:r>
      <w:r w:rsidR="00D87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Статус объекта "</w:t>
      </w:r>
      <w:r w:rsidR="00A85AA9"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продолжается</w:t>
      </w:r>
      <w:r w:rsidRPr="00A8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FA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3129A5" w14:textId="77777777" w:rsidR="001C25FD" w:rsidRPr="001C25FD" w:rsidRDefault="001C25FD" w:rsidP="00755AC1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Прочие вопросы деятельности субъекта бюджетной отчетности</w:t>
      </w:r>
    </w:p>
    <w:p w14:paraId="1E179D1F" w14:textId="4EB32876" w:rsidR="001C25FD" w:rsidRPr="00E96C9B" w:rsidRDefault="00D764A3" w:rsidP="00D764A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75A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25FD" w:rsidRPr="00A75A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C25FD"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 инвентаризаций в учреждениях,</w:t>
      </w:r>
      <w:r w:rsid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F7"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излишки не выявлены. В 202</w:t>
      </w:r>
      <w:r w:rsidR="005A07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352F7"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недостачи и хищения не выявлены</w:t>
      </w:r>
      <w:r w:rsidR="001C25FD"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внутреннег</w:t>
      </w:r>
      <w:r w:rsidR="00E96C9B"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финансового контроля нарушения</w:t>
      </w:r>
      <w:r w:rsidR="001C25FD"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обнаружены.</w:t>
      </w:r>
      <w:r w:rsidR="005352F7"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в качестве обеспечения исполнения обязательств департамента и в пользу организаций негосударственного сектора не передавались.</w:t>
      </w:r>
      <w:r w:rsidR="00E96C9B"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денежных средств в иностранной валюте не осуществлялось и операции в бюджетном учете не отражались.</w:t>
      </w:r>
    </w:p>
    <w:p w14:paraId="0AF3839C" w14:textId="77777777" w:rsidR="00D764A3" w:rsidRDefault="001C25FD" w:rsidP="007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C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5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числовых значений показателей не заполнены и в состав бухгалтерской отчетности за 202</w:t>
      </w:r>
      <w:r w:rsidR="005A07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представлены следующие формы отчетности:</w:t>
      </w:r>
    </w:p>
    <w:p w14:paraId="3B0CA6E1" w14:textId="4A241E7E" w:rsidR="00692437" w:rsidRDefault="00692437" w:rsidP="007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государственном (муниципальном) долге,</w:t>
      </w:r>
      <w:r w:rsid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бюджетных кредитах</w:t>
      </w:r>
      <w:r w:rsidR="00A75A2D" w:rsidRPr="00A7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050317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A2D" w:rsidRPr="00A75A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E13A59" w14:textId="77777777" w:rsidR="00B36C60" w:rsidRDefault="00B36C60" w:rsidP="00B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AC9D8" w14:textId="3984290F" w:rsidR="00692437" w:rsidRDefault="00692437" w:rsidP="007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B3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4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 бюджета от перечисления части прибыли (дивидендов) государственных (муниципальных)унитарных предприятий, иных организаций с государственным участием в капитале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(ф.0503174);</w:t>
      </w:r>
    </w:p>
    <w:p w14:paraId="6ECE67F0" w14:textId="41C43E09" w:rsidR="00A75A2D" w:rsidRPr="00A75A2D" w:rsidRDefault="00692437" w:rsidP="007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проведении инвентаризаций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№ 6)</w:t>
      </w:r>
      <w:r w:rsidR="00BB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показателей, так как расхождений при проведении инвентаризации не выявлено</w:t>
      </w:r>
      <w:r w:rsidR="00A75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7667C8" w14:textId="77777777" w:rsidR="001F7BDC" w:rsidRDefault="001F7BDC" w:rsidP="001F7B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исполнении судебных решений по денежным обязательствам бюджета (ф. 0503296)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785EC3" w14:textId="77777777" w:rsidR="00EB441F" w:rsidRPr="00EB441F" w:rsidRDefault="001F7BDC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41F"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18.04.2023 в департамент поступило решение Центрального районного суда города Новосибирска от 27.03.2023 по делу № 2-358/2023 по иску физического лица Рудаковой Маргариты Вадимовны, о предоставлении жилым помещением детей-сирот и детей, оставшихся без попечения родителей, в том числе, расходы на оплату услуг представителя в суде, в размере 24 169,09 рублей.</w:t>
      </w:r>
    </w:p>
    <w:p w14:paraId="30D84977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Присвоено бюджетное обязательство № 23/100137 от 19.04.2023 г., оплата произведена 19.04.2023 года по ПП № 295.</w:t>
      </w:r>
    </w:p>
    <w:p w14:paraId="74871FFC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18.05.2023 в департамент поступило определение Центрального районного суда города Новосибирска от 03.04.2023 по делу № 2-2929/2022 по иску физического лица Жевлаковой Кристины Николаевны, о предоставлении жилым помещением детей-сирот и детей, оставшихся без попечения родителей, в том числе, судебные расходы, в размере 20 635,14 рублей.</w:t>
      </w:r>
    </w:p>
    <w:p w14:paraId="7EE30ADE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Присвоено бюджетное обязательство № 23/115212 от 18.05.2023 г., оплата произведена 19.05.2023 года по ПП № 322.</w:t>
      </w:r>
    </w:p>
    <w:p w14:paraId="6724DE75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08.06.2023 в департамент поступило решение Центрального районного суда города Новосибирска от 01.10.2021 по делу № 2-444/2021 по иску физического лица Карелиной Ксении Павловны, о предоставлении жилым помещением детей-сирот и детей, оставшихся без попечения родителей, в том числе, расходы на оплату услуг представителя в суде и почтовые расходы в размере  21 250,00 рублей.</w:t>
      </w:r>
    </w:p>
    <w:p w14:paraId="0C77196E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Присвоено бюджетное обязательство № 23/125863 от 08.06.2023 г., оплата произведена 08.06.2023 года по ПП № 693.</w:t>
      </w:r>
    </w:p>
    <w:p w14:paraId="50174C27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22.08.2023 в департамент поступило решение Центрального районного суда города Новосибирска от 11.04.2023 по делу № 2-5359/2022 №13-1299/2023 по иску физического лица Кутепова </w:t>
      </w: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Владислава Юрьевича, о предоставлении жилым помещением детей-сирот и детей, оставшихся без попечения родителей, в том числе, расходы на оплату услуг представителя в суде и расходы по оплате государственной пошлины в размере 15 300,00 рублей.</w:t>
      </w:r>
    </w:p>
    <w:p w14:paraId="28D1610A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Присвоено бюджетное обязательство № 23/157597 от 23.08.2023 г., оплата произведена 23.08.2023 года по ПП № 412.</w:t>
      </w:r>
    </w:p>
    <w:p w14:paraId="0384938E" w14:textId="77777777" w:rsidR="00EB441F" w:rsidRPr="00EB441F" w:rsidRDefault="00EB441F" w:rsidP="00CF6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25.08.2023 в департамент поступило решение Центрального районного суда города Новосибирска от 04.07.2023 по делу № 2-4611/2022 по иску физического лица Каргапольцевой Елены Алексеевны, о предоставлении жилым помещением детей-сирот и детей, оставшихся без попечения родителей, в том числе, судебные расходы в размере 24 942,10 рублей.</w:t>
      </w:r>
    </w:p>
    <w:p w14:paraId="101D56AD" w14:textId="77777777" w:rsid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Присвоено бюджетное обязательство № 23/163922 от 04.09.2023 г., оплата произведена 05.09.2023 года по ПП № 15.</w:t>
      </w:r>
    </w:p>
    <w:p w14:paraId="5092E524" w14:textId="77777777" w:rsidR="004331B0" w:rsidRPr="004331B0" w:rsidRDefault="00CF6E54" w:rsidP="00433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331B0"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331B0"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в департамент поступило 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r w:rsidR="004331B0"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районного суда города Новосибирска от 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331B0"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331B0"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по делу № 2-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385</w:t>
      </w:r>
      <w:r w:rsidR="004331B0"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31B0"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иску физического лица 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Сушко Кристины Сергеевны</w:t>
      </w:r>
      <w:r w:rsidR="004331B0"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предоставлении жилым помещением детей-сирот и детей, оставшихся без попечения родителей, в том числе, судебные расходы в размере </w:t>
      </w:r>
      <w:r w:rsidR="00F34F98" w:rsidRPr="00F34F98">
        <w:rPr>
          <w:rFonts w:ascii="Times New Roman" w:eastAsia="Times New Roman" w:hAnsi="Times New Roman" w:cs="Times New Roman"/>
          <w:sz w:val="24"/>
          <w:szCs w:val="24"/>
          <w:lang w:eastAsia="ru-RU"/>
        </w:rPr>
        <w:t>5300</w:t>
      </w:r>
      <w:r w:rsidR="004331B0" w:rsidRPr="00F34F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F98" w:rsidRPr="00F34F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31B0" w:rsidRPr="00F3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4331B0"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14:paraId="2E6D7C0F" w14:textId="77777777" w:rsidR="00CF6E54" w:rsidRDefault="004331B0" w:rsidP="00433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Присвоено бюджетное обязательство № </w:t>
      </w:r>
      <w:r w:rsidR="00F34F98"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23/182760</w:t>
      </w:r>
      <w:r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г., оплата произведена 0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года по ПП № </w:t>
      </w:r>
      <w:r w:rsid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43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3D0718" w14:textId="77777777" w:rsidR="00F34F98" w:rsidRPr="00F34F98" w:rsidRDefault="00F34F98" w:rsidP="00F34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.10.2023 в департамент поступило определение Центрального районного суда города Новосибирска от 2</w:t>
      </w:r>
      <w:r w:rsid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по делу № 2-</w:t>
      </w:r>
      <w:r w:rsid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5/2023 по иску физического лица </w:t>
      </w:r>
      <w:r w:rsid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Варенниковой Надежды Алексеевны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предоставлении жилым помещением детей-сирот и детей, оставшихся без попечения родителей, в том числе, судебные расходы в размере </w:t>
      </w:r>
      <w:r w:rsid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00,00 рублей.</w:t>
      </w:r>
    </w:p>
    <w:p w14:paraId="7545EDAC" w14:textId="77777777" w:rsidR="00F34F98" w:rsidRDefault="00F34F98" w:rsidP="00F34F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Присвоено бюджетное обязательство №</w:t>
      </w:r>
      <w:r w:rsidR="00D26A4C"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23/187663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.10.2023 г., оплата произведена </w:t>
      </w:r>
      <w:r w:rsid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.10.2023 года по ПП № </w:t>
      </w:r>
      <w:r w:rsid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715</w:t>
      </w:r>
      <w:r w:rsidRPr="00F3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BBC40A" w14:textId="77777777" w:rsidR="00D26A4C" w:rsidRPr="00D26A4C" w:rsidRDefault="00D26A4C" w:rsidP="00D26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в департамент поступило определение Центрального районного суда города Новосибирска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по делу № 2-5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иску физического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Попиль Анны Викторовны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предоставлении жилым помещением детей-сирот и детей, оставшихся без попечения родителей, в том числе, судебные расходы в размере 25 000,00 рублей.</w:t>
      </w:r>
    </w:p>
    <w:p w14:paraId="3C5C847B" w14:textId="77777777" w:rsidR="00D26A4C" w:rsidRDefault="00D26A4C" w:rsidP="00D26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Присвоено бюджетное обязательство № 23/227531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г., оплата произведена 1</w:t>
      </w:r>
      <w:r w:rsid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года по ПП № </w:t>
      </w:r>
      <w:r w:rsid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26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533C26" w14:textId="77777777" w:rsidR="00DD1DF5" w:rsidRPr="00DD1DF5" w:rsidRDefault="00DD1DF5" w:rsidP="00DD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26</w:t>
      </w: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.12.2023 в департамент поступило определение Центрального районного суда города Новосибирска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24.10</w:t>
      </w: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по делу №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3916</w:t>
      </w: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иску физического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Карлова Ивана Алексеевича</w:t>
      </w: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предоставлении жилым помещением детей-сирот и детей, оставшихся без попечения родителей, в том числе, судебные расходы в размере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1182</w:t>
      </w: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рублей.</w:t>
      </w:r>
    </w:p>
    <w:p w14:paraId="483752FF" w14:textId="77777777" w:rsidR="00DD1DF5" w:rsidRPr="00EB441F" w:rsidRDefault="00DD1DF5" w:rsidP="00DD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Присвоено бюджетное обязательство № 23/238821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.12.2023 г., оплата произведена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.12.2023 года по ПП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357</w:t>
      </w:r>
      <w:r w:rsidRPr="00DD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77EEA3" w14:textId="77777777" w:rsidR="00EB441F" w:rsidRPr="00EB441F" w:rsidRDefault="00EB441F" w:rsidP="00EB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 департаментом не числится исполнительных листов по судебным решениям. Показатели по денежным обязательствам отсутствуют.    </w:t>
      </w:r>
    </w:p>
    <w:p w14:paraId="4D0A8934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E6D41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адрес МКУ "ЦТН и РМТБМУССП" поступило решение Ленинского районного суда                     г. Новосибирска (Дело № 2-4912/2022 от 25.11.2022 г.), о взыскании с Учреждения в пользу Алейникова Д. В. компенсации за время вынужденного прогула за период с 06.05.2022 г. по 25.11.2022 г. в сумме 134 719,84 рублей.</w:t>
      </w:r>
    </w:p>
    <w:p w14:paraId="7DF21686" w14:textId="77777777" w:rsidR="00EB441F" w:rsidRPr="00EB441F" w:rsidRDefault="00EB441F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Присвоено бюджетное обязательство № 23/026113 от 24.01.2023 г., оплата произведена 27.01.2023 года по ПП № 10.</w:t>
      </w:r>
    </w:p>
    <w:p w14:paraId="4B57108F" w14:textId="77777777" w:rsidR="001F7BDC" w:rsidRDefault="00EB441F" w:rsidP="00EB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B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 учреждением не числится никаких судебных разбирательств.</w:t>
      </w:r>
    </w:p>
    <w:p w14:paraId="66231DC8" w14:textId="77777777" w:rsidR="001F7BDC" w:rsidRDefault="001F7BDC" w:rsidP="00EB4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3A67B5" w14:textId="77777777" w:rsidR="0062424F" w:rsidRDefault="001F7BDC" w:rsidP="0062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7A973BB" w14:textId="77777777" w:rsidR="00D335A0" w:rsidRDefault="00D335A0" w:rsidP="001F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992D7" w14:textId="77777777" w:rsidR="007D1AB1" w:rsidRDefault="007D1AB1" w:rsidP="001F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1AB1" w:rsidSect="00B318C2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C2B"/>
    <w:multiLevelType w:val="hybridMultilevel"/>
    <w:tmpl w:val="885CA514"/>
    <w:lvl w:ilvl="0" w:tplc="AB208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36"/>
    <w:rsid w:val="00004D26"/>
    <w:rsid w:val="00043F61"/>
    <w:rsid w:val="000444D8"/>
    <w:rsid w:val="00044D47"/>
    <w:rsid w:val="0004724C"/>
    <w:rsid w:val="00052BC4"/>
    <w:rsid w:val="00060E9E"/>
    <w:rsid w:val="00065888"/>
    <w:rsid w:val="00070881"/>
    <w:rsid w:val="000729F8"/>
    <w:rsid w:val="00077892"/>
    <w:rsid w:val="000841A7"/>
    <w:rsid w:val="00090705"/>
    <w:rsid w:val="00096D13"/>
    <w:rsid w:val="000A0C82"/>
    <w:rsid w:val="000B7287"/>
    <w:rsid w:val="000C2165"/>
    <w:rsid w:val="000C2404"/>
    <w:rsid w:val="000F075F"/>
    <w:rsid w:val="000F6783"/>
    <w:rsid w:val="00110C5D"/>
    <w:rsid w:val="0012102D"/>
    <w:rsid w:val="00126769"/>
    <w:rsid w:val="00131563"/>
    <w:rsid w:val="00142E76"/>
    <w:rsid w:val="0014456F"/>
    <w:rsid w:val="00153D8F"/>
    <w:rsid w:val="001572CB"/>
    <w:rsid w:val="001A6ADD"/>
    <w:rsid w:val="001C21C0"/>
    <w:rsid w:val="001C235D"/>
    <w:rsid w:val="001C25FD"/>
    <w:rsid w:val="001F2BF5"/>
    <w:rsid w:val="001F7BDC"/>
    <w:rsid w:val="00200272"/>
    <w:rsid w:val="002027A6"/>
    <w:rsid w:val="00223E8F"/>
    <w:rsid w:val="002261B3"/>
    <w:rsid w:val="002328A8"/>
    <w:rsid w:val="0025065E"/>
    <w:rsid w:val="0026221B"/>
    <w:rsid w:val="002734D9"/>
    <w:rsid w:val="0028275B"/>
    <w:rsid w:val="002831C2"/>
    <w:rsid w:val="002934AF"/>
    <w:rsid w:val="00297E98"/>
    <w:rsid w:val="002A0131"/>
    <w:rsid w:val="002A6793"/>
    <w:rsid w:val="002C0C98"/>
    <w:rsid w:val="002C6048"/>
    <w:rsid w:val="002D2DF6"/>
    <w:rsid w:val="002E1220"/>
    <w:rsid w:val="002E1FAA"/>
    <w:rsid w:val="002F6DCA"/>
    <w:rsid w:val="0030427F"/>
    <w:rsid w:val="003371A6"/>
    <w:rsid w:val="00365DC0"/>
    <w:rsid w:val="00370339"/>
    <w:rsid w:val="00381A9D"/>
    <w:rsid w:val="003927C9"/>
    <w:rsid w:val="003C31E3"/>
    <w:rsid w:val="003C4824"/>
    <w:rsid w:val="003C6ADB"/>
    <w:rsid w:val="003D6C12"/>
    <w:rsid w:val="003E28D3"/>
    <w:rsid w:val="003E3FEB"/>
    <w:rsid w:val="003F59AB"/>
    <w:rsid w:val="00404326"/>
    <w:rsid w:val="00404594"/>
    <w:rsid w:val="00425287"/>
    <w:rsid w:val="00427D21"/>
    <w:rsid w:val="004331B0"/>
    <w:rsid w:val="004441C1"/>
    <w:rsid w:val="0044707A"/>
    <w:rsid w:val="00453F06"/>
    <w:rsid w:val="004702D3"/>
    <w:rsid w:val="004859A9"/>
    <w:rsid w:val="004B5FB7"/>
    <w:rsid w:val="004C48AC"/>
    <w:rsid w:val="004D2604"/>
    <w:rsid w:val="004D2AD9"/>
    <w:rsid w:val="0052387E"/>
    <w:rsid w:val="0052446D"/>
    <w:rsid w:val="00533B55"/>
    <w:rsid w:val="005352F7"/>
    <w:rsid w:val="00536ECA"/>
    <w:rsid w:val="005379C2"/>
    <w:rsid w:val="005461C7"/>
    <w:rsid w:val="00577A1F"/>
    <w:rsid w:val="00583394"/>
    <w:rsid w:val="00594022"/>
    <w:rsid w:val="005A07AD"/>
    <w:rsid w:val="005B3C4E"/>
    <w:rsid w:val="005C0196"/>
    <w:rsid w:val="005D28CE"/>
    <w:rsid w:val="005D420B"/>
    <w:rsid w:val="005F585C"/>
    <w:rsid w:val="005F65BC"/>
    <w:rsid w:val="005F79AF"/>
    <w:rsid w:val="0062424F"/>
    <w:rsid w:val="0062442B"/>
    <w:rsid w:val="006250E3"/>
    <w:rsid w:val="006340BA"/>
    <w:rsid w:val="00637FCC"/>
    <w:rsid w:val="00640748"/>
    <w:rsid w:val="00654C61"/>
    <w:rsid w:val="006577E8"/>
    <w:rsid w:val="00674E29"/>
    <w:rsid w:val="00692437"/>
    <w:rsid w:val="00695BB8"/>
    <w:rsid w:val="006A1216"/>
    <w:rsid w:val="006F1039"/>
    <w:rsid w:val="0070134C"/>
    <w:rsid w:val="0071603E"/>
    <w:rsid w:val="007225F0"/>
    <w:rsid w:val="00753359"/>
    <w:rsid w:val="00755AC1"/>
    <w:rsid w:val="00761683"/>
    <w:rsid w:val="00764429"/>
    <w:rsid w:val="00771FAB"/>
    <w:rsid w:val="007A47FC"/>
    <w:rsid w:val="007A70CC"/>
    <w:rsid w:val="007D1AB1"/>
    <w:rsid w:val="007E0523"/>
    <w:rsid w:val="007F4236"/>
    <w:rsid w:val="007F6D26"/>
    <w:rsid w:val="00824C55"/>
    <w:rsid w:val="00826E5F"/>
    <w:rsid w:val="00836C59"/>
    <w:rsid w:val="00841AED"/>
    <w:rsid w:val="008421DC"/>
    <w:rsid w:val="008478FF"/>
    <w:rsid w:val="00854BC9"/>
    <w:rsid w:val="00857F55"/>
    <w:rsid w:val="00863542"/>
    <w:rsid w:val="00877023"/>
    <w:rsid w:val="00887AED"/>
    <w:rsid w:val="008969DE"/>
    <w:rsid w:val="008C0784"/>
    <w:rsid w:val="008C4781"/>
    <w:rsid w:val="008D13E4"/>
    <w:rsid w:val="008D26E0"/>
    <w:rsid w:val="008E6640"/>
    <w:rsid w:val="008E7409"/>
    <w:rsid w:val="0090097A"/>
    <w:rsid w:val="00906DE7"/>
    <w:rsid w:val="00912587"/>
    <w:rsid w:val="00913882"/>
    <w:rsid w:val="00923BE9"/>
    <w:rsid w:val="0092517B"/>
    <w:rsid w:val="009323EE"/>
    <w:rsid w:val="00932F6F"/>
    <w:rsid w:val="00961E35"/>
    <w:rsid w:val="009728C0"/>
    <w:rsid w:val="009769A3"/>
    <w:rsid w:val="009830E9"/>
    <w:rsid w:val="009A74B3"/>
    <w:rsid w:val="009B4989"/>
    <w:rsid w:val="009C54C3"/>
    <w:rsid w:val="009D041E"/>
    <w:rsid w:val="009D7A5D"/>
    <w:rsid w:val="009E3F29"/>
    <w:rsid w:val="009E67C2"/>
    <w:rsid w:val="009F5B97"/>
    <w:rsid w:val="00A03C88"/>
    <w:rsid w:val="00A043B3"/>
    <w:rsid w:val="00A05BC4"/>
    <w:rsid w:val="00A10AA5"/>
    <w:rsid w:val="00A117C0"/>
    <w:rsid w:val="00A24950"/>
    <w:rsid w:val="00A2687D"/>
    <w:rsid w:val="00A43048"/>
    <w:rsid w:val="00A50FA3"/>
    <w:rsid w:val="00A54C69"/>
    <w:rsid w:val="00A622EB"/>
    <w:rsid w:val="00A64CFF"/>
    <w:rsid w:val="00A75A2D"/>
    <w:rsid w:val="00A85AA9"/>
    <w:rsid w:val="00A862A3"/>
    <w:rsid w:val="00AA63D1"/>
    <w:rsid w:val="00AA77CD"/>
    <w:rsid w:val="00AB1851"/>
    <w:rsid w:val="00AC6A01"/>
    <w:rsid w:val="00AE07AF"/>
    <w:rsid w:val="00AE1951"/>
    <w:rsid w:val="00AF1E59"/>
    <w:rsid w:val="00B0183A"/>
    <w:rsid w:val="00B02B8B"/>
    <w:rsid w:val="00B0752D"/>
    <w:rsid w:val="00B1470E"/>
    <w:rsid w:val="00B30897"/>
    <w:rsid w:val="00B318C2"/>
    <w:rsid w:val="00B33934"/>
    <w:rsid w:val="00B36C60"/>
    <w:rsid w:val="00B46F38"/>
    <w:rsid w:val="00B501E4"/>
    <w:rsid w:val="00B657C6"/>
    <w:rsid w:val="00B769B9"/>
    <w:rsid w:val="00B90ACF"/>
    <w:rsid w:val="00B921AB"/>
    <w:rsid w:val="00B93C33"/>
    <w:rsid w:val="00B95F41"/>
    <w:rsid w:val="00BA2361"/>
    <w:rsid w:val="00BB6372"/>
    <w:rsid w:val="00BE0FE3"/>
    <w:rsid w:val="00BF165B"/>
    <w:rsid w:val="00C33D3D"/>
    <w:rsid w:val="00C376F3"/>
    <w:rsid w:val="00C43A4C"/>
    <w:rsid w:val="00C44161"/>
    <w:rsid w:val="00C57528"/>
    <w:rsid w:val="00C625DB"/>
    <w:rsid w:val="00C63CC5"/>
    <w:rsid w:val="00C647A1"/>
    <w:rsid w:val="00C7001F"/>
    <w:rsid w:val="00C7605F"/>
    <w:rsid w:val="00C77F47"/>
    <w:rsid w:val="00C95D8F"/>
    <w:rsid w:val="00CA77A0"/>
    <w:rsid w:val="00CC0602"/>
    <w:rsid w:val="00CF022F"/>
    <w:rsid w:val="00CF6CB3"/>
    <w:rsid w:val="00CF6E54"/>
    <w:rsid w:val="00D00E17"/>
    <w:rsid w:val="00D05A9E"/>
    <w:rsid w:val="00D22597"/>
    <w:rsid w:val="00D26007"/>
    <w:rsid w:val="00D26A4C"/>
    <w:rsid w:val="00D312CE"/>
    <w:rsid w:val="00D335A0"/>
    <w:rsid w:val="00D44935"/>
    <w:rsid w:val="00D54286"/>
    <w:rsid w:val="00D764A3"/>
    <w:rsid w:val="00D83F22"/>
    <w:rsid w:val="00D86334"/>
    <w:rsid w:val="00D87175"/>
    <w:rsid w:val="00D87640"/>
    <w:rsid w:val="00DA4987"/>
    <w:rsid w:val="00DA4A85"/>
    <w:rsid w:val="00DB594E"/>
    <w:rsid w:val="00DC4739"/>
    <w:rsid w:val="00DD1DF5"/>
    <w:rsid w:val="00DD33D3"/>
    <w:rsid w:val="00DD5ECD"/>
    <w:rsid w:val="00E05C82"/>
    <w:rsid w:val="00E07AA2"/>
    <w:rsid w:val="00E07F2E"/>
    <w:rsid w:val="00E31AEF"/>
    <w:rsid w:val="00E41DBF"/>
    <w:rsid w:val="00E63ABB"/>
    <w:rsid w:val="00E65B48"/>
    <w:rsid w:val="00E67C54"/>
    <w:rsid w:val="00E72F8A"/>
    <w:rsid w:val="00E732FC"/>
    <w:rsid w:val="00E749A4"/>
    <w:rsid w:val="00E83A87"/>
    <w:rsid w:val="00E86A93"/>
    <w:rsid w:val="00E87FAF"/>
    <w:rsid w:val="00E94838"/>
    <w:rsid w:val="00E96C9B"/>
    <w:rsid w:val="00EB441F"/>
    <w:rsid w:val="00EB6412"/>
    <w:rsid w:val="00EC6329"/>
    <w:rsid w:val="00ED204D"/>
    <w:rsid w:val="00EE6B18"/>
    <w:rsid w:val="00EF6B36"/>
    <w:rsid w:val="00F0579C"/>
    <w:rsid w:val="00F11417"/>
    <w:rsid w:val="00F17761"/>
    <w:rsid w:val="00F258B4"/>
    <w:rsid w:val="00F3242F"/>
    <w:rsid w:val="00F34F98"/>
    <w:rsid w:val="00F41C83"/>
    <w:rsid w:val="00F56BC8"/>
    <w:rsid w:val="00F63356"/>
    <w:rsid w:val="00FA03B2"/>
    <w:rsid w:val="00FA1B72"/>
    <w:rsid w:val="00FA4EDE"/>
    <w:rsid w:val="00FA7053"/>
    <w:rsid w:val="00FE4CCC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3702"/>
  <w15:docId w15:val="{C95D96AA-BD02-412F-B109-E1627EE6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897"/>
    <w:pPr>
      <w:ind w:left="720"/>
      <w:contextualSpacing/>
    </w:pPr>
  </w:style>
  <w:style w:type="paragraph" w:customStyle="1" w:styleId="Default">
    <w:name w:val="Default"/>
    <w:rsid w:val="00D7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250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034E75F0A50D9027061EA7D958C662FEF8BF0348759941EF0B0435BF8FAC1D22A9463D97A30185j6f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Радионова Галина Петровна</dc:creator>
  <cp:keywords/>
  <dc:description/>
  <cp:lastModifiedBy>Николаенко Татьяна Алексеевна</cp:lastModifiedBy>
  <cp:revision>5</cp:revision>
  <cp:lastPrinted>2024-02-13T07:05:00Z</cp:lastPrinted>
  <dcterms:created xsi:type="dcterms:W3CDTF">2024-02-13T03:00:00Z</dcterms:created>
  <dcterms:modified xsi:type="dcterms:W3CDTF">2024-02-13T08:00:00Z</dcterms:modified>
</cp:coreProperties>
</file>