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8" w:rsidRPr="0089489F" w:rsidRDefault="0089489F" w:rsidP="0089489F">
      <w:pPr>
        <w:pStyle w:val="a3"/>
        <w:spacing w:before="66"/>
        <w:ind w:left="0" w:firstLine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Перечень НПА</w:t>
      </w:r>
    </w:p>
    <w:p w:rsidR="00416AB8" w:rsidRPr="0089489F" w:rsidRDefault="00416AB8" w:rsidP="0089489F">
      <w:pPr>
        <w:pStyle w:val="a3"/>
        <w:spacing w:before="0"/>
        <w:ind w:left="0" w:firstLine="0"/>
        <w:jc w:val="left"/>
        <w:rPr>
          <w:sz w:val="28"/>
          <w:szCs w:val="28"/>
        </w:rPr>
      </w:pPr>
    </w:p>
    <w:p w:rsidR="00416AB8" w:rsidRPr="0089489F" w:rsidRDefault="00A22D92" w:rsidP="0089489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107" w:firstLine="0"/>
        <w:rPr>
          <w:sz w:val="28"/>
          <w:szCs w:val="28"/>
        </w:rPr>
      </w:pPr>
      <w:r w:rsidRPr="0089489F">
        <w:rPr>
          <w:sz w:val="28"/>
          <w:szCs w:val="28"/>
        </w:rPr>
        <w:t>Федеральны</w:t>
      </w:r>
      <w:r w:rsidR="0089489F">
        <w:rPr>
          <w:sz w:val="28"/>
          <w:szCs w:val="28"/>
        </w:rPr>
        <w:t>й</w:t>
      </w:r>
      <w:r w:rsidRPr="0089489F">
        <w:rPr>
          <w:sz w:val="28"/>
          <w:szCs w:val="28"/>
        </w:rPr>
        <w:t xml:space="preserve"> закон от 06.10.2003 </w:t>
      </w:r>
      <w:r w:rsidR="0089489F">
        <w:rPr>
          <w:sz w:val="28"/>
          <w:szCs w:val="28"/>
        </w:rPr>
        <w:t>№</w:t>
      </w:r>
      <w:r w:rsidRPr="0089489F">
        <w:rPr>
          <w:sz w:val="28"/>
          <w:szCs w:val="28"/>
        </w:rPr>
        <w:t xml:space="preserve"> 131-ФЗ </w:t>
      </w:r>
      <w:r w:rsidR="0089489F">
        <w:rPr>
          <w:sz w:val="28"/>
          <w:szCs w:val="28"/>
        </w:rPr>
        <w:t>«</w:t>
      </w:r>
      <w:r w:rsidRPr="0089489F">
        <w:rPr>
          <w:sz w:val="28"/>
          <w:szCs w:val="28"/>
        </w:rPr>
        <w:t>Об общих принципах организации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местного</w:t>
      </w:r>
      <w:r w:rsidRPr="0089489F">
        <w:rPr>
          <w:spacing w:val="-3"/>
          <w:sz w:val="28"/>
          <w:szCs w:val="28"/>
        </w:rPr>
        <w:t xml:space="preserve"> </w:t>
      </w:r>
      <w:r w:rsidRPr="0089489F">
        <w:rPr>
          <w:sz w:val="28"/>
          <w:szCs w:val="28"/>
        </w:rPr>
        <w:t>самоуправления</w:t>
      </w:r>
      <w:r w:rsidRPr="0089489F">
        <w:rPr>
          <w:spacing w:val="-2"/>
          <w:sz w:val="28"/>
          <w:szCs w:val="28"/>
        </w:rPr>
        <w:t xml:space="preserve"> </w:t>
      </w:r>
      <w:r w:rsidRPr="0089489F">
        <w:rPr>
          <w:sz w:val="28"/>
          <w:szCs w:val="28"/>
        </w:rPr>
        <w:t>в</w:t>
      </w:r>
      <w:r w:rsidRPr="0089489F">
        <w:rPr>
          <w:spacing w:val="-3"/>
          <w:sz w:val="28"/>
          <w:szCs w:val="28"/>
        </w:rPr>
        <w:t xml:space="preserve"> </w:t>
      </w:r>
      <w:r w:rsidRPr="0089489F">
        <w:rPr>
          <w:sz w:val="28"/>
          <w:szCs w:val="28"/>
        </w:rPr>
        <w:t>Российской</w:t>
      </w:r>
      <w:r w:rsidRPr="0089489F">
        <w:rPr>
          <w:spacing w:val="-2"/>
          <w:sz w:val="28"/>
          <w:szCs w:val="28"/>
        </w:rPr>
        <w:t xml:space="preserve"> </w:t>
      </w:r>
      <w:r w:rsidRPr="0089489F">
        <w:rPr>
          <w:sz w:val="28"/>
          <w:szCs w:val="28"/>
        </w:rPr>
        <w:t>Федерации</w:t>
      </w:r>
      <w:r w:rsidR="0089489F">
        <w:rPr>
          <w:sz w:val="28"/>
          <w:szCs w:val="28"/>
        </w:rPr>
        <w:t>»</w:t>
      </w:r>
      <w:r w:rsidRPr="0089489F">
        <w:rPr>
          <w:spacing w:val="-5"/>
          <w:sz w:val="28"/>
          <w:szCs w:val="28"/>
        </w:rPr>
        <w:t xml:space="preserve"> </w:t>
      </w:r>
      <w:r w:rsidRPr="0089489F">
        <w:rPr>
          <w:sz w:val="28"/>
          <w:szCs w:val="28"/>
        </w:rPr>
        <w:t>(</w:t>
      </w:r>
      <w:r w:rsidR="0089489F">
        <w:rPr>
          <w:sz w:val="28"/>
          <w:szCs w:val="28"/>
        </w:rPr>
        <w:t>«</w:t>
      </w:r>
      <w:r w:rsidRPr="0089489F">
        <w:rPr>
          <w:sz w:val="28"/>
          <w:szCs w:val="28"/>
        </w:rPr>
        <w:t>Российская</w:t>
      </w:r>
      <w:r w:rsidRPr="0089489F">
        <w:rPr>
          <w:spacing w:val="-2"/>
          <w:sz w:val="28"/>
          <w:szCs w:val="28"/>
        </w:rPr>
        <w:t xml:space="preserve"> </w:t>
      </w:r>
      <w:r w:rsidRPr="0089489F">
        <w:rPr>
          <w:sz w:val="28"/>
          <w:szCs w:val="28"/>
        </w:rPr>
        <w:t>газета</w:t>
      </w:r>
      <w:r w:rsidR="0089489F">
        <w:rPr>
          <w:sz w:val="28"/>
          <w:szCs w:val="28"/>
        </w:rPr>
        <w:t>»</w:t>
      </w:r>
      <w:r w:rsidRPr="0089489F">
        <w:rPr>
          <w:sz w:val="28"/>
          <w:szCs w:val="28"/>
        </w:rPr>
        <w:t>,</w:t>
      </w:r>
      <w:r w:rsidRPr="0089489F">
        <w:rPr>
          <w:spacing w:val="-2"/>
          <w:sz w:val="28"/>
          <w:szCs w:val="28"/>
        </w:rPr>
        <w:t xml:space="preserve"> </w:t>
      </w:r>
      <w:r w:rsidRPr="0089489F">
        <w:rPr>
          <w:sz w:val="28"/>
          <w:szCs w:val="28"/>
        </w:rPr>
        <w:t xml:space="preserve">2003, </w:t>
      </w:r>
      <w:r w:rsidR="0089489F">
        <w:rPr>
          <w:sz w:val="28"/>
          <w:szCs w:val="28"/>
        </w:rPr>
        <w:t xml:space="preserve">   №</w:t>
      </w:r>
      <w:r w:rsidRPr="0089489F">
        <w:rPr>
          <w:spacing w:val="-4"/>
          <w:sz w:val="28"/>
          <w:szCs w:val="28"/>
        </w:rPr>
        <w:t xml:space="preserve"> </w:t>
      </w:r>
      <w:r w:rsidRPr="0089489F">
        <w:rPr>
          <w:sz w:val="28"/>
          <w:szCs w:val="28"/>
        </w:rPr>
        <w:t>202);</w:t>
      </w:r>
    </w:p>
    <w:p w:rsidR="00416AB8" w:rsidRPr="0089489F" w:rsidRDefault="00A22D92" w:rsidP="0089489F">
      <w:pPr>
        <w:pStyle w:val="a3"/>
        <w:numPr>
          <w:ilvl w:val="0"/>
          <w:numId w:val="1"/>
        </w:numPr>
        <w:tabs>
          <w:tab w:val="left" w:pos="426"/>
        </w:tabs>
        <w:spacing w:before="121"/>
        <w:ind w:left="0" w:right="103" w:firstLine="0"/>
        <w:rPr>
          <w:sz w:val="28"/>
          <w:szCs w:val="28"/>
        </w:rPr>
      </w:pPr>
      <w:r w:rsidRPr="0089489F">
        <w:rPr>
          <w:sz w:val="28"/>
          <w:szCs w:val="28"/>
        </w:rPr>
        <w:t>Федеральны</w:t>
      </w:r>
      <w:r w:rsidR="0089489F">
        <w:rPr>
          <w:sz w:val="28"/>
          <w:szCs w:val="28"/>
        </w:rPr>
        <w:t>й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закон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от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27.07.2006</w:t>
      </w:r>
      <w:r w:rsidRPr="0089489F">
        <w:rPr>
          <w:spacing w:val="1"/>
          <w:sz w:val="28"/>
          <w:szCs w:val="28"/>
        </w:rPr>
        <w:t xml:space="preserve"> </w:t>
      </w:r>
      <w:r w:rsidR="0089489F">
        <w:rPr>
          <w:sz w:val="28"/>
          <w:szCs w:val="28"/>
        </w:rPr>
        <w:t>№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152-ФЗ</w:t>
      </w:r>
      <w:r w:rsidRPr="0089489F">
        <w:rPr>
          <w:spacing w:val="1"/>
          <w:sz w:val="28"/>
          <w:szCs w:val="28"/>
        </w:rPr>
        <w:t xml:space="preserve"> </w:t>
      </w:r>
      <w:r w:rsidR="0089489F">
        <w:rPr>
          <w:sz w:val="28"/>
          <w:szCs w:val="28"/>
        </w:rPr>
        <w:t>«</w:t>
      </w:r>
      <w:r w:rsidRPr="0089489F">
        <w:rPr>
          <w:sz w:val="28"/>
          <w:szCs w:val="28"/>
        </w:rPr>
        <w:t>О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персональных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данных</w:t>
      </w:r>
      <w:r w:rsidR="0089489F">
        <w:rPr>
          <w:sz w:val="28"/>
          <w:szCs w:val="28"/>
        </w:rPr>
        <w:t>»</w:t>
      </w:r>
      <w:r w:rsidRPr="0089489F">
        <w:rPr>
          <w:spacing w:val="1"/>
          <w:sz w:val="28"/>
          <w:szCs w:val="28"/>
        </w:rPr>
        <w:t xml:space="preserve"> </w:t>
      </w:r>
      <w:r w:rsidRPr="0089489F">
        <w:rPr>
          <w:sz w:val="28"/>
          <w:szCs w:val="28"/>
        </w:rPr>
        <w:t>(</w:t>
      </w:r>
      <w:r w:rsidR="0089489F">
        <w:rPr>
          <w:sz w:val="28"/>
          <w:szCs w:val="28"/>
        </w:rPr>
        <w:t>«</w:t>
      </w:r>
      <w:r w:rsidRPr="0089489F">
        <w:rPr>
          <w:sz w:val="28"/>
          <w:szCs w:val="28"/>
        </w:rPr>
        <w:t>Российская</w:t>
      </w:r>
      <w:r w:rsidRPr="0089489F">
        <w:rPr>
          <w:spacing w:val="-1"/>
          <w:sz w:val="28"/>
          <w:szCs w:val="28"/>
        </w:rPr>
        <w:t xml:space="preserve"> </w:t>
      </w:r>
      <w:r w:rsidRPr="0089489F">
        <w:rPr>
          <w:sz w:val="28"/>
          <w:szCs w:val="28"/>
        </w:rPr>
        <w:t>газета</w:t>
      </w:r>
      <w:r w:rsidR="0089489F">
        <w:rPr>
          <w:sz w:val="28"/>
          <w:szCs w:val="28"/>
        </w:rPr>
        <w:t>»</w:t>
      </w:r>
      <w:r w:rsidRPr="0089489F">
        <w:rPr>
          <w:sz w:val="28"/>
          <w:szCs w:val="28"/>
        </w:rPr>
        <w:t xml:space="preserve">, 2006, </w:t>
      </w:r>
      <w:r w:rsidR="0089489F">
        <w:rPr>
          <w:sz w:val="28"/>
          <w:szCs w:val="28"/>
        </w:rPr>
        <w:t>№</w:t>
      </w:r>
      <w:r w:rsidRPr="0089489F">
        <w:rPr>
          <w:spacing w:val="-1"/>
          <w:sz w:val="28"/>
          <w:szCs w:val="28"/>
        </w:rPr>
        <w:t xml:space="preserve"> </w:t>
      </w:r>
      <w:r w:rsidRPr="0089489F">
        <w:rPr>
          <w:sz w:val="28"/>
          <w:szCs w:val="28"/>
        </w:rPr>
        <w:t>165);</w:t>
      </w:r>
    </w:p>
    <w:p w:rsidR="00416AB8" w:rsidRPr="0089489F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ind w:left="0" w:right="111" w:firstLine="0"/>
        <w:rPr>
          <w:sz w:val="28"/>
          <w:szCs w:val="28"/>
        </w:rPr>
      </w:pPr>
      <w:r w:rsidRPr="0089489F">
        <w:rPr>
          <w:sz w:val="28"/>
          <w:szCs w:val="28"/>
        </w:rPr>
        <w:t>П</w:t>
      </w:r>
      <w:r w:rsidR="00A22D92" w:rsidRPr="0089489F">
        <w:rPr>
          <w:sz w:val="28"/>
          <w:szCs w:val="28"/>
        </w:rPr>
        <w:t>остановление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Правительства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Российской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Федерации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от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08.09.2010</w:t>
      </w:r>
      <w:r w:rsidR="00A22D92" w:rsidRPr="008948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697</w:t>
      </w:r>
      <w:r w:rsidR="00A22D92" w:rsidRPr="008948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единой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системе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межведомственного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электронного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взаимодействия</w:t>
      </w:r>
      <w:r>
        <w:rPr>
          <w:sz w:val="28"/>
          <w:szCs w:val="28"/>
        </w:rPr>
        <w:t>»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Собрание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законодательства</w:t>
      </w:r>
      <w:r w:rsidR="00A22D92" w:rsidRPr="0089489F">
        <w:rPr>
          <w:spacing w:val="-3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 xml:space="preserve">, 2010, </w:t>
      </w:r>
      <w:r>
        <w:rPr>
          <w:sz w:val="28"/>
          <w:szCs w:val="28"/>
        </w:rPr>
        <w:t>№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38);</w:t>
      </w:r>
    </w:p>
    <w:p w:rsidR="00416AB8" w:rsidRPr="0089489F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22D92" w:rsidRPr="0089489F">
        <w:rPr>
          <w:sz w:val="28"/>
          <w:szCs w:val="28"/>
        </w:rPr>
        <w:t>остановление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Правительства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Российской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Федерации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от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07.07.2011</w:t>
      </w:r>
      <w:r w:rsidR="00A22D92" w:rsidRPr="008948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553</w:t>
      </w:r>
      <w:r w:rsidR="00A22D92" w:rsidRPr="008948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порядке оформления и представления заявлений и иных документов, необходимых для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предоставления государственных и (или) муниципальных услуг, в форме электронных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документов</w:t>
      </w:r>
      <w:r>
        <w:rPr>
          <w:sz w:val="28"/>
          <w:szCs w:val="28"/>
        </w:rPr>
        <w:t>»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Собрание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законодательства</w:t>
      </w:r>
      <w:r w:rsidR="00A22D92" w:rsidRPr="0089489F">
        <w:rPr>
          <w:spacing w:val="-3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Российской</w:t>
      </w:r>
      <w:r w:rsidR="00A22D92" w:rsidRPr="0089489F">
        <w:rPr>
          <w:spacing w:val="-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>,</w:t>
      </w:r>
      <w:r w:rsidR="00A22D92" w:rsidRPr="0089489F">
        <w:rPr>
          <w:spacing w:val="-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2011,</w:t>
      </w:r>
      <w:r w:rsidR="00A22D92" w:rsidRPr="0089489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29);</w:t>
      </w:r>
    </w:p>
    <w:p w:rsidR="00416AB8" w:rsidRPr="0089489F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ind w:left="0" w:right="108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22D92" w:rsidRPr="0089489F">
        <w:rPr>
          <w:sz w:val="28"/>
          <w:szCs w:val="28"/>
        </w:rPr>
        <w:t xml:space="preserve">аспоряжение Правительства Новосибирской области от 30.09.2011 </w:t>
      </w:r>
      <w:r>
        <w:rPr>
          <w:sz w:val="28"/>
          <w:szCs w:val="28"/>
        </w:rPr>
        <w:t>№</w:t>
      </w:r>
      <w:r w:rsidR="00A22D92" w:rsidRPr="0089489F">
        <w:rPr>
          <w:sz w:val="28"/>
          <w:szCs w:val="28"/>
        </w:rPr>
        <w:t xml:space="preserve"> 458-рп 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Об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утверждении Порядка направления запроса и подготовки ответа на запрос документов 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информации, необходимых для предоставления государственных и муниципальных услуг,</w:t>
      </w:r>
      <w:r w:rsidR="00A22D92" w:rsidRPr="0089489F">
        <w:rPr>
          <w:spacing w:val="-57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получаемых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в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рамках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информационного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взаимодействия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исполнительными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органами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государственной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власти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Новосибирской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области,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органами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местного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самоуправления,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территориальными государственными внебюджетными фондами и подведомственными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этим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органам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организациями,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участвующими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в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предоставлении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государственных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муниципальных</w:t>
      </w:r>
      <w:r w:rsidR="00A22D92" w:rsidRPr="0089489F">
        <w:rPr>
          <w:spacing w:val="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>;</w:t>
      </w:r>
      <w:proofErr w:type="gramEnd"/>
    </w:p>
    <w:p w:rsidR="00416AB8" w:rsidRPr="0089489F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spacing w:before="121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A22D92" w:rsidRPr="0089489F">
        <w:rPr>
          <w:sz w:val="28"/>
          <w:szCs w:val="28"/>
        </w:rPr>
        <w:t xml:space="preserve">ешение городского Совета Новосибирска от 22.02.2006 </w:t>
      </w:r>
      <w:r>
        <w:rPr>
          <w:sz w:val="28"/>
          <w:szCs w:val="28"/>
        </w:rPr>
        <w:t>№</w:t>
      </w:r>
      <w:r w:rsidR="00A22D92" w:rsidRPr="0089489F">
        <w:rPr>
          <w:sz w:val="28"/>
          <w:szCs w:val="28"/>
        </w:rPr>
        <w:t xml:space="preserve"> 207 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 территориальных</w:t>
      </w:r>
      <w:r w:rsidR="00A22D92" w:rsidRPr="0089489F">
        <w:rPr>
          <w:spacing w:val="-57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органах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мэрии</w:t>
      </w:r>
      <w:r w:rsidR="00A22D92" w:rsidRPr="0089489F">
        <w:rPr>
          <w:spacing w:val="-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города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Новосибирска</w:t>
      </w:r>
      <w:r>
        <w:rPr>
          <w:sz w:val="28"/>
          <w:szCs w:val="28"/>
        </w:rPr>
        <w:t>»</w:t>
      </w:r>
      <w:r w:rsidR="00A22D92" w:rsidRPr="0089489F">
        <w:rPr>
          <w:spacing w:val="-3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Вечерний Новосибирск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>,</w:t>
      </w:r>
      <w:r w:rsidR="00A22D92" w:rsidRPr="0089489F">
        <w:rPr>
          <w:spacing w:val="-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2006,</w:t>
      </w:r>
      <w:r w:rsidR="00A22D92" w:rsidRPr="0089489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2D92" w:rsidRPr="0089489F">
        <w:rPr>
          <w:spacing w:val="-2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44);</w:t>
      </w:r>
    </w:p>
    <w:p w:rsidR="00416AB8" w:rsidRPr="0089489F" w:rsidRDefault="00754814" w:rsidP="0089489F">
      <w:pPr>
        <w:pStyle w:val="a3"/>
        <w:numPr>
          <w:ilvl w:val="0"/>
          <w:numId w:val="1"/>
        </w:numPr>
        <w:tabs>
          <w:tab w:val="left" w:pos="426"/>
        </w:tabs>
        <w:ind w:left="0" w:right="115" w:firstLine="0"/>
        <w:rPr>
          <w:sz w:val="28"/>
          <w:szCs w:val="28"/>
        </w:rPr>
      </w:pPr>
      <w:hyperlink r:id="rId6" w:history="1">
        <w:r w:rsidR="0089489F">
          <w:rPr>
            <w:rStyle w:val="a5"/>
            <w:color w:val="auto"/>
            <w:sz w:val="28"/>
            <w:szCs w:val="28"/>
            <w:u w:val="none"/>
          </w:rPr>
          <w:t>Р</w:t>
        </w:r>
        <w:r w:rsidR="00A22D92" w:rsidRPr="0089489F">
          <w:rPr>
            <w:rStyle w:val="a5"/>
            <w:color w:val="auto"/>
            <w:sz w:val="28"/>
            <w:szCs w:val="28"/>
            <w:u w:val="none"/>
          </w:rPr>
          <w:t>ешение</w:t>
        </w:r>
      </w:hyperlink>
      <w:r w:rsidR="00A22D92" w:rsidRPr="0089489F">
        <w:rPr>
          <w:sz w:val="28"/>
          <w:szCs w:val="28"/>
        </w:rPr>
        <w:t xml:space="preserve"> Совета депутатов города Новосибирска от 09.10.2007 </w:t>
      </w:r>
      <w:r w:rsidR="0089489F">
        <w:rPr>
          <w:sz w:val="28"/>
          <w:szCs w:val="28"/>
        </w:rPr>
        <w:t>№</w:t>
      </w:r>
      <w:r w:rsidR="00A22D92" w:rsidRPr="0089489F">
        <w:rPr>
          <w:sz w:val="28"/>
          <w:szCs w:val="28"/>
        </w:rPr>
        <w:t xml:space="preserve"> 741 </w:t>
      </w:r>
      <w:r w:rsidR="0089489F"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 департаменте по социальной политике мэрии города Новосибирска</w:t>
      </w:r>
      <w:r w:rsidR="0089489F"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 xml:space="preserve"> (</w:t>
      </w:r>
      <w:r w:rsidR="0089489F"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Бюллетень органов местного самоуправления города Новосибирска</w:t>
      </w:r>
      <w:r w:rsidR="0089489F"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>, 2010, № 6);</w:t>
      </w:r>
    </w:p>
    <w:p w:rsidR="00416AB8" w:rsidRPr="0089489F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ind w:left="0" w:right="113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22D92" w:rsidRPr="0089489F">
        <w:rPr>
          <w:sz w:val="28"/>
          <w:szCs w:val="28"/>
        </w:rPr>
        <w:t xml:space="preserve">ешение Совета депутатов города Новосибирска от 24.05.2011 </w:t>
      </w:r>
      <w:r>
        <w:rPr>
          <w:sz w:val="28"/>
          <w:szCs w:val="28"/>
        </w:rPr>
        <w:t>№</w:t>
      </w:r>
      <w:r w:rsidR="00A22D92" w:rsidRPr="0089489F">
        <w:rPr>
          <w:sz w:val="28"/>
          <w:szCs w:val="28"/>
        </w:rPr>
        <w:t xml:space="preserve"> 391 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О Перечне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услуг,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которые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являются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необходимыми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обязательными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для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предоставления</w:t>
      </w:r>
      <w:r w:rsidR="00A22D92" w:rsidRPr="0089489F">
        <w:rPr>
          <w:spacing w:val="-57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муниципальных услуг мэрией города Новосибирска и предоставляются организациями,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участвующими в предоставлении муниципальных услуг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A22D92" w:rsidRPr="0089489F">
        <w:rPr>
          <w:sz w:val="28"/>
          <w:szCs w:val="28"/>
        </w:rPr>
        <w:t>Бюллетень органов местного</w:t>
      </w:r>
      <w:r w:rsidR="00A22D92" w:rsidRPr="0089489F">
        <w:rPr>
          <w:spacing w:val="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самоуправления</w:t>
      </w:r>
      <w:r w:rsidR="00A22D92" w:rsidRPr="0089489F">
        <w:rPr>
          <w:spacing w:val="-1"/>
          <w:sz w:val="28"/>
          <w:szCs w:val="28"/>
        </w:rPr>
        <w:t xml:space="preserve"> </w:t>
      </w:r>
      <w:r w:rsidR="00A22D92" w:rsidRPr="0089489F">
        <w:rPr>
          <w:sz w:val="28"/>
          <w:szCs w:val="28"/>
        </w:rPr>
        <w:t>города</w:t>
      </w:r>
      <w:proofErr w:type="gramEnd"/>
      <w:r w:rsidR="00A22D92" w:rsidRPr="0089489F">
        <w:rPr>
          <w:spacing w:val="1"/>
          <w:sz w:val="28"/>
          <w:szCs w:val="28"/>
        </w:rPr>
        <w:t xml:space="preserve"> </w:t>
      </w:r>
      <w:proofErr w:type="gramStart"/>
      <w:r w:rsidR="00A22D92" w:rsidRPr="0089489F">
        <w:rPr>
          <w:sz w:val="28"/>
          <w:szCs w:val="28"/>
        </w:rPr>
        <w:t>Новосибирска</w:t>
      </w:r>
      <w:r>
        <w:rPr>
          <w:sz w:val="28"/>
          <w:szCs w:val="28"/>
        </w:rPr>
        <w:t>»</w:t>
      </w:r>
      <w:r w:rsidR="00A22D92" w:rsidRPr="0089489F">
        <w:rPr>
          <w:sz w:val="28"/>
          <w:szCs w:val="28"/>
        </w:rPr>
        <w:t>, 2011,</w:t>
      </w:r>
      <w:r w:rsidR="00A22D92" w:rsidRPr="008948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22D92" w:rsidRPr="0089489F">
        <w:rPr>
          <w:sz w:val="28"/>
          <w:szCs w:val="28"/>
        </w:rPr>
        <w:t>40);</w:t>
      </w:r>
      <w:proofErr w:type="gramEnd"/>
    </w:p>
    <w:p w:rsidR="005D138C" w:rsidRDefault="0089489F" w:rsidP="0089489F">
      <w:pPr>
        <w:pStyle w:val="a3"/>
        <w:numPr>
          <w:ilvl w:val="0"/>
          <w:numId w:val="1"/>
        </w:numPr>
        <w:tabs>
          <w:tab w:val="left" w:pos="426"/>
        </w:tabs>
        <w:ind w:left="0" w:right="115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="005D138C" w:rsidRPr="0089489F">
        <w:rPr>
          <w:sz w:val="28"/>
          <w:szCs w:val="28"/>
        </w:rPr>
        <w:t>становление мэрии города Новосибирска от 1</w:t>
      </w:r>
      <w:r>
        <w:rPr>
          <w:sz w:val="28"/>
          <w:szCs w:val="28"/>
        </w:rPr>
        <w:t>1</w:t>
      </w:r>
      <w:r w:rsidR="005D138C" w:rsidRPr="0089489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D138C" w:rsidRPr="008948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D138C" w:rsidRPr="0089489F">
        <w:rPr>
          <w:sz w:val="28"/>
          <w:szCs w:val="28"/>
        </w:rPr>
        <w:t xml:space="preserve"> № </w:t>
      </w:r>
      <w:r>
        <w:rPr>
          <w:sz w:val="28"/>
          <w:szCs w:val="28"/>
        </w:rPr>
        <w:t>835</w:t>
      </w:r>
      <w:r w:rsidR="005D138C" w:rsidRPr="0089489F">
        <w:rPr>
          <w:sz w:val="28"/>
          <w:szCs w:val="28"/>
        </w:rPr>
        <w:t xml:space="preserve"> «Об </w:t>
      </w:r>
      <w:r w:rsidR="001706ED">
        <w:rPr>
          <w:sz w:val="28"/>
          <w:szCs w:val="28"/>
        </w:rPr>
        <w:t>административном регламенте предоставления муниципальной услуги по</w:t>
      </w:r>
      <w:r w:rsidR="005D138C" w:rsidRPr="0089489F">
        <w:rPr>
          <w:sz w:val="28"/>
          <w:szCs w:val="28"/>
        </w:rPr>
        <w:t xml:space="preserve"> оказани</w:t>
      </w:r>
      <w:r w:rsidR="001706ED">
        <w:rPr>
          <w:sz w:val="28"/>
          <w:szCs w:val="28"/>
        </w:rPr>
        <w:t>ю</w:t>
      </w:r>
      <w:r w:rsidR="005D138C" w:rsidRPr="0089489F">
        <w:rPr>
          <w:sz w:val="28"/>
          <w:szCs w:val="28"/>
        </w:rPr>
        <w:t xml:space="preserve"> единовременной финансовой помощи гражданам на восстановление индивидуальных жилых домов, пострадавших в результате пожара, стихийного бедствия и чрезвычайной ситуации</w:t>
      </w:r>
      <w:r>
        <w:rPr>
          <w:sz w:val="28"/>
          <w:szCs w:val="28"/>
        </w:rPr>
        <w:t>».</w:t>
      </w:r>
    </w:p>
    <w:sectPr w:rsidR="005D138C" w:rsidSect="0089489F">
      <w:type w:val="continuous"/>
      <w:pgSz w:w="11910" w:h="16840"/>
      <w:pgMar w:top="709" w:right="57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B32"/>
    <w:multiLevelType w:val="hybridMultilevel"/>
    <w:tmpl w:val="6FF6BCF4"/>
    <w:lvl w:ilvl="0" w:tplc="2C1ED5A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40640582"/>
    <w:multiLevelType w:val="hybridMultilevel"/>
    <w:tmpl w:val="6FF6BCF4"/>
    <w:lvl w:ilvl="0" w:tplc="2C1ED5AA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8"/>
    <w:rsid w:val="00093D0D"/>
    <w:rsid w:val="001706ED"/>
    <w:rsid w:val="0033679F"/>
    <w:rsid w:val="00416AB8"/>
    <w:rsid w:val="005D138C"/>
    <w:rsid w:val="00664D56"/>
    <w:rsid w:val="00754814"/>
    <w:rsid w:val="00795B6A"/>
    <w:rsid w:val="0089489F"/>
    <w:rsid w:val="00A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2D92"/>
    <w:rPr>
      <w:color w:val="0000FF" w:themeColor="hyperlink"/>
      <w:u w:val="single"/>
    </w:rPr>
  </w:style>
  <w:style w:type="paragraph" w:customStyle="1" w:styleId="ConsPlusTitle">
    <w:name w:val="ConsPlusTitle"/>
    <w:rsid w:val="0089489F"/>
    <w:rPr>
      <w:rFonts w:ascii="Calibri" w:eastAsiaTheme="minorEastAsia" w:hAnsi="Calibri" w:cs="Calibri"/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2D92"/>
    <w:rPr>
      <w:color w:val="0000FF" w:themeColor="hyperlink"/>
      <w:u w:val="single"/>
    </w:rPr>
  </w:style>
  <w:style w:type="paragraph" w:customStyle="1" w:styleId="ConsPlusTitle">
    <w:name w:val="ConsPlusTitle"/>
    <w:rsid w:val="0089489F"/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40E7673A4EEFBAF86C626E27AC67FE2F3C1D83036C17148E33A59C9C14517793B26F1BD3225ABEE3E9FL8h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Михаил Анатольевич</dc:creator>
  <cp:lastModifiedBy>Мураткина Кристина Константиновна</cp:lastModifiedBy>
  <cp:revision>2</cp:revision>
  <dcterms:created xsi:type="dcterms:W3CDTF">2024-03-15T08:01:00Z</dcterms:created>
  <dcterms:modified xsi:type="dcterms:W3CDTF">2024-03-15T08:01:00Z</dcterms:modified>
</cp:coreProperties>
</file>