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B8" w:rsidRDefault="00A22D92">
      <w:pPr>
        <w:pStyle w:val="a3"/>
        <w:spacing w:before="66"/>
        <w:ind w:left="641" w:firstLine="0"/>
        <w:jc w:val="left"/>
      </w:pP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с:</w:t>
      </w:r>
    </w:p>
    <w:p w:rsidR="00416AB8" w:rsidRDefault="00416AB8">
      <w:pPr>
        <w:pStyle w:val="a3"/>
        <w:spacing w:before="0"/>
        <w:ind w:left="0" w:firstLine="0"/>
        <w:jc w:val="left"/>
      </w:pPr>
    </w:p>
    <w:p w:rsidR="00416AB8" w:rsidRDefault="00A22D92">
      <w:pPr>
        <w:pStyle w:val="a3"/>
        <w:spacing w:before="0"/>
        <w:ind w:right="107"/>
      </w:pPr>
      <w:r>
        <w:t>Федеральным законом от 06.10.2003 N 131-ФЗ "Об общих принципах 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Федерации"</w:t>
      </w:r>
      <w:r>
        <w:rPr>
          <w:spacing w:val="-5"/>
        </w:rPr>
        <w:t xml:space="preserve"> </w:t>
      </w:r>
      <w:r>
        <w:t>("Российская</w:t>
      </w:r>
      <w:r>
        <w:rPr>
          <w:spacing w:val="-2"/>
        </w:rPr>
        <w:t xml:space="preserve"> </w:t>
      </w:r>
      <w:r>
        <w:t>газета",</w:t>
      </w:r>
      <w:r>
        <w:rPr>
          <w:spacing w:val="-2"/>
        </w:rPr>
        <w:t xml:space="preserve"> </w:t>
      </w:r>
      <w:r>
        <w:t>2003, N</w:t>
      </w:r>
      <w:r>
        <w:rPr>
          <w:spacing w:val="-4"/>
        </w:rPr>
        <w:t xml:space="preserve"> </w:t>
      </w:r>
      <w:r>
        <w:t>202);</w:t>
      </w:r>
    </w:p>
    <w:p w:rsidR="00416AB8" w:rsidRDefault="00A22D92">
      <w:pPr>
        <w:pStyle w:val="a3"/>
        <w:spacing w:before="121"/>
        <w:ind w:right="103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данных"</w:t>
      </w:r>
      <w:r>
        <w:rPr>
          <w:spacing w:val="1"/>
        </w:rPr>
        <w:t xml:space="preserve"> </w:t>
      </w:r>
      <w:r>
        <w:t>("Российская</w:t>
      </w:r>
      <w:r>
        <w:rPr>
          <w:spacing w:val="-1"/>
        </w:rPr>
        <w:t xml:space="preserve"> </w:t>
      </w:r>
      <w:r>
        <w:t>газета", 2006, N</w:t>
      </w:r>
      <w:r>
        <w:rPr>
          <w:spacing w:val="-1"/>
        </w:rPr>
        <w:t xml:space="preserve"> </w:t>
      </w:r>
      <w:r>
        <w:t>165);</w:t>
      </w:r>
    </w:p>
    <w:p w:rsidR="00416AB8" w:rsidRDefault="00A22D92">
      <w:pPr>
        <w:pStyle w:val="a3"/>
        <w:ind w:right="111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08.09.2010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697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взаимодействия"</w:t>
      </w:r>
      <w:r>
        <w:rPr>
          <w:spacing w:val="1"/>
        </w:rPr>
        <w:t xml:space="preserve"> </w:t>
      </w:r>
      <w:r>
        <w:t>("Собрание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 Федерации", 2010, N</w:t>
      </w:r>
      <w:r>
        <w:rPr>
          <w:spacing w:val="-2"/>
        </w:rPr>
        <w:t xml:space="preserve"> </w:t>
      </w:r>
      <w:r>
        <w:t>38);</w:t>
      </w:r>
    </w:p>
    <w:p w:rsidR="00416AB8" w:rsidRDefault="00A22D92">
      <w:pPr>
        <w:pStyle w:val="a3"/>
        <w:ind w:right="111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07.07.2011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553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порядке оформления и представления заявлений и иных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государственных и (или) муниципальных услуг, в форме электронных</w:t>
      </w:r>
      <w:r>
        <w:rPr>
          <w:spacing w:val="1"/>
        </w:rPr>
        <w:t xml:space="preserve"> </w:t>
      </w:r>
      <w:r>
        <w:t>документов"</w:t>
      </w:r>
      <w:r>
        <w:rPr>
          <w:spacing w:val="-2"/>
        </w:rPr>
        <w:t xml:space="preserve"> </w:t>
      </w:r>
      <w:r>
        <w:t>("Собрание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Федерации",</w:t>
      </w:r>
      <w:r>
        <w:rPr>
          <w:spacing w:val="-1"/>
        </w:rPr>
        <w:t xml:space="preserve"> </w:t>
      </w:r>
      <w:r>
        <w:t>2011,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29);</w:t>
      </w:r>
    </w:p>
    <w:p w:rsidR="00416AB8" w:rsidRDefault="00A22D92">
      <w:pPr>
        <w:pStyle w:val="a3"/>
        <w:ind w:right="108"/>
      </w:pPr>
      <w:r>
        <w:t>распоряжением Правительства Новосибирской области от 30.09.2011 N 458-рп "Об</w:t>
      </w:r>
      <w:r>
        <w:rPr>
          <w:spacing w:val="1"/>
        </w:rPr>
        <w:t xml:space="preserve"> </w:t>
      </w:r>
      <w:r>
        <w:t>утверждении Порядка направления запроса и подготовки ответа на запрос документов и</w:t>
      </w:r>
      <w:r>
        <w:rPr>
          <w:spacing w:val="1"/>
        </w:rPr>
        <w:t xml:space="preserve"> </w:t>
      </w:r>
      <w:r>
        <w:t>информации, необходимых для предоставления государственных и муниципальных услуг,</w:t>
      </w:r>
      <w:r>
        <w:rPr>
          <w:spacing w:val="-57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исполнительными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Новосибирской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территориальными государственными внебюджетными фондами и подведомственными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услуг" (документ не</w:t>
      </w:r>
      <w:r>
        <w:rPr>
          <w:spacing w:val="-2"/>
        </w:rPr>
        <w:t xml:space="preserve"> </w:t>
      </w:r>
      <w:r>
        <w:t>опубликован);</w:t>
      </w:r>
    </w:p>
    <w:p w:rsidR="00416AB8" w:rsidRDefault="00A22D92">
      <w:pPr>
        <w:pStyle w:val="a3"/>
        <w:spacing w:before="121"/>
        <w:ind w:right="113"/>
      </w:pPr>
      <w:r>
        <w:t>решением городского Совета Новосибирска от 22.02.2006 N 207 "О территориальных</w:t>
      </w:r>
      <w:r>
        <w:rPr>
          <w:spacing w:val="-57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мэрии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Новосибирска"</w:t>
      </w:r>
      <w:r>
        <w:rPr>
          <w:spacing w:val="-3"/>
        </w:rPr>
        <w:t xml:space="preserve"> </w:t>
      </w:r>
      <w:r>
        <w:t>("Вечерний Новосибирск",</w:t>
      </w:r>
      <w:r>
        <w:rPr>
          <w:spacing w:val="-1"/>
        </w:rPr>
        <w:t xml:space="preserve"> </w:t>
      </w:r>
      <w:r>
        <w:t>2006,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44);</w:t>
      </w:r>
    </w:p>
    <w:p w:rsidR="00416AB8" w:rsidRDefault="008F4634">
      <w:pPr>
        <w:pStyle w:val="a3"/>
        <w:ind w:right="115"/>
      </w:pPr>
      <w:hyperlink r:id="rId5" w:history="1">
        <w:r w:rsidR="00A22D92" w:rsidRPr="00A22D92">
          <w:rPr>
            <w:rStyle w:val="a5"/>
            <w:color w:val="auto"/>
            <w:u w:val="none"/>
          </w:rPr>
          <w:t>решением</w:t>
        </w:r>
      </w:hyperlink>
      <w:r w:rsidR="00A22D92" w:rsidRPr="00A22D92">
        <w:t xml:space="preserve"> Совета депутатов города Новосибирска от 09.10.2007 N 741 "О департаменте по социальной политике мэрии города Новосибирска" ("Бюллетень органов местного самоуправления города Новосибирска", 2010, № 6)</w:t>
      </w:r>
      <w:r w:rsidR="00A22D92">
        <w:t>;</w:t>
      </w:r>
    </w:p>
    <w:p w:rsidR="00416AB8" w:rsidRDefault="00A22D92">
      <w:pPr>
        <w:pStyle w:val="a3"/>
        <w:ind w:right="113"/>
      </w:pPr>
      <w:r>
        <w:t>решением Совета депутатов города Новосибирска от 24.05.2011 N 391 "О Перечне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proofErr w:type="gramStart"/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муниципальных услуг мэрией города Новосибирска и предоставляются</w:t>
      </w:r>
      <w:proofErr w:type="gramEnd"/>
      <w:r>
        <w:t xml:space="preserve"> организациями,</w:t>
      </w:r>
      <w:r>
        <w:rPr>
          <w:spacing w:val="1"/>
        </w:rPr>
        <w:t xml:space="preserve"> </w:t>
      </w:r>
      <w:r>
        <w:t>участвующими в предоставлении муниципальных услуг" ("Бюллетень органов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Новосибирска", 2011,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40);</w:t>
      </w:r>
    </w:p>
    <w:p w:rsidR="005D138C" w:rsidRDefault="00A22D92">
      <w:pPr>
        <w:pStyle w:val="a3"/>
        <w:spacing w:before="221"/>
        <w:ind w:right="107"/>
      </w:pPr>
      <w:r>
        <w:t>постановлением</w:t>
      </w:r>
      <w:r>
        <w:rPr>
          <w:spacing w:val="1"/>
        </w:rPr>
        <w:t xml:space="preserve"> </w:t>
      </w:r>
      <w:r>
        <w:t>мэрии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Новосибирска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25.06.2018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2280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03.12.2018) "О </w:t>
      </w:r>
      <w:proofErr w:type="gramStart"/>
      <w:r>
        <w:t>Положении</w:t>
      </w:r>
      <w:proofErr w:type="gramEnd"/>
      <w:r>
        <w:t xml:space="preserve"> об особенностях подачи и рассмотрения жалоб на решения и</w:t>
      </w:r>
      <w:r>
        <w:rPr>
          <w:spacing w:val="1"/>
        </w:rPr>
        <w:t xml:space="preserve"> </w:t>
      </w:r>
      <w:r>
        <w:t>действия (бездействие) мэрии города Новосибирска, предоставляющей муниципальную</w:t>
      </w:r>
      <w:r>
        <w:rPr>
          <w:spacing w:val="1"/>
        </w:rPr>
        <w:t xml:space="preserve"> </w:t>
      </w:r>
      <w:r>
        <w:t>(государственную) услугу, и ее должностных лиц, муниципальных служащих, а также 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работников"</w:t>
      </w:r>
      <w:r>
        <w:rPr>
          <w:spacing w:val="1"/>
        </w:rPr>
        <w:t xml:space="preserve"> </w:t>
      </w:r>
      <w:r>
        <w:t>("Бюллетень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Новосибирска",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25 (часть</w:t>
      </w:r>
      <w:r>
        <w:rPr>
          <w:spacing w:val="-1"/>
        </w:rPr>
        <w:t xml:space="preserve"> </w:t>
      </w:r>
      <w:r>
        <w:t>2),</w:t>
      </w:r>
      <w:r>
        <w:rPr>
          <w:spacing w:val="-1"/>
        </w:rPr>
        <w:t xml:space="preserve"> </w:t>
      </w:r>
      <w:r>
        <w:t>28.06.2018, с.</w:t>
      </w:r>
      <w:r>
        <w:rPr>
          <w:spacing w:val="-1"/>
        </w:rPr>
        <w:t xml:space="preserve"> </w:t>
      </w:r>
      <w:r>
        <w:t>31).</w:t>
      </w:r>
    </w:p>
    <w:p w:rsidR="005D138C" w:rsidRDefault="005D138C" w:rsidP="005D138C"/>
    <w:p w:rsidR="005D138C" w:rsidRDefault="005D138C" w:rsidP="005D138C">
      <w:pPr>
        <w:pStyle w:val="a3"/>
        <w:ind w:right="115"/>
      </w:pPr>
      <w:r>
        <w:tab/>
      </w:r>
      <w:r w:rsidRPr="00A22D92">
        <w:t>постановлением мэрии города Новосибирска от 14.02.2014 № 1160 «Об утверждении Порядка оказания единовременной финансовой помощи гражданам на восстановление индивидуальных жилых домов, пострадавших в результате пожара, стихийного бедствия и чрезвычайной ситуации;</w:t>
      </w:r>
    </w:p>
    <w:p w:rsidR="00416AB8" w:rsidRPr="005D138C" w:rsidRDefault="00416AB8" w:rsidP="005D138C"/>
    <w:sectPr w:rsidR="00416AB8" w:rsidRPr="005D138C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B8"/>
    <w:rsid w:val="00093D0D"/>
    <w:rsid w:val="0033679F"/>
    <w:rsid w:val="00416AB8"/>
    <w:rsid w:val="005D138C"/>
    <w:rsid w:val="00A2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102" w:firstLine="53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22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102" w:firstLine="53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22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640E7673A4EEFBAF86C626E27AC67FE2F3C1D83036C17148E33A59C9C14517793B26F1BD3225ABEE3E9FL8h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Светличный Михаил Анатольевич</dc:creator>
  <cp:lastModifiedBy>Коваленко Светлана Петровна</cp:lastModifiedBy>
  <cp:revision>2</cp:revision>
  <dcterms:created xsi:type="dcterms:W3CDTF">2021-03-31T02:35:00Z</dcterms:created>
  <dcterms:modified xsi:type="dcterms:W3CDTF">2021-03-31T02:35:00Z</dcterms:modified>
</cp:coreProperties>
</file>