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D0" w:rsidRDefault="00D76BD0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6C0699" w:rsidRPr="00B022FB" w:rsidRDefault="00D76BD0" w:rsidP="00D76BD0">
      <w:pPr>
        <w:autoSpaceDE w:val="0"/>
        <w:autoSpaceDN w:val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0699" w:rsidRPr="00B022FB">
        <w:rPr>
          <w:rFonts w:ascii="Times New Roman" w:hAnsi="Times New Roman"/>
          <w:b/>
          <w:i/>
          <w:sz w:val="28"/>
          <w:szCs w:val="28"/>
        </w:rPr>
        <w:t>Административный регламент предоставления муниципальной услуги по выдаче разрешений на проведение земляных работ разработан в соответствии с</w:t>
      </w:r>
      <w:r w:rsidR="006C0699" w:rsidRPr="00B022FB">
        <w:rPr>
          <w:rFonts w:ascii="Times New Roman" w:hAnsi="Times New Roman"/>
          <w:b/>
          <w:i/>
          <w:sz w:val="28"/>
          <w:szCs w:val="28"/>
        </w:rPr>
        <w:t>:</w:t>
      </w:r>
    </w:p>
    <w:p w:rsidR="00D76BD0" w:rsidRDefault="00D76BD0" w:rsidP="006C069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43395" w:rsidRDefault="00843395" w:rsidP="006C0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– Федеральным законом</w:t>
      </w:r>
      <w:r w:rsidR="006C0699">
        <w:rPr>
          <w:rFonts w:ascii="Times New Roman" w:hAnsi="Times New Roman"/>
          <w:sz w:val="28"/>
          <w:szCs w:val="28"/>
        </w:rPr>
        <w:t xml:space="preserve"> от 06.10.2003 </w:t>
      </w:r>
      <w:hyperlink r:id="rId4" w:history="1">
        <w:r w:rsidR="006C0699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="006C0699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Федерации";</w:t>
      </w:r>
      <w:r w:rsidR="006C0699">
        <w:rPr>
          <w:rFonts w:ascii="Times New Roman" w:hAnsi="Times New Roman"/>
          <w:sz w:val="28"/>
          <w:szCs w:val="28"/>
        </w:rPr>
        <w:t xml:space="preserve"> </w:t>
      </w:r>
    </w:p>
    <w:p w:rsidR="00843395" w:rsidRDefault="00843395" w:rsidP="006C0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– Федеральным законом </w:t>
      </w:r>
      <w:r w:rsidR="006C0699">
        <w:rPr>
          <w:rFonts w:ascii="Times New Roman" w:hAnsi="Times New Roman"/>
          <w:sz w:val="28"/>
          <w:szCs w:val="28"/>
        </w:rPr>
        <w:t xml:space="preserve">от 27.07.2010 </w:t>
      </w:r>
      <w:hyperlink r:id="rId5" w:history="1">
        <w:r w:rsidR="006C0699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="006C0699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>;</w:t>
      </w:r>
    </w:p>
    <w:p w:rsidR="00E37960" w:rsidRDefault="00843395" w:rsidP="006C0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</w:t>
      </w:r>
      <w:hyperlink r:id="rId6" w:history="1">
        <w:r w:rsidR="006C0699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E37960">
        <w:rPr>
          <w:rFonts w:ascii="Times New Roman" w:hAnsi="Times New Roman"/>
          <w:sz w:val="28"/>
          <w:szCs w:val="28"/>
        </w:rPr>
        <w:t xml:space="preserve"> города Новосибирска;</w:t>
      </w:r>
      <w:r w:rsidR="006C0699">
        <w:rPr>
          <w:rFonts w:ascii="Times New Roman" w:hAnsi="Times New Roman"/>
          <w:sz w:val="28"/>
          <w:szCs w:val="28"/>
        </w:rPr>
        <w:t xml:space="preserve"> </w:t>
      </w:r>
    </w:p>
    <w:p w:rsidR="00E37960" w:rsidRDefault="00E37960" w:rsidP="006C0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</w:t>
      </w:r>
      <w:hyperlink r:id="rId7" w:history="1">
        <w:r w:rsidR="006C0699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="006C0699">
        <w:rPr>
          <w:rFonts w:ascii="Times New Roman" w:hAnsi="Times New Roman"/>
          <w:sz w:val="28"/>
          <w:szCs w:val="28"/>
        </w:rPr>
        <w:t xml:space="preserve"> Совета депутатов города Новосибирска от 27.09.2017 N 469 "О Правилах благоустройства территории города Новосибирска и признании утратившими силу отдельных решений Совета</w:t>
      </w:r>
      <w:r>
        <w:rPr>
          <w:rFonts w:ascii="Times New Roman" w:hAnsi="Times New Roman"/>
          <w:sz w:val="28"/>
          <w:szCs w:val="28"/>
        </w:rPr>
        <w:t xml:space="preserve"> депутатов города Новосибирска";</w:t>
      </w:r>
      <w:r w:rsidR="006C0699">
        <w:rPr>
          <w:rFonts w:ascii="Times New Roman" w:hAnsi="Times New Roman"/>
          <w:sz w:val="28"/>
          <w:szCs w:val="28"/>
        </w:rPr>
        <w:t xml:space="preserve"> </w:t>
      </w:r>
    </w:p>
    <w:p w:rsidR="00E37960" w:rsidRDefault="00E37960" w:rsidP="006C0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постановлением</w:t>
      </w:r>
      <w:r w:rsidR="006C0699">
        <w:rPr>
          <w:rFonts w:ascii="Times New Roman" w:hAnsi="Times New Roman"/>
          <w:sz w:val="28"/>
          <w:szCs w:val="28"/>
        </w:rPr>
        <w:t xml:space="preserve"> мэрии города Новосибирска от 30.01.2012 </w:t>
      </w:r>
      <w:hyperlink r:id="rId8" w:history="1">
        <w:r w:rsidR="006C0699">
          <w:rPr>
            <w:rFonts w:ascii="Times New Roman" w:hAnsi="Times New Roman"/>
            <w:color w:val="0000FF"/>
            <w:sz w:val="28"/>
            <w:szCs w:val="28"/>
          </w:rPr>
          <w:t>N 613</w:t>
        </w:r>
      </w:hyperlink>
      <w:r w:rsidR="006C0699">
        <w:rPr>
          <w:rFonts w:ascii="Times New Roman" w:hAnsi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</w:t>
      </w:r>
      <w:r>
        <w:rPr>
          <w:rFonts w:ascii="Times New Roman" w:hAnsi="Times New Roman"/>
          <w:sz w:val="28"/>
          <w:szCs w:val="28"/>
        </w:rPr>
        <w:t>вления муниципальных услуг";</w:t>
      </w:r>
      <w:r w:rsidR="006C0699">
        <w:rPr>
          <w:rFonts w:ascii="Times New Roman" w:hAnsi="Times New Roman"/>
          <w:sz w:val="28"/>
          <w:szCs w:val="28"/>
        </w:rPr>
        <w:t xml:space="preserve"> </w:t>
      </w:r>
    </w:p>
    <w:p w:rsidR="006C0699" w:rsidRDefault="00E37960" w:rsidP="006C06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 </w:t>
      </w:r>
      <w:r>
        <w:rPr>
          <w:rFonts w:ascii="Times New Roman" w:hAnsi="Times New Roman"/>
          <w:sz w:val="28"/>
          <w:szCs w:val="28"/>
        </w:rPr>
        <w:t xml:space="preserve">постановлением мэрии </w:t>
      </w:r>
      <w:r w:rsidR="006C0699">
        <w:rPr>
          <w:rFonts w:ascii="Times New Roman" w:hAnsi="Times New Roman"/>
          <w:sz w:val="28"/>
          <w:szCs w:val="28"/>
        </w:rPr>
        <w:t xml:space="preserve">от 11.04.2012 </w:t>
      </w:r>
      <w:hyperlink r:id="rId9" w:history="1">
        <w:r w:rsidR="006C0699">
          <w:rPr>
            <w:rFonts w:ascii="Times New Roman" w:hAnsi="Times New Roman"/>
            <w:color w:val="0000FF"/>
            <w:sz w:val="28"/>
            <w:szCs w:val="28"/>
          </w:rPr>
          <w:t>N 3500</w:t>
        </w:r>
      </w:hyperlink>
      <w:r w:rsidR="006C0699">
        <w:rPr>
          <w:rFonts w:ascii="Times New Roman" w:hAnsi="Times New Roman"/>
          <w:sz w:val="28"/>
          <w:szCs w:val="28"/>
        </w:rPr>
        <w:t xml:space="preserve"> "О Порядке проведения земляных работ на территории города Новосибирска"</w:t>
      </w:r>
      <w:r>
        <w:rPr>
          <w:rFonts w:ascii="Times New Roman" w:hAnsi="Times New Roman"/>
          <w:sz w:val="28"/>
          <w:szCs w:val="28"/>
        </w:rPr>
        <w:t>.</w:t>
      </w:r>
    </w:p>
    <w:p w:rsidR="006C0699" w:rsidRDefault="006C0699" w:rsidP="00D76BD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4A0BA3" w:rsidRDefault="004A0BA3"/>
    <w:sectPr w:rsidR="004A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0"/>
    <w:rsid w:val="004A0BA3"/>
    <w:rsid w:val="006C0699"/>
    <w:rsid w:val="00843395"/>
    <w:rsid w:val="00B022FB"/>
    <w:rsid w:val="00D76BD0"/>
    <w:rsid w:val="00E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83C4"/>
  <w15:chartTrackingRefBased/>
  <w15:docId w15:val="{49F2E4EC-A5E3-497C-978C-754941DC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D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B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32EE06A88DC27E91F0AD6C5860B5374F33F9FA8F7E1FF8F5246C028F08FB630A8E4B0601B0ADD87D3EC33DB90E23290683C4EB2D8467F8F92B489O6z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C32EE06A88DC27E91F0AD6C5860B5374F33F9FA8F7E4FA8F5946C028F08FB630A8E4B0721B52D184D2F237DD85B463D6O3z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32EE06A88DC27E91F0AD6C5860B5374F33F9FA8F6E3FC8F5046C028F08FB630A8E4B0721B52D184D2F237DD85B463D6O3z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C32EE06A88DC27E91F14DBD3EA555A7EFD649AA1F5EAACD304409777A089E370E8E2E5235F07D583D8B8669ACEBB60D523314EADC4467EO9z0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6C32EE06A88DC27E91F14DBD3EA555A7EFD6992ACF4EAACD304409777A089E362E8BAE9205E19DC84CDEE37DCO9zAE" TargetMode="External"/><Relationship Id="rId9" Type="http://schemas.openxmlformats.org/officeDocument/2006/relationships/hyperlink" Target="consultantplus://offline/ref=66C32EE06A88DC27E91F0AD6C5860B5374F33F9FA8F7E0F3865046C028F08FB630A8E4B0601B0ADD87D3EF3FDC90E23290683C4EB2D8467F8F92B489O6z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Юлия Николаевна</dc:creator>
  <cp:keywords/>
  <dc:description/>
  <cp:lastModifiedBy>Чернова Юлия Николаевна</cp:lastModifiedBy>
  <cp:revision>3</cp:revision>
  <dcterms:created xsi:type="dcterms:W3CDTF">2021-03-31T04:30:00Z</dcterms:created>
  <dcterms:modified xsi:type="dcterms:W3CDTF">2021-03-31T07:39:00Z</dcterms:modified>
</cp:coreProperties>
</file>