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NormalTable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906"/>
      </w:tblGrid>
      <w:tr w:rsidR="00000000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000000" w:rsidRDefault="00EE6967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NormalTable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233"/>
        <w:gridCol w:w="242"/>
        <w:gridCol w:w="1463"/>
        <w:gridCol w:w="1642"/>
      </w:tblGrid>
      <w:tr w:rsidR="00000000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КОДЫ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0503160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                       на   1 января 2020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01.01.2020</w:t>
            </w:r>
          </w:p>
        </w:tc>
      </w:tr>
      <w:tr w:rsidR="00000000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</w:tr>
      <w:tr w:rsidR="00000000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администрация Дзержинского района города Новосибирс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ка</w:t>
            </w:r>
            <w:r>
              <w:rPr>
                <w:rFonts w:ascii="Times New Roman" w:eastAsia="Times New Roman" w:hAnsi="Times New Roman"/>
                <w:sz w:val="18"/>
              </w:rPr>
              <w:t>         </w:t>
            </w:r>
          </w:p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961</w:t>
            </w:r>
          </w:p>
        </w:tc>
      </w:tr>
      <w:tr w:rsidR="00000000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Бюджет городских округов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000000" w:rsidRDefault="00EE6967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0"/>
              </w:rPr>
            </w:pPr>
          </w:p>
        </w:tc>
      </w:tr>
      <w:tr w:rsidR="00000000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</w:tbl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1 "Организационн</w:t>
      </w:r>
      <w:r>
        <w:rPr>
          <w:rFonts w:ascii="Tahoma" w:eastAsia="Tahoma" w:hAnsi="Tahoma"/>
          <w:color w:val="000000"/>
          <w:sz w:val="18"/>
        </w:rPr>
        <w:t>ая структура субъекта бюджетной отчетности"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Организационная структура: администрация Дзержинского района города Новосибирска (далее администрация) в своей деятельности руководствуется Конституцией Российской Федерации, нормативными правовыми актами Российс</w:t>
      </w:r>
      <w:r>
        <w:rPr>
          <w:rFonts w:ascii="Tahoma" w:eastAsia="Tahoma" w:hAnsi="Tahoma"/>
          <w:color w:val="000000"/>
          <w:sz w:val="18"/>
        </w:rPr>
        <w:t>кой Федерации и Новосибирской области, решениями городского Совета г. Новосибирска, Постановлениями, Распоряжениями мэра г. Новосибирска. Положением утвержденного решением городского Совета от 22.02.2006г. №207.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Бухгалтерский учет ведется в соответствии с </w:t>
      </w:r>
      <w:r>
        <w:rPr>
          <w:rFonts w:ascii="Tahoma" w:eastAsia="Tahoma" w:hAnsi="Tahoma"/>
          <w:color w:val="000000"/>
          <w:sz w:val="18"/>
        </w:rPr>
        <w:t>Приказом Минфина РФ от 06.12.2010 N 162н "Об утверждении Плана счетов бюджетного учета и Инструкции по его применению", Приказом Минфина России от 01.12.2010 N 157н "Об утверждении Единого плана счетов бухгалтерского учета для органов государственной власт</w:t>
      </w:r>
      <w:r>
        <w:rPr>
          <w:rFonts w:ascii="Tahoma" w:eastAsia="Tahoma" w:hAnsi="Tahoma"/>
          <w:color w:val="000000"/>
          <w:sz w:val="18"/>
        </w:rPr>
        <w:t>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№ 52н от 30 марта 2</w:t>
      </w:r>
      <w:r>
        <w:rPr>
          <w:rFonts w:ascii="Tahoma" w:eastAsia="Tahoma" w:hAnsi="Tahoma"/>
          <w:color w:val="000000"/>
          <w:sz w:val="18"/>
        </w:rPr>
        <w:t>015 г.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>
        <w:rPr>
          <w:rFonts w:ascii="Tahoma" w:eastAsia="Tahoma" w:hAnsi="Tahoma"/>
          <w:color w:val="000000"/>
          <w:sz w:val="18"/>
        </w:rPr>
        <w:t>, государственными академиями наук, государственными (муниципальными) учреждениями и Методических указаний по их применению", Приказом Минфина РФ от 28.12.2010 № 191 «О порядке составления и предоставления годовой, квартальной и месячной отчетности об испо</w:t>
      </w:r>
      <w:r>
        <w:rPr>
          <w:rFonts w:ascii="Tahoma" w:eastAsia="Tahoma" w:hAnsi="Tahoma"/>
          <w:color w:val="000000"/>
          <w:sz w:val="18"/>
        </w:rPr>
        <w:t>лнении бюджетов бюджетной системы РФ», основные средства принимаются к бухгалтерскому учету по их первоначальной стоимости на основании актов о приеме-передаче, материалы принимаются к учету по фактической стоимости на основании документов поставщиков.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Н</w:t>
      </w:r>
      <w:r>
        <w:rPr>
          <w:rFonts w:ascii="Tahoma" w:eastAsia="Tahoma" w:hAnsi="Tahoma"/>
          <w:color w:val="000000"/>
          <w:sz w:val="18"/>
        </w:rPr>
        <w:t>а основании решения Совета депутатов города Новосибирска от 25.09.2013 № 961 администрация является главным распорядителем средств бюджета города Новосибирска в пределах утвержденных бюджетных ассигнований, главным администратором доходов бюджета города Но</w:t>
      </w:r>
      <w:r>
        <w:rPr>
          <w:rFonts w:ascii="Tahoma" w:eastAsia="Tahoma" w:hAnsi="Tahoma"/>
          <w:color w:val="000000"/>
          <w:sz w:val="18"/>
        </w:rPr>
        <w:t>восибирска, осуществляет в пределах компетенции контроль деятельности муниципальных унитарных предприятий и муниципальных учреждений, находящихся в ведении администрации.</w:t>
      </w:r>
    </w:p>
    <w:p w:rsidR="00000000" w:rsidRDefault="00EE6967">
      <w:pPr>
        <w:spacing w:before="240" w:after="240"/>
        <w:ind w:firstLine="62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lastRenderedPageBreak/>
        <w:t>В январе 2014 года образовано муниципальное казенное учреждение города Новосибирска «</w:t>
      </w:r>
      <w:r>
        <w:rPr>
          <w:rFonts w:ascii="Tahoma" w:eastAsia="Tahoma" w:hAnsi="Tahoma"/>
          <w:color w:val="000000"/>
          <w:sz w:val="18"/>
        </w:rPr>
        <w:t>Дзержинка» (МКУ «Дзержинка») на основании постановления мэрии города Новосибирска от 17.12.2013 № 11924. Учреждение осуществляет реализацию полномочий органов местного самоуправления города Новосибирска в сфере организации благоустройства территории и осущ</w:t>
      </w:r>
      <w:r>
        <w:rPr>
          <w:rFonts w:ascii="Tahoma" w:eastAsia="Tahoma" w:hAnsi="Tahoma"/>
          <w:color w:val="000000"/>
          <w:sz w:val="18"/>
        </w:rPr>
        <w:t>ествления дорожной деятельности в части содержания улично-дорожной сети района. Видом деятельности МКУ «Дзержинка» является осуществление функции муниципального заказчика по закупке товаров, работ, услуг с целью обеспечения и организации: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1. Содержания авт</w:t>
      </w:r>
      <w:r>
        <w:rPr>
          <w:rFonts w:ascii="Tahoma" w:eastAsia="Tahoma" w:hAnsi="Tahoma"/>
          <w:color w:val="000000"/>
          <w:sz w:val="18"/>
        </w:rPr>
        <w:t>омобильных дорог общего пользования местного значения транспортно-эксплуатационных категорий III, IV, V;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2. Ремонта объектов внешнего благоустройства;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3. Сбора случайного мусора с объектов улично-дорожной сети транспортно-эксплуатационной категории II;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4. </w:t>
      </w:r>
      <w:r>
        <w:rPr>
          <w:rFonts w:ascii="Tahoma" w:eastAsia="Tahoma" w:hAnsi="Tahoma"/>
          <w:color w:val="000000"/>
          <w:sz w:val="18"/>
        </w:rPr>
        <w:t>Благоустройства внутриквартальной территории;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5. Ликвидации и предупреждения образования несанкционированных свалок; сноса деревьев, сараев, дробления пней;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6. Демонтажа металлических гаражей;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7. Содержания озелененных территорий, цветников;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8. Обустройств</w:t>
      </w:r>
      <w:r>
        <w:rPr>
          <w:rFonts w:ascii="Tahoma" w:eastAsia="Tahoma" w:hAnsi="Tahoma"/>
          <w:color w:val="000000"/>
          <w:sz w:val="18"/>
        </w:rPr>
        <w:t>о и содержание остановочных пунктов общественного транспорта;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9. Установка и содержание детских городков, игровых и спортивных площадок;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10. Организация парковочных зон и устройство тротуарных дорожек.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Штатная численность в МКУ «Дзержинка» на 01.01.2020 </w:t>
      </w:r>
      <w:r>
        <w:rPr>
          <w:rFonts w:ascii="Tahoma" w:eastAsia="Tahoma" w:hAnsi="Tahoma"/>
          <w:color w:val="000000"/>
          <w:sz w:val="18"/>
        </w:rPr>
        <w:t>г составляет 5 единиц, за 2019 год изменений не произошло. По состоянию на 01.01.2020 фактическая численность составила 5 человек. Среднемесячная заработная плата 1 работника на 01.01.2020 составила 39102,67 рубля.</w:t>
      </w:r>
    </w:p>
    <w:p w:rsidR="00000000" w:rsidRDefault="00EE6967">
      <w:pPr>
        <w:spacing w:before="240" w:after="240"/>
        <w:ind w:firstLine="709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Основные направления деятельности: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Целями</w:t>
      </w:r>
      <w:r>
        <w:rPr>
          <w:rFonts w:ascii="Tahoma" w:eastAsia="Tahoma" w:hAnsi="Tahoma"/>
          <w:color w:val="000000"/>
          <w:sz w:val="18"/>
        </w:rPr>
        <w:t xml:space="preserve"> создания МКУ «Дзержинка» является: реализация полномочий органов местного самоуправления г. Новосибирска в сфере организации благоустройства территории и осуществления дорожной деятельности в части содержания улично-дорожной сети Дзержинского района г. Но</w:t>
      </w:r>
      <w:r>
        <w:rPr>
          <w:rFonts w:ascii="Tahoma" w:eastAsia="Tahoma" w:hAnsi="Tahoma"/>
          <w:color w:val="000000"/>
          <w:sz w:val="18"/>
        </w:rPr>
        <w:t>восибирска.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Предметом и видами деятельности являются осуществление функции муниципального заказчика по закупке товаров, работ и услуг с целью обеспечения организации: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Содержания автомобильных дорог общего пользования местного значения;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Ремонта объектов</w:t>
      </w:r>
      <w:r>
        <w:rPr>
          <w:rFonts w:ascii="Tahoma" w:eastAsia="Tahoma" w:hAnsi="Tahoma"/>
          <w:color w:val="000000"/>
          <w:sz w:val="18"/>
        </w:rPr>
        <w:t xml:space="preserve"> внешнего благоустройства;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Сбора случайного мусора с объектов улично-дорожной сети;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Благоустройства внутриквартальной территории;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Ликвидации и предупреждения образования несанкционированных свалок; сноса деревьев, сараев, дробления пней;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- Демонтажа </w:t>
      </w:r>
      <w:r>
        <w:rPr>
          <w:rFonts w:ascii="Tahoma" w:eastAsia="Tahoma" w:hAnsi="Tahoma"/>
          <w:color w:val="000000"/>
          <w:sz w:val="18"/>
        </w:rPr>
        <w:t>металлических гаражей;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Содержания озелененных территорий, цветников;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lastRenderedPageBreak/>
        <w:t>- Обустройство и содержание остановочных пунктов общественного транспорта;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Установка и содержание детских городков, игровых и спортивных площадок;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Организация парковочных зон и устр</w:t>
      </w:r>
      <w:r>
        <w:rPr>
          <w:rFonts w:ascii="Tahoma" w:eastAsia="Tahoma" w:hAnsi="Tahoma"/>
          <w:color w:val="000000"/>
          <w:sz w:val="18"/>
        </w:rPr>
        <w:t>ойство тротуарных дорожек.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Руководствуется: Уставом МКУ «Дзержинка», Гражданским кодексом РФ, постановлением мэрии города Новосибирска от 17.12.2013 №11924 "О создании муниципального казенного учреждения города Новосибирска «Дзержинка», выполняет задания, </w:t>
      </w:r>
      <w:r>
        <w:rPr>
          <w:rFonts w:ascii="Tahoma" w:eastAsia="Tahoma" w:hAnsi="Tahoma"/>
          <w:color w:val="000000"/>
          <w:sz w:val="18"/>
        </w:rPr>
        <w:t>установленные администрацией района в соответствии с видами деятельности.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За 2019 год изменений не про</w:t>
      </w:r>
      <w:r>
        <w:rPr>
          <w:rFonts w:ascii="Tahoma" w:eastAsia="Tahoma" w:hAnsi="Tahoma"/>
          <w:color w:val="000000"/>
          <w:sz w:val="18"/>
        </w:rPr>
        <w:t xml:space="preserve">изошло: главный распорядитель бюджетных средств, участник бюджетного процесса (органы власти и их территориальные органы) – администрация Дзержинского района города Новосибирска, и одно подведомственное учреждение - МКУ «Дзержинка»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2 "Результаты де</w:t>
      </w:r>
      <w:r>
        <w:rPr>
          <w:rFonts w:ascii="Tahoma" w:eastAsia="Tahoma" w:hAnsi="Tahoma"/>
          <w:color w:val="000000"/>
          <w:sz w:val="18"/>
        </w:rPr>
        <w:t>ятельности субъекта отчетности"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Сведения о результатах деятельности:</w:t>
      </w:r>
    </w:p>
    <w:p w:rsidR="00000000" w:rsidRDefault="00EE6967">
      <w:pPr>
        <w:spacing w:before="240" w:after="240"/>
        <w:ind w:firstLine="56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В 2019 году администрацией в части отраслевых расходов запланировано бюджетных ассигнований в сумме 64177407,38 руб., за 2019 год освоено 579943434,88 руб., что составило 90,4 %. 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Сод</w:t>
      </w:r>
      <w:r>
        <w:rPr>
          <w:rFonts w:ascii="Tahoma" w:eastAsia="Tahoma" w:hAnsi="Tahoma"/>
          <w:color w:val="000000"/>
          <w:sz w:val="18"/>
        </w:rPr>
        <w:t>ержание и уборка улично-дорожной сети запланировано на сумму 21520400,00 руб. (выполнение работ в течение года), за 2019 год исполнено 20267234,98 руб. (94,2 %), заключено 22 контракта Площадь дорог 742 400 тыс. кв.м.</w:t>
      </w:r>
    </w:p>
    <w:p w:rsidR="00000000" w:rsidRDefault="00EE6967">
      <w:pPr>
        <w:spacing w:after="240"/>
        <w:ind w:firstLine="56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Содержание МКУ «Дзержинка» (зарплата</w:t>
      </w:r>
      <w:r>
        <w:rPr>
          <w:rFonts w:ascii="Tahoma" w:eastAsia="Tahoma" w:hAnsi="Tahoma"/>
          <w:color w:val="000000"/>
          <w:sz w:val="18"/>
        </w:rPr>
        <w:t xml:space="preserve"> и налоги): запланировано 3054700,00 руб., кассовые расходы 3019944,65 тыс. руб. (98,8 %);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Ремонт остановочных павильонов выполнен в полном объеме в размере 920000,00 руб. (100%) – 38 павильонов.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Участие в организации сбора, вывоза, утилизации и перера</w:t>
      </w:r>
      <w:r>
        <w:rPr>
          <w:rFonts w:ascii="Tahoma" w:eastAsia="Tahoma" w:hAnsi="Tahoma"/>
          <w:color w:val="000000"/>
          <w:sz w:val="18"/>
        </w:rPr>
        <w:t>ботки отходов с несанкционированных мест их размещения (0605) запланировано  на сумму 749100,81 руб. исполнено 515131,10 руб. (68,7 %);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Проведение санитарно-оздоровительных мероприятий в отношении зеленых насаждений в границах жилых кварталов запланирова</w:t>
      </w:r>
      <w:r>
        <w:rPr>
          <w:rFonts w:ascii="Tahoma" w:eastAsia="Tahoma" w:hAnsi="Tahoma"/>
          <w:color w:val="000000"/>
          <w:sz w:val="18"/>
        </w:rPr>
        <w:t>но на сумму 2336128,0 руб., заключено контрактов на сумму 2035448,94 руб.;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На содержание объектов благоустройства и озеленения запланировано на сумму 3 446990,00 руб., исполнено 3434292,12 руб. (99,6%)</w:t>
      </w:r>
    </w:p>
    <w:p w:rsidR="00000000" w:rsidRDefault="00EE6967">
      <w:pPr>
        <w:spacing w:before="240" w:after="240"/>
        <w:ind w:firstLine="56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На установку детских игровых и спортивных площадок</w:t>
      </w:r>
      <w:r>
        <w:rPr>
          <w:rFonts w:ascii="Tahoma" w:eastAsia="Tahoma" w:hAnsi="Tahoma"/>
          <w:color w:val="000000"/>
          <w:sz w:val="18"/>
        </w:rPr>
        <w:t>, игрового и спортивного оборудования и обустройство территории  из средств областного бюджета выделено 18739817,60 руб., исполнено 16917060,95 руб. (90,3%), из средств городского бюджета выделено 10420727,00 руб. (в том числе городки 6500000,00 руб.), исп</w:t>
      </w:r>
      <w:r>
        <w:rPr>
          <w:rFonts w:ascii="Tahoma" w:eastAsia="Tahoma" w:hAnsi="Tahoma"/>
          <w:color w:val="000000"/>
          <w:sz w:val="18"/>
        </w:rPr>
        <w:t>олнено 7832694,75 руб. (75,2%)(в том числе установка городков 4662598,00 руб.(71,7%)).</w:t>
      </w:r>
    </w:p>
    <w:p w:rsidR="00000000" w:rsidRDefault="00EE6967">
      <w:pPr>
        <w:spacing w:before="240" w:after="240"/>
        <w:ind w:firstLine="56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Расшифровка по неисполнению(рублей).</w:t>
      </w:r>
    </w:p>
    <w:tbl>
      <w:tblPr>
        <w:tblStyle w:val="NormalTable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458"/>
        <w:gridCol w:w="2496"/>
        <w:gridCol w:w="1677"/>
        <w:gridCol w:w="3275"/>
      </w:tblGrid>
      <w:tr w:rsidR="00000000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Тип средств</w:t>
            </w:r>
          </w:p>
        </w:tc>
        <w:tc>
          <w:tcPr>
            <w:tcW w:w="2534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Адрес</w:t>
            </w:r>
          </w:p>
        </w:tc>
        <w:tc>
          <w:tcPr>
            <w:tcW w:w="1703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Сумма</w:t>
            </w:r>
          </w:p>
        </w:tc>
        <w:tc>
          <w:tcPr>
            <w:tcW w:w="3367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Причина неисполнения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37.19.66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Юргинская, 34а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50000,00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Неисполнение подрядной организацией обязательств по з</w:t>
            </w:r>
            <w:r>
              <w:rPr>
                <w:rFonts w:ascii="Tahoma" w:eastAsia="Tahoma" w:hAnsi="Tahoma"/>
                <w:color w:val="000000"/>
                <w:sz w:val="18"/>
              </w:rPr>
              <w:t>аключенным контрактам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lastRenderedPageBreak/>
              <w:t>37.19.87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Почтовый Лог, 6е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49981,00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jc w:val="center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37.19.88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Калужская, 60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49993,00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37.26.04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Лежена, 15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122148,00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37.26.16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Авиационная, 27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34647,00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37.26.31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Черноморская, 29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12444,00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37.26.32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Чкалова, 70/1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11544,00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37.26.33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Пр. Дзержинского, 163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11726,33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37.26.34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Лежена, 15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9793,00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37.50.01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Есенина, 45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399983,34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37.50.01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Амбулаторная, 13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163699,66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37.50.01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Поселковая, 70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99986,00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01.01.00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Поселковая, 70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100000,00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01.01.00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Электрозаводской проезд, 12а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77405,00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01.01.00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Пр. Дзержинского, 67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1220891,33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08.02.10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Черноморская, 29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99998,00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08.02.09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Чкалова, 70/1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100898,00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-- “ 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08.02.12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Пр. Дзержинского, 163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93726,00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-- “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--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08.49.13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Красноводская, 16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88740,80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По утвержденной смете при размещении по 44-ФЗ объявлено 3 аукциона, торги не состоялись в </w:t>
            </w:r>
            <w:r>
              <w:rPr>
                <w:rFonts w:ascii="Tahoma" w:eastAsia="Tahoma" w:hAnsi="Tahoma"/>
                <w:color w:val="000000"/>
                <w:sz w:val="18"/>
              </w:rPr>
              <w:lastRenderedPageBreak/>
              <w:t>связи с отсутствием заявок.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lastRenderedPageBreak/>
              <w:t>08.03.05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Толбухина, 25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305000,00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Сцена установлена не полностью, субсидия не может быть выплачена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37.50.01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Лежена, 6/1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200000,00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Отказ жителей от установки детского игрового оборудования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01.01.00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439100,00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Экономия при согласовании смет и от проведенных конкурсных процедур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08.00.00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55633,46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Экономия при согласовании смет и от проведенных конкур</w:t>
            </w:r>
            <w:r>
              <w:rPr>
                <w:rFonts w:ascii="Tahoma" w:eastAsia="Tahoma" w:hAnsi="Tahoma"/>
                <w:color w:val="000000"/>
                <w:sz w:val="18"/>
              </w:rPr>
              <w:t>сных процедур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37.50.01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627655,74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Экономия при согласовании смет и от проведенных конкурсных процедур</w:t>
            </w:r>
          </w:p>
        </w:tc>
      </w:tr>
      <w:tr w:rsidR="00000000">
        <w:tc>
          <w:tcPr>
            <w:tcW w:w="253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37.00.00</w:t>
            </w:r>
          </w:p>
        </w:tc>
        <w:tc>
          <w:tcPr>
            <w:tcW w:w="25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Кроме 37.50.01</w:t>
            </w:r>
          </w:p>
        </w:tc>
        <w:tc>
          <w:tcPr>
            <w:tcW w:w="1703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229155,58</w:t>
            </w:r>
          </w:p>
        </w:tc>
        <w:tc>
          <w:tcPr>
            <w:tcW w:w="336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Экономия при согласовании смет и от проведенных конкурсных процедур</w:t>
            </w:r>
          </w:p>
        </w:tc>
      </w:tr>
    </w:tbl>
    <w:p w:rsidR="00000000" w:rsidRDefault="00EE6967">
      <w:pPr>
        <w:spacing w:after="240"/>
        <w:ind w:firstLine="56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Субсидия на реализацию мероприятий по органи</w:t>
      </w:r>
      <w:r>
        <w:rPr>
          <w:rFonts w:ascii="Tahoma" w:eastAsia="Tahoma" w:hAnsi="Tahoma"/>
          <w:color w:val="000000"/>
          <w:sz w:val="18"/>
        </w:rPr>
        <w:t>зации благоустройства дворовых территорий многоквартирных домов, территорий общего пользования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</w:t>
      </w:r>
      <w:r>
        <w:rPr>
          <w:rFonts w:ascii="Tahoma" w:eastAsia="Tahoma" w:hAnsi="Tahoma"/>
          <w:color w:val="000000"/>
          <w:sz w:val="18"/>
        </w:rPr>
        <w:t xml:space="preserve">и" (Территория детства) выделено 2017800,00 руб., исполнено 2012051,95 руб. (99,7%). 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За отчетный период –2019 год осуществлялось освоение бюджетных средств в пределах доведенного кассового плана. Деятельность осуществляется в соответствии с целями созда</w:t>
      </w:r>
      <w:r>
        <w:rPr>
          <w:rFonts w:ascii="Tahoma" w:eastAsia="Tahoma" w:hAnsi="Tahoma"/>
          <w:color w:val="000000"/>
          <w:sz w:val="18"/>
        </w:rPr>
        <w:t>ния подведомственного учреждения в сфере благоустройства района, содержания и уборки улично-дорожной сети, в пределах утвержденной сметы расходования бюджетных средств.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За 2019 год было заключено 75 контрактов, в том числе с применением конкурентных способ</w:t>
      </w:r>
      <w:r>
        <w:rPr>
          <w:rFonts w:ascii="Tahoma" w:eastAsia="Tahoma" w:hAnsi="Tahoma"/>
          <w:color w:val="000000"/>
          <w:sz w:val="18"/>
        </w:rPr>
        <w:t>ов – 39).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Результат принимаемых мер – рациональная экономия бюджетных средств. Бюджетные средства использованы своевременно и по назначению.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>Сведения о результатах деятельности аппарата управления.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Штатная численность администрации Дзержинского рай</w:t>
      </w:r>
      <w:r>
        <w:rPr>
          <w:rFonts w:ascii="Tahoma" w:eastAsia="Tahoma" w:hAnsi="Tahoma"/>
          <w:color w:val="000000"/>
          <w:sz w:val="18"/>
        </w:rPr>
        <w:t>она на начало года составляла 120,5 единиц, фактически 118 чел. За 2019 год изменений не произошло. Среднемесячная заработная плата 1 работника по аппарату управления составила 36231,26 руб.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На 2019 год по администрации Дзержинского района по разделу 0104 </w:t>
      </w:r>
      <w:r>
        <w:rPr>
          <w:rFonts w:ascii="Tahoma" w:eastAsia="Tahoma" w:hAnsi="Tahoma"/>
          <w:color w:val="000000"/>
          <w:sz w:val="18"/>
        </w:rPr>
        <w:t xml:space="preserve">запланировано 81826100,00 руб.,  исполнено 79514261,55 руб. (97,17%), в том числе субвенции из областного бюджета на осуществление </w:t>
      </w:r>
      <w:r>
        <w:rPr>
          <w:rFonts w:ascii="Tahoma" w:eastAsia="Tahoma" w:hAnsi="Tahoma"/>
          <w:color w:val="000000"/>
          <w:sz w:val="18"/>
        </w:rPr>
        <w:lastRenderedPageBreak/>
        <w:t>деятельности комиссией по делам несовершеннолетних 1747800,00 руб., исполнено 1701877,00 руб. (97,4%), по обеспечению социаль</w:t>
      </w:r>
      <w:r>
        <w:rPr>
          <w:rFonts w:ascii="Tahoma" w:eastAsia="Tahoma" w:hAnsi="Tahoma"/>
          <w:color w:val="000000"/>
          <w:sz w:val="18"/>
        </w:rPr>
        <w:t>ного обслуживания – 1569600,00 руб., исполнено 1554725,87 руб. (99,05%), осуществление деятельности по опеке и попечительству 7923500,00 руб., исполнено 6949894,84 руб. (87,7 %). Низкий процент исполнения ассигнований по опеке и попечительству по ФОТ (асси</w:t>
      </w:r>
      <w:r>
        <w:rPr>
          <w:rFonts w:ascii="Tahoma" w:eastAsia="Tahoma" w:hAnsi="Tahoma"/>
          <w:color w:val="000000"/>
          <w:sz w:val="18"/>
        </w:rPr>
        <w:t>гнования 6095000,00 руб., исполнение 5201362,10 руб. (85,3%) в связи большой текучестью кадров, большое количество листов нетрудоспособности.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На содержание аппарата управления (01.04) запланировано 70585200,00 руб., в том числе заработная плата с налогами </w:t>
      </w:r>
      <w:r>
        <w:rPr>
          <w:rFonts w:ascii="Tahoma" w:eastAsia="Tahoma" w:hAnsi="Tahoma"/>
          <w:color w:val="000000"/>
          <w:sz w:val="18"/>
        </w:rPr>
        <w:t xml:space="preserve">59686900,00 руб. За 2019 год израсходовано 69307763,84.руб. (98,2%), в том числе заработная плата с налогами 58594802,40 (98,2 %). 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Администрацией заключено 75 контракта на поставку продукции, выполнения работ и услуг для нужд администрации, в том числе с </w:t>
      </w:r>
      <w:r>
        <w:rPr>
          <w:rFonts w:ascii="Tahoma" w:eastAsia="Tahoma" w:hAnsi="Tahoma"/>
          <w:color w:val="000000"/>
          <w:sz w:val="18"/>
        </w:rPr>
        <w:t>применением конкурсных процедур 45.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Расходы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запланировано 31950,00 руб. Фактически израсходовано </w:t>
      </w:r>
      <w:r>
        <w:rPr>
          <w:rFonts w:ascii="Tahoma" w:eastAsia="Tahoma" w:hAnsi="Tahoma"/>
          <w:color w:val="000000"/>
          <w:sz w:val="18"/>
        </w:rPr>
        <w:t>2604,00 руб.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Финансово-хозяйственная деятельность.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0103. На функционирование законодательных органов государственной власти и представительных органов муниципальных образований (01.03) предусмотрено 900000,00 руб., за год израсходовано 897835,90 р</w:t>
      </w:r>
      <w:r>
        <w:rPr>
          <w:rFonts w:ascii="Tahoma" w:eastAsia="Tahoma" w:hAnsi="Tahoma"/>
          <w:color w:val="000000"/>
          <w:sz w:val="18"/>
        </w:rPr>
        <w:t xml:space="preserve">уб. (99,75%).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0104. Содержание аппарата управления. На 2019 год запланировано 81826100,00 руб., произведено расходов на сумму 79514261,55 руб. (97,17 %).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>Раздел 0105</w:t>
      </w:r>
      <w:r>
        <w:rPr>
          <w:rFonts w:ascii="Tahoma" w:eastAsia="Tahoma" w:hAnsi="Tahoma"/>
          <w:color w:val="000000"/>
          <w:sz w:val="18"/>
        </w:rPr>
        <w:t>. Судебная система. Расходы на осуществление государственных полномочий по составле</w:t>
      </w:r>
      <w:r>
        <w:rPr>
          <w:rFonts w:ascii="Tahoma" w:eastAsia="Tahoma" w:hAnsi="Tahoma"/>
          <w:color w:val="000000"/>
          <w:sz w:val="18"/>
        </w:rPr>
        <w:t>нию списков кандидатов в присяжные заседатели федеральных судов общей юрисдикции в Российской Федерации запланировано 31950,00 руб. произведено расходов на сумму 2604 руб. (8,2 %). Расходы произведены по потребности.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0113. Другие общегосударственные</w:t>
      </w:r>
      <w:r>
        <w:rPr>
          <w:rFonts w:ascii="Tahoma" w:eastAsia="Tahoma" w:hAnsi="Tahoma"/>
          <w:color w:val="000000"/>
          <w:sz w:val="18"/>
        </w:rPr>
        <w:t xml:space="preserve"> вопросы (01.13). Запланировано 1 241146,00 руб., израсходовано 100,0 %, в том числе на расходы по исполнительным листам 241146,00 руб.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0409 Расходы на обеспечение деятельности муниципальных казенных учреждений, созданных в целях обеспечения реализа</w:t>
      </w:r>
      <w:r>
        <w:rPr>
          <w:rFonts w:ascii="Tahoma" w:eastAsia="Tahoma" w:hAnsi="Tahoma"/>
          <w:color w:val="000000"/>
          <w:sz w:val="18"/>
        </w:rPr>
        <w:t>ции полномочий в сфере организации благоустройства территории и осуществления дорожной деятельности в части содержания улично-дорожной сети районов города в рамках муниципальной Программы запланировано 21520400,00 руб. расходы за 2019 год составили 2026723</w:t>
      </w:r>
      <w:r>
        <w:rPr>
          <w:rFonts w:ascii="Tahoma" w:eastAsia="Tahoma" w:hAnsi="Tahoma"/>
          <w:color w:val="000000"/>
          <w:sz w:val="18"/>
        </w:rPr>
        <w:t>4,98 руб. (742 400 тыс. кв.м), в том числе содержание и ремонт остановочных павильонов 92000 руб. – 38 павильонов (исполнение 100 %).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Раздел 0501 Бюджетные ассигнования 2019 года по администрации Дзержинского района в сфере жилищного хозяйства составляют  </w:t>
      </w:r>
      <w:r>
        <w:rPr>
          <w:rFonts w:ascii="Tahoma" w:eastAsia="Tahoma" w:hAnsi="Tahoma"/>
          <w:color w:val="000000"/>
          <w:sz w:val="18"/>
        </w:rPr>
        <w:t>28536607,10 руб., исполнены на 94,3 %, что составляет 26912998,67 руб. (Причина низкого процента исполнения – экономия при заключении контрактов, отсутствие актов выполненных работ).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- на сбор, вывоз, утилизация и переработка отходов с несанкционированных </w:t>
      </w:r>
      <w:r>
        <w:rPr>
          <w:rFonts w:ascii="Tahoma" w:eastAsia="Tahoma" w:hAnsi="Tahoma"/>
          <w:color w:val="000000"/>
          <w:sz w:val="18"/>
        </w:rPr>
        <w:t>мест их размещения. Оказание услуг по сносу аварийных деревьев, дроблению пней, омолаживающей обрезке деревьев с вывозом порубочных остатков, предусмотренных мероприятиями муниципальной программы «Жилищно-коммунальное хозяйство города Новосибирска» на 2016</w:t>
      </w:r>
      <w:r>
        <w:rPr>
          <w:rFonts w:ascii="Tahoma" w:eastAsia="Tahoma" w:hAnsi="Tahoma"/>
          <w:color w:val="000000"/>
          <w:sz w:val="18"/>
        </w:rPr>
        <w:t xml:space="preserve"> – 2020 годы;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на обустройство придомовых территорий, установку детских городков и спортивных элементов, установку ограждения и отсев щебнем детских площадок, установку вазонов и скамеек между домами, снос аварийных деревьев по обращениям и наказам избира</w:t>
      </w:r>
      <w:r>
        <w:rPr>
          <w:rFonts w:ascii="Tahoma" w:eastAsia="Tahoma" w:hAnsi="Tahoma"/>
          <w:color w:val="000000"/>
          <w:sz w:val="18"/>
        </w:rPr>
        <w:t>телей депутатам Совета депутатов города Новосибирска;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на снос сараев, снос и обрезка деревьев, ликвидация несанкционированных свалок, обустройство придомовой территории.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на снос и санитарную обрезку деревьев (санация зеленых насаждений), установку детс</w:t>
      </w:r>
      <w:r>
        <w:rPr>
          <w:rFonts w:ascii="Tahoma" w:eastAsia="Tahoma" w:hAnsi="Tahoma"/>
          <w:color w:val="000000"/>
          <w:sz w:val="18"/>
        </w:rPr>
        <w:t>ких городков и спортивных элементов, обустройство дворовых и придомовых территорий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0503 Администрации района города бюджетные ассигнования на реализацию мероприятий по благоустройству территорий запланированы в сумме 13038153,47 руб., исполнение сос</w:t>
      </w:r>
      <w:r>
        <w:rPr>
          <w:rFonts w:ascii="Tahoma" w:eastAsia="Tahoma" w:hAnsi="Tahoma"/>
          <w:color w:val="000000"/>
          <w:sz w:val="18"/>
        </w:rPr>
        <w:t>тавило 9965833,13 руб. (76,4 %). Не установлены детские площадки на сумму 2708863,66 руб. – ООО «РЕСУРС» нарушил сроки поставки и установки элементов. 359700,00 руб. – экономия, сложившаяся в ходе конкурсных процедур и согласования смет.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lastRenderedPageBreak/>
        <w:t>В рамках муниципал</w:t>
      </w:r>
      <w:r>
        <w:rPr>
          <w:rFonts w:ascii="Tahoma" w:eastAsia="Tahoma" w:hAnsi="Tahoma"/>
          <w:color w:val="000000"/>
          <w:sz w:val="18"/>
        </w:rPr>
        <w:t>ьной программы «Создание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них» на 2016 – 2020 годы выполнены</w:t>
      </w:r>
      <w:r>
        <w:rPr>
          <w:rFonts w:ascii="Tahoma" w:eastAsia="Tahoma" w:hAnsi="Tahoma"/>
          <w:color w:val="000000"/>
          <w:sz w:val="18"/>
        </w:rPr>
        <w:t xml:space="preserve"> мероприятия по демонтажу металлических гаражей, содержанию озелененных территорий (кошение газонов, приобретение и высадка рассады, уборка веток, устройство клумб, вырезка поросли кустарника и пр.). Кроме того выполняются работы содержанию остановочных па</w:t>
      </w:r>
      <w:r>
        <w:rPr>
          <w:rFonts w:ascii="Tahoma" w:eastAsia="Tahoma" w:hAnsi="Tahoma"/>
          <w:color w:val="000000"/>
          <w:sz w:val="18"/>
        </w:rPr>
        <w:t>вильонов (покраска, помывка), санации зеленых насаждений вдоль улично-дорожной сети (снос и обрезка деревьев, дробление пней), обустройству территорий общего пользования, монтажу металлических урн, очистке ливневых лотков от снега, очистке пожарных гидрант</w:t>
      </w:r>
      <w:r>
        <w:rPr>
          <w:rFonts w:ascii="Tahoma" w:eastAsia="Tahoma" w:hAnsi="Tahoma"/>
          <w:color w:val="000000"/>
          <w:sz w:val="18"/>
        </w:rPr>
        <w:t>ов в частном секторе от наледи в зимний период;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0605. Другие вопросы в области окружающей среды. На организацию деятельности по сбору, транспортировке отходов с несанкционированных мест их размещения с начала года запланировано 3 441000,00 руб. Реше</w:t>
      </w:r>
      <w:r>
        <w:rPr>
          <w:rFonts w:ascii="Tahoma" w:eastAsia="Tahoma" w:hAnsi="Tahoma"/>
          <w:color w:val="000000"/>
          <w:sz w:val="18"/>
        </w:rPr>
        <w:t>ние Совета депутатов 854 от 23.10.2019: -1000000,0 - передача ассигнований Департаменту жилищного хозяйства; -535428,00 - Создание сквера (на 0501); -1156471,19 - передача ассигнований Департаменту транспорта для установки световых опор в сквере. Уточненны</w:t>
      </w:r>
      <w:r>
        <w:rPr>
          <w:rFonts w:ascii="Tahoma" w:eastAsia="Tahoma" w:hAnsi="Tahoma"/>
          <w:color w:val="000000"/>
          <w:sz w:val="18"/>
        </w:rPr>
        <w:t>е ассигнования составили 749100,81 руб.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Произведено расходов на сумму 515131,10 руб. (68,7 %). Оплата производилась по фактически выполненным работам.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>Отчет о принятых бюджетных обязательствах (ф.0503128):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Отчет о принятых бюджетных обязательствах (ф. 0503</w:t>
      </w:r>
      <w:r>
        <w:rPr>
          <w:rFonts w:ascii="Tahoma" w:eastAsia="Tahoma" w:hAnsi="Tahoma"/>
          <w:color w:val="000000"/>
          <w:sz w:val="18"/>
        </w:rPr>
        <w:t>128) составляется получателем бюджетных средств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За 2019 год присвоено бюджетных обязательств на сумму 145 </w:t>
      </w:r>
      <w:r>
        <w:rPr>
          <w:rFonts w:ascii="Tahoma" w:eastAsia="Tahoma" w:hAnsi="Tahoma"/>
          <w:color w:val="000000"/>
          <w:sz w:val="18"/>
        </w:rPr>
        <w:t>225 955,80 руб., в том числе с применением конкурсных способов на сумму 43378206,41 руб.. Не исполненные принятые бюджетные обязательства составили 5816910,47 руб. (КОСГУ 211 – 1258876,38 руб. – начисления произведены за фактически отработанное время, КОСГ</w:t>
      </w:r>
      <w:r>
        <w:rPr>
          <w:rFonts w:ascii="Tahoma" w:eastAsia="Tahoma" w:hAnsi="Tahoma"/>
          <w:color w:val="000000"/>
          <w:sz w:val="18"/>
        </w:rPr>
        <w:t>У 213 – 815735,63 руб. – оплата за декабрь 2019 года будет произведена по сроку оплаты страховых взносов до 15.01.2020 года)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Просроченной кредиторской задолженности нет.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20"/>
        </w:rPr>
        <w:t>Раздел 3 "Анализ отчета об исполнении бюджета субъектом отчетности"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- Исполнение текст</w:t>
      </w:r>
      <w:r>
        <w:rPr>
          <w:rFonts w:ascii="Tahoma" w:eastAsia="Tahoma" w:hAnsi="Tahoma"/>
          <w:color w:val="000000"/>
          <w:sz w:val="18"/>
        </w:rPr>
        <w:t>овых статей (Таблица № 3)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Решение Совета депутатов города Новосибирска от 24.12.2018 г. №724 "О бюджете города Новосибирска на 2019 год и плановый период 2020 и 2021 годов"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28. Установить, что заключение и оплата муниципальными казенными учреждениями мун</w:t>
      </w:r>
      <w:r>
        <w:rPr>
          <w:rFonts w:ascii="Tahoma" w:eastAsia="Tahoma" w:hAnsi="Tahoma"/>
          <w:color w:val="000000"/>
          <w:sz w:val="18"/>
        </w:rPr>
        <w:t>иципальных контрактов, иных договоров, исполнение которых осуществляется за счет средств бюджета города Новосибирска, производятся в пределах утвержденных им лимитов бюджетных обязательств в соответствии с классификацией расходов бюджетов, с учетом приняты</w:t>
      </w:r>
      <w:r>
        <w:rPr>
          <w:rFonts w:ascii="Tahoma" w:eastAsia="Tahoma" w:hAnsi="Tahoma"/>
          <w:color w:val="000000"/>
          <w:sz w:val="18"/>
        </w:rPr>
        <w:t>х и неисполненных обязательств.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Обязательства по муниципальным контрактам, иным договорам, исполнение которых осуществляется за счет средств бюджета города Новосибирска, принятые муниципальными казенными учреждениями сверх утвержденных лимитов бюджетных об</w:t>
      </w:r>
      <w:r>
        <w:rPr>
          <w:rFonts w:ascii="Tahoma" w:eastAsia="Tahoma" w:hAnsi="Tahoma"/>
          <w:color w:val="000000"/>
          <w:sz w:val="18"/>
        </w:rPr>
        <w:t>язательств, не подлежат санкционированию департаментом финансов и налоговой политики мэрии города Новосибирска.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29. Установить, что муниципальные учреждения при заключении договоров (муниципальных контрактов) на поставку товаров, выполнение работ, оказание</w:t>
      </w:r>
      <w:r>
        <w:rPr>
          <w:rFonts w:ascii="Tahoma" w:eastAsia="Tahoma" w:hAnsi="Tahoma"/>
          <w:color w:val="000000"/>
          <w:sz w:val="18"/>
        </w:rPr>
        <w:t xml:space="preserve"> услуг вправе предусматривать авансовые платежи: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1) в размере 100 процентов суммы договора (муниципального контракта) - по договорам (муниципальным контрактам) о предоставлении услуг связи, об обучении на курсах дополнительного профессионального образовани</w:t>
      </w:r>
      <w:r>
        <w:rPr>
          <w:rFonts w:ascii="Tahoma" w:eastAsia="Tahoma" w:hAnsi="Tahoma"/>
          <w:color w:val="000000"/>
          <w:sz w:val="18"/>
        </w:rPr>
        <w:t>я, по договорам страхования, о предоставлении простых (неисключительных) лицензий на право использования программ для ЭВМ и баз данных.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lastRenderedPageBreak/>
        <w:t>2) в размере 30 процентов суммы договора (муниципального контракта), если иное не предусмотрено законодательством Россий</w:t>
      </w:r>
      <w:r>
        <w:rPr>
          <w:rFonts w:ascii="Tahoma" w:eastAsia="Tahoma" w:hAnsi="Tahoma"/>
          <w:color w:val="000000"/>
          <w:sz w:val="18"/>
        </w:rPr>
        <w:t>ской Федерации, - по остальным договорам (муниципальным контрактам).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В 2019 году муниципальные контракты заключались в соответствии с Решением Совета депутатов от 24.12.2018 г. №724 "О бюджете города Новосибирска на 2019 год и плановый период 2020 и 2021 г</w:t>
      </w:r>
      <w:r>
        <w:rPr>
          <w:rFonts w:ascii="Tahoma" w:eastAsia="Tahoma" w:hAnsi="Tahoma"/>
          <w:color w:val="000000"/>
          <w:sz w:val="18"/>
        </w:rPr>
        <w:t>одов".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На основании решений сессии Совета депутатов города Новосибирска № 754 от 20.03.2019, № 812 о 19.06.2019 на 01.07.2019 года № 854 от 23.10.2019, № 906 от 23.12.2019 были приняты решения об изменении бюджетных ассигнований (в рублях).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разделу 01</w:t>
      </w:r>
      <w:r>
        <w:rPr>
          <w:rFonts w:ascii="Tahoma" w:eastAsia="Tahoma" w:hAnsi="Tahoma"/>
          <w:color w:val="000000"/>
          <w:sz w:val="18"/>
        </w:rPr>
        <w:t>03 изменений нет.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разделу 0104. Решение Совета депутатов 754 от 20.03.2019: +1406800,00 - введение должности. Решение Совета депутатов 854 от 23.10.2019: +930100,00 - увеличение ФОТ на 4,3%, введение должности; +100000,00 - конкурс по входным зонам; +97</w:t>
      </w:r>
      <w:r>
        <w:rPr>
          <w:rFonts w:ascii="Tahoma" w:eastAsia="Tahoma" w:hAnsi="Tahoma"/>
          <w:color w:val="000000"/>
          <w:sz w:val="18"/>
        </w:rPr>
        <w:t>100,00 - введение должности КДН. Решение Совета депутатов 906 от 23.12.2019: +830000,00 - приобретение автомобиля; +164900,00 - увеличение ФОТ на 4,3 МБТ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По разделу 0105 изменений нет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разделу 0113 Решение Совета депутатов 854 от 23.10.2019 - расходы по</w:t>
      </w:r>
      <w:r>
        <w:rPr>
          <w:rFonts w:ascii="Tahoma" w:eastAsia="Tahoma" w:hAnsi="Tahoma"/>
          <w:color w:val="000000"/>
          <w:sz w:val="18"/>
        </w:rPr>
        <w:t xml:space="preserve"> исполнительным листам (с 0503).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разделу 0409. Решение Совета депутатов 754 от 20.03.2019: +92000,00 - ремонт остановочных павильонов. Решение Совета депутатов 812 от 19.06.2019: -1000000,00 - создание скверов (на 0503).Решение Совета депутатов 854 от 2</w:t>
      </w:r>
      <w:r>
        <w:rPr>
          <w:rFonts w:ascii="Tahoma" w:eastAsia="Tahoma" w:hAnsi="Tahoma"/>
          <w:color w:val="000000"/>
          <w:sz w:val="18"/>
        </w:rPr>
        <w:t>3.10.2019: +32500,00 - увеличение ФОТ 4,3%.</w:t>
      </w:r>
    </w:p>
    <w:p w:rsidR="00000000" w:rsidRDefault="00EE6967">
      <w:pPr>
        <w:spacing w:before="240" w:after="240"/>
      </w:pPr>
      <w:r>
        <w:rPr>
          <w:rFonts w:ascii="Tahoma" w:eastAsia="Tahoma" w:hAnsi="Tahoma"/>
          <w:color w:val="000000"/>
          <w:sz w:val="18"/>
        </w:rPr>
        <w:t> По разделу 0501. </w:t>
      </w:r>
      <w:r>
        <w:rPr>
          <w:rFonts w:ascii="Tahoma" w:eastAsia="Tahoma" w:hAnsi="Tahoma"/>
        </w:rPr>
        <w:t>Решение Совета депутатов 754 от 20.03.2019: +6500000,00 - реализация наказов депутатам Совета депутатов; +200000,00 - реализация мероприятий по письмам граждан депутатом (Салов); 12000000,00 - р</w:t>
      </w:r>
      <w:r>
        <w:rPr>
          <w:rFonts w:ascii="Tahoma" w:eastAsia="Tahoma" w:hAnsi="Tahoma"/>
        </w:rPr>
        <w:t>еализация наказов депутатам Областного Законодательного собрания.Решение Совета депутатов 812 от 19.06.2019: - 3050000,00 (на 0503) -наказы депутатам Совета депутатов, -200000,00 (городки на 0503), реализация мероприятий по обращениям граждан депутатам: Ми</w:t>
      </w:r>
      <w:r>
        <w:rPr>
          <w:rFonts w:ascii="Tahoma" w:eastAsia="Tahoma" w:hAnsi="Tahoma"/>
        </w:rPr>
        <w:t>рошников +1289000,00, Савельев + 479468,00, Барсук + 91425,00, Лебедев + 216680,00, Андреев +50000,00, +890000,00, Волобуев +300000,00, Мочалин +1956000,00, Митряшина +558000,00, Салов -100000,00 (на 0503); +120243,97 - кредиторская задолженность за 2018 г</w:t>
      </w:r>
      <w:r>
        <w:rPr>
          <w:rFonts w:ascii="Tahoma" w:eastAsia="Tahoma" w:hAnsi="Tahoma"/>
        </w:rPr>
        <w:t xml:space="preserve">од по обращениям граждан депутатам. Решение Совета депутатов 854 от 23.10.2019: ; +100000,00 - с 0503 - наказы депутатам Областного Законодательного собрания; +535428,00 - (с 06.05) на создание сквера; +1010320,00 (Савельев), -14532,00 (Савельев на 0503), </w:t>
      </w:r>
      <w:r>
        <w:rPr>
          <w:rFonts w:ascii="Tahoma" w:eastAsia="Tahoma" w:hAnsi="Tahoma"/>
        </w:rPr>
        <w:t>Савельева +80 171,0 -  реализация мероприятий по обращениям граждан к депутатам; +161000,00 и +132909,15 (с 0503) - увеличение расходов с административных штрафов; --426001,42 - уменьшение по наказам депутатов Областного Законодательного собрания по фактич</w:t>
      </w:r>
      <w:r>
        <w:rPr>
          <w:rFonts w:ascii="Tahoma" w:eastAsia="Tahoma" w:hAnsi="Tahoma"/>
        </w:rPr>
        <w:t>еским расходам.Решение Совета депутатов 906 от 23.12.2019: +295561,00 (Савельев) - реализация мероприятий по обращениям граждан депутатам; -2131,40 - уменьшение по наказам депутатов Областного Законодательного собрания по фактическим расходам; -339576,09 -</w:t>
      </w:r>
      <w:r>
        <w:rPr>
          <w:rFonts w:ascii="Tahoma" w:eastAsia="Tahoma" w:hAnsi="Tahoma"/>
        </w:rPr>
        <w:t xml:space="preserve"> приобретение автомобиля (на 0104); +150000,00 - увеличение расходов с административных штрафов.-2131,40 и -388051,91 (наказы депутатам Законодательного собрания)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разделу 0503. Решение Совета депутатов 754 от 20.03.2019: +1450000,00 - реализация меропри</w:t>
      </w:r>
      <w:r>
        <w:rPr>
          <w:rFonts w:ascii="Tahoma" w:eastAsia="Tahoma" w:hAnsi="Tahoma"/>
          <w:color w:val="000000"/>
          <w:sz w:val="18"/>
        </w:rPr>
        <w:t>ятий по наказам избирателей депутатам Областного Законодательного собрания.Решение Совета депутатов 812 от 19.06.2019: +200000,00 (городки с 0501). Реализация мероприятий по обращения граждан депутатам: Мирошников +833500,00, Савельев +133788,00, Барсук +1</w:t>
      </w:r>
      <w:r>
        <w:rPr>
          <w:rFonts w:ascii="Tahoma" w:eastAsia="Tahoma" w:hAnsi="Tahoma"/>
          <w:color w:val="000000"/>
          <w:sz w:val="18"/>
        </w:rPr>
        <w:t>10000,00, Лебедев + 344622,00, Мочалин + 273000,00, Андреев +280000,00, Барсук +400000,00, +100000,00 - Салов (с 0501); +3050000,00 - реализация мероприятий по наказам депутатов Совета депутатов (с 0501); +1000000,00 - создание сквера (с 0409). Решение Сов</w:t>
      </w:r>
      <w:r>
        <w:rPr>
          <w:rFonts w:ascii="Tahoma" w:eastAsia="Tahoma" w:hAnsi="Tahoma"/>
          <w:color w:val="000000"/>
          <w:sz w:val="18"/>
        </w:rPr>
        <w:t xml:space="preserve">ета депутатов 854 от 23.10.2019: +2017800,00 - установка детской площадки в рамках программы "Территория детства"; -86444,00 -  уменьшение по наказам депутатов Областного Законодательного собрания по фактическим расходам; </w:t>
      </w:r>
      <w:r>
        <w:rPr>
          <w:rFonts w:ascii="Tahoma" w:eastAsia="Tahoma" w:hAnsi="Tahoma"/>
          <w:color w:val="000000"/>
          <w:sz w:val="18"/>
        </w:rPr>
        <w:lastRenderedPageBreak/>
        <w:t>-241146,00 - оплата исполнительных</w:t>
      </w:r>
      <w:r>
        <w:rPr>
          <w:rFonts w:ascii="Tahoma" w:eastAsia="Tahoma" w:hAnsi="Tahoma"/>
          <w:color w:val="000000"/>
          <w:sz w:val="18"/>
        </w:rPr>
        <w:t xml:space="preserve"> листов (на 0113). Савельев +14532,00 (с0501), -132909,15 - расходы за счет административных штрафов (на 0501),  -100000,00- изменение по наказам депутатов Областного законодательного собрания (на 0501). Решение Совета депутатов 906 от 23.12.2019: -7957,37</w:t>
      </w:r>
      <w:r>
        <w:rPr>
          <w:rFonts w:ascii="Tahoma" w:eastAsia="Tahoma" w:hAnsi="Tahoma"/>
          <w:color w:val="000000"/>
          <w:sz w:val="18"/>
        </w:rPr>
        <w:t xml:space="preserve"> -  уменьшение по наказам депутатов Областного Законодательного собрания по фактическим расходам; - 149783,20 (Мирошников) - уменьшение по реализации мероприятий по обращения граждан другому ведомству; -490423,91  - приобретение автомобиля (на 0104). -7957</w:t>
      </w:r>
      <w:r>
        <w:rPr>
          <w:rFonts w:ascii="Tahoma" w:eastAsia="Tahoma" w:hAnsi="Tahoma"/>
          <w:color w:val="000000"/>
          <w:sz w:val="18"/>
        </w:rPr>
        <w:t>,37 и -620,70 (наказы депутатам Законодательного собрания)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  <w:u w:val="single"/>
        </w:rPr>
        <w:t>По разделу 0605.</w:t>
      </w:r>
      <w:r>
        <w:rPr>
          <w:rFonts w:ascii="Tahoma" w:eastAsia="Tahoma" w:hAnsi="Tahoma"/>
          <w:color w:val="000000"/>
          <w:sz w:val="18"/>
        </w:rPr>
        <w:t xml:space="preserve"> Решение Совета депутатов 854 от 23.10.2019: -1000000,00 - передача ассигнований Департаменту жилищного хозяйства; -535428,00 - Создание сквера (на 0501); -1156471,19 - передача асс</w:t>
      </w:r>
      <w:r>
        <w:rPr>
          <w:rFonts w:ascii="Tahoma" w:eastAsia="Tahoma" w:hAnsi="Tahoma"/>
          <w:color w:val="000000"/>
          <w:sz w:val="18"/>
        </w:rPr>
        <w:t>игнований Департаменту транспорта для установки световых опор в сквере.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>Отчет об исполнении бюджета (ф. 0503164)</w:t>
      </w:r>
      <w:r>
        <w:rPr>
          <w:rFonts w:ascii="Tahoma" w:eastAsia="Tahoma" w:hAnsi="Tahoma"/>
          <w:color w:val="000000"/>
          <w:sz w:val="18"/>
        </w:rPr>
        <w:t>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содержит обобщенные за отчетный период данные о результатах кассового исполнения бюджета бюджетным учреждением.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Процент исполнения по </w:t>
      </w:r>
      <w:r>
        <w:rPr>
          <w:rFonts w:ascii="Tahoma" w:eastAsia="Tahoma" w:hAnsi="Tahoma"/>
          <w:color w:val="000000"/>
          <w:sz w:val="18"/>
        </w:rPr>
        <w:t xml:space="preserve">доходам бюджета за отчетный период составил 108,14 %.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Процент исполнения по расходам за отчетный период составил 94,24 %.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Исполнение доходной части бюджета: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Получено доходов за 2019 год 7809024,46 руб.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Доходы от сдачи в аренду имущества, находящегося в о</w:t>
      </w:r>
      <w:r>
        <w:rPr>
          <w:rFonts w:ascii="Tahoma" w:eastAsia="Tahoma" w:hAnsi="Tahoma"/>
          <w:color w:val="000000"/>
          <w:sz w:val="18"/>
        </w:rPr>
        <w:t>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учреждений): по заключенным договорам аренды за 2018-2019 годы 2771631,58 руб.;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Доходы, поступающие в поряд</w:t>
      </w:r>
      <w:r>
        <w:rPr>
          <w:rFonts w:ascii="Tahoma" w:eastAsia="Tahoma" w:hAnsi="Tahoma"/>
          <w:color w:val="000000"/>
          <w:sz w:val="18"/>
        </w:rPr>
        <w:t>ке возмещения расходов, понесенных в связи с эксплуатацией имущества городских округов 1971467,62 руб.; дебиторская задолженность прошлых лет 26539,94 руб.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Денежные взыскания (штрафы) за нарушение законодательства в сфере закупок 47675,76 руб.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Денежные взы</w:t>
      </w:r>
      <w:r>
        <w:rPr>
          <w:rFonts w:ascii="Tahoma" w:eastAsia="Tahoma" w:hAnsi="Tahoma"/>
          <w:color w:val="000000"/>
          <w:sz w:val="18"/>
        </w:rPr>
        <w:t>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2864302,08 руб.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Доходы по штрафам комиссии по делам несовершеннолетних 127407,48 руб. 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Анализ и</w:t>
      </w:r>
      <w:r>
        <w:rPr>
          <w:rFonts w:ascii="Tahoma" w:eastAsia="Tahoma" w:hAnsi="Tahoma"/>
          <w:color w:val="000000"/>
          <w:sz w:val="18"/>
        </w:rPr>
        <w:t xml:space="preserve">сполнения бюджета по расходам </w:t>
      </w:r>
    </w:p>
    <w:p w:rsidR="00000000" w:rsidRDefault="00EE6967">
      <w:pPr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рублей</w:t>
      </w:r>
    </w:p>
    <w:tbl>
      <w:tblPr>
        <w:tblStyle w:val="NormalTable"/>
        <w:tblW w:w="106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336"/>
        <w:gridCol w:w="710"/>
        <w:gridCol w:w="2040"/>
        <w:gridCol w:w="1560"/>
        <w:gridCol w:w="1559"/>
        <w:gridCol w:w="1422"/>
        <w:gridCol w:w="67"/>
      </w:tblGrid>
      <w:tr w:rsidR="00000000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Код строки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Утвержденные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бюджетные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исполнено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% исполнения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через финансовые органы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Расходы бюджета - 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147935457,38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139409045,33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94,2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 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</w:t>
            </w: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16"/>
              </w:rPr>
              <w:t>чая закупка товаров, рабо</w:t>
            </w:r>
            <w:r>
              <w:rPr>
                <w:rFonts w:ascii="Tahoma" w:eastAsia="Tahoma" w:hAnsi="Tahoma"/>
                <w:color w:val="000000"/>
                <w:sz w:val="16"/>
              </w:rPr>
              <w:t>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96101039530022190244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897835,90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45842500,00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45302075,71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98,8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Иные выплаты персоналу государственных (муниципальных) органов, за исключение</w:t>
            </w:r>
            <w:r>
              <w:rPr>
                <w:rFonts w:ascii="Tahoma" w:eastAsia="Tahoma" w:hAnsi="Tahoma"/>
                <w:color w:val="000000"/>
                <w:sz w:val="16"/>
              </w:rPr>
              <w:t>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19780,00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15 205,00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76,9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13844400,00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13292726,69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96,0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8550120,00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8369356,44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97,9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2314758,50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2314758,50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Уплата прочих налогов, сборо</w:t>
            </w:r>
            <w:r>
              <w:rPr>
                <w:rFonts w:ascii="Tahoma" w:eastAsia="Tahoma" w:hAnsi="Tahoma"/>
                <w:color w:val="000000"/>
                <w:sz w:val="16"/>
              </w:rPr>
              <w:t>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96101049220022190852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13641,50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13641,50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96101049990070159121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1073900,00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1032316,97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96,1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</w:t>
            </w:r>
            <w:r>
              <w:rPr>
                <w:rFonts w:ascii="Tahoma" w:eastAsia="Tahoma" w:hAnsi="Tahoma"/>
                <w:color w:val="000000"/>
                <w:sz w:val="16"/>
              </w:rPr>
              <w:t>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96101049990070159129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324300,00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324300,00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96101049990070159244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349600,00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345260,03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98,8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lastRenderedPageBreak/>
              <w:t>Фонд оплаты труда государственных (муниципальных) орга</w:t>
            </w:r>
            <w:r>
              <w:rPr>
                <w:rFonts w:ascii="Tahoma" w:eastAsia="Tahoma" w:hAnsi="Tahoma"/>
                <w:color w:val="000000"/>
                <w:sz w:val="16"/>
              </w:rPr>
              <w:t>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96101049990070180121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1008800,00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1002878,06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99,4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96101049990070180129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304700,00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298083,81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97,8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96101049990070180244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256100,00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253764,00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99,1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96101049990070289121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4681300,00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4010352,88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85,7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Иные выплаты персоналу государственных (муниципаль</w:t>
            </w:r>
            <w:r>
              <w:rPr>
                <w:rFonts w:ascii="Tahoma" w:eastAsia="Tahoma" w:hAnsi="Tahoma"/>
                <w:color w:val="000000"/>
                <w:sz w:val="16"/>
              </w:rPr>
              <w:t>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96101049990070289122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7000,00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87,5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</w:t>
            </w:r>
            <w:r>
              <w:rPr>
                <w:rFonts w:ascii="Tahoma" w:eastAsia="Tahoma" w:hAnsi="Tahoma"/>
                <w:color w:val="000000"/>
                <w:sz w:val="16"/>
              </w:rPr>
              <w:t>90070289129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1413700,00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1191009,22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84,2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96101049990070289244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1820500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1741532,74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95,7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96101059990051200244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31 950,00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2604,00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8,2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</w:t>
            </w:r>
            <w:r>
              <w:rPr>
                <w:rFonts w:ascii="Tahoma" w:eastAsia="Tahoma" w:hAnsi="Tahoma"/>
                <w:color w:val="000000"/>
                <w:sz w:val="16"/>
              </w:rPr>
              <w:t>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96101139990022120244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1000000,00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2346160,00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2346160,00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96101139</w:t>
            </w:r>
            <w:r>
              <w:rPr>
                <w:rFonts w:ascii="Tahoma" w:eastAsia="Tahoma" w:hAnsi="Tahoma"/>
                <w:color w:val="000000"/>
                <w:sz w:val="16"/>
              </w:rPr>
              <w:t>990022120831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241146,00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241146,00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114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708540,00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673784,65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95,1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  <w:r>
              <w:rPr>
                <w:rFonts w:ascii="Tahoma" w:eastAsia="Tahoma" w:hAnsi="Tahoma"/>
                <w:color w:val="000000"/>
                <w:sz w:val="16"/>
              </w:rPr>
              <w:t>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18 445 700,00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17241405,40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93,5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Уплата налога на имущество </w:t>
            </w:r>
            <w:r>
              <w:rPr>
                <w:rFonts w:ascii="Tahoma" w:eastAsia="Tahoma" w:hAnsi="Tahoma"/>
                <w:color w:val="000000"/>
                <w:sz w:val="16"/>
              </w:rPr>
              <w:lastRenderedPageBreak/>
              <w:t>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lastRenderedPageBreak/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2 876,00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28,8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lastRenderedPageBreak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3 000,00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37,5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Уплата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96104090700224020853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8,93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0,6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96104090700224191244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92 000,00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96105011000325960244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1759723,67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1534577,87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87,2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Субсидии </w:t>
            </w:r>
            <w:r>
              <w:rPr>
                <w:rFonts w:ascii="Tahoma" w:eastAsia="Tahoma" w:hAnsi="Tahoma"/>
                <w:color w:val="000000"/>
                <w:sz w:val="16"/>
              </w:rPr>
      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96105011000325960811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575428,00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499894,74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86,9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96105011000</w:t>
            </w:r>
            <w:r>
              <w:rPr>
                <w:rFonts w:ascii="Tahoma" w:eastAsia="Tahoma" w:hAnsi="Tahoma"/>
                <w:color w:val="000000"/>
                <w:sz w:val="16"/>
              </w:rPr>
              <w:t>325960853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976,33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96105019990025250631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765 000,00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765000,00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(или) возмещение фактически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96105019990025250811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3 832 825,00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3815702,50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99,6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96105019990025310244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2947698,97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2916477,85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98,9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</w:t>
            </w:r>
            <w:r>
              <w:rPr>
                <w:rFonts w:ascii="Tahoma" w:eastAsia="Tahoma" w:hAnsi="Tahoma"/>
                <w:color w:val="000000"/>
                <w:sz w:val="16"/>
              </w:rPr>
              <w:t>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96105019990025310631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22000,00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6,7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(или) возмещение фактически понесенных затрат в связи с производств</w:t>
            </w:r>
            <w:r>
              <w:rPr>
                <w:rFonts w:ascii="Tahoma" w:eastAsia="Tahoma" w:hAnsi="Tahoma"/>
                <w:color w:val="000000"/>
                <w:sz w:val="16"/>
              </w:rPr>
              <w:t>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96105019990025310811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1882114,09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1611694,95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85,6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96105019990070510244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104 187,97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104 187,97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96105019990070510631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4287016,50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3734165,56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87,1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96105019990070510811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12054636,57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11908320,90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98,8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96105030700225010244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3 446 990,00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3434292,12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99,6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96105039990025260244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3 644 622,00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1832</w:t>
            </w:r>
            <w:r>
              <w:rPr>
                <w:rFonts w:ascii="Tahoma" w:eastAsia="Tahoma" w:hAnsi="Tahoma"/>
                <w:color w:val="000000"/>
                <w:sz w:val="16"/>
              </w:rPr>
              <w:t>905,47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50,3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96105039990025650244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1514520,94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1395953,10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92,2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96105039990070510244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2414220,53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1290630,49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53,4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8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9610605100032</w:t>
            </w:r>
            <w:r>
              <w:rPr>
                <w:rFonts w:ascii="Tahoma" w:eastAsia="Tahoma" w:hAnsi="Tahoma"/>
                <w:color w:val="000000"/>
                <w:sz w:val="16"/>
              </w:rPr>
              <w:t>6120244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749100,81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515131,10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68,8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8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96105039990070850811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1994251,95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99,7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  <w:tr w:rsidR="00000000">
        <w:trPr>
          <w:trHeight w:val="480"/>
        </w:trPr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Субсидии на возмещение недополученных доходов и возмещение фактически понес</w:t>
            </w:r>
            <w:r>
              <w:rPr>
                <w:rFonts w:ascii="Tahoma" w:eastAsia="Tahoma" w:hAnsi="Tahoma"/>
                <w:color w:val="000000"/>
                <w:sz w:val="16"/>
              </w:rPr>
              <w:t>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961050399900S0850811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17800,00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17800,00</w:t>
            </w:r>
          </w:p>
        </w:tc>
        <w:tc>
          <w:tcPr>
            <w:tcW w:w="142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100,0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E6967">
            <w:pPr>
              <w:spacing w:before="240" w:after="240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</w:tbl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Раздел 4. Анализ показателей бухгалтерской отчетности субъекта отчетности.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0503169 «Сведения по дебиторской и кредиторской задолженности».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счету 120623000 на 01.01.2019 дебиторская з</w:t>
      </w:r>
      <w:r>
        <w:rPr>
          <w:rFonts w:ascii="Tahoma" w:eastAsia="Tahoma" w:hAnsi="Tahoma"/>
          <w:color w:val="000000"/>
          <w:sz w:val="18"/>
        </w:rPr>
        <w:t>адолженность составляла 52191,23 руб. В январе 2019 года была произведена сверка по контрактам предыдущих лет. На основании акта сверки были произведены доначисления на сумму 43224,41руб. (разница 5 и 6 колонки), тем самым расчеты с энергоснабжающей органи</w:t>
      </w:r>
      <w:r>
        <w:rPr>
          <w:rFonts w:ascii="Tahoma" w:eastAsia="Tahoma" w:hAnsi="Tahoma"/>
          <w:color w:val="000000"/>
          <w:sz w:val="18"/>
        </w:rPr>
        <w:t>зацией приведены в соответствие.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счету 1302211000 на сумму 51200,83 рублей был произведен возврат излишне выплаченной заработной платы уволившимся сотрудникам (разница 5 и 6 колонки).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счету 130226000 на сумму 6700,00 был произведен возврат на лицевой</w:t>
      </w:r>
      <w:r>
        <w:rPr>
          <w:rFonts w:ascii="Tahoma" w:eastAsia="Tahoma" w:hAnsi="Tahoma"/>
          <w:color w:val="000000"/>
          <w:sz w:val="18"/>
        </w:rPr>
        <w:t xml:space="preserve"> счет по контракту с ООО «100столица» (ИНН 5406578779) в связи с изменением реквизитов (разница 5 и 6 колонки).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По состоянию на 01.01.2020 кредиторская задолженность составляет: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lastRenderedPageBreak/>
        <w:t>по счету 130200000 - 251775,63 рублей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по счету 130300000 - 1465345,16 рублей. </w:t>
      </w:r>
      <w:r>
        <w:rPr>
          <w:rFonts w:ascii="Tahoma" w:eastAsia="Tahoma" w:hAnsi="Tahoma"/>
          <w:color w:val="000000"/>
          <w:sz w:val="18"/>
        </w:rPr>
        <w:t>(налоги на ФОТ по сроку уплаты 15.01.2020)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Просроченная кредиторская задолженность отсутствует.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Просроченная дебиторская задолженность отсутствует.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28"/>
        </w:rPr>
        <w:t>Отчет о финансовых результатах деятельности (ф.0503121)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tbl>
      <w:tblPr>
        <w:tblStyle w:val="NormalTable"/>
        <w:tblW w:w="0" w:type="auto"/>
        <w:tblInd w:w="-78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48"/>
        <w:gridCol w:w="1106"/>
        <w:gridCol w:w="2108"/>
        <w:gridCol w:w="1466"/>
        <w:gridCol w:w="3056"/>
      </w:tblGrid>
      <w:tr w:rsidR="00000000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hanging="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Корреспондирующий счет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Код по КОСГУ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КБК счета 0</w:t>
            </w:r>
            <w:r>
              <w:rPr>
                <w:rFonts w:ascii="Times New Roman" w:eastAsia="Times New Roman" w:hAnsi="Times New Roman"/>
                <w:color w:val="000000"/>
              </w:rPr>
              <w:t>40100000</w:t>
            </w:r>
          </w:p>
        </w:tc>
        <w:tc>
          <w:tcPr>
            <w:tcW w:w="1502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в рублях</w:t>
            </w:r>
          </w:p>
        </w:tc>
        <w:tc>
          <w:tcPr>
            <w:tcW w:w="3277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проведенной операции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0 205 21 000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- 1 1123131,75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1120484,37 - Списание безнадежной к взысканию задолженности по арендной плате и возмещению коммунальных услуг ООО «Бурген-Кинг», </w:t>
            </w:r>
          </w:p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2647,38 - 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Списание безнадежной к вз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ысканию задолженности по заработной плате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1 101 34 000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100 200,00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Безвозмездная передача оборудования от ХОЗУ мэрии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1 101 12 000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1 325 000,00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МКУ «Дзержинка» передано здание.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1 302 4А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19 831 609,04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Субсидии управляющим компаниям 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установке детского игрового и спортивного оборудования, на благоустройство придомовой территории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1 302 4В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4 521 165,56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Субсидии ТСЖ по установке детского игрового и спортивного оборудования, на благоустройство придомовой территории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1 104 00 00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5441036,22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Начисление амортизации основных средств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1 105 00 000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3265234,69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Списание приобретенных материальных запасов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/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/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/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/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1 303 00 000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2332360,00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Начислены налог на имущество, земельный налог, налог на автотранспорт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1 303 00 000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8,93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пени по налогам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1  302 96 000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224646,00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Исполнительные листы в пользу физических лиц</w:t>
            </w:r>
          </w:p>
        </w:tc>
      </w:tr>
      <w:tr w:rsidR="00000000">
        <w:tc>
          <w:tcPr>
            <w:tcW w:w="1945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1 302 97 000</w:t>
            </w:r>
          </w:p>
        </w:tc>
        <w:tc>
          <w:tcPr>
            <w:tcW w:w="1134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2268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16500,00</w:t>
            </w:r>
          </w:p>
        </w:tc>
        <w:tc>
          <w:tcPr>
            <w:tcW w:w="3277" w:type="dxa"/>
            <w:tcBorders>
              <w:top w:val="none" w:sz="6" w:space="0" w:color="000000"/>
              <w:left w:val="non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96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Исполнительные листы в пользу юридических лиц</w:t>
            </w:r>
          </w:p>
        </w:tc>
      </w:tr>
    </w:tbl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Раздел 5. Прочие вопросы деятельности субъекта бюджетной </w:t>
      </w:r>
      <w:r>
        <w:rPr>
          <w:rFonts w:ascii="Tahoma" w:eastAsia="Tahoma" w:hAnsi="Tahoma"/>
          <w:color w:val="000000"/>
          <w:sz w:val="18"/>
        </w:rPr>
        <w:t>отчетности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>       Справка по консолидируемым расчетам (форма 296)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За 2019 года было исполнено 4 судебных акта на сумму 241 146,00 рублей: Ширяев Р Е на сумму 30 000,00 рублей (№ 027803059) и 76 723,00 рубля (№ 027803058), Федоренко И И на сумму 117 823,00 </w:t>
      </w:r>
      <w:r>
        <w:rPr>
          <w:rFonts w:ascii="Tahoma" w:eastAsia="Tahoma" w:hAnsi="Tahoma"/>
          <w:color w:val="000000"/>
          <w:sz w:val="18"/>
        </w:rPr>
        <w:t>рубля (021380607),  № 029687220 на сумму 16 500,00 рублей – ООО «Бюро судебных экспертиз». По АО «СИБЭКО» исполнительный лист на сумму 43098,50 рублей поступил в декабре (приложение 1).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Не представлены в связи с отсутствием показателей: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128-НП «О</w:t>
      </w:r>
      <w:r>
        <w:rPr>
          <w:rFonts w:ascii="Tahoma" w:eastAsia="Tahoma" w:hAnsi="Tahoma"/>
          <w:color w:val="000000"/>
          <w:sz w:val="18"/>
        </w:rPr>
        <w:t>тчет о бюджетных обязательствах (по национальным проектам)»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173 «Сведения об изменении остатков валюты баланса (бюджет</w:t>
      </w:r>
      <w:r>
        <w:rPr>
          <w:rFonts w:ascii="Tahoma" w:eastAsia="Tahoma" w:hAnsi="Tahoma"/>
          <w:color w:val="000000"/>
          <w:sz w:val="18"/>
        </w:rPr>
        <w:t xml:space="preserve">ная деятельность)»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Фома 174 «Сведения о доходах бюджета от перечисления части прибыли (дивидентов) государственных (муниципальных) унитарных предприятий, иных организаций с государственным участием в капитале»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Форма 190 «Сведения о вложениях в объекты нед</w:t>
      </w:r>
      <w:r>
        <w:rPr>
          <w:rFonts w:ascii="Tahoma" w:eastAsia="Tahoma" w:hAnsi="Tahoma"/>
          <w:color w:val="000000"/>
          <w:sz w:val="18"/>
        </w:rPr>
        <w:t xml:space="preserve">вижимого имущества, объектах незавершенного строительства» 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 </w:t>
      </w:r>
    </w:p>
    <w:tbl>
      <w:tblPr>
        <w:tblStyle w:val="NormalTable"/>
        <w:tblW w:w="16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376"/>
        <w:gridCol w:w="1093"/>
        <w:gridCol w:w="978"/>
        <w:gridCol w:w="945"/>
        <w:gridCol w:w="1466"/>
        <w:gridCol w:w="1373"/>
        <w:gridCol w:w="1487"/>
        <w:gridCol w:w="2000"/>
        <w:gridCol w:w="716"/>
        <w:gridCol w:w="2266"/>
        <w:gridCol w:w="638"/>
        <w:gridCol w:w="620"/>
        <w:gridCol w:w="336"/>
        <w:gridCol w:w="886"/>
      </w:tblGrid>
      <w:tr w:rsidR="00000000">
        <w:trPr>
          <w:trHeight w:val="255"/>
        </w:trPr>
        <w:tc>
          <w:tcPr>
            <w:tcW w:w="480" w:type="dxa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7380" w:type="dxa"/>
            <w:gridSpan w:val="9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Приложение 1 к пояснительной записке за 2019 год (форма 296)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gridAfter w:val="4"/>
          <w:wAfter w:w="8320" w:type="dxa"/>
          <w:trHeight w:val="495"/>
        </w:trPr>
        <w:tc>
          <w:tcPr>
            <w:tcW w:w="480" w:type="dxa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№ п/п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Со счета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Номер документа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Дата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Наименование плательщика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Банк плательщика</w:t>
            </w:r>
          </w:p>
        </w:tc>
        <w:tc>
          <w:tcPr>
            <w:tcW w:w="214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Наименование получателя</w:t>
            </w:r>
          </w:p>
        </w:tc>
        <w:tc>
          <w:tcPr>
            <w:tcW w:w="208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Банк получателя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Сумма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Назначение платежа</w:t>
            </w:r>
          </w:p>
        </w:tc>
      </w:tr>
      <w:tr w:rsidR="00000000">
        <w:trPr>
          <w:gridAfter w:val="4"/>
          <w:wAfter w:w="8320" w:type="dxa"/>
          <w:trHeight w:val="255"/>
        </w:trPr>
        <w:tc>
          <w:tcPr>
            <w:tcW w:w="480" w:type="dxa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1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2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3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10</w:t>
            </w:r>
          </w:p>
        </w:tc>
      </w:tr>
      <w:tr w:rsidR="00000000">
        <w:trPr>
          <w:gridAfter w:val="4"/>
          <w:wAfter w:w="8320" w:type="dxa"/>
          <w:trHeight w:val="169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02513007890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16.08.2019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5401109420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 540101001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УФК по Новосибирской области (ДФиНП мэрии, администрация Дзержинского района города Новоси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бирска)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л/с 502010011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СИБИРСКОЕ ГУ БАНКА РОССИИ,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 </w:t>
            </w:r>
          </w:p>
        </w:tc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5507241411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 550701001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ООО "БЮРО СУДЕБНЫХ ЭКСПЕРТИЗ"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ФИЛИАЛ "ОМСКИЙ" АО "ОТП БАНК", г. Омск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045209777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 30101810000000000777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pPr>
              <w:jc w:val="right"/>
            </w:pPr>
            <w:r>
              <w:rPr>
                <w:rFonts w:ascii="Tahoma" w:eastAsia="Tahoma" w:hAnsi="Tahoma"/>
                <w:color w:val="000000"/>
                <w:sz w:val="18"/>
              </w:rPr>
              <w:t>16 500,00</w:t>
            </w:r>
          </w:p>
        </w:tc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(961-0113-9</w:t>
            </w:r>
            <w:r>
              <w:rPr>
                <w:rFonts w:ascii="Tahoma" w:eastAsia="Tahoma" w:hAnsi="Tahoma"/>
                <w:color w:val="000000"/>
                <w:sz w:val="18"/>
              </w:rPr>
              <w:t>990022120-831: 02513007890) (297) (БО 760355) (ДО 19001) Оплата суд расх дело №А45-2751/2018 от 14.11.18г ООО"Бюро судебных экспертиз"вх №1379-ю от28.05.19г дог 224/03-19 от13.08.19 НДС не облагается</w:t>
            </w:r>
          </w:p>
        </w:tc>
      </w:tr>
      <w:tr w:rsidR="00000000">
        <w:trPr>
          <w:gridAfter w:val="4"/>
          <w:wAfter w:w="8320" w:type="dxa"/>
          <w:trHeight w:val="169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02513007890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23.04.2019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5401109420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КПП 540101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УФК по Новосибирской области (ДФиНП мэрии, администрация Дзержинского района города Новосибирска)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л/с 502010011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СИБИРСКОЕ ГУ БАНКА РОССИИ,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 </w:t>
            </w:r>
          </w:p>
        </w:tc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 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Федоренко Иван Иванович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СИБИРСКИЙ БАНК ПАО СБЕРБАНК, г. Но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045004641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 30101810500000000641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pPr>
              <w:jc w:val="right"/>
            </w:pPr>
            <w:r>
              <w:rPr>
                <w:rFonts w:ascii="Tahoma" w:eastAsia="Tahoma" w:hAnsi="Tahoma"/>
                <w:color w:val="000000"/>
                <w:sz w:val="18"/>
              </w:rPr>
              <w:t>117 823,00</w:t>
            </w:r>
          </w:p>
        </w:tc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(961-0104-9220022190-831: 02513007890) (296) (БО 378400) (ДО 19001) Оплата судебных расходов по реш Дзер-го р-о суда дело №2-215/2018 от 20.04.18г Федоренко И.И. р/с 40817810244054818011 НДС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не облагается</w:t>
            </w:r>
          </w:p>
        </w:tc>
      </w:tr>
      <w:tr w:rsidR="00000000">
        <w:trPr>
          <w:gridAfter w:val="4"/>
          <w:wAfter w:w="8320" w:type="dxa"/>
          <w:trHeight w:val="169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02513007890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23.04.2019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5401109420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 540101001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УФК по Новосибирской области (ДФиНП мэрии, администрация Дзержинского района города Новосибирска)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л/с 502010011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СИБИРСКОЕ ГУ БАНКА РОССИИ,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 </w:t>
            </w:r>
          </w:p>
        </w:tc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 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Ширяев Роман Евгеньевич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СИБИРСКИЙ БАНК ПАО СБЕРБАНК,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045004641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 30101810500000000641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pPr>
              <w:jc w:val="right"/>
            </w:pPr>
            <w:r>
              <w:rPr>
                <w:rFonts w:ascii="Tahoma" w:eastAsia="Tahoma" w:hAnsi="Tahoma"/>
                <w:color w:val="000000"/>
                <w:sz w:val="18"/>
              </w:rPr>
              <w:t>30 000,00</w:t>
            </w:r>
          </w:p>
        </w:tc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(961-0104-9220022190-831: 02513007890) (296) (БО 378402) (ДО 19001) Оплата судебных расх по реш Центр-го р-о суда дело №</w:t>
            </w:r>
            <w:r>
              <w:rPr>
                <w:rFonts w:ascii="Tahoma" w:eastAsia="Tahoma" w:hAnsi="Tahoma"/>
                <w:color w:val="000000"/>
                <w:sz w:val="18"/>
              </w:rPr>
              <w:t>2-1022/2018 Ширяев Р.Е. р/с 40817810644053574477 НДС не облагается</w:t>
            </w:r>
          </w:p>
        </w:tc>
      </w:tr>
      <w:tr w:rsidR="00000000">
        <w:trPr>
          <w:gridAfter w:val="4"/>
          <w:wAfter w:w="8320" w:type="dxa"/>
          <w:trHeight w:val="169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02513007890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23.04.2019</w:t>
            </w:r>
          </w:p>
        </w:tc>
        <w:tc>
          <w:tcPr>
            <w:tcW w:w="19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5401109420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 540101001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УФК по Новосибирской области (ДФиНП мэрии, администрация Дзержинского района города Новосибирска)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л/с 502010011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СИБИРСКОЕ ГУ БА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НКА РОССИИ,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045004001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 </w:t>
            </w:r>
          </w:p>
        </w:tc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ИНН 0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КПП 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Ширяев Роман Евгеньевич</w:t>
            </w:r>
          </w:p>
        </w:tc>
        <w:tc>
          <w:tcPr>
            <w:tcW w:w="2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СИБИРСКИЙ БАНК ПАО СБЕРБАНК, г. Новосибирск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 xml:space="preserve">БИК 045004641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  <w:t>Кор.сч. 30101810500000000641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pPr>
              <w:jc w:val="right"/>
            </w:pPr>
            <w:r>
              <w:rPr>
                <w:rFonts w:ascii="Tahoma" w:eastAsia="Tahoma" w:hAnsi="Tahoma"/>
                <w:color w:val="000000"/>
                <w:sz w:val="18"/>
              </w:rPr>
              <w:t>76 823,00</w:t>
            </w:r>
          </w:p>
        </w:tc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 xml:space="preserve">(961-0104-9220022190-831: 02513007890) (296) (БО 378403) (ДО 19001) </w:t>
            </w:r>
            <w:r>
              <w:rPr>
                <w:rFonts w:ascii="Tahoma" w:eastAsia="Tahoma" w:hAnsi="Tahoma"/>
                <w:color w:val="000000"/>
                <w:sz w:val="18"/>
              </w:rPr>
              <w:t>Оплата судебных расходов по реш Центр-го р-о суда дело№2-1022/2018 Ширяев Р.Е. р/с 40817810644053574477 НДС не облагается</w:t>
            </w:r>
          </w:p>
        </w:tc>
      </w:tr>
      <w:tr w:rsidR="00000000">
        <w:trPr>
          <w:gridAfter w:val="4"/>
          <w:wAfter w:w="8320" w:type="dxa"/>
          <w:trHeight w:val="225"/>
        </w:trPr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Итого документов в реестре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на сумму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pPr>
              <w:jc w:val="right"/>
            </w:pPr>
            <w:r>
              <w:rPr>
                <w:rFonts w:ascii="Tahoma" w:eastAsia="Tahoma" w:hAnsi="Tahoma"/>
                <w:color w:val="000000"/>
                <w:sz w:val="18"/>
              </w:rPr>
              <w:t>241 146,00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EE6967">
            <w:r>
              <w:rPr>
                <w:rFonts w:ascii="Tahoma" w:eastAsia="Tahoma" w:hAnsi="Tahoma"/>
                <w:color w:val="000000"/>
                <w:sz w:val="18"/>
              </w:rPr>
              <w:t> </w:t>
            </w:r>
          </w:p>
        </w:tc>
      </w:tr>
    </w:tbl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 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Формы 128-НП, 171, 173, 147, 190 не представлены в связи с отсутств</w:t>
      </w:r>
      <w:r>
        <w:rPr>
          <w:rFonts w:ascii="Tahoma" w:eastAsia="Tahoma" w:hAnsi="Tahoma"/>
          <w:color w:val="000000"/>
          <w:sz w:val="18"/>
        </w:rPr>
        <w:t>ием показателей.</w:t>
      </w:r>
    </w:p>
    <w:p w:rsidR="00000000" w:rsidRDefault="00EE6967">
      <w:pPr>
        <w:spacing w:before="240" w:after="2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  </w:t>
      </w:r>
    </w:p>
    <w:p w:rsidR="00000000" w:rsidRDefault="00EE6967">
      <w:r>
        <w:br/>
      </w:r>
    </w:p>
    <w:p w:rsidR="00000000" w:rsidRDefault="00EE6967">
      <w:pPr>
        <w:ind w:left="96"/>
      </w:pPr>
    </w:p>
    <w:tbl>
      <w:tblPr>
        <w:tblStyle w:val="NormalTable"/>
        <w:tblW w:w="938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570"/>
        <w:gridCol w:w="2040"/>
        <w:gridCol w:w="3770"/>
      </w:tblGrid>
      <w:tr w:rsidR="00000000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/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Жиров Сергей Николаевич</w:t>
            </w:r>
          </w:p>
        </w:tc>
      </w:tr>
      <w:tr w:rsidR="00000000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Руководитель планово-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Тарасова Людмила Эдвиновна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Тарасова Людмила Эдвиновна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</w:t>
            </w:r>
            <w:r>
              <w:rPr>
                <w:rFonts w:ascii="Times New Roman" w:eastAsia="Times New Roman" w:hAnsi="Times New Roman"/>
                <w:sz w:val="20"/>
              </w:rPr>
              <w:t>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"____"   ____________ 20____г.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E6967">
            <w:pPr>
              <w:rPr>
                <w:sz w:val="24"/>
              </w:rPr>
            </w:pPr>
          </w:p>
        </w:tc>
      </w:tr>
    </w:tbl>
    <w:p w:rsidR="00EE6967" w:rsidRDefault="00EE6967">
      <w:r>
        <w:rPr>
          <w:rFonts w:ascii="Times New Roman" w:eastAsia="Times New Roman" w:hAnsi="Times New Roman"/>
          <w:sz w:val="24"/>
        </w:rPr>
        <w:t xml:space="preserve">        </w:t>
      </w:r>
    </w:p>
    <w:sectPr w:rsidR="00EE6967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03514F"/>
    <w:rsid w:val="0003514F"/>
    <w:rsid w:val="00E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5665</Words>
  <Characters>32296</Characters>
  <Application>Microsoft Office Word</Application>
  <DocSecurity>0</DocSecurity>
  <Lines>269</Lines>
  <Paragraphs>75</Paragraphs>
  <ScaleCrop>false</ScaleCrop>
  <Company/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AUTHORITY\СИСТЕМА</dc:creator>
  <cp:lastModifiedBy>imoseenkova</cp:lastModifiedBy>
  <cp:revision>2</cp:revision>
  <dcterms:created xsi:type="dcterms:W3CDTF">2020-02-19T08:56:00Z</dcterms:created>
  <dcterms:modified xsi:type="dcterms:W3CDTF">2020-02-19T08:56:00Z</dcterms:modified>
</cp:coreProperties>
</file>