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D8C" w:rsidRDefault="007D7D8C" w:rsidP="007D7D8C">
      <w:pPr>
        <w:ind w:righ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7D7D8C" w:rsidRPr="00036BEA" w:rsidRDefault="007D7D8C" w:rsidP="007D7D8C">
      <w:pPr>
        <w:ind w:right="284"/>
        <w:jc w:val="center"/>
        <w:rPr>
          <w:u w:val="single"/>
        </w:rPr>
      </w:pPr>
      <w:r w:rsidRPr="00036BEA">
        <w:rPr>
          <w:rFonts w:ascii="Times New Roman" w:hAnsi="Times New Roman"/>
          <w:b/>
          <w:sz w:val="28"/>
          <w:szCs w:val="28"/>
          <w:u w:val="single"/>
        </w:rPr>
        <w:t>1.</w:t>
      </w:r>
      <w:r w:rsidR="00023A20">
        <w:rPr>
          <w:rFonts w:ascii="Times New Roman" w:hAnsi="Times New Roman"/>
          <w:b/>
          <w:sz w:val="28"/>
          <w:szCs w:val="28"/>
          <w:u w:val="single"/>
        </w:rPr>
        <w:t>2</w:t>
      </w:r>
      <w:r w:rsidRPr="00036BEA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Бутывских</w:t>
      </w:r>
      <w:proofErr w:type="spellEnd"/>
      <w:r>
        <w:rPr>
          <w:rFonts w:ascii="Times New Roman" w:hAnsi="Times New Roman"/>
          <w:b/>
          <w:sz w:val="28"/>
          <w:szCs w:val="28"/>
          <w:u w:val="single"/>
        </w:rPr>
        <w:t xml:space="preserve"> А</w:t>
      </w:r>
      <w:r w:rsidR="00F956D3">
        <w:rPr>
          <w:rFonts w:ascii="Times New Roman" w:hAnsi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А</w:t>
      </w:r>
      <w:r w:rsidR="00F956D3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7D7D8C" w:rsidRDefault="007D7D8C" w:rsidP="009504F4">
      <w:pPr>
        <w:spacing w:after="0"/>
        <w:ind w:left="-850" w:hanging="1"/>
        <w:jc w:val="both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731C3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731C37">
        <w:rPr>
          <w:rFonts w:ascii="Times New Roman" w:hAnsi="Times New Roman"/>
          <w:b/>
          <w:sz w:val="24"/>
          <w:szCs w:val="24"/>
        </w:rPr>
        <w:t>:</w:t>
      </w:r>
    </w:p>
    <w:p w:rsidR="007D7D8C" w:rsidRDefault="007D7D8C" w:rsidP="009504F4">
      <w:pPr>
        <w:spacing w:after="0"/>
        <w:ind w:left="-850" w:hanging="1"/>
        <w:jc w:val="both"/>
      </w:pPr>
      <w:r>
        <w:rPr>
          <w:rFonts w:ascii="Times New Roman" w:hAnsi="Times New Roman"/>
          <w:sz w:val="24"/>
          <w:szCs w:val="24"/>
        </w:rPr>
        <w:t xml:space="preserve">кадастровый номер </w:t>
      </w:r>
      <w:r w:rsidR="009504F4">
        <w:rPr>
          <w:rFonts w:ascii="Times New Roman" w:hAnsi="Times New Roman"/>
          <w:b/>
          <w:sz w:val="24"/>
          <w:szCs w:val="24"/>
        </w:rPr>
        <w:t>54:35:063515</w:t>
      </w:r>
      <w:r>
        <w:rPr>
          <w:rFonts w:ascii="Times New Roman" w:hAnsi="Times New Roman"/>
          <w:b/>
          <w:sz w:val="24"/>
          <w:szCs w:val="24"/>
        </w:rPr>
        <w:t>:</w:t>
      </w:r>
      <w:r w:rsidR="009504F4">
        <w:rPr>
          <w:rFonts w:ascii="Times New Roman" w:hAnsi="Times New Roman"/>
          <w:b/>
          <w:sz w:val="24"/>
          <w:szCs w:val="24"/>
        </w:rPr>
        <w:t>73</w:t>
      </w:r>
      <w:r>
        <w:rPr>
          <w:rFonts w:ascii="Times New Roman" w:hAnsi="Times New Roman"/>
          <w:sz w:val="24"/>
          <w:szCs w:val="24"/>
        </w:rPr>
        <w:t>;</w:t>
      </w:r>
    </w:p>
    <w:p w:rsidR="007D7D8C" w:rsidRPr="00265455" w:rsidRDefault="007D7D8C" w:rsidP="009504F4">
      <w:pPr>
        <w:spacing w:after="0"/>
        <w:ind w:left="-850" w:hang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местоположение: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F252F6">
        <w:rPr>
          <w:rFonts w:ascii="Times New Roman" w:hAnsi="Times New Roman"/>
          <w:sz w:val="24"/>
          <w:szCs w:val="24"/>
        </w:rPr>
        <w:t xml:space="preserve">Российская Федерация, </w:t>
      </w:r>
      <w:r>
        <w:rPr>
          <w:rFonts w:ascii="Times New Roman" w:hAnsi="Times New Roman"/>
          <w:sz w:val="24"/>
          <w:szCs w:val="24"/>
        </w:rPr>
        <w:t xml:space="preserve">Новосибирская область, г. Новосибирск, </w:t>
      </w:r>
      <w:r w:rsidR="00AB4E9A">
        <w:rPr>
          <w:rFonts w:ascii="Times New Roman" w:hAnsi="Times New Roman"/>
          <w:b/>
          <w:sz w:val="24"/>
          <w:szCs w:val="24"/>
        </w:rPr>
        <w:t>Ленинский</w:t>
      </w:r>
      <w:r w:rsidRPr="00A82C29">
        <w:rPr>
          <w:rFonts w:ascii="Times New Roman" w:hAnsi="Times New Roman"/>
          <w:b/>
          <w:sz w:val="24"/>
          <w:szCs w:val="24"/>
        </w:rPr>
        <w:t xml:space="preserve"> район</w:t>
      </w:r>
      <w:r w:rsidR="009504F4">
        <w:rPr>
          <w:rFonts w:ascii="Times New Roman" w:hAnsi="Times New Roman"/>
          <w:sz w:val="24"/>
          <w:szCs w:val="24"/>
        </w:rPr>
        <w:t xml:space="preserve">, </w:t>
      </w:r>
      <w:r w:rsidR="00265455" w:rsidRPr="00265455">
        <w:rPr>
          <w:rFonts w:ascii="Times New Roman" w:hAnsi="Times New Roman"/>
          <w:sz w:val="24"/>
          <w:szCs w:val="24"/>
        </w:rPr>
        <w:t>ул. Полтавская, 13</w:t>
      </w:r>
      <w:r w:rsidRPr="00265455">
        <w:rPr>
          <w:rFonts w:ascii="Times New Roman" w:hAnsi="Times New Roman"/>
          <w:sz w:val="24"/>
          <w:szCs w:val="24"/>
        </w:rPr>
        <w:t>;</w:t>
      </w:r>
      <w:proofErr w:type="gramEnd"/>
    </w:p>
    <w:p w:rsidR="007D7D8C" w:rsidRDefault="007D7D8C" w:rsidP="009504F4">
      <w:pPr>
        <w:spacing w:after="0"/>
        <w:ind w:left="-850" w:hanging="1"/>
        <w:jc w:val="both"/>
      </w:pPr>
      <w:r>
        <w:rPr>
          <w:rFonts w:ascii="Times New Roman" w:hAnsi="Times New Roman"/>
          <w:sz w:val="24"/>
          <w:szCs w:val="24"/>
        </w:rPr>
        <w:t>площадь</w:t>
      </w:r>
      <w:r w:rsidR="008F048F">
        <w:rPr>
          <w:rFonts w:ascii="Times New Roman" w:hAnsi="Times New Roman"/>
          <w:sz w:val="24"/>
          <w:szCs w:val="24"/>
        </w:rPr>
        <w:t xml:space="preserve"> 539</w:t>
      </w:r>
      <w:r w:rsidRPr="00731C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кв</w:t>
      </w:r>
      <w:r w:rsidRPr="00731C3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м</w:t>
      </w:r>
      <w:r w:rsidRPr="00731C37">
        <w:rPr>
          <w:rFonts w:ascii="Times New Roman" w:hAnsi="Times New Roman"/>
          <w:sz w:val="24"/>
          <w:szCs w:val="24"/>
        </w:rPr>
        <w:t>.;</w:t>
      </w:r>
    </w:p>
    <w:p w:rsidR="007D7D8C" w:rsidRDefault="007D7D8C" w:rsidP="009504F4">
      <w:pPr>
        <w:spacing w:after="0"/>
        <w:ind w:left="-850" w:hanging="1"/>
        <w:jc w:val="both"/>
      </w:pPr>
      <w:r w:rsidRPr="00731C37">
        <w:rPr>
          <w:rFonts w:ascii="Times New Roman" w:hAnsi="Times New Roman"/>
          <w:sz w:val="24"/>
          <w:szCs w:val="24"/>
        </w:rPr>
        <w:t>(</w:t>
      </w:r>
      <w:r w:rsidR="009504F4">
        <w:rPr>
          <w:rFonts w:ascii="Times New Roman" w:hAnsi="Times New Roman"/>
          <w:sz w:val="24"/>
          <w:szCs w:val="24"/>
        </w:rPr>
        <w:t>планшет 233</w:t>
      </w:r>
      <w:r w:rsidRPr="00731C37">
        <w:rPr>
          <w:rFonts w:ascii="Times New Roman" w:hAnsi="Times New Roman"/>
          <w:sz w:val="24"/>
          <w:szCs w:val="24"/>
        </w:rPr>
        <w:t>).</w:t>
      </w:r>
    </w:p>
    <w:p w:rsidR="007D7D8C" w:rsidRDefault="007D7D8C" w:rsidP="009504F4">
      <w:pPr>
        <w:spacing w:after="0"/>
        <w:ind w:left="-850" w:hanging="1"/>
        <w:jc w:val="both"/>
      </w:pPr>
      <w:r>
        <w:rPr>
          <w:rFonts w:ascii="Times New Roman" w:hAnsi="Times New Roman"/>
          <w:b/>
          <w:sz w:val="24"/>
          <w:szCs w:val="24"/>
        </w:rPr>
        <w:t>Зонирование</w:t>
      </w:r>
      <w:r w:rsidRPr="00731C37">
        <w:rPr>
          <w:rFonts w:ascii="Times New Roman" w:hAnsi="Times New Roman"/>
          <w:b/>
          <w:sz w:val="24"/>
          <w:szCs w:val="24"/>
        </w:rPr>
        <w:t xml:space="preserve">: </w:t>
      </w:r>
      <w:r w:rsidR="00265455" w:rsidRPr="00265455">
        <w:rPr>
          <w:rFonts w:ascii="Times New Roman" w:hAnsi="Times New Roman"/>
          <w:sz w:val="24"/>
          <w:szCs w:val="24"/>
        </w:rPr>
        <w:t>зона застройки индивидуальными жилыми домами (Ж-6)</w:t>
      </w:r>
      <w:r>
        <w:rPr>
          <w:rFonts w:ascii="Times New Roman" w:hAnsi="Times New Roman"/>
          <w:sz w:val="24"/>
          <w:szCs w:val="24"/>
        </w:rPr>
        <w:t>.</w:t>
      </w:r>
    </w:p>
    <w:p w:rsidR="007D7D8C" w:rsidRPr="00265455" w:rsidRDefault="007D7D8C" w:rsidP="009504F4">
      <w:pPr>
        <w:spacing w:after="0"/>
        <w:ind w:left="-850" w:hang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 w:rsidR="00265455" w:rsidRPr="00265455">
        <w:rPr>
          <w:rFonts w:ascii="Times New Roman" w:hAnsi="Times New Roman"/>
          <w:sz w:val="24"/>
          <w:szCs w:val="24"/>
        </w:rPr>
        <w:t>в части допустимого отступа до границы соседних земельных участков, а также площади застройки земельного участка.</w:t>
      </w:r>
    </w:p>
    <w:p w:rsidR="000856D5" w:rsidRPr="000856D5" w:rsidRDefault="007D7D8C" w:rsidP="009504F4">
      <w:pPr>
        <w:spacing w:after="0"/>
        <w:ind w:left="-850" w:hanging="1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 w:rsidR="000856D5" w:rsidRPr="000856D5">
        <w:rPr>
          <w:rFonts w:ascii="Times New Roman" w:hAnsi="Times New Roman"/>
          <w:i/>
          <w:sz w:val="24"/>
          <w:szCs w:val="24"/>
        </w:rPr>
        <w:t>в связи с необходимыми отклонениями в целях однократного изменения одного или нескольких предельных параметров разрешенного строительства.</w:t>
      </w:r>
      <w:r w:rsidR="000856D5" w:rsidRPr="000856D5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E36E65" w:rsidRDefault="00E36E65" w:rsidP="009504F4">
      <w:pPr>
        <w:spacing w:after="0"/>
        <w:ind w:left="-850" w:hanging="1"/>
        <w:jc w:val="both"/>
        <w:rPr>
          <w:rFonts w:ascii="Times New Roman" w:hAnsi="Times New Roman"/>
          <w:b/>
          <w:sz w:val="24"/>
          <w:szCs w:val="24"/>
        </w:rPr>
      </w:pPr>
    </w:p>
    <w:p w:rsidR="007D7D8C" w:rsidRDefault="007D7D8C" w:rsidP="009504F4">
      <w:pPr>
        <w:spacing w:after="0"/>
        <w:ind w:left="-850" w:hanging="1"/>
        <w:jc w:val="both"/>
      </w:pPr>
      <w:r>
        <w:rPr>
          <w:rFonts w:ascii="Times New Roman" w:hAnsi="Times New Roman"/>
          <w:b/>
          <w:sz w:val="24"/>
          <w:szCs w:val="24"/>
        </w:rPr>
        <w:t>Планируется:</w:t>
      </w:r>
      <w:r w:rsidR="00AD102C">
        <w:rPr>
          <w:rFonts w:ascii="Times New Roman" w:hAnsi="Times New Roman"/>
          <w:b/>
          <w:sz w:val="24"/>
          <w:szCs w:val="24"/>
        </w:rPr>
        <w:t xml:space="preserve"> регистрация права собственности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7D7D8C" w:rsidRPr="00036BEA" w:rsidRDefault="007D7D8C" w:rsidP="007D7D8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D7D8C" w:rsidRDefault="00234129" w:rsidP="007D7D8C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318043" cy="375313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7701" t="34290" r="29526" b="120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472" cy="3758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4129" w:rsidRDefault="00234129" w:rsidP="007D7D8C">
      <w:pPr>
        <w:rPr>
          <w:rFonts w:ascii="Times New Roman" w:hAnsi="Times New Roman"/>
          <w:sz w:val="24"/>
          <w:szCs w:val="24"/>
        </w:rPr>
      </w:pPr>
    </w:p>
    <w:p w:rsidR="00234129" w:rsidRDefault="00234129" w:rsidP="007D7D8C">
      <w:pPr>
        <w:rPr>
          <w:rFonts w:ascii="Times New Roman" w:hAnsi="Times New Roman"/>
          <w:sz w:val="24"/>
          <w:szCs w:val="24"/>
        </w:rPr>
      </w:pPr>
    </w:p>
    <w:p w:rsidR="007D7D8C" w:rsidRDefault="007D7D8C" w:rsidP="007D7D8C">
      <w:r>
        <w:rPr>
          <w:rFonts w:ascii="Times New Roman" w:hAnsi="Times New Roman"/>
          <w:sz w:val="24"/>
          <w:szCs w:val="24"/>
        </w:rPr>
        <w:t>Приложения</w:t>
      </w:r>
      <w:r w:rsidRPr="00036B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036B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 w:rsidRPr="00036BEA">
        <w:rPr>
          <w:rFonts w:ascii="Times New Roman" w:hAnsi="Times New Roman"/>
          <w:sz w:val="24"/>
          <w:szCs w:val="24"/>
        </w:rPr>
        <w:t>:</w:t>
      </w:r>
    </w:p>
    <w:p w:rsidR="00183FC4" w:rsidRDefault="00183FC4"/>
    <w:sectPr w:rsidR="00183FC4" w:rsidSect="00183FC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455" w:rsidRDefault="00265455" w:rsidP="007D7D8C">
      <w:pPr>
        <w:spacing w:after="0" w:line="240" w:lineRule="auto"/>
      </w:pPr>
      <w:r>
        <w:separator/>
      </w:r>
    </w:p>
  </w:endnote>
  <w:endnote w:type="continuationSeparator" w:id="0">
    <w:p w:rsidR="00265455" w:rsidRDefault="00265455" w:rsidP="007D7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455" w:rsidRDefault="00265455" w:rsidP="007D7D8C">
      <w:pPr>
        <w:spacing w:after="0" w:line="240" w:lineRule="auto"/>
      </w:pPr>
      <w:r>
        <w:separator/>
      </w:r>
    </w:p>
  </w:footnote>
  <w:footnote w:type="continuationSeparator" w:id="0">
    <w:p w:rsidR="00265455" w:rsidRDefault="00265455" w:rsidP="007D7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455" w:rsidRPr="007D7D8C" w:rsidRDefault="00265455" w:rsidP="007D7D8C">
    <w:pPr>
      <w:pStyle w:val="a5"/>
      <w:jc w:val="right"/>
      <w:rPr>
        <w:rFonts w:ascii="Times New Roman" w:hAnsi="Times New Roman"/>
        <w:b/>
        <w:sz w:val="24"/>
        <w:szCs w:val="24"/>
      </w:rPr>
    </w:pPr>
    <w:r w:rsidRPr="007D7D8C">
      <w:rPr>
        <w:rFonts w:ascii="Times New Roman" w:hAnsi="Times New Roman"/>
        <w:b/>
        <w:sz w:val="24"/>
        <w:szCs w:val="24"/>
      </w:rPr>
      <w:t>Общественные обсуждения</w:t>
    </w:r>
  </w:p>
  <w:p w:rsidR="00265455" w:rsidRDefault="00265455" w:rsidP="007D7D8C">
    <w:pPr>
      <w:pStyle w:val="a5"/>
      <w:jc w:val="right"/>
      <w:rPr>
        <w:rFonts w:ascii="Times New Roman" w:hAnsi="Times New Roman"/>
        <w:b/>
        <w:sz w:val="24"/>
        <w:szCs w:val="24"/>
      </w:rPr>
    </w:pPr>
    <w:r w:rsidRPr="007D7D8C">
      <w:rPr>
        <w:rFonts w:ascii="Times New Roman" w:hAnsi="Times New Roman"/>
        <w:b/>
        <w:sz w:val="24"/>
        <w:szCs w:val="24"/>
      </w:rPr>
      <w:t>10.06.2025-08.07.2025</w:t>
    </w:r>
  </w:p>
  <w:p w:rsidR="00265455" w:rsidRPr="007D7D8C" w:rsidRDefault="00265455" w:rsidP="007D7D8C">
    <w:pPr>
      <w:pStyle w:val="a5"/>
      <w:jc w:val="right"/>
      <w:rPr>
        <w:rFonts w:ascii="Times New Roman" w:hAnsi="Times New Roman"/>
        <w:b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408C1"/>
    <w:rsid w:val="00023A20"/>
    <w:rsid w:val="000856D5"/>
    <w:rsid w:val="00183FC4"/>
    <w:rsid w:val="00234129"/>
    <w:rsid w:val="00265455"/>
    <w:rsid w:val="005C64D0"/>
    <w:rsid w:val="00620194"/>
    <w:rsid w:val="007D7D8C"/>
    <w:rsid w:val="008F048F"/>
    <w:rsid w:val="009408C1"/>
    <w:rsid w:val="009504F4"/>
    <w:rsid w:val="0099565E"/>
    <w:rsid w:val="00AB4E9A"/>
    <w:rsid w:val="00AD102C"/>
    <w:rsid w:val="00C9645A"/>
    <w:rsid w:val="00CF4B83"/>
    <w:rsid w:val="00E30F65"/>
    <w:rsid w:val="00E36E65"/>
    <w:rsid w:val="00F95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D7D8C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8C1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7D7D8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5">
    <w:name w:val="header"/>
    <w:basedOn w:val="a"/>
    <w:link w:val="a6"/>
    <w:uiPriority w:val="99"/>
    <w:semiHidden/>
    <w:unhideWhenUsed/>
    <w:rsid w:val="007D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D7D8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7D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D7D8C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akanischeva</dc:creator>
  <cp:keywords/>
  <dc:description/>
  <cp:lastModifiedBy>espasskaya</cp:lastModifiedBy>
  <cp:revision>11</cp:revision>
  <dcterms:created xsi:type="dcterms:W3CDTF">2025-05-28T03:35:00Z</dcterms:created>
  <dcterms:modified xsi:type="dcterms:W3CDTF">2025-06-10T09:18:00Z</dcterms:modified>
</cp:coreProperties>
</file>