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1703C9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E56C40" w:rsidRDefault="00E56C40"/>
    <w:p w:rsidR="005E0892" w:rsidRDefault="005E0892"/>
    <w:p w:rsidR="005E0892" w:rsidRDefault="005E0892"/>
    <w:p w:rsidR="005E0892" w:rsidRPr="001A310C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393"/>
      </w:tblGrid>
      <w:tr w:rsidR="00830C3B" w:rsidRPr="0091260B" w:rsidTr="00F57D2B">
        <w:trPr>
          <w:trHeight w:val="1164"/>
        </w:trPr>
        <w:tc>
          <w:tcPr>
            <w:tcW w:w="6393" w:type="dxa"/>
          </w:tcPr>
          <w:p w:rsidR="00830C3B" w:rsidRPr="0091260B" w:rsidRDefault="00DE6383" w:rsidP="00B85C6C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F57D2B">
              <w:t>Артемьеву С. С., Мазиной Е. А</w:t>
            </w:r>
            <w:r w:rsidR="00000929" w:rsidRPr="0086068D">
              <w:t>.</w:t>
            </w:r>
            <w:r w:rsidR="00C21C93" w:rsidRPr="00C21C93">
              <w:t xml:space="preserve"> </w:t>
            </w:r>
            <w:r w:rsidR="002F4AF0" w:rsidRPr="002F4AF0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A34E16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r w:rsidR="00A34E16">
              <w:rPr>
                <w:color w:val="000000" w:themeColor="text1"/>
              </w:rPr>
              <w:t>а</w:t>
            </w:r>
            <w:bookmarkStart w:id="0" w:name="_GoBack"/>
            <w:bookmarkEnd w:id="0"/>
            <w:r w:rsidR="00000929">
              <w:rPr>
                <w:color w:val="000000" w:themeColor="text1"/>
              </w:rPr>
              <w:t xml:space="preserve"> 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275D06" w:rsidRPr="0091260B">
        <w:rPr>
          <w:spacing w:val="1"/>
        </w:rPr>
        <w:t>ого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275D06" w:rsidRPr="0091260B">
        <w:rPr>
          <w:spacing w:val="1"/>
        </w:rPr>
        <w:t>а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B5523C">
        <w:rPr>
          <w:spacing w:val="1"/>
        </w:rPr>
        <w:t>а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FE7145" w:rsidRPr="0091260B">
        <w:t xml:space="preserve"> </w:t>
      </w:r>
      <w:r w:rsidR="00D76C5E" w:rsidRPr="0091260B">
        <w:t>___.___.202</w:t>
      </w:r>
      <w:r w:rsidR="009F7C2D">
        <w:t>4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9F7C2D">
        <w:t>4</w:t>
      </w:r>
      <w:r w:rsidRPr="0091260B">
        <w:t>, руководствуясь Уставом города Новосибирска, ПОСТАНОВЛЯЮ:</w:t>
      </w:r>
    </w:p>
    <w:p w:rsidR="00F95748" w:rsidRDefault="00D25713" w:rsidP="00F57D2B">
      <w:pPr>
        <w:ind w:firstLine="709"/>
        <w:jc w:val="both"/>
      </w:pPr>
      <w:r w:rsidRPr="0091260B">
        <w:rPr>
          <w:color w:val="000000" w:themeColor="text1"/>
        </w:rPr>
        <w:t>1. </w:t>
      </w:r>
      <w:r w:rsidR="008C751E">
        <w:rPr>
          <w:color w:val="000000" w:themeColor="text1"/>
        </w:rPr>
        <w:t xml:space="preserve">Предоставить </w:t>
      </w:r>
      <w:r w:rsidR="00F57D2B" w:rsidRPr="0086068D">
        <w:t>Артемьеву С. С., Мазиной Е. А.</w:t>
      </w:r>
      <w:r w:rsidR="00F57D2B">
        <w:t xml:space="preserve"> </w:t>
      </w:r>
      <w:r w:rsidR="0026758E">
        <w:t>разрешение</w:t>
      </w:r>
      <w:r w:rsidR="003776F9">
        <w:t xml:space="preserve"> </w:t>
      </w:r>
      <w:r w:rsidR="00F57D2B">
        <w:t xml:space="preserve">на условно разрешенный вид использования земельного участка с кадастровым номером 54:35:032685:160 площадью 2012 кв. м с местоположением: установлено относительно ориентира, </w:t>
      </w:r>
      <w:r w:rsidR="00F57D2B">
        <w:t xml:space="preserve"> </w:t>
      </w:r>
      <w:r w:rsidR="00F57D2B">
        <w:t>расположенного в границах участка, ориентир – здание по адресу: Российская Федерация, Новосибирская область, город Новосибирск, ул. Дачная, 44а, и объекта капитального строительства (зона стоянок для легковых автомобилей (СА)) – «обеспечение дорожного отдыха (4.9.1.2) – магазины сопутствующей торговли».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информационной политики мэрии города Новосибирска обеспечить опубликование постановления. 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9F" w:rsidRDefault="00341B9F">
      <w:r>
        <w:separator/>
      </w:r>
    </w:p>
  </w:endnote>
  <w:endnote w:type="continuationSeparator" w:id="0">
    <w:p w:rsidR="00341B9F" w:rsidRDefault="0034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9F" w:rsidRDefault="00341B9F">
      <w:r>
        <w:separator/>
      </w:r>
    </w:p>
  </w:footnote>
  <w:footnote w:type="continuationSeparator" w:id="0">
    <w:p w:rsidR="00341B9F" w:rsidRDefault="00341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1703C9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514FCC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0929"/>
    <w:rsid w:val="00006EE5"/>
    <w:rsid w:val="00007AEA"/>
    <w:rsid w:val="000124A9"/>
    <w:rsid w:val="00012E95"/>
    <w:rsid w:val="000138BD"/>
    <w:rsid w:val="0001392E"/>
    <w:rsid w:val="000152B1"/>
    <w:rsid w:val="00015463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909D1"/>
    <w:rsid w:val="00093426"/>
    <w:rsid w:val="000947B8"/>
    <w:rsid w:val="00095E5B"/>
    <w:rsid w:val="00096689"/>
    <w:rsid w:val="000A41B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3C9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03D0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52F81"/>
    <w:rsid w:val="00960079"/>
    <w:rsid w:val="0096185F"/>
    <w:rsid w:val="00965AD3"/>
    <w:rsid w:val="00967664"/>
    <w:rsid w:val="0097492C"/>
    <w:rsid w:val="00976DA3"/>
    <w:rsid w:val="00995CE2"/>
    <w:rsid w:val="009A1BE4"/>
    <w:rsid w:val="009A4948"/>
    <w:rsid w:val="009A54FE"/>
    <w:rsid w:val="009A7E49"/>
    <w:rsid w:val="009A7F30"/>
    <w:rsid w:val="009C24A1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73FC8"/>
    <w:rsid w:val="00C771B1"/>
    <w:rsid w:val="00C80EC9"/>
    <w:rsid w:val="00C82B19"/>
    <w:rsid w:val="00C859D2"/>
    <w:rsid w:val="00C8782B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E3130"/>
    <w:rsid w:val="00DE6383"/>
    <w:rsid w:val="00DE7130"/>
    <w:rsid w:val="00DF54A1"/>
    <w:rsid w:val="00DF7221"/>
    <w:rsid w:val="00E05C08"/>
    <w:rsid w:val="00E06DBA"/>
    <w:rsid w:val="00E1390F"/>
    <w:rsid w:val="00E14A04"/>
    <w:rsid w:val="00E164F9"/>
    <w:rsid w:val="00E22AAA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57D2B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95901-6D36-4B53-96B7-3DB1E2A4D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49</TotalTime>
  <Pages>1</Pages>
  <Words>221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EAtyanchev</cp:lastModifiedBy>
  <cp:revision>39</cp:revision>
  <cp:lastPrinted>2020-02-25T03:17:00Z</cp:lastPrinted>
  <dcterms:created xsi:type="dcterms:W3CDTF">2023-05-10T04:37:00Z</dcterms:created>
  <dcterms:modified xsi:type="dcterms:W3CDTF">2024-08-27T02:30:00Z</dcterms:modified>
</cp:coreProperties>
</file>