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44" w:rsidRDefault="001B5344">
      <w:pPr>
        <w:pStyle w:val="ConsPlusTitle"/>
        <w:jc w:val="center"/>
        <w:outlineLvl w:val="0"/>
      </w:pPr>
      <w:r>
        <w:t>МЭРИЯ ГОРОДА НОВОСИБИРСКА</w:t>
      </w:r>
    </w:p>
    <w:p w:rsidR="001B5344" w:rsidRDefault="001B5344">
      <w:pPr>
        <w:pStyle w:val="ConsPlusTitle"/>
        <w:jc w:val="center"/>
      </w:pPr>
    </w:p>
    <w:p w:rsidR="001B5344" w:rsidRDefault="001B5344">
      <w:pPr>
        <w:pStyle w:val="ConsPlusTitle"/>
        <w:jc w:val="center"/>
      </w:pPr>
      <w:r>
        <w:t>ПОСТАНОВЛЕНИЕ</w:t>
      </w:r>
    </w:p>
    <w:p w:rsidR="001B5344" w:rsidRDefault="001B5344">
      <w:pPr>
        <w:pStyle w:val="ConsPlusTitle"/>
        <w:jc w:val="center"/>
      </w:pPr>
      <w:r>
        <w:t>от 10 сентября 2015 г. N 5600</w:t>
      </w:r>
    </w:p>
    <w:p w:rsidR="001B5344" w:rsidRDefault="001B5344">
      <w:pPr>
        <w:pStyle w:val="ConsPlusTitle"/>
        <w:jc w:val="center"/>
      </w:pPr>
    </w:p>
    <w:p w:rsidR="001B5344" w:rsidRDefault="001B5344">
      <w:pPr>
        <w:pStyle w:val="ConsPlusTitle"/>
        <w:jc w:val="center"/>
      </w:pPr>
      <w:r>
        <w:t xml:space="preserve">О ПРЕОБРАЗОВАНИИ </w:t>
      </w:r>
      <w:proofErr w:type="gramStart"/>
      <w:r>
        <w:t>АВТОМАТИЗИРОВАННОЙ</w:t>
      </w:r>
      <w:proofErr w:type="gramEnd"/>
    </w:p>
    <w:p w:rsidR="001B5344" w:rsidRDefault="001B5344">
      <w:pPr>
        <w:pStyle w:val="ConsPlusTitle"/>
        <w:jc w:val="center"/>
      </w:pPr>
      <w:r>
        <w:t xml:space="preserve">ИНФОРМАЦИОННОЙ СИСТЕМЫ "РЕФЕРЕНДУМ" </w:t>
      </w:r>
      <w:proofErr w:type="gramStart"/>
      <w:r>
        <w:t>В</w:t>
      </w:r>
      <w:proofErr w:type="gramEnd"/>
    </w:p>
    <w:p w:rsidR="001B5344" w:rsidRDefault="001B5344">
      <w:pPr>
        <w:pStyle w:val="ConsPlusTitle"/>
        <w:jc w:val="center"/>
      </w:pPr>
      <w:r>
        <w:t>МУНИЦИПАЛЬНУЮ ИНФОРМАЦИОННУЮ СИСТЕМУ "РЕФЕРЕНДУМ"</w:t>
      </w:r>
    </w:p>
    <w:p w:rsidR="001B5344" w:rsidRDefault="001B5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B53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344" w:rsidRDefault="001B53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344" w:rsidRDefault="001B53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  <w:proofErr w:type="gramEnd"/>
          </w:p>
          <w:p w:rsidR="001B5344" w:rsidRDefault="001B5344">
            <w:pPr>
              <w:pStyle w:val="ConsPlusNormal"/>
              <w:jc w:val="center"/>
            </w:pPr>
            <w:r>
              <w:rPr>
                <w:color w:val="392C69"/>
              </w:rPr>
              <w:t>от 13.09.2017 N 4258)</w:t>
            </w:r>
          </w:p>
        </w:tc>
      </w:tr>
    </w:tbl>
    <w:p w:rsidR="001B5344" w:rsidRDefault="001B5344">
      <w:pPr>
        <w:pStyle w:val="ConsPlusNormal"/>
        <w:jc w:val="center"/>
      </w:pPr>
    </w:p>
    <w:p w:rsidR="001B5344" w:rsidRDefault="001B5344">
      <w:pPr>
        <w:pStyle w:val="ConsPlusNormal"/>
        <w:ind w:firstLine="540"/>
        <w:jc w:val="both"/>
      </w:pPr>
      <w:proofErr w:type="gramStart"/>
      <w:r>
        <w:t xml:space="preserve">В целях реализации полномочий по регистрации (учету) избирателей, участников референдума, проживающих на территории города Новосибирска, в соответствии с Федеральными законами от 12.06.2002 </w:t>
      </w:r>
      <w:hyperlink r:id="rId5" w:history="1">
        <w:r>
          <w:rPr>
            <w:color w:val="0000FF"/>
          </w:rPr>
          <w:t>N 67-ФЗ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Федерации",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7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</w:t>
      </w:r>
      <w:proofErr w:type="gramEnd"/>
      <w:r>
        <w:t xml:space="preserve"> о защите информации",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1. Преобразовать автоматизированную информационную систему "Референдум" в муниципальную информационную систему "Референдум".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2. Определить оператором муниципальной информационной системы "Референдум" департамент организационно-контрольной работы мэрии города Новосибирска.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муниципальной информационной системе "Референдум" (приложение).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 xml:space="preserve">4.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(по организационной и кадровой работе).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jc w:val="right"/>
      </w:pPr>
      <w:r>
        <w:t>Мэр города Новосибирска</w:t>
      </w:r>
    </w:p>
    <w:p w:rsidR="001B5344" w:rsidRDefault="001B5344">
      <w:pPr>
        <w:pStyle w:val="ConsPlusNormal"/>
        <w:jc w:val="right"/>
      </w:pPr>
      <w:r>
        <w:t>А.Е.ЛОКОТЬ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jc w:val="right"/>
        <w:outlineLvl w:val="0"/>
      </w:pPr>
      <w:r>
        <w:t>Приложение</w:t>
      </w:r>
    </w:p>
    <w:p w:rsidR="001B5344" w:rsidRDefault="001B5344">
      <w:pPr>
        <w:pStyle w:val="ConsPlusNormal"/>
        <w:jc w:val="right"/>
      </w:pPr>
      <w:r>
        <w:t>к постановлению</w:t>
      </w:r>
    </w:p>
    <w:p w:rsidR="001B5344" w:rsidRDefault="001B5344">
      <w:pPr>
        <w:pStyle w:val="ConsPlusNormal"/>
        <w:jc w:val="right"/>
      </w:pPr>
      <w:r>
        <w:t>мэрии города Новосибирска</w:t>
      </w:r>
    </w:p>
    <w:p w:rsidR="001B5344" w:rsidRDefault="001B5344">
      <w:pPr>
        <w:pStyle w:val="ConsPlusNormal"/>
        <w:jc w:val="right"/>
      </w:pPr>
      <w:r>
        <w:t>от 10.09.2015 N 5600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Title"/>
        <w:jc w:val="center"/>
      </w:pPr>
      <w:bookmarkStart w:id="0" w:name="P32"/>
      <w:bookmarkEnd w:id="0"/>
      <w:r>
        <w:t>ПОЛОЖЕНИЕ</w:t>
      </w:r>
    </w:p>
    <w:p w:rsidR="001B5344" w:rsidRDefault="001B5344">
      <w:pPr>
        <w:pStyle w:val="ConsPlusTitle"/>
        <w:jc w:val="center"/>
      </w:pPr>
      <w:r>
        <w:t>О МУНИЦИПАЛЬНОЙ ИНФОРМАЦИОННОЙ СИСТЕМЕ "РЕФЕРЕНДУМ"</w:t>
      </w:r>
    </w:p>
    <w:p w:rsidR="001B5344" w:rsidRDefault="001B5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B53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344" w:rsidRDefault="001B534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B5344" w:rsidRDefault="001B53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Новосибирска</w:t>
            </w:r>
            <w:proofErr w:type="gramEnd"/>
          </w:p>
          <w:p w:rsidR="001B5344" w:rsidRDefault="001B5344">
            <w:pPr>
              <w:pStyle w:val="ConsPlusNormal"/>
              <w:jc w:val="center"/>
            </w:pPr>
            <w:r>
              <w:rPr>
                <w:color w:val="392C69"/>
              </w:rPr>
              <w:t>от 13.09.2017 N 4258)</w:t>
            </w:r>
          </w:p>
        </w:tc>
      </w:tr>
    </w:tbl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jc w:val="center"/>
        <w:outlineLvl w:val="1"/>
      </w:pPr>
      <w:r>
        <w:t>1. Общие положения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муниципальной информационной системе "Референдум" (далее - Положение) разработано в соответствии с Федеральными законами от 12.06.2002 </w:t>
      </w:r>
      <w:hyperlink r:id="rId11" w:history="1">
        <w:r>
          <w:rPr>
            <w:color w:val="0000FF"/>
          </w:rPr>
          <w:t>N 67-ФЗ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Федерации",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13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Новосибирска</w:t>
      </w:r>
      <w:proofErr w:type="gramEnd"/>
      <w:r>
        <w:t xml:space="preserve">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15.09.2014 N 8263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1.2. Положение определяет оператора муниципальной информационной системы "Референдум" (далее - МИС "Референдум"), вид и состав информации, подлежащей размещению в МИС "Референдум", порядок и сроки ее размещения и обработки, субъектов, обязанных предоставлять информацию для размещения в МИС "Референдум", обеспечивать ее достоверность и актуальность, а также требования к предоставлению доступа к МИС "Референдум" пользователям.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1.3. МИС "Референдум" - информационная система, предназначенная для обработки сведений по регистрации (учету) избирателей, участников референдума, проживающих на территории города Новосибирска, и подготовки данных об избирателях для предоставления в соответствующую избирательную комиссию.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1.4. Оператором МИС "Референдум" является департамент организационно-контрольной работы мэрии города Новосибирска.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1.5. Организационное обеспечение устойчивого и безопасного функционирования МИС "Референдум", в том числе обеспечение целостности, доступности и конфиденциальности обрабатываемой информации, осуществляет департамент организационно-контрольной работы мэрии города Новосибирска.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1.6. Техническое обеспечение устойчивого и безопасного функционирования МИС "Референдум", в том числе обеспечение целостности, доступности и конфиденциальности обрабатываемой информации, осуществляет департамент связи и информатизации мэрии города Новосибирска.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jc w:val="center"/>
        <w:outlineLvl w:val="1"/>
      </w:pPr>
      <w:r>
        <w:t>2. Вид и состав информации, подлежащей</w:t>
      </w:r>
    </w:p>
    <w:p w:rsidR="001B5344" w:rsidRDefault="001B5344">
      <w:pPr>
        <w:pStyle w:val="ConsPlusNormal"/>
        <w:jc w:val="center"/>
      </w:pPr>
      <w:r>
        <w:t>размещению в МИС "Референдум"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  <w:r>
        <w:t xml:space="preserve">2.1. Информация, подлежащая размещению в МИС "Референдум", </w:t>
      </w:r>
      <w:proofErr w:type="gramStart"/>
      <w:r>
        <w:t>содержит персональные данные и является</w:t>
      </w:r>
      <w:proofErr w:type="gramEnd"/>
      <w:r>
        <w:t xml:space="preserve"> информацией ограниченного доступа.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2.2. В МИС "Референдум" размещаются сведения по регистрации (учету) избирателей, участников референдума, проживающих на территории города Новосибирска, а именно: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фамилия;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имя;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отчество;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lastRenderedPageBreak/>
        <w:t>число, месяц, год рождения;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место рождения;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пол;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гражданство;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1B5344" w:rsidRDefault="001B5344">
      <w:pPr>
        <w:pStyle w:val="ConsPlusNormal"/>
        <w:spacing w:before="220"/>
        <w:ind w:firstLine="540"/>
        <w:jc w:val="both"/>
      </w:pPr>
      <w:proofErr w:type="gramStart"/>
      <w:r>
        <w:t>документ, удостоверяющий личность (вид, серия, номер, наименование органа, выдавшего документ, дата выдачи);</w:t>
      </w:r>
      <w:proofErr w:type="gramEnd"/>
    </w:p>
    <w:p w:rsidR="001B5344" w:rsidRDefault="001B5344">
      <w:pPr>
        <w:pStyle w:val="ConsPlusNormal"/>
        <w:spacing w:before="220"/>
        <w:ind w:firstLine="540"/>
        <w:jc w:val="both"/>
      </w:pPr>
      <w:r>
        <w:t>дата смерти (номер, дата актовой записи);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дата призыва;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отметка о дееспособности (недееспособности).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jc w:val="center"/>
        <w:outlineLvl w:val="1"/>
      </w:pPr>
      <w:r>
        <w:t>3. Порядок и сроки размещения и</w:t>
      </w:r>
    </w:p>
    <w:p w:rsidR="001B5344" w:rsidRDefault="001B5344">
      <w:pPr>
        <w:pStyle w:val="ConsPlusNormal"/>
        <w:jc w:val="center"/>
      </w:pPr>
      <w:r>
        <w:t>обработки информации в МИС "Референдум"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  <w:r>
        <w:t>3.1. Лицами, ответственными за предоставление, размещение информации, обеспечение ее достоверности и актуальности в МИС "Референдум", являются руководители и специалисты организационно-контрольных отделов администраций районов (округа по районам) города Новосибирска, назначаемые приказом главы соответствующей администрации района (округа по районам) города Новосибирска (далее - специалисты организационно-контрольных отделов).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3.2. Специалисты организационно-контрольных отделов: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осуществляют сбор сведений о гражданах Российской Федерации, проживающих на территории соответствующего района города Новосибирска;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заносят полученную информацию в МИС "Референдум" в течение семи рабочих дней со дня ее получения;</w:t>
      </w:r>
    </w:p>
    <w:p w:rsidR="001B5344" w:rsidRDefault="001B5344">
      <w:pPr>
        <w:pStyle w:val="ConsPlusNormal"/>
        <w:spacing w:before="220"/>
        <w:ind w:firstLine="540"/>
        <w:jc w:val="both"/>
      </w:pPr>
      <w:proofErr w:type="gramStart"/>
      <w:r>
        <w:t>обобщают сведения и передают</w:t>
      </w:r>
      <w:proofErr w:type="gramEnd"/>
      <w:r>
        <w:t xml:space="preserve"> их системному администратору комплексов средств автоматизации территориальной избирательной комиссии "Выборы";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осуществляют проверку некорректных сведений, переданных избирательной комиссией субъекта Российской Федерации, включают результаты проверки в очередные сведения.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3.3. Сбор сведений о гражданах Российской Федерации осуществляется: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в отделе полиции по району города Новосибирска Управления Министерства внутренних дел Российской Федерации по городу Новосибирску - ежедекадно (при проведении выборов, референдума - еженедельно);</w:t>
      </w:r>
    </w:p>
    <w:p w:rsidR="001B5344" w:rsidRDefault="001B534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13.09.2017 N 4258)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в специализированном отделе регистрации актов гражданского состояния о смерти по городу Новосибирску управления по делам ЗАГС Новосибирской области - еженедельно по средам;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в отделе военного комиссариата по Новосибирской области по району города Новосибирска - ежеквартально (при проведении выборов, референдума - ежемесячно);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 xml:space="preserve">в районном суде города Новосибирска - при принятии решения о признании гражданина </w:t>
      </w:r>
      <w:r>
        <w:lastRenderedPageBreak/>
        <w:t>недееспособным, а также решения о признании дееспособным гражданина, ранее признанного судом недееспособным.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Контроль за</w:t>
      </w:r>
      <w:proofErr w:type="gramEnd"/>
      <w:r>
        <w:t xml:space="preserve"> вводом сведений по регистрации (учету) избирателей, участников референдума на территории города Новосибирска и подготовке данных об избирателях для предоставления в избирательную комиссию осуществляется ответственным работником управления организационной работы мэрии города Новосибирска, назначаемым приказом начальника департамента организационно-контрольной работы мэрии города Новосибирска.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jc w:val="center"/>
        <w:outlineLvl w:val="1"/>
      </w:pPr>
      <w:r>
        <w:t>4. Порядок предоставления доступа</w:t>
      </w:r>
    </w:p>
    <w:p w:rsidR="001B5344" w:rsidRDefault="001B5344">
      <w:pPr>
        <w:pStyle w:val="ConsPlusNormal"/>
        <w:jc w:val="center"/>
      </w:pPr>
      <w:r>
        <w:t>к МИС "Референдум" пользователям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  <w:r>
        <w:t xml:space="preserve">4.1. Доступ к МИС "Референдум" предоставляется департаментом связи и информатизации мэрии города Новосибирска на основании </w:t>
      </w:r>
      <w:hyperlink w:anchor="P99" w:history="1">
        <w:r>
          <w:rPr>
            <w:color w:val="0000FF"/>
          </w:rPr>
          <w:t>письма</w:t>
        </w:r>
      </w:hyperlink>
      <w:r>
        <w:t xml:space="preserve"> руководителя соответствующего структурного подразделения мэрии города Новосибирска по согласованию с оператором МИС "Референдум" (приложение).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4.2. К письму прикладывается: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>копия приказа руководителя структурного подразделения мэрии города Новосибирска о назначении ответственного лица с отметкой об ознакомлении;</w:t>
      </w:r>
    </w:p>
    <w:p w:rsidR="001B5344" w:rsidRDefault="001B5344">
      <w:pPr>
        <w:pStyle w:val="ConsPlusNormal"/>
        <w:spacing w:before="220"/>
        <w:ind w:firstLine="540"/>
        <w:jc w:val="both"/>
      </w:pPr>
      <w:r>
        <w:t xml:space="preserve">документы для изготовления и установки средств защиты в соответствии с Инструкцией по обеспечению безопасности эксплуатации шифровальных (криптографических) средств </w:t>
      </w:r>
      <w:proofErr w:type="spellStart"/>
      <w:r>
        <w:t>ViPNet</w:t>
      </w:r>
      <w:proofErr w:type="spellEnd"/>
      <w:r>
        <w:t xml:space="preserve"> в защищенной сети мэрии города Новосибирска.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jc w:val="right"/>
        <w:outlineLvl w:val="1"/>
      </w:pPr>
      <w:r>
        <w:t>Приложение</w:t>
      </w:r>
    </w:p>
    <w:p w:rsidR="001B5344" w:rsidRDefault="001B5344">
      <w:pPr>
        <w:pStyle w:val="ConsPlusNormal"/>
        <w:jc w:val="right"/>
      </w:pPr>
      <w:r>
        <w:t>к Положению</w:t>
      </w:r>
    </w:p>
    <w:p w:rsidR="001B5344" w:rsidRDefault="001B5344">
      <w:pPr>
        <w:pStyle w:val="ConsPlusNormal"/>
        <w:jc w:val="right"/>
      </w:pPr>
      <w:r>
        <w:t>о муниципальной информационной</w:t>
      </w:r>
    </w:p>
    <w:p w:rsidR="001B5344" w:rsidRDefault="001B5344">
      <w:pPr>
        <w:pStyle w:val="ConsPlusNormal"/>
        <w:jc w:val="right"/>
      </w:pPr>
      <w:r>
        <w:t>системе "Референдум"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jc w:val="center"/>
      </w:pPr>
      <w:bookmarkStart w:id="1" w:name="P99"/>
      <w:bookmarkEnd w:id="1"/>
      <w:r>
        <w:t>ОБРАЗЕЦ</w:t>
      </w:r>
    </w:p>
    <w:p w:rsidR="001B5344" w:rsidRDefault="001B5344">
      <w:pPr>
        <w:pStyle w:val="ConsPlusNormal"/>
        <w:jc w:val="center"/>
      </w:pPr>
      <w:r>
        <w:t xml:space="preserve">письма о предоставлении доступа к </w:t>
      </w:r>
      <w:proofErr w:type="gramStart"/>
      <w:r>
        <w:t>муниципальной</w:t>
      </w:r>
      <w:proofErr w:type="gramEnd"/>
    </w:p>
    <w:p w:rsidR="001B5344" w:rsidRDefault="001B5344">
      <w:pPr>
        <w:pStyle w:val="ConsPlusNormal"/>
        <w:jc w:val="center"/>
      </w:pPr>
      <w:r>
        <w:t>информационной системе "Референдум"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nformat"/>
        <w:jc w:val="both"/>
      </w:pPr>
      <w:r>
        <w:t xml:space="preserve">    Бланк </w:t>
      </w:r>
      <w:proofErr w:type="gramStart"/>
      <w:r>
        <w:t>структурного</w:t>
      </w:r>
      <w:proofErr w:type="gramEnd"/>
      <w:r>
        <w:t xml:space="preserve">                            Начальнику   департамента</w:t>
      </w:r>
    </w:p>
    <w:p w:rsidR="001B5344" w:rsidRDefault="001B5344">
      <w:pPr>
        <w:pStyle w:val="ConsPlusNonformat"/>
        <w:jc w:val="both"/>
      </w:pPr>
      <w:r>
        <w:t xml:space="preserve">    подразделения мэрии                           связи   и  информатизации</w:t>
      </w:r>
    </w:p>
    <w:p w:rsidR="001B5344" w:rsidRDefault="001B5344">
      <w:pPr>
        <w:pStyle w:val="ConsPlusNonformat"/>
        <w:jc w:val="both"/>
      </w:pPr>
      <w:r>
        <w:t xml:space="preserve">    города Новосибирска                           мэрии города Новосибирска</w:t>
      </w:r>
    </w:p>
    <w:p w:rsidR="001B5344" w:rsidRDefault="001B534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B5344" w:rsidRDefault="001B5344">
      <w:pPr>
        <w:pStyle w:val="ConsPlusNonformat"/>
        <w:jc w:val="both"/>
      </w:pPr>
      <w:r>
        <w:t xml:space="preserve">                                                    (инициалы, фамилия)</w:t>
      </w:r>
    </w:p>
    <w:p w:rsidR="001B5344" w:rsidRDefault="001B5344">
      <w:pPr>
        <w:pStyle w:val="ConsPlusNonformat"/>
        <w:jc w:val="both"/>
      </w:pPr>
    </w:p>
    <w:p w:rsidR="001B5344" w:rsidRDefault="001B5344">
      <w:pPr>
        <w:pStyle w:val="ConsPlusNonformat"/>
        <w:jc w:val="both"/>
      </w:pPr>
      <w:r>
        <w:t xml:space="preserve">                       Уважаемый __________________!</w:t>
      </w:r>
    </w:p>
    <w:p w:rsidR="001B5344" w:rsidRDefault="001B5344">
      <w:pPr>
        <w:pStyle w:val="ConsPlusNonformat"/>
        <w:jc w:val="both"/>
      </w:pPr>
    </w:p>
    <w:p w:rsidR="001B5344" w:rsidRDefault="001B5344">
      <w:pPr>
        <w:pStyle w:val="ConsPlusNonformat"/>
        <w:jc w:val="both"/>
      </w:pPr>
      <w:r>
        <w:t xml:space="preserve">    Прошу   предоставить  доступ  к  муниципальной  информационной  системе</w:t>
      </w:r>
    </w:p>
    <w:p w:rsidR="001B5344" w:rsidRDefault="001B5344">
      <w:pPr>
        <w:pStyle w:val="ConsPlusNonformat"/>
        <w:jc w:val="both"/>
      </w:pPr>
      <w:r>
        <w:t>"Референдум" следующим работникам:</w:t>
      </w:r>
    </w:p>
    <w:p w:rsidR="001B5344" w:rsidRDefault="001B53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004"/>
        <w:gridCol w:w="2437"/>
        <w:gridCol w:w="3004"/>
      </w:tblGrid>
      <w:tr w:rsidR="001B5344">
        <w:tc>
          <w:tcPr>
            <w:tcW w:w="623" w:type="dxa"/>
          </w:tcPr>
          <w:p w:rsidR="001B5344" w:rsidRDefault="001B534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4" w:type="dxa"/>
          </w:tcPr>
          <w:p w:rsidR="001B5344" w:rsidRDefault="001B5344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2437" w:type="dxa"/>
          </w:tcPr>
          <w:p w:rsidR="001B5344" w:rsidRDefault="001B5344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004" w:type="dxa"/>
          </w:tcPr>
          <w:p w:rsidR="001B5344" w:rsidRDefault="001B5344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1B5344">
        <w:tc>
          <w:tcPr>
            <w:tcW w:w="623" w:type="dxa"/>
          </w:tcPr>
          <w:p w:rsidR="001B5344" w:rsidRDefault="001B53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1B5344" w:rsidRDefault="001B53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7" w:type="dxa"/>
          </w:tcPr>
          <w:p w:rsidR="001B5344" w:rsidRDefault="001B53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1B5344" w:rsidRDefault="001B5344">
            <w:pPr>
              <w:pStyle w:val="ConsPlusNormal"/>
              <w:jc w:val="center"/>
            </w:pPr>
            <w:r>
              <w:t>4</w:t>
            </w:r>
          </w:p>
        </w:tc>
      </w:tr>
      <w:tr w:rsidR="001B5344">
        <w:tc>
          <w:tcPr>
            <w:tcW w:w="623" w:type="dxa"/>
          </w:tcPr>
          <w:p w:rsidR="001B5344" w:rsidRDefault="001B5344">
            <w:pPr>
              <w:pStyle w:val="ConsPlusNormal"/>
            </w:pPr>
          </w:p>
        </w:tc>
        <w:tc>
          <w:tcPr>
            <w:tcW w:w="3004" w:type="dxa"/>
          </w:tcPr>
          <w:p w:rsidR="001B5344" w:rsidRDefault="001B5344">
            <w:pPr>
              <w:pStyle w:val="ConsPlusNormal"/>
            </w:pPr>
          </w:p>
        </w:tc>
        <w:tc>
          <w:tcPr>
            <w:tcW w:w="2437" w:type="dxa"/>
          </w:tcPr>
          <w:p w:rsidR="001B5344" w:rsidRDefault="001B5344">
            <w:pPr>
              <w:pStyle w:val="ConsPlusNormal"/>
            </w:pPr>
          </w:p>
        </w:tc>
        <w:tc>
          <w:tcPr>
            <w:tcW w:w="3004" w:type="dxa"/>
          </w:tcPr>
          <w:p w:rsidR="001B5344" w:rsidRDefault="001B5344">
            <w:pPr>
              <w:pStyle w:val="ConsPlusNormal"/>
            </w:pPr>
          </w:p>
        </w:tc>
      </w:tr>
    </w:tbl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  <w:r>
        <w:t xml:space="preserve">Направляем заявку на изготовление </w:t>
      </w:r>
      <w:proofErr w:type="spellStart"/>
      <w:r>
        <w:t>криптоключей</w:t>
      </w:r>
      <w:proofErr w:type="spellEnd"/>
      <w:r>
        <w:t xml:space="preserve"> и установку </w:t>
      </w:r>
      <w:proofErr w:type="spellStart"/>
      <w:r>
        <w:t>криптосредств</w:t>
      </w:r>
      <w:proofErr w:type="spellEnd"/>
      <w:r>
        <w:t xml:space="preserve"> </w:t>
      </w:r>
      <w:proofErr w:type="spellStart"/>
      <w:r>
        <w:t>ViPNet</w:t>
      </w:r>
      <w:proofErr w:type="spellEnd"/>
      <w:r>
        <w:t>.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nformat"/>
        <w:jc w:val="both"/>
      </w:pPr>
      <w:r>
        <w:t>Наименование должности руководителя   _____________   Инициалы, фамилия</w:t>
      </w:r>
    </w:p>
    <w:p w:rsidR="001B5344" w:rsidRDefault="001B5344">
      <w:pPr>
        <w:pStyle w:val="ConsPlusNonformat"/>
        <w:jc w:val="both"/>
      </w:pPr>
    </w:p>
    <w:p w:rsidR="001B5344" w:rsidRDefault="001B5344">
      <w:pPr>
        <w:pStyle w:val="ConsPlusNonformat"/>
        <w:jc w:val="both"/>
      </w:pPr>
      <w:r>
        <w:t>СОГЛАСОВАНО:</w:t>
      </w:r>
    </w:p>
    <w:p w:rsidR="001B5344" w:rsidRDefault="001B5344">
      <w:pPr>
        <w:pStyle w:val="ConsPlusNonformat"/>
        <w:jc w:val="both"/>
      </w:pPr>
      <w:r>
        <w:t>начальник департамента организационно-</w:t>
      </w:r>
    </w:p>
    <w:p w:rsidR="001B5344" w:rsidRDefault="001B5344">
      <w:pPr>
        <w:pStyle w:val="ConsPlusNonformat"/>
        <w:jc w:val="both"/>
      </w:pPr>
      <w:r>
        <w:t>контрольной    работы   мэрии   города</w:t>
      </w:r>
    </w:p>
    <w:p w:rsidR="001B5344" w:rsidRDefault="001B5344">
      <w:pPr>
        <w:pStyle w:val="ConsPlusNonformat"/>
        <w:jc w:val="both"/>
      </w:pPr>
      <w:r>
        <w:t>Новосибирска</w:t>
      </w:r>
    </w:p>
    <w:p w:rsidR="001B5344" w:rsidRDefault="001B5344">
      <w:pPr>
        <w:pStyle w:val="ConsPlusNonformat"/>
        <w:jc w:val="both"/>
      </w:pPr>
    </w:p>
    <w:p w:rsidR="001B5344" w:rsidRDefault="001B5344">
      <w:pPr>
        <w:pStyle w:val="ConsPlusNonformat"/>
        <w:jc w:val="both"/>
      </w:pPr>
      <w:r>
        <w:t>_______________ _____________________</w:t>
      </w:r>
    </w:p>
    <w:p w:rsidR="001B5344" w:rsidRDefault="001B5344">
      <w:pPr>
        <w:pStyle w:val="ConsPlusNonformat"/>
        <w:jc w:val="both"/>
      </w:pPr>
      <w:r>
        <w:t xml:space="preserve">   (подпись)     (инициалы, фамилия)</w:t>
      </w: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ind w:firstLine="540"/>
        <w:jc w:val="both"/>
      </w:pPr>
    </w:p>
    <w:p w:rsidR="001B5344" w:rsidRDefault="001B5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31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344"/>
    <w:rsid w:val="000A7415"/>
    <w:rsid w:val="001409FF"/>
    <w:rsid w:val="00190D9D"/>
    <w:rsid w:val="001B5344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8440A"/>
    <w:rsid w:val="008E6240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476DA9E0CFE0AE782D906C14B68E450C9F1D9130AAABB717259458A3789D99CA1EED50EAE8E0173E8DAq8L6K" TargetMode="External"/><Relationship Id="rId13" Type="http://schemas.openxmlformats.org/officeDocument/2006/relationships/hyperlink" Target="consultantplus://offline/ref=B35476DA9E0CFE0AE782C70BD72736ED5BCBA9D11E0EA8E4282D0218DD3E838EDBEEB7974AA38E03q7L6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5476DA9E0CFE0AE782C70BD72736ED5BCBA9D11E0EA8E4282D0218DD3E838EDBEEB7974AA38E03q7L6K" TargetMode="External"/><Relationship Id="rId12" Type="http://schemas.openxmlformats.org/officeDocument/2006/relationships/hyperlink" Target="consultantplus://offline/ref=B35476DA9E0CFE0AE782C70BD72736ED5BCAA6DD190AA8E4282D0218DDq3LE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5476DA9E0CFE0AE782D906C14B68E450C9F1D91A0BA6BB7670044F826E85DB9BAEB1C209E7820073E9D381qDL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476DA9E0CFE0AE782C70BD72736ED5BCAA6DD190AA8E4282D0218DDq3LEK" TargetMode="External"/><Relationship Id="rId11" Type="http://schemas.openxmlformats.org/officeDocument/2006/relationships/hyperlink" Target="consultantplus://offline/ref=B35476DA9E0CFE0AE782C70BD72736ED5BCAABD11B0FA8E4282D0218DDq3LEK" TargetMode="External"/><Relationship Id="rId5" Type="http://schemas.openxmlformats.org/officeDocument/2006/relationships/hyperlink" Target="consultantplus://offline/ref=B35476DA9E0CFE0AE782C70BD72736ED5BCAABD11B0FA8E4282D0218DDq3LEK" TargetMode="External"/><Relationship Id="rId15" Type="http://schemas.openxmlformats.org/officeDocument/2006/relationships/hyperlink" Target="consultantplus://offline/ref=B35476DA9E0CFE0AE782D906C14B68E450C9F1D9130AAABB717259458A3789D99CA1EED50EAE8E0173E8DAq8L6K" TargetMode="External"/><Relationship Id="rId10" Type="http://schemas.openxmlformats.org/officeDocument/2006/relationships/hyperlink" Target="consultantplus://offline/ref=B35476DA9E0CFE0AE782D906C14B68E450C9F1D91A0BA6BB7670044F826E85DB9BAEB1C209E7820073E9D381qDL0K" TargetMode="External"/><Relationship Id="rId4" Type="http://schemas.openxmlformats.org/officeDocument/2006/relationships/hyperlink" Target="consultantplus://offline/ref=B35476DA9E0CFE0AE782D906C14B68E450C9F1D91A0BA6BB7670044F826E85DB9BAEB1C209E7820073E9D381qDL0K" TargetMode="External"/><Relationship Id="rId9" Type="http://schemas.openxmlformats.org/officeDocument/2006/relationships/hyperlink" Target="consultantplus://offline/ref=B35476DA9E0CFE0AE782D906C14B68E450C9F1D91A0BA6BA737D044F826E85DB9BqALEK" TargetMode="External"/><Relationship Id="rId14" Type="http://schemas.openxmlformats.org/officeDocument/2006/relationships/hyperlink" Target="consultantplus://offline/ref=B35476DA9E0CFE0AE782D906C14B68E450C9F1D91A0BA6BA737D044F826E85DB9BqA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2018-06-06T10:11:00Z</dcterms:created>
  <dcterms:modified xsi:type="dcterms:W3CDTF">2018-06-06T10:12:00Z</dcterms:modified>
</cp:coreProperties>
</file>