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25F" w:rsidRDefault="00AE625F">
      <w:pPr>
        <w:pStyle w:val="ConsPlusTitle"/>
        <w:jc w:val="center"/>
        <w:outlineLvl w:val="0"/>
      </w:pPr>
      <w:r>
        <w:t>МЭРИЯ ГОРОДА НОВОСИБИРСКА</w:t>
      </w:r>
    </w:p>
    <w:p w:rsidR="00AE625F" w:rsidRDefault="00AE625F">
      <w:pPr>
        <w:pStyle w:val="ConsPlusTitle"/>
        <w:jc w:val="center"/>
      </w:pPr>
    </w:p>
    <w:p w:rsidR="00AE625F" w:rsidRDefault="00AE625F">
      <w:pPr>
        <w:pStyle w:val="ConsPlusTitle"/>
        <w:jc w:val="center"/>
      </w:pPr>
      <w:r>
        <w:t>ПОСТАНОВЛЕНИЕ</w:t>
      </w:r>
    </w:p>
    <w:p w:rsidR="00AE625F" w:rsidRDefault="00AE625F">
      <w:pPr>
        <w:pStyle w:val="ConsPlusTitle"/>
        <w:jc w:val="center"/>
      </w:pPr>
      <w:r>
        <w:t>от 14 октября 2015 г. N 6206</w:t>
      </w:r>
    </w:p>
    <w:p w:rsidR="00AE625F" w:rsidRDefault="00AE625F">
      <w:pPr>
        <w:pStyle w:val="ConsPlusTitle"/>
        <w:jc w:val="center"/>
      </w:pPr>
    </w:p>
    <w:p w:rsidR="00AE625F" w:rsidRDefault="00AE625F">
      <w:pPr>
        <w:pStyle w:val="ConsPlusTitle"/>
        <w:jc w:val="center"/>
      </w:pPr>
      <w:r>
        <w:t>ОБ УСЛОВИЯХ И ПОРЯДКЕ ОКАЗАНИЯ ПОДДЕРЖКИ</w:t>
      </w:r>
    </w:p>
    <w:p w:rsidR="00AE625F" w:rsidRDefault="00AE625F">
      <w:pPr>
        <w:pStyle w:val="ConsPlusTitle"/>
        <w:jc w:val="center"/>
      </w:pPr>
      <w:r>
        <w:t>СУБЪЕКТАМ МАЛОГО И СРЕДНЕГО ПРЕДПРИНИМАТЕЛЬСТВА И</w:t>
      </w:r>
    </w:p>
    <w:p w:rsidR="00AE625F" w:rsidRDefault="00AE625F">
      <w:pPr>
        <w:pStyle w:val="ConsPlusTitle"/>
        <w:jc w:val="center"/>
      </w:pPr>
      <w:r>
        <w:t>ОРГАНИЗАЦИЯМ, ОБРАЗУЮЩИМ ИНФРАСТРУКТУРУ ПОДДЕРЖКИ</w:t>
      </w:r>
    </w:p>
    <w:p w:rsidR="00AE625F" w:rsidRDefault="00AE625F">
      <w:pPr>
        <w:pStyle w:val="ConsPlusTitle"/>
        <w:jc w:val="center"/>
      </w:pPr>
      <w:r>
        <w:t>СУБЪЕКТОВ МАЛОГО И СРЕДНЕГО ПРЕДПРИНИМАТЕЛЬСТВА,</w:t>
      </w:r>
    </w:p>
    <w:p w:rsidR="00AE625F" w:rsidRDefault="00AE625F">
      <w:pPr>
        <w:pStyle w:val="ConsPlusTitle"/>
        <w:jc w:val="center"/>
      </w:pPr>
      <w:r>
        <w:t>В ЦЕЛЯХ РЕАЛИЗАЦИИ МУНИЦИПАЛЬНОЙ ПРОГРАММЫ</w:t>
      </w:r>
    </w:p>
    <w:p w:rsidR="00AE625F" w:rsidRDefault="00AE625F">
      <w:pPr>
        <w:pStyle w:val="ConsPlusTitle"/>
        <w:jc w:val="center"/>
      </w:pPr>
      <w:r>
        <w:t>"РАЗВИТИЕ МАЛОГО И СРЕДНЕГО ПРЕДПРИНИМАТЕЛЬСТВА</w:t>
      </w:r>
    </w:p>
    <w:p w:rsidR="00AE625F" w:rsidRDefault="00AE625F">
      <w:pPr>
        <w:pStyle w:val="ConsPlusTitle"/>
        <w:jc w:val="center"/>
      </w:pPr>
      <w:r>
        <w:t>ГОРОДА НОВОСИБИРСКА" НА 2018 - 2020 ГОДЫ,</w:t>
      </w:r>
    </w:p>
    <w:p w:rsidR="00AE625F" w:rsidRDefault="00AE625F">
      <w:pPr>
        <w:pStyle w:val="ConsPlusTitle"/>
        <w:jc w:val="center"/>
      </w:pPr>
      <w:r>
        <w:t>УТВЕРЖДЕННОЙ ПОСТАНОВЛЕНИЕМ МЭРИИ ГОРОДА</w:t>
      </w:r>
    </w:p>
    <w:p w:rsidR="00AE625F" w:rsidRDefault="00AE625F">
      <w:pPr>
        <w:pStyle w:val="ConsPlusTitle"/>
        <w:jc w:val="center"/>
      </w:pPr>
      <w:r>
        <w:t>НОВОСИБИРСКА ОТ 20.10.2017 N 4774</w:t>
      </w:r>
    </w:p>
    <w:p w:rsidR="00AE625F" w:rsidRDefault="00AE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25F">
        <w:trPr>
          <w:jc w:val="center"/>
        </w:trPr>
        <w:tc>
          <w:tcPr>
            <w:tcW w:w="9294" w:type="dxa"/>
            <w:tcBorders>
              <w:top w:val="nil"/>
              <w:left w:val="single" w:sz="24" w:space="0" w:color="CED3F1"/>
              <w:bottom w:val="nil"/>
              <w:right w:val="single" w:sz="24" w:space="0" w:color="F4F3F8"/>
            </w:tcBorders>
            <w:shd w:val="clear" w:color="auto" w:fill="F4F3F8"/>
          </w:tcPr>
          <w:p w:rsidR="00AE625F" w:rsidRDefault="00AE625F">
            <w:pPr>
              <w:pStyle w:val="ConsPlusNormal"/>
              <w:jc w:val="center"/>
            </w:pPr>
            <w:r>
              <w:rPr>
                <w:color w:val="392C69"/>
              </w:rPr>
              <w:t>Список изменяющих документов</w:t>
            </w:r>
          </w:p>
          <w:p w:rsidR="00AE625F" w:rsidRDefault="00AE625F">
            <w:pPr>
              <w:pStyle w:val="ConsPlusNormal"/>
              <w:jc w:val="center"/>
            </w:pPr>
            <w:r>
              <w:rPr>
                <w:color w:val="392C69"/>
              </w:rPr>
              <w:t>(в ред. постановлений мэрии г. Новосибирска</w:t>
            </w:r>
          </w:p>
          <w:p w:rsidR="00AE625F" w:rsidRDefault="00AE625F">
            <w:pPr>
              <w:pStyle w:val="ConsPlusNormal"/>
              <w:jc w:val="center"/>
            </w:pPr>
            <w:r>
              <w:rPr>
                <w:color w:val="392C69"/>
              </w:rPr>
              <w:t xml:space="preserve">от 06.04.2016 </w:t>
            </w:r>
            <w:hyperlink r:id="rId4" w:history="1">
              <w:r>
                <w:rPr>
                  <w:color w:val="0000FF"/>
                </w:rPr>
                <w:t>N 1263</w:t>
              </w:r>
            </w:hyperlink>
            <w:r>
              <w:rPr>
                <w:color w:val="392C69"/>
              </w:rPr>
              <w:t xml:space="preserve">, от 21.08.2017 </w:t>
            </w:r>
            <w:hyperlink r:id="rId5" w:history="1">
              <w:r>
                <w:rPr>
                  <w:color w:val="0000FF"/>
                </w:rPr>
                <w:t>N 3941</w:t>
              </w:r>
            </w:hyperlink>
            <w:r>
              <w:rPr>
                <w:color w:val="392C69"/>
              </w:rPr>
              <w:t xml:space="preserve">, от 20.12.2017 </w:t>
            </w:r>
            <w:hyperlink r:id="rId6" w:history="1">
              <w:r>
                <w:rPr>
                  <w:color w:val="0000FF"/>
                </w:rPr>
                <w:t>N 5661</w:t>
              </w:r>
            </w:hyperlink>
            <w:r>
              <w:rPr>
                <w:color w:val="392C69"/>
              </w:rPr>
              <w:t>)</w:t>
            </w:r>
          </w:p>
        </w:tc>
      </w:tr>
    </w:tbl>
    <w:p w:rsidR="00AE625F" w:rsidRDefault="00AE625F">
      <w:pPr>
        <w:pStyle w:val="ConsPlusNormal"/>
        <w:jc w:val="center"/>
      </w:pPr>
    </w:p>
    <w:p w:rsidR="00AE625F" w:rsidRDefault="00AE625F">
      <w:pPr>
        <w:pStyle w:val="ConsPlusNormal"/>
        <w:ind w:firstLine="540"/>
        <w:jc w:val="both"/>
      </w:pPr>
      <w:r>
        <w:t xml:space="preserve">В соответствии с Бюджетным </w:t>
      </w:r>
      <w:hyperlink r:id="rId7" w:history="1">
        <w:r>
          <w:rPr>
            <w:color w:val="0000FF"/>
          </w:rPr>
          <w:t>кодексом</w:t>
        </w:r>
      </w:hyperlink>
      <w:r>
        <w:t xml:space="preserve"> Российской Федерации, Федеральными законами от 06.10.2003 </w:t>
      </w:r>
      <w:hyperlink r:id="rId8" w:history="1">
        <w:r>
          <w:rPr>
            <w:color w:val="0000FF"/>
          </w:rPr>
          <w:t>N 131-ФЗ</w:t>
        </w:r>
      </w:hyperlink>
      <w:r>
        <w:t xml:space="preserve"> "Об общих принципах организации местного самоуправления в Российской Федерации", от 24.07.2007 </w:t>
      </w:r>
      <w:hyperlink r:id="rId9" w:history="1">
        <w:r>
          <w:rPr>
            <w:color w:val="0000FF"/>
          </w:rPr>
          <w:t>N 209-ФЗ</w:t>
        </w:r>
      </w:hyperlink>
      <w:r>
        <w:t xml:space="preserve"> "О развитии малого и среднего предпринимательства в Российской Федерации", </w:t>
      </w:r>
      <w:hyperlink r:id="rId10"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руководствуясь </w:t>
      </w:r>
      <w:hyperlink r:id="rId11" w:history="1">
        <w:r>
          <w:rPr>
            <w:color w:val="0000FF"/>
          </w:rPr>
          <w:t>Уставом</w:t>
        </w:r>
      </w:hyperlink>
      <w:r>
        <w:t xml:space="preserve"> города Новосибирска, постановляю:</w:t>
      </w:r>
    </w:p>
    <w:p w:rsidR="00AE625F" w:rsidRDefault="00AE625F">
      <w:pPr>
        <w:pStyle w:val="ConsPlusNormal"/>
        <w:jc w:val="both"/>
      </w:pPr>
      <w:r>
        <w:t xml:space="preserve">(преамбула в ред. </w:t>
      </w:r>
      <w:hyperlink r:id="rId12"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1. Установить:</w:t>
      </w:r>
    </w:p>
    <w:p w:rsidR="00AE625F" w:rsidRDefault="00AE625F">
      <w:pPr>
        <w:pStyle w:val="ConsPlusNormal"/>
        <w:spacing w:before="220"/>
        <w:ind w:firstLine="540"/>
        <w:jc w:val="both"/>
      </w:pPr>
      <w:r>
        <w:t xml:space="preserve">1.1. </w:t>
      </w:r>
      <w:hyperlink w:anchor="P42" w:history="1">
        <w:r>
          <w:rPr>
            <w:color w:val="0000FF"/>
          </w:rPr>
          <w:t>Условия и порядок</w:t>
        </w:r>
      </w:hyperlink>
      <w:r>
        <w:t xml:space="preserve"> оказания финансовой поддержки субъектам малого и среднего предпринимательства города Новосибирска (приложение 1).</w:t>
      </w:r>
    </w:p>
    <w:p w:rsidR="00AE625F" w:rsidRDefault="00AE625F">
      <w:pPr>
        <w:pStyle w:val="ConsPlusNormal"/>
        <w:spacing w:before="220"/>
        <w:ind w:firstLine="540"/>
        <w:jc w:val="both"/>
      </w:pPr>
      <w:r>
        <w:t xml:space="preserve">1.2. </w:t>
      </w:r>
      <w:hyperlink w:anchor="P1219" w:history="1">
        <w:r>
          <w:rPr>
            <w:color w:val="0000FF"/>
          </w:rPr>
          <w:t>Условия и порядок</w:t>
        </w:r>
      </w:hyperlink>
      <w:r>
        <w:t xml:space="preserve"> оказания имущественной поддержки субъектам малого и среднего предпринимательства города Новосибирска и организациям, образующим инфраструктуру поддержки субъектов малого и среднего предпринимательства города Новосибирска (приложение 2).</w:t>
      </w:r>
    </w:p>
    <w:p w:rsidR="00AE625F" w:rsidRDefault="00AE625F">
      <w:pPr>
        <w:pStyle w:val="ConsPlusNormal"/>
        <w:spacing w:before="220"/>
        <w:ind w:firstLine="540"/>
        <w:jc w:val="both"/>
      </w:pPr>
      <w:r>
        <w:t xml:space="preserve">1.3. Утратил силу. - </w:t>
      </w:r>
      <w:hyperlink r:id="rId13" w:history="1">
        <w:r>
          <w:rPr>
            <w:color w:val="0000FF"/>
          </w:rPr>
          <w:t>Постановление</w:t>
        </w:r>
      </w:hyperlink>
      <w:r>
        <w:t xml:space="preserve"> мэрии г. Новосибирска от 20.12.2017 N 5661.</w:t>
      </w:r>
    </w:p>
    <w:p w:rsidR="00AE625F" w:rsidRDefault="00AE625F">
      <w:pPr>
        <w:pStyle w:val="ConsPlusNormal"/>
        <w:spacing w:before="220"/>
        <w:ind w:firstLine="540"/>
        <w:jc w:val="both"/>
      </w:pPr>
      <w:r>
        <w:t>2. Департаменту промышленности, инноваций и предпринимательства мэрии города Новосибирска разместить постановление на официальном сайте города Новосибирска в информационно-телекоммуникационной сети "Интернет".</w:t>
      </w:r>
    </w:p>
    <w:p w:rsidR="00AE625F" w:rsidRDefault="00AE625F">
      <w:pPr>
        <w:pStyle w:val="ConsPlusNormal"/>
        <w:spacing w:before="220"/>
        <w:ind w:firstLine="540"/>
        <w:jc w:val="both"/>
      </w:pPr>
      <w:r>
        <w:t>3. Департаменту информационной политики мэрии города Новосибирска обеспечить опубликование постановления.</w:t>
      </w:r>
    </w:p>
    <w:p w:rsidR="00AE625F" w:rsidRDefault="00AE625F">
      <w:pPr>
        <w:pStyle w:val="ConsPlusNormal"/>
        <w:spacing w:before="220"/>
        <w:ind w:firstLine="540"/>
        <w:jc w:val="both"/>
      </w:pPr>
      <w:r>
        <w:t>4. Контроль за исполнением постановления возложить на начальника департамента промышленности, инноваций и предпринимательства мэрии города Новосибирска.</w:t>
      </w:r>
    </w:p>
    <w:p w:rsidR="00AE625F" w:rsidRDefault="00AE625F">
      <w:pPr>
        <w:pStyle w:val="ConsPlusNormal"/>
        <w:ind w:firstLine="540"/>
        <w:jc w:val="both"/>
      </w:pPr>
    </w:p>
    <w:p w:rsidR="00AE625F" w:rsidRDefault="00AE625F">
      <w:pPr>
        <w:pStyle w:val="ConsPlusNormal"/>
        <w:jc w:val="right"/>
      </w:pPr>
      <w:r>
        <w:t>Исполняющий обязанности</w:t>
      </w:r>
    </w:p>
    <w:p w:rsidR="00AE625F" w:rsidRDefault="00AE625F">
      <w:pPr>
        <w:pStyle w:val="ConsPlusNormal"/>
        <w:jc w:val="right"/>
      </w:pPr>
      <w:r>
        <w:t>мэра города Новосибирска</w:t>
      </w:r>
    </w:p>
    <w:p w:rsidR="00AE625F" w:rsidRDefault="00AE625F">
      <w:pPr>
        <w:pStyle w:val="ConsPlusNormal"/>
        <w:jc w:val="right"/>
      </w:pPr>
      <w:r>
        <w:lastRenderedPageBreak/>
        <w:t>Б.В.БУРЕЕВ</w:t>
      </w: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jc w:val="right"/>
        <w:outlineLvl w:val="0"/>
      </w:pPr>
      <w:r>
        <w:t>Приложение 1</w:t>
      </w:r>
    </w:p>
    <w:p w:rsidR="00AE625F" w:rsidRDefault="00AE625F">
      <w:pPr>
        <w:pStyle w:val="ConsPlusNormal"/>
        <w:jc w:val="right"/>
      </w:pPr>
      <w:r>
        <w:t>к постановлению</w:t>
      </w:r>
    </w:p>
    <w:p w:rsidR="00AE625F" w:rsidRDefault="00AE625F">
      <w:pPr>
        <w:pStyle w:val="ConsPlusNormal"/>
        <w:jc w:val="right"/>
      </w:pPr>
      <w:r>
        <w:t>мэрии города Новосибирска</w:t>
      </w:r>
    </w:p>
    <w:p w:rsidR="00AE625F" w:rsidRDefault="00AE625F">
      <w:pPr>
        <w:pStyle w:val="ConsPlusNormal"/>
        <w:jc w:val="right"/>
      </w:pPr>
      <w:r>
        <w:t>от 14.10.2015 N 6206</w:t>
      </w:r>
    </w:p>
    <w:p w:rsidR="00AE625F" w:rsidRDefault="00AE625F">
      <w:pPr>
        <w:pStyle w:val="ConsPlusNormal"/>
        <w:ind w:firstLine="540"/>
        <w:jc w:val="both"/>
      </w:pPr>
    </w:p>
    <w:p w:rsidR="00AE625F" w:rsidRDefault="00AE625F">
      <w:pPr>
        <w:pStyle w:val="ConsPlusTitle"/>
        <w:jc w:val="center"/>
      </w:pPr>
      <w:bookmarkStart w:id="0" w:name="P42"/>
      <w:bookmarkEnd w:id="0"/>
      <w:r>
        <w:t>УСЛОВИЯ И ПОРЯДОК</w:t>
      </w:r>
    </w:p>
    <w:p w:rsidR="00AE625F" w:rsidRDefault="00AE625F">
      <w:pPr>
        <w:pStyle w:val="ConsPlusTitle"/>
        <w:jc w:val="center"/>
      </w:pPr>
      <w:r>
        <w:t>ОКАЗАНИЯ ФИНАНСОВОЙ ПОДДЕРЖКИ СУБЪЕКТАМ МАЛОГО И</w:t>
      </w:r>
    </w:p>
    <w:p w:rsidR="00AE625F" w:rsidRDefault="00AE625F">
      <w:pPr>
        <w:pStyle w:val="ConsPlusTitle"/>
        <w:jc w:val="center"/>
      </w:pPr>
      <w:r>
        <w:t>СРЕДНЕГО ПРЕДПРИНИМАТЕЛЬСТВА ГОРОДА НОВОСИБИРСКА</w:t>
      </w:r>
    </w:p>
    <w:p w:rsidR="00AE625F" w:rsidRDefault="00AE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25F">
        <w:trPr>
          <w:jc w:val="center"/>
        </w:trPr>
        <w:tc>
          <w:tcPr>
            <w:tcW w:w="9294" w:type="dxa"/>
            <w:tcBorders>
              <w:top w:val="nil"/>
              <w:left w:val="single" w:sz="24" w:space="0" w:color="CED3F1"/>
              <w:bottom w:val="nil"/>
              <w:right w:val="single" w:sz="24" w:space="0" w:color="F4F3F8"/>
            </w:tcBorders>
            <w:shd w:val="clear" w:color="auto" w:fill="F4F3F8"/>
          </w:tcPr>
          <w:p w:rsidR="00AE625F" w:rsidRDefault="00AE625F">
            <w:pPr>
              <w:pStyle w:val="ConsPlusNormal"/>
              <w:jc w:val="center"/>
            </w:pPr>
            <w:r>
              <w:rPr>
                <w:color w:val="392C69"/>
              </w:rPr>
              <w:t>Список изменяющих документов</w:t>
            </w:r>
          </w:p>
          <w:p w:rsidR="00AE625F" w:rsidRDefault="00AE625F">
            <w:pPr>
              <w:pStyle w:val="ConsPlusNormal"/>
              <w:jc w:val="center"/>
            </w:pPr>
            <w:r>
              <w:rPr>
                <w:color w:val="392C69"/>
              </w:rPr>
              <w:t>(в ред. постановлений мэрии г. Новосибирска</w:t>
            </w:r>
          </w:p>
          <w:p w:rsidR="00AE625F" w:rsidRDefault="00AE625F">
            <w:pPr>
              <w:pStyle w:val="ConsPlusNormal"/>
              <w:jc w:val="center"/>
            </w:pPr>
            <w:r>
              <w:rPr>
                <w:color w:val="392C69"/>
              </w:rPr>
              <w:t xml:space="preserve">от 06.04.2016 </w:t>
            </w:r>
            <w:hyperlink r:id="rId14" w:history="1">
              <w:r>
                <w:rPr>
                  <w:color w:val="0000FF"/>
                </w:rPr>
                <w:t>N 1263</w:t>
              </w:r>
            </w:hyperlink>
            <w:r>
              <w:rPr>
                <w:color w:val="392C69"/>
              </w:rPr>
              <w:t xml:space="preserve">, от 21.08.2017 </w:t>
            </w:r>
            <w:hyperlink r:id="rId15" w:history="1">
              <w:r>
                <w:rPr>
                  <w:color w:val="0000FF"/>
                </w:rPr>
                <w:t>N 3941</w:t>
              </w:r>
            </w:hyperlink>
            <w:r>
              <w:rPr>
                <w:color w:val="392C69"/>
              </w:rPr>
              <w:t xml:space="preserve">, от 20.12.2017 </w:t>
            </w:r>
            <w:hyperlink r:id="rId16" w:history="1">
              <w:r>
                <w:rPr>
                  <w:color w:val="0000FF"/>
                </w:rPr>
                <w:t>N 5661</w:t>
              </w:r>
            </w:hyperlink>
            <w:r>
              <w:rPr>
                <w:color w:val="392C69"/>
              </w:rPr>
              <w:t>)</w:t>
            </w:r>
          </w:p>
        </w:tc>
      </w:tr>
    </w:tbl>
    <w:p w:rsidR="00AE625F" w:rsidRDefault="00AE625F">
      <w:pPr>
        <w:pStyle w:val="ConsPlusNormal"/>
        <w:ind w:firstLine="540"/>
        <w:jc w:val="both"/>
      </w:pPr>
    </w:p>
    <w:p w:rsidR="00AE625F" w:rsidRDefault="00AE625F">
      <w:pPr>
        <w:pStyle w:val="ConsPlusNormal"/>
        <w:jc w:val="center"/>
        <w:outlineLvl w:val="1"/>
      </w:pPr>
      <w:r>
        <w:t>1. Общие положения</w:t>
      </w:r>
    </w:p>
    <w:p w:rsidR="00AE625F" w:rsidRDefault="00AE625F">
      <w:pPr>
        <w:pStyle w:val="ConsPlusNormal"/>
        <w:ind w:firstLine="540"/>
        <w:jc w:val="both"/>
      </w:pPr>
    </w:p>
    <w:p w:rsidR="00AE625F" w:rsidRDefault="00AE625F">
      <w:pPr>
        <w:pStyle w:val="ConsPlusNormal"/>
        <w:ind w:firstLine="540"/>
        <w:jc w:val="both"/>
      </w:pPr>
      <w:r>
        <w:t xml:space="preserve">1.1. Условия и порядок оказания финансовой поддержки субъектам малого и среднего предпринимательства города Новосибирска (далее - Порядок) разработаны в соответствии с Бюджетным </w:t>
      </w:r>
      <w:hyperlink r:id="rId17" w:history="1">
        <w:r>
          <w:rPr>
            <w:color w:val="0000FF"/>
          </w:rPr>
          <w:t>кодексом</w:t>
        </w:r>
      </w:hyperlink>
      <w:r>
        <w:t xml:space="preserve"> Российской Федерации, Федеральными законами от 06.10.2003 </w:t>
      </w:r>
      <w:hyperlink r:id="rId18" w:history="1">
        <w:r>
          <w:rPr>
            <w:color w:val="0000FF"/>
          </w:rPr>
          <w:t>N 131-ФЗ</w:t>
        </w:r>
      </w:hyperlink>
      <w:r>
        <w:t xml:space="preserve"> "Об общих принципах организации местного самоуправления в Российской Федерации", от 24.07.2007 </w:t>
      </w:r>
      <w:hyperlink r:id="rId19" w:history="1">
        <w:r>
          <w:rPr>
            <w:color w:val="0000FF"/>
          </w:rPr>
          <w:t>N 209-ФЗ</w:t>
        </w:r>
      </w:hyperlink>
      <w:r>
        <w:t xml:space="preserve"> "О развитии малого и среднего предпринимательства в Российской Федерации" (далее - Закон), </w:t>
      </w:r>
      <w:hyperlink r:id="rId20" w:history="1">
        <w:r>
          <w:rPr>
            <w:color w:val="0000FF"/>
          </w:rPr>
          <w:t>постановлением</w:t>
        </w:r>
      </w:hyperlink>
      <w:r>
        <w:t xml:space="preserve"> Правительства Российской Федерации от 06.09.2016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w:t>
      </w:r>
      <w:hyperlink r:id="rId21" w:history="1">
        <w:r>
          <w:rPr>
            <w:color w:val="0000FF"/>
          </w:rPr>
          <w:t>Уставом</w:t>
        </w:r>
      </w:hyperlink>
      <w:r>
        <w:t xml:space="preserve"> города Новосибирска, </w:t>
      </w:r>
      <w:hyperlink r:id="rId22" w:history="1">
        <w:r>
          <w:rPr>
            <w:color w:val="0000FF"/>
          </w:rPr>
          <w:t>постановлением</w:t>
        </w:r>
      </w:hyperlink>
      <w:r>
        <w:t xml:space="preserve"> мэрии города Новосибирска от 20.10.2017 N 4774 "О муниципальной программе "Развитие малого и среднего предпринимательства города Новосибирска" на 2018 - 2020 годы".</w:t>
      </w:r>
    </w:p>
    <w:p w:rsidR="00AE625F" w:rsidRDefault="00AE625F">
      <w:pPr>
        <w:pStyle w:val="ConsPlusNormal"/>
        <w:jc w:val="both"/>
      </w:pPr>
      <w:r>
        <w:t xml:space="preserve">(в ред. постановлений мэрии г. Новосибирска от 21.08.2017 </w:t>
      </w:r>
      <w:hyperlink r:id="rId23" w:history="1">
        <w:r>
          <w:rPr>
            <w:color w:val="0000FF"/>
          </w:rPr>
          <w:t>N 3941</w:t>
        </w:r>
      </w:hyperlink>
      <w:r>
        <w:t xml:space="preserve">, от 20.12.2017 </w:t>
      </w:r>
      <w:hyperlink r:id="rId24" w:history="1">
        <w:r>
          <w:rPr>
            <w:color w:val="0000FF"/>
          </w:rPr>
          <w:t>N 5661</w:t>
        </w:r>
      </w:hyperlink>
      <w:r>
        <w:t>)</w:t>
      </w:r>
    </w:p>
    <w:p w:rsidR="00AE625F" w:rsidRDefault="00AE625F">
      <w:pPr>
        <w:pStyle w:val="ConsPlusNormal"/>
        <w:spacing w:before="220"/>
        <w:ind w:firstLine="540"/>
        <w:jc w:val="both"/>
      </w:pPr>
      <w:r>
        <w:t xml:space="preserve">1.2. Порядок устанавливает процедуру оформления заявки на участие в конкурсе по отбору субъектов малого и среднего предпринимательства города Новосибирска, включая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при соответствии данных организаций требованиям, установленным Законом, за исключением </w:t>
      </w:r>
      <w:hyperlink r:id="rId25" w:history="1">
        <w:r>
          <w:rPr>
            <w:color w:val="0000FF"/>
          </w:rPr>
          <w:t>пункта 1 части 1 статьи 4</w:t>
        </w:r>
      </w:hyperlink>
      <w:r>
        <w:t xml:space="preserve"> Закона (далее - </w:t>
      </w:r>
      <w:proofErr w:type="spellStart"/>
      <w:r>
        <w:t>СМиСП</w:t>
      </w:r>
      <w:proofErr w:type="spellEnd"/>
      <w:r>
        <w:t>), для оказания им финансовой поддержки в виде субсидии из бюджета города Новосибирска (далее - конкурс), порядок проведения конкурса, контроль за оказанием финансовой поддержки в виде предоставления субсидии из бюджета города Новосибирска (далее - финансовая поддержка).</w:t>
      </w:r>
    </w:p>
    <w:p w:rsidR="00AE625F" w:rsidRDefault="00AE625F">
      <w:pPr>
        <w:pStyle w:val="ConsPlusNormal"/>
        <w:spacing w:before="220"/>
        <w:ind w:firstLine="540"/>
        <w:jc w:val="both"/>
      </w:pPr>
      <w:bookmarkStart w:id="1" w:name="P54"/>
      <w:bookmarkEnd w:id="1"/>
      <w:r>
        <w:t xml:space="preserve">1.3. Финансовая поддержка оказывается в целях возмещения части затрат, понесенных </w:t>
      </w:r>
      <w:proofErr w:type="spellStart"/>
      <w:r>
        <w:t>СМиСП</w:t>
      </w:r>
      <w:proofErr w:type="spellEnd"/>
      <w:r>
        <w:t xml:space="preserve"> при осуществлении ими предпринимательской деятельности, в соответствии с </w:t>
      </w:r>
      <w:hyperlink w:anchor="P237" w:history="1">
        <w:r>
          <w:rPr>
            <w:color w:val="0000FF"/>
          </w:rPr>
          <w:t>условиями</w:t>
        </w:r>
      </w:hyperlink>
      <w:r>
        <w:t xml:space="preserve"> оказания финансовой поддержки, установленными в приложении 1 к Порядку.</w:t>
      </w:r>
    </w:p>
    <w:p w:rsidR="00AE625F" w:rsidRDefault="00AE625F">
      <w:pPr>
        <w:pStyle w:val="ConsPlusNormal"/>
        <w:spacing w:before="220"/>
        <w:ind w:firstLine="540"/>
        <w:jc w:val="both"/>
      </w:pPr>
      <w:r>
        <w:t>1.4. Финансовая поддержка осуществляется в виде:</w:t>
      </w:r>
    </w:p>
    <w:p w:rsidR="00AE625F" w:rsidRDefault="00AE625F">
      <w:pPr>
        <w:pStyle w:val="ConsPlusNormal"/>
        <w:spacing w:before="220"/>
        <w:ind w:firstLine="540"/>
        <w:jc w:val="both"/>
      </w:pPr>
      <w:r>
        <w:t xml:space="preserve">предоставления грантов в форме субсидий начинающим субъектам малого </w:t>
      </w:r>
      <w:r>
        <w:lastRenderedPageBreak/>
        <w:t>предпринимательства;</w:t>
      </w:r>
    </w:p>
    <w:p w:rsidR="00AE625F" w:rsidRDefault="00AE625F">
      <w:pPr>
        <w:pStyle w:val="ConsPlusNormal"/>
        <w:spacing w:before="220"/>
        <w:ind w:firstLine="540"/>
        <w:jc w:val="both"/>
      </w:pPr>
      <w:r>
        <w:t>предоставления субсидии на возмещение части затрат по участию в выставках или ярмарках;</w:t>
      </w:r>
    </w:p>
    <w:p w:rsidR="00AE625F" w:rsidRDefault="00AE625F">
      <w:pPr>
        <w:pStyle w:val="ConsPlusNormal"/>
        <w:spacing w:before="220"/>
        <w:ind w:firstLine="540"/>
        <w:jc w:val="both"/>
      </w:pPr>
      <w:r>
        <w:t xml:space="preserve">предоставления субсидии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предоставления субсидии </w:t>
      </w:r>
      <w:proofErr w:type="spellStart"/>
      <w:r>
        <w:t>СМиСП</w:t>
      </w:r>
      <w:proofErr w:type="spellEnd"/>
      <w:r>
        <w:t xml:space="preserve"> для компенсации части затрат на оплату лизинговых платежей;</w:t>
      </w:r>
    </w:p>
    <w:p w:rsidR="00AE625F" w:rsidRDefault="00AE625F">
      <w:pPr>
        <w:pStyle w:val="ConsPlusNormal"/>
        <w:spacing w:before="220"/>
        <w:ind w:firstLine="540"/>
        <w:jc w:val="both"/>
      </w:pPr>
      <w:r>
        <w:t>предоставления субсидии на возмещение части затрат на обновление основных средств.</w:t>
      </w:r>
    </w:p>
    <w:p w:rsidR="00AE625F" w:rsidRDefault="00AE625F">
      <w:pPr>
        <w:pStyle w:val="ConsPlusNormal"/>
        <w:spacing w:before="220"/>
        <w:ind w:firstLine="540"/>
        <w:jc w:val="both"/>
      </w:pPr>
      <w:r>
        <w:t xml:space="preserve">1.5. Отбор </w:t>
      </w:r>
      <w:proofErr w:type="spellStart"/>
      <w:r>
        <w:t>СМиСП</w:t>
      </w:r>
      <w:proofErr w:type="spellEnd"/>
      <w:r>
        <w:t xml:space="preserve"> для оказания им финансовой поддержки осуществляется в форме открытого конкурса.</w:t>
      </w:r>
    </w:p>
    <w:p w:rsidR="00AE625F" w:rsidRDefault="00AE625F">
      <w:pPr>
        <w:pStyle w:val="ConsPlusNormal"/>
        <w:spacing w:before="220"/>
        <w:ind w:firstLine="540"/>
        <w:jc w:val="both"/>
      </w:pPr>
      <w:r>
        <w:t>1.6. Организатором конкурса является департамент промышленности, инноваций и предпринимательства мэрии города Новосибирска (далее - департамент).</w:t>
      </w:r>
    </w:p>
    <w:p w:rsidR="00AE625F" w:rsidRDefault="00AE625F">
      <w:pPr>
        <w:pStyle w:val="ConsPlusNormal"/>
        <w:spacing w:before="220"/>
        <w:ind w:firstLine="540"/>
        <w:jc w:val="both"/>
      </w:pPr>
      <w:r>
        <w:t>1.7. Предоставление субсидий осуществляется от имени мэрии города Новосибирска главным распорядителем бюджетных средств - департаментом за счет средств бюджета города Новосибирска.</w:t>
      </w:r>
    </w:p>
    <w:p w:rsidR="00AE625F" w:rsidRDefault="00AE625F">
      <w:pPr>
        <w:pStyle w:val="ConsPlusNormal"/>
        <w:spacing w:before="220"/>
        <w:ind w:firstLine="540"/>
        <w:jc w:val="both"/>
      </w:pPr>
      <w:r>
        <w:t xml:space="preserve">Субсидии предоставляются в пределах лимитов бюджетных ассигнований, предусмотренных в бюджете города Новосибирска на текущий финансовый год и плановый период, и лимитов бюджетных обязательств на предоставление субсидий, доведенных до департамента как получателя бюджетных средств, с учетом положений </w:t>
      </w:r>
      <w:hyperlink w:anchor="P178" w:history="1">
        <w:r>
          <w:rPr>
            <w:color w:val="0000FF"/>
          </w:rPr>
          <w:t>пункта 3.9</w:t>
        </w:r>
      </w:hyperlink>
      <w:r>
        <w:t xml:space="preserve"> Порядка.</w:t>
      </w:r>
    </w:p>
    <w:p w:rsidR="00AE625F" w:rsidRDefault="00AE625F">
      <w:pPr>
        <w:pStyle w:val="ConsPlusNormal"/>
        <w:jc w:val="both"/>
      </w:pPr>
      <w:r>
        <w:t xml:space="preserve">(п. 1.7 введен </w:t>
      </w:r>
      <w:hyperlink r:id="rId26" w:history="1">
        <w:r>
          <w:rPr>
            <w:color w:val="0000FF"/>
          </w:rPr>
          <w:t>постановлением</w:t>
        </w:r>
      </w:hyperlink>
      <w:r>
        <w:t xml:space="preserve"> мэрии г. Новосибирска от 21.08.2017 N 3941)</w:t>
      </w:r>
    </w:p>
    <w:p w:rsidR="00AE625F" w:rsidRDefault="00AE625F">
      <w:pPr>
        <w:pStyle w:val="ConsPlusNormal"/>
        <w:ind w:firstLine="540"/>
        <w:jc w:val="both"/>
      </w:pPr>
    </w:p>
    <w:p w:rsidR="00AE625F" w:rsidRDefault="00AE625F">
      <w:pPr>
        <w:pStyle w:val="ConsPlusNormal"/>
        <w:jc w:val="center"/>
        <w:outlineLvl w:val="1"/>
      </w:pPr>
      <w:r>
        <w:t>2. Оформление заявки на участие в конкурсе</w:t>
      </w:r>
    </w:p>
    <w:p w:rsidR="00AE625F" w:rsidRDefault="00AE625F">
      <w:pPr>
        <w:pStyle w:val="ConsPlusNormal"/>
        <w:ind w:firstLine="540"/>
        <w:jc w:val="both"/>
      </w:pPr>
    </w:p>
    <w:p w:rsidR="00AE625F" w:rsidRDefault="00AE625F">
      <w:pPr>
        <w:pStyle w:val="ConsPlusNormal"/>
        <w:ind w:firstLine="540"/>
        <w:jc w:val="both"/>
      </w:pPr>
      <w:bookmarkStart w:id="2" w:name="P68"/>
      <w:bookmarkEnd w:id="2"/>
      <w:r>
        <w:t xml:space="preserve">2.1. </w:t>
      </w:r>
      <w:hyperlink w:anchor="P365" w:history="1">
        <w:r>
          <w:rPr>
            <w:color w:val="0000FF"/>
          </w:rPr>
          <w:t>Заявка</w:t>
        </w:r>
      </w:hyperlink>
      <w:r>
        <w:t xml:space="preserve"> на участие в конкурсе (далее - заявка) представляется зарегистрированными в городе Новосибирске юридическими лицами и индивидуальными предпринимателями, отнесенными в соответствии с </w:t>
      </w:r>
      <w:hyperlink r:id="rId27" w:history="1">
        <w:r>
          <w:rPr>
            <w:color w:val="0000FF"/>
          </w:rPr>
          <w:t>Законом</w:t>
        </w:r>
      </w:hyperlink>
      <w:r>
        <w:t xml:space="preserve"> к </w:t>
      </w:r>
      <w:proofErr w:type="spellStart"/>
      <w:r>
        <w:t>СМиСП</w:t>
      </w:r>
      <w:proofErr w:type="spellEnd"/>
      <w:r>
        <w:t xml:space="preserve"> (далее - заявитель), в департамент либо организацию, определенную департаментом с соблюдением требований законодательства и указанную в извещении о проведении конкурса (далее - уполномоченная организация), по форме согласно приложению 2 к Порядку.</w:t>
      </w:r>
    </w:p>
    <w:p w:rsidR="00AE625F" w:rsidRDefault="00AE625F">
      <w:pPr>
        <w:pStyle w:val="ConsPlusNormal"/>
        <w:jc w:val="both"/>
      </w:pPr>
      <w:r>
        <w:t xml:space="preserve">(в ред. </w:t>
      </w:r>
      <w:hyperlink r:id="rId28"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Заявитель вправе подать только одну заявку на получение финансовой поддержки. Подача заявки на получение финансовой поддержки в нескольких видах не допускается.</w:t>
      </w:r>
    </w:p>
    <w:p w:rsidR="00AE625F" w:rsidRDefault="00AE625F">
      <w:pPr>
        <w:pStyle w:val="ConsPlusNormal"/>
        <w:spacing w:before="220"/>
        <w:ind w:firstLine="540"/>
        <w:jc w:val="both"/>
      </w:pPr>
      <w:r>
        <w:t>2.2. К заявке прилагаются документы, предусмотренные для каждого вида финансовой поддержки:</w:t>
      </w:r>
    </w:p>
    <w:p w:rsidR="00AE625F" w:rsidRDefault="00AE625F">
      <w:pPr>
        <w:pStyle w:val="ConsPlusNormal"/>
        <w:spacing w:before="220"/>
        <w:ind w:firstLine="540"/>
        <w:jc w:val="both"/>
      </w:pPr>
      <w:bookmarkStart w:id="3" w:name="P72"/>
      <w:bookmarkEnd w:id="3"/>
      <w:r>
        <w:t>2.2.1. Для получения субъектами малого предпринимательства города Новосибирска финансовой поддержки в виде предоставления грантов в форме субсидий начинающим субъектам малого предпринимательства необходимо представить следующие документы:</w:t>
      </w:r>
    </w:p>
    <w:p w:rsidR="00AE625F" w:rsidRDefault="00AE625F">
      <w:pPr>
        <w:pStyle w:val="ConsPlusNormal"/>
        <w:spacing w:before="220"/>
        <w:ind w:firstLine="540"/>
        <w:jc w:val="both"/>
      </w:pPr>
      <w:r>
        <w:t xml:space="preserve">резюме бизнес-плана предпринимательского проекта, подписанное руководителем юридического лица (индивидуальным предпринимателем) и заверенное печатью (при ее наличии) юридического лица (индивидуального предпринимателя), подготовленное по форме согласно </w:t>
      </w:r>
      <w:hyperlink w:anchor="P452" w:history="1">
        <w:r>
          <w:rPr>
            <w:color w:val="0000FF"/>
          </w:rPr>
          <w:t>приложению 3</w:t>
        </w:r>
      </w:hyperlink>
      <w:r>
        <w:t xml:space="preserve"> к Порядку;</w:t>
      </w:r>
    </w:p>
    <w:p w:rsidR="00AE625F" w:rsidRDefault="00AE625F">
      <w:pPr>
        <w:pStyle w:val="ConsPlusNormal"/>
        <w:spacing w:before="220"/>
        <w:ind w:firstLine="540"/>
        <w:jc w:val="both"/>
      </w:pPr>
      <w:r>
        <w:t xml:space="preserve">бизнес-план предпринимательского проекта, подписанный руководителем юридического лица (индивидуальным предпринимателем) и заверенный печатью (при ее наличии) </w:t>
      </w:r>
      <w:r>
        <w:lastRenderedPageBreak/>
        <w:t xml:space="preserve">юридического лица (индивидуального предпринимателя), имеющий структуру согласно </w:t>
      </w:r>
      <w:hyperlink w:anchor="P505" w:history="1">
        <w:r>
          <w:rPr>
            <w:color w:val="0000FF"/>
          </w:rPr>
          <w:t>приложению 4</w:t>
        </w:r>
      </w:hyperlink>
      <w:r>
        <w:t xml:space="preserve"> к Порядку;</w:t>
      </w:r>
    </w:p>
    <w:p w:rsidR="00AE625F" w:rsidRDefault="00AE625F">
      <w:pPr>
        <w:pStyle w:val="ConsPlusNormal"/>
        <w:spacing w:before="220"/>
        <w:ind w:firstLine="540"/>
        <w:jc w:val="both"/>
      </w:pPr>
      <w:r>
        <w:t>сведения о составе учредителей и их долях в уставном капитале, заверенные руководителем юридического лица (для юридических лиц);</w:t>
      </w:r>
    </w:p>
    <w:p w:rsidR="00AE625F" w:rsidRDefault="00AE625F">
      <w:pPr>
        <w:pStyle w:val="ConsPlusNormal"/>
        <w:spacing w:before="220"/>
        <w:ind w:firstLine="540"/>
        <w:jc w:val="both"/>
      </w:pPr>
      <w:r>
        <w:t>копии документов, подтверждающих произведенные заявителем (юридическим лицом или индивидуальным предпринимателем) затраты в связи с началом предпринимательской деятельности, заверенные руководителем юридического лица (индивидуальным предпринимателем);</w:t>
      </w:r>
    </w:p>
    <w:p w:rsidR="00AE625F" w:rsidRDefault="00AE625F">
      <w:pPr>
        <w:pStyle w:val="ConsPlusNormal"/>
        <w:spacing w:before="220"/>
        <w:ind w:firstLine="540"/>
        <w:jc w:val="both"/>
      </w:pPr>
      <w:r>
        <w:t xml:space="preserve">копию документа, подтверждающего обучение индивидуального предпринимателя или учредителя юридического лица </w:t>
      </w:r>
      <w:proofErr w:type="spellStart"/>
      <w:r>
        <w:t>бизнес-планированию</w:t>
      </w:r>
      <w:proofErr w:type="spellEnd"/>
      <w:r>
        <w:t xml:space="preserve">, или копию диплома о высшем юридическом и (или) экономическом образовании (профильной переподготовке) в соответствии с Общероссийским </w:t>
      </w:r>
      <w:hyperlink r:id="rId29" w:history="1">
        <w:r>
          <w:rPr>
            <w:color w:val="0000FF"/>
          </w:rPr>
          <w:t>классификатором</w:t>
        </w:r>
      </w:hyperlink>
      <w:r>
        <w:t xml:space="preserve"> специальностей по образованию ОК 009-2016, принятым приказом Федерального агентства по техническому регулированию и метрологии от 08.12.2016 N 2007-ст;</w:t>
      </w:r>
    </w:p>
    <w:p w:rsidR="00AE625F" w:rsidRDefault="00AE625F">
      <w:pPr>
        <w:pStyle w:val="ConsPlusNormal"/>
        <w:jc w:val="both"/>
      </w:pPr>
      <w:r>
        <w:t xml:space="preserve">(в ред. </w:t>
      </w:r>
      <w:hyperlink r:id="rId30"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r>
        <w:t xml:space="preserve">копии документов, подтверждающих отнесение заявителя к приоритетным целевым группам получателей грантов, определенным в </w:t>
      </w:r>
      <w:hyperlink w:anchor="P909" w:history="1">
        <w:r>
          <w:rPr>
            <w:color w:val="0000FF"/>
          </w:rPr>
          <w:t>приложении 5</w:t>
        </w:r>
      </w:hyperlink>
      <w:r>
        <w:t xml:space="preserve"> к Порядку;</w:t>
      </w:r>
    </w:p>
    <w:p w:rsidR="00AE625F" w:rsidRDefault="00AE625F">
      <w:pPr>
        <w:pStyle w:val="ConsPlusNormal"/>
        <w:spacing w:before="220"/>
        <w:ind w:firstLine="540"/>
        <w:jc w:val="both"/>
      </w:pPr>
      <w:r>
        <w:t xml:space="preserve">абзац утратил силу. - </w:t>
      </w:r>
      <w:hyperlink r:id="rId31" w:history="1">
        <w:r>
          <w:rPr>
            <w:color w:val="0000FF"/>
          </w:rPr>
          <w:t>Постановление</w:t>
        </w:r>
      </w:hyperlink>
      <w:r>
        <w:t xml:space="preserve"> мэрии г. Новосибирска от 21.08.2017 N 3941.</w:t>
      </w:r>
    </w:p>
    <w:p w:rsidR="00AE625F" w:rsidRDefault="00AE625F">
      <w:pPr>
        <w:pStyle w:val="ConsPlusNormal"/>
        <w:spacing w:before="220"/>
        <w:ind w:firstLine="540"/>
        <w:jc w:val="both"/>
      </w:pPr>
      <w:r>
        <w:t xml:space="preserve">2.2.2. Для получения </w:t>
      </w:r>
      <w:proofErr w:type="spellStart"/>
      <w:r>
        <w:t>СМиСП</w:t>
      </w:r>
      <w:proofErr w:type="spellEnd"/>
      <w:r>
        <w:t xml:space="preserve"> финансовой поддержки в виде предоставления субсидии на возмещение части затрат по участию в выставках или ярмарках необходимо представить следующие документы:</w:t>
      </w:r>
    </w:p>
    <w:p w:rsidR="00AE625F" w:rsidRDefault="00AE625F">
      <w:pPr>
        <w:pStyle w:val="ConsPlusNormal"/>
        <w:spacing w:before="220"/>
        <w:ind w:firstLine="540"/>
        <w:jc w:val="both"/>
      </w:pPr>
      <w:r>
        <w:t>сведения о среднесписочной численности работников и среднемесячной заработной плате одного работника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w:t>
      </w:r>
      <w:hyperlink r:id="rId32" w:history="1">
        <w:r>
          <w:rPr>
            <w:color w:val="0000FF"/>
          </w:rPr>
          <w:t>формы 1-Т</w:t>
        </w:r>
      </w:hyperlink>
      <w:r>
        <w:t xml:space="preserve">, </w:t>
      </w:r>
      <w:hyperlink r:id="rId33" w:history="1">
        <w:r>
          <w:rPr>
            <w:color w:val="0000FF"/>
          </w:rPr>
          <w:t>П-4</w:t>
        </w:r>
      </w:hyperlink>
      <w:r>
        <w:t xml:space="preserve"> или соответствующую справку);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w:t>
      </w:r>
    </w:p>
    <w:p w:rsidR="00AE625F" w:rsidRDefault="00AE625F">
      <w:pPr>
        <w:pStyle w:val="ConsPlusNormal"/>
        <w:spacing w:before="220"/>
        <w:ind w:firstLine="540"/>
        <w:jc w:val="both"/>
      </w:pPr>
      <w:r>
        <w:t xml:space="preserve">абзац утратил силу. - </w:t>
      </w:r>
      <w:hyperlink r:id="rId34" w:history="1">
        <w:r>
          <w:rPr>
            <w:color w:val="0000FF"/>
          </w:rPr>
          <w:t>Постановление</w:t>
        </w:r>
      </w:hyperlink>
      <w:r>
        <w:t xml:space="preserve"> мэрии г. Новосибирска от 21.08.2017 N 3941;</w:t>
      </w:r>
    </w:p>
    <w:p w:rsidR="00AE625F" w:rsidRDefault="00AE625F">
      <w:pPr>
        <w:pStyle w:val="ConsPlusNormal"/>
        <w:spacing w:before="220"/>
        <w:ind w:firstLine="540"/>
        <w:jc w:val="both"/>
      </w:pPr>
      <w:r>
        <w:t>копию договора, заключенного с организацией, предоставляющей выставочные площади и оказывающей иные услуги, связанные с организацией выставки или ярмарки;</w:t>
      </w:r>
    </w:p>
    <w:p w:rsidR="00AE625F" w:rsidRDefault="00AE625F">
      <w:pPr>
        <w:pStyle w:val="ConsPlusNormal"/>
        <w:spacing w:before="220"/>
        <w:ind w:firstLine="540"/>
        <w:jc w:val="both"/>
      </w:pPr>
      <w:r>
        <w:t xml:space="preserve">копии документов, подтверждающих оплату предоставленных услуг, выполненных работ, связанных с участием </w:t>
      </w:r>
      <w:proofErr w:type="spellStart"/>
      <w:r>
        <w:t>СМиСП</w:t>
      </w:r>
      <w:proofErr w:type="spellEnd"/>
      <w:r>
        <w:t xml:space="preserve"> в выставке или ярмарке;</w:t>
      </w:r>
    </w:p>
    <w:p w:rsidR="00AE625F" w:rsidRDefault="00AE625F">
      <w:pPr>
        <w:pStyle w:val="ConsPlusNormal"/>
        <w:spacing w:before="220"/>
        <w:ind w:firstLine="540"/>
        <w:jc w:val="both"/>
      </w:pPr>
      <w:r>
        <w:t xml:space="preserve">таблицу экономических показателей деятельности </w:t>
      </w:r>
      <w:proofErr w:type="spellStart"/>
      <w:r>
        <w:t>СМиСП</w:t>
      </w:r>
      <w:proofErr w:type="spellEnd"/>
      <w:r>
        <w:t xml:space="preserve"> по форме согласно </w:t>
      </w:r>
      <w:hyperlink w:anchor="P994" w:history="1">
        <w:r>
          <w:rPr>
            <w:color w:val="0000FF"/>
          </w:rPr>
          <w:t>приложению 6</w:t>
        </w:r>
      </w:hyperlink>
      <w:r>
        <w:t xml:space="preserve"> к Порядку.</w:t>
      </w:r>
    </w:p>
    <w:p w:rsidR="00AE625F" w:rsidRDefault="00AE625F">
      <w:pPr>
        <w:pStyle w:val="ConsPlusNormal"/>
        <w:spacing w:before="220"/>
        <w:ind w:firstLine="540"/>
        <w:jc w:val="both"/>
      </w:pPr>
      <w:r>
        <w:t xml:space="preserve">2.2.3. Для получения </w:t>
      </w:r>
      <w:proofErr w:type="spellStart"/>
      <w:r>
        <w:t>СМиСП</w:t>
      </w:r>
      <w:proofErr w:type="spellEnd"/>
      <w:r>
        <w:t xml:space="preserve"> финансовой поддержки в виде предоставления субсидии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 предоставления субсидии </w:t>
      </w:r>
      <w:proofErr w:type="spellStart"/>
      <w:r>
        <w:t>СМиСП</w:t>
      </w:r>
      <w:proofErr w:type="spellEnd"/>
      <w:r>
        <w:t xml:space="preserve"> для компенсации части затрат на оплату лизинговых платежей необходимо представить следующие документы:</w:t>
      </w:r>
    </w:p>
    <w:p w:rsidR="00AE625F" w:rsidRDefault="00AE625F">
      <w:pPr>
        <w:pStyle w:val="ConsPlusNormal"/>
        <w:spacing w:before="220"/>
        <w:ind w:firstLine="540"/>
        <w:jc w:val="both"/>
      </w:pPr>
      <w:r>
        <w:lastRenderedPageBreak/>
        <w:t>сведения о среднесписочной численности работников и среднемесячной заработной плате одного работника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w:t>
      </w:r>
      <w:hyperlink r:id="rId35" w:history="1">
        <w:r>
          <w:rPr>
            <w:color w:val="0000FF"/>
          </w:rPr>
          <w:t>формы 1-Т</w:t>
        </w:r>
      </w:hyperlink>
      <w:r>
        <w:t xml:space="preserve">, </w:t>
      </w:r>
      <w:hyperlink r:id="rId36" w:history="1">
        <w:r>
          <w:rPr>
            <w:color w:val="0000FF"/>
          </w:rPr>
          <w:t>П-4</w:t>
        </w:r>
      </w:hyperlink>
      <w:r>
        <w:t xml:space="preserve"> или соответствующую справку);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w:t>
      </w:r>
    </w:p>
    <w:p w:rsidR="00AE625F" w:rsidRDefault="00AE625F">
      <w:pPr>
        <w:pStyle w:val="ConsPlusNormal"/>
        <w:spacing w:before="220"/>
        <w:ind w:firstLine="540"/>
        <w:jc w:val="both"/>
      </w:pPr>
      <w:r>
        <w:t xml:space="preserve">копии документов по финансово-хозяйственной деятельности </w:t>
      </w:r>
      <w:proofErr w:type="spellStart"/>
      <w:r>
        <w:t>СМиСП</w:t>
      </w:r>
      <w:proofErr w:type="spellEnd"/>
      <w:r>
        <w:t xml:space="preserve">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w:t>
      </w:r>
      <w:proofErr w:type="spellStart"/>
      <w:r>
        <w:t>СМиСП</w:t>
      </w:r>
      <w:proofErr w:type="spellEnd"/>
      <w:r>
        <w:t>, применяющие упрощенную систему налогообложения или систему налогообложения в виде единого налога на вмененный доход для отдельных видов деятельности, представляют налоговую декларацию за последний финансовый год с отметкой налогового органа; индивидуальные предприниматели, применяющие общую систему налогообложения, представляют налоговую декларацию с отметкой налогового органа за последний финансовый год);</w:t>
      </w:r>
    </w:p>
    <w:p w:rsidR="00AE625F" w:rsidRDefault="00AE625F">
      <w:pPr>
        <w:pStyle w:val="ConsPlusNormal"/>
        <w:spacing w:before="220"/>
        <w:ind w:firstLine="540"/>
        <w:jc w:val="both"/>
      </w:pPr>
      <w:r>
        <w:t xml:space="preserve">абзац утратил силу. - </w:t>
      </w:r>
      <w:hyperlink r:id="rId37" w:history="1">
        <w:r>
          <w:rPr>
            <w:color w:val="0000FF"/>
          </w:rPr>
          <w:t>Постановление</w:t>
        </w:r>
      </w:hyperlink>
      <w:r>
        <w:t xml:space="preserve"> мэрии г. Новосибирска от 21.08.2017 N 3941;</w:t>
      </w:r>
    </w:p>
    <w:p w:rsidR="00AE625F" w:rsidRDefault="00AE625F">
      <w:pPr>
        <w:pStyle w:val="ConsPlusNormal"/>
        <w:spacing w:before="220"/>
        <w:ind w:firstLine="540"/>
        <w:jc w:val="both"/>
      </w:pPr>
      <w:r>
        <w:t>копии кредитных договоров (договоров лизинга), заверенные банком, с сопроводительным письмом о назначении банковского кредита (приобретаемых по лизингу основных средств);</w:t>
      </w:r>
    </w:p>
    <w:p w:rsidR="00AE625F" w:rsidRDefault="00AE625F">
      <w:pPr>
        <w:pStyle w:val="ConsPlusNormal"/>
        <w:spacing w:before="220"/>
        <w:ind w:firstLine="540"/>
        <w:jc w:val="both"/>
      </w:pPr>
      <w:r>
        <w:t>копии платежных документов, подтверждающих уплату процентов по кредиту (лизинговых платежей), или справку банка о текущем состоянии расчетов по кредитному договору (договору лизинга);</w:t>
      </w:r>
    </w:p>
    <w:p w:rsidR="00AE625F" w:rsidRDefault="00AE625F">
      <w:pPr>
        <w:pStyle w:val="ConsPlusNormal"/>
        <w:spacing w:before="220"/>
        <w:ind w:firstLine="540"/>
        <w:jc w:val="both"/>
      </w:pPr>
      <w:r>
        <w:t xml:space="preserve">копии заключенных </w:t>
      </w:r>
      <w:proofErr w:type="spellStart"/>
      <w:r>
        <w:t>СМиСП</w:t>
      </w:r>
      <w:proofErr w:type="spellEnd"/>
      <w:r>
        <w:t xml:space="preserve"> договоров, обеспечивающих строительство (реконструкцию) для собственных нужд производственных зданий, строений, сооружений и (или) приобретение оборудования, заверенные заявителем (для получения субсидии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p w:rsidR="00AE625F" w:rsidRDefault="00AE625F">
      <w:pPr>
        <w:pStyle w:val="ConsPlusNormal"/>
        <w:spacing w:before="220"/>
        <w:ind w:firstLine="540"/>
        <w:jc w:val="both"/>
      </w:pPr>
      <w:r>
        <w:t xml:space="preserve">таблицу экономических показателей деятельности </w:t>
      </w:r>
      <w:proofErr w:type="spellStart"/>
      <w:r>
        <w:t>СМиСП</w:t>
      </w:r>
      <w:proofErr w:type="spellEnd"/>
      <w:r>
        <w:t xml:space="preserve"> по форме согласно </w:t>
      </w:r>
      <w:hyperlink w:anchor="P994" w:history="1">
        <w:r>
          <w:rPr>
            <w:color w:val="0000FF"/>
          </w:rPr>
          <w:t>приложению 6</w:t>
        </w:r>
      </w:hyperlink>
      <w:r>
        <w:t xml:space="preserve"> к Порядку.</w:t>
      </w:r>
    </w:p>
    <w:p w:rsidR="00AE625F" w:rsidRDefault="00AE625F">
      <w:pPr>
        <w:pStyle w:val="ConsPlusNormal"/>
        <w:spacing w:before="220"/>
        <w:ind w:firstLine="540"/>
        <w:jc w:val="both"/>
      </w:pPr>
      <w:bookmarkStart w:id="4" w:name="P95"/>
      <w:bookmarkEnd w:id="4"/>
      <w:r>
        <w:t xml:space="preserve">2.2.4. Для получения </w:t>
      </w:r>
      <w:proofErr w:type="spellStart"/>
      <w:r>
        <w:t>СМиСП</w:t>
      </w:r>
      <w:proofErr w:type="spellEnd"/>
      <w:r>
        <w:t xml:space="preserve"> финансовой поддержки в виде предоставления субсидии на возмещение части затрат на обновление основных средств необходимо представить следующие документы:</w:t>
      </w:r>
    </w:p>
    <w:p w:rsidR="00AE625F" w:rsidRDefault="00AE625F">
      <w:pPr>
        <w:pStyle w:val="ConsPlusNormal"/>
        <w:spacing w:before="220"/>
        <w:ind w:firstLine="540"/>
        <w:jc w:val="both"/>
      </w:pPr>
      <w:r>
        <w:t xml:space="preserve">копии документов по финансово-хозяйственной деятельности </w:t>
      </w:r>
      <w:proofErr w:type="spellStart"/>
      <w:r>
        <w:t>СМиСП</w:t>
      </w:r>
      <w:proofErr w:type="spellEnd"/>
      <w:r>
        <w:t xml:space="preserve"> (юридические лица, применяющие общую систему налогообложения, представляют бухгалтерский баланс и отчет о прибылях и убытках за последний финансовый год с отметкой налогового органа и последний отчетный период с начала текущего года с отметкой налогового органа; </w:t>
      </w:r>
      <w:proofErr w:type="spellStart"/>
      <w:r>
        <w:t>СМиСП</w:t>
      </w:r>
      <w:proofErr w:type="spellEnd"/>
      <w:r>
        <w:t>, применяющие упрощенную систему налогообложения или систему налогообложения в виде единого налога на вмененный доход для отдельных видов деятельности, представляют налоговую декларацию за последний финансовый год с отметкой налогового органа; индивидуальные предприниматели, применяющие общую систему налогообложения, представляют налоговую декларацию с отметкой налогового органа за последний финансовый год);</w:t>
      </w:r>
    </w:p>
    <w:p w:rsidR="00AE625F" w:rsidRDefault="00AE625F">
      <w:pPr>
        <w:pStyle w:val="ConsPlusNormal"/>
        <w:spacing w:before="220"/>
        <w:ind w:firstLine="540"/>
        <w:jc w:val="both"/>
      </w:pPr>
      <w:r>
        <w:t xml:space="preserve">сведения о среднесписочной численности работников и среднемесячной заработной плате одного работника (юридические лица представляют справку о среднесписочной численности работников на предприятии и среднемесячной заработной плате одного работника за </w:t>
      </w:r>
      <w:r>
        <w:lastRenderedPageBreak/>
        <w:t>предшествующий год и последний отчетный период текущего года (</w:t>
      </w:r>
      <w:hyperlink r:id="rId38" w:history="1">
        <w:r>
          <w:rPr>
            <w:color w:val="0000FF"/>
          </w:rPr>
          <w:t>формы 1-Т</w:t>
        </w:r>
      </w:hyperlink>
      <w:r>
        <w:t xml:space="preserve">, </w:t>
      </w:r>
      <w:hyperlink r:id="rId39" w:history="1">
        <w:r>
          <w:rPr>
            <w:color w:val="0000FF"/>
          </w:rPr>
          <w:t>П-4</w:t>
        </w:r>
      </w:hyperlink>
      <w:r>
        <w:t xml:space="preserve"> или соответствующую справку); индивидуальные предприниматели представляют справку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w:t>
      </w:r>
    </w:p>
    <w:p w:rsidR="00AE625F" w:rsidRDefault="00AE625F">
      <w:pPr>
        <w:pStyle w:val="ConsPlusNormal"/>
        <w:spacing w:before="220"/>
        <w:ind w:firstLine="540"/>
        <w:jc w:val="both"/>
      </w:pPr>
      <w:r>
        <w:t xml:space="preserve">абзац утратил силу. - </w:t>
      </w:r>
      <w:hyperlink r:id="rId40" w:history="1">
        <w:r>
          <w:rPr>
            <w:color w:val="0000FF"/>
          </w:rPr>
          <w:t>Постановление</w:t>
        </w:r>
      </w:hyperlink>
      <w:r>
        <w:t xml:space="preserve"> мэрии г. Новосибирска от 21.08.2017 N 3941;</w:t>
      </w:r>
    </w:p>
    <w:p w:rsidR="00AE625F" w:rsidRDefault="00AE625F">
      <w:pPr>
        <w:pStyle w:val="ConsPlusNormal"/>
        <w:spacing w:before="220"/>
        <w:ind w:firstLine="540"/>
        <w:jc w:val="both"/>
      </w:pPr>
      <w:r>
        <w:t xml:space="preserve">заверенные руководителем </w:t>
      </w:r>
      <w:proofErr w:type="spellStart"/>
      <w:r>
        <w:t>СМиСП</w:t>
      </w:r>
      <w:proofErr w:type="spellEnd"/>
      <w:r>
        <w:t xml:space="preserve"> копии договоров на обновление основных средств, обязательства по которым исполнены и оплачены;</w:t>
      </w:r>
    </w:p>
    <w:p w:rsidR="00AE625F" w:rsidRDefault="00AE625F">
      <w:pPr>
        <w:pStyle w:val="ConsPlusNormal"/>
        <w:spacing w:before="220"/>
        <w:ind w:firstLine="540"/>
        <w:jc w:val="both"/>
      </w:pPr>
      <w:r>
        <w:t>копии документов, подтверждающих затраты на обновление основных средств;</w:t>
      </w:r>
    </w:p>
    <w:p w:rsidR="00AE625F" w:rsidRDefault="00AE625F">
      <w:pPr>
        <w:pStyle w:val="ConsPlusNormal"/>
        <w:spacing w:before="220"/>
        <w:ind w:firstLine="540"/>
        <w:jc w:val="both"/>
      </w:pPr>
      <w:r>
        <w:t>документы, подтверждающие стоимость основных средств при их постановке на бухгалтерский баланс;</w:t>
      </w:r>
    </w:p>
    <w:p w:rsidR="00AE625F" w:rsidRDefault="00AE625F">
      <w:pPr>
        <w:pStyle w:val="ConsPlusNormal"/>
        <w:spacing w:before="220"/>
        <w:ind w:firstLine="540"/>
        <w:jc w:val="both"/>
      </w:pPr>
      <w:r>
        <w:t xml:space="preserve">таблицу экономических показателей деятельности </w:t>
      </w:r>
      <w:proofErr w:type="spellStart"/>
      <w:r>
        <w:t>СМиСП</w:t>
      </w:r>
      <w:proofErr w:type="spellEnd"/>
      <w:r>
        <w:t xml:space="preserve"> по форме согласно </w:t>
      </w:r>
      <w:hyperlink w:anchor="P994" w:history="1">
        <w:r>
          <w:rPr>
            <w:color w:val="0000FF"/>
          </w:rPr>
          <w:t>приложению 6</w:t>
        </w:r>
      </w:hyperlink>
      <w:r>
        <w:t xml:space="preserve"> к Порядку.</w:t>
      </w:r>
    </w:p>
    <w:p w:rsidR="00AE625F" w:rsidRDefault="00AE625F">
      <w:pPr>
        <w:pStyle w:val="ConsPlusNormal"/>
        <w:spacing w:before="220"/>
        <w:ind w:firstLine="540"/>
        <w:jc w:val="both"/>
      </w:pPr>
      <w:r>
        <w:t>2.2.5.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в Федеральной налоговой службе России департаментом либо уполномоченной организацией запрашивается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в соответствии с приказом Федеральной налоговой службы России либо справка о состоянии расчетов по налогам, сборам, страховым взносам, пеням, штрафам, процентам организаций и индивидуальных предпринимателей по форме в соответствии с приказом Федеральной налоговой службы России, выданные в отношении заявителя по состоянию на дату подачи заявки.</w:t>
      </w:r>
    </w:p>
    <w:p w:rsidR="00AE625F" w:rsidRDefault="00AE625F">
      <w:pPr>
        <w:pStyle w:val="ConsPlusNormal"/>
        <w:jc w:val="both"/>
      </w:pPr>
      <w:r>
        <w:t xml:space="preserve">(в ред. </w:t>
      </w:r>
      <w:hyperlink r:id="rId41"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Документы, указанные в настоящем подпункте, заявитель вправе представить по собственной инициативе.</w:t>
      </w:r>
    </w:p>
    <w:p w:rsidR="00AE625F" w:rsidRDefault="00AE625F">
      <w:pPr>
        <w:pStyle w:val="ConsPlusNormal"/>
        <w:jc w:val="both"/>
      </w:pPr>
      <w:r>
        <w:t>(</w:t>
      </w:r>
      <w:proofErr w:type="spellStart"/>
      <w:r>
        <w:t>пп</w:t>
      </w:r>
      <w:proofErr w:type="spellEnd"/>
      <w:r>
        <w:t xml:space="preserve">. 2.2.5 введен </w:t>
      </w:r>
      <w:hyperlink r:id="rId42" w:history="1">
        <w:r>
          <w:rPr>
            <w:color w:val="0000FF"/>
          </w:rPr>
          <w:t>постановлением</w:t>
        </w:r>
      </w:hyperlink>
      <w:r>
        <w:t xml:space="preserve"> мэрии г. Новосибирска от 21.08.2017 N 3941)</w:t>
      </w:r>
    </w:p>
    <w:p w:rsidR="00AE625F" w:rsidRDefault="00AE625F">
      <w:pPr>
        <w:pStyle w:val="ConsPlusNormal"/>
        <w:spacing w:before="220"/>
        <w:ind w:firstLine="540"/>
        <w:jc w:val="both"/>
      </w:pPr>
      <w:r>
        <w:t>2.3. Заявка регистрируется лицом, ответственным за регистрацию заявок, в день ее представления с указанием номера и даты регистрации, а также фамилии, имени и отчества лица, которым произведена такая регистрация.</w:t>
      </w:r>
    </w:p>
    <w:p w:rsidR="00AE625F" w:rsidRDefault="00AE625F">
      <w:pPr>
        <w:pStyle w:val="ConsPlusNormal"/>
        <w:jc w:val="both"/>
      </w:pPr>
      <w:r>
        <w:t xml:space="preserve">(в ред. </w:t>
      </w:r>
      <w:hyperlink r:id="rId43"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Заявителю выдается опись представленных на конкурс документов, которая составляется в двух экземплярах, подписанных заявителем и лицом, которым произведена такая регистрация.</w:t>
      </w:r>
    </w:p>
    <w:p w:rsidR="00AE625F" w:rsidRDefault="00AE625F">
      <w:pPr>
        <w:pStyle w:val="ConsPlusNormal"/>
        <w:spacing w:before="220"/>
        <w:ind w:firstLine="540"/>
        <w:jc w:val="both"/>
      </w:pPr>
      <w:r>
        <w:t>2.4. Заявитель, представивший в департамент либо в уполномоченную организацию заявку, вправе в любое время до момента принятия решения об оказании (отказе в оказании) финансовой поддержки отозвать свою заявку, для чего ему необходимо направить в департамент либо в уполномоченную организацию письменное уведомление. Датой отзыва заявки является дата регистрации в департаменте либо в уполномоченной организации письменного уведомления заявителя.</w:t>
      </w:r>
    </w:p>
    <w:p w:rsidR="00AE625F" w:rsidRDefault="00AE625F">
      <w:pPr>
        <w:pStyle w:val="ConsPlusNormal"/>
        <w:jc w:val="both"/>
      </w:pPr>
      <w:r>
        <w:t xml:space="preserve">(в ред. </w:t>
      </w:r>
      <w:hyperlink r:id="rId44"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2.5. Заявители, департамент, уполномоченная организация обязаны обеспечить конфиденциальность сведений, содержащихся в заявках, в установленном законодательством порядке.</w:t>
      </w:r>
    </w:p>
    <w:p w:rsidR="00AE625F" w:rsidRDefault="00AE625F">
      <w:pPr>
        <w:pStyle w:val="ConsPlusNormal"/>
        <w:jc w:val="both"/>
      </w:pPr>
      <w:r>
        <w:t xml:space="preserve">(в ред. </w:t>
      </w:r>
      <w:hyperlink r:id="rId45"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lastRenderedPageBreak/>
        <w:t>2.6. Департамент, уполномоченная организация обязаны обеспечить сохранность заявок и документов, представленных заявителями.</w:t>
      </w:r>
    </w:p>
    <w:p w:rsidR="00AE625F" w:rsidRDefault="00AE625F">
      <w:pPr>
        <w:pStyle w:val="ConsPlusNormal"/>
        <w:jc w:val="both"/>
      </w:pPr>
      <w:r>
        <w:t xml:space="preserve">(в ред. </w:t>
      </w:r>
      <w:hyperlink r:id="rId46" w:history="1">
        <w:r>
          <w:rPr>
            <w:color w:val="0000FF"/>
          </w:rPr>
          <w:t>постановления</w:t>
        </w:r>
      </w:hyperlink>
      <w:r>
        <w:t xml:space="preserve"> мэрии г. Новосибирска от 20.12.2017 N 5661)</w:t>
      </w:r>
    </w:p>
    <w:p w:rsidR="00AE625F" w:rsidRDefault="00AE625F">
      <w:pPr>
        <w:pStyle w:val="ConsPlusNormal"/>
        <w:ind w:firstLine="540"/>
        <w:jc w:val="both"/>
      </w:pPr>
    </w:p>
    <w:p w:rsidR="00AE625F" w:rsidRDefault="00AE625F">
      <w:pPr>
        <w:pStyle w:val="ConsPlusNormal"/>
        <w:jc w:val="center"/>
        <w:outlineLvl w:val="1"/>
      </w:pPr>
      <w:r>
        <w:t>3. Порядок проведения конкурса</w:t>
      </w:r>
    </w:p>
    <w:p w:rsidR="00AE625F" w:rsidRDefault="00AE625F">
      <w:pPr>
        <w:pStyle w:val="ConsPlusNormal"/>
        <w:ind w:firstLine="540"/>
        <w:jc w:val="both"/>
      </w:pPr>
    </w:p>
    <w:p w:rsidR="00AE625F" w:rsidRDefault="00AE625F">
      <w:pPr>
        <w:pStyle w:val="ConsPlusNormal"/>
        <w:ind w:firstLine="540"/>
        <w:jc w:val="both"/>
      </w:pPr>
      <w:r>
        <w:t>3.1. Решение о проведении конкурса принимает начальник департамента.</w:t>
      </w:r>
    </w:p>
    <w:p w:rsidR="00AE625F" w:rsidRDefault="00AE625F">
      <w:pPr>
        <w:pStyle w:val="ConsPlusNormal"/>
        <w:spacing w:before="220"/>
        <w:ind w:firstLine="540"/>
        <w:jc w:val="both"/>
      </w:pPr>
      <w:r>
        <w:t xml:space="preserve">Извещение о проведении конкурса опубликовывается в периодическом печатном издании "Бюллетень органов местного самоуправления города Новосибирска" и размещается на официальном сайте города Новосибирска в информационно-телекоммуникационной сети "Интернет" и (или) на официальных сайтах информационной поддержки </w:t>
      </w:r>
      <w:proofErr w:type="spellStart"/>
      <w:r>
        <w:t>СМиСП</w:t>
      </w:r>
      <w:proofErr w:type="spellEnd"/>
      <w:r>
        <w:t xml:space="preserve"> не менее чем за 30 дней до даты окончания приема заявок.</w:t>
      </w:r>
    </w:p>
    <w:p w:rsidR="00AE625F" w:rsidRDefault="00AE625F">
      <w:pPr>
        <w:pStyle w:val="ConsPlusNormal"/>
        <w:spacing w:before="220"/>
        <w:ind w:firstLine="540"/>
        <w:jc w:val="both"/>
      </w:pPr>
      <w:r>
        <w:t>Извещение должно содержать следующие сведения:</w:t>
      </w:r>
    </w:p>
    <w:p w:rsidR="00AE625F" w:rsidRDefault="00AE625F">
      <w:pPr>
        <w:pStyle w:val="ConsPlusNormal"/>
        <w:spacing w:before="220"/>
        <w:ind w:firstLine="540"/>
        <w:jc w:val="both"/>
      </w:pPr>
      <w:r>
        <w:t>наименование, место нахождения, почтовый адрес, адрес электронной почты и номер контактного телефона организатора конкурса;</w:t>
      </w:r>
    </w:p>
    <w:p w:rsidR="00AE625F" w:rsidRDefault="00AE625F">
      <w:pPr>
        <w:pStyle w:val="ConsPlusNormal"/>
        <w:spacing w:before="220"/>
        <w:ind w:firstLine="540"/>
        <w:jc w:val="both"/>
      </w:pPr>
      <w:r>
        <w:t>форму торгов (открытый конкурс);</w:t>
      </w:r>
    </w:p>
    <w:p w:rsidR="00AE625F" w:rsidRDefault="00AE625F">
      <w:pPr>
        <w:pStyle w:val="ConsPlusNormal"/>
        <w:spacing w:before="220"/>
        <w:ind w:firstLine="540"/>
        <w:jc w:val="both"/>
      </w:pPr>
      <w:r>
        <w:t>место и возможные способы подачи заявок, время, даты начала и окончания представления заявок и документов;</w:t>
      </w:r>
    </w:p>
    <w:p w:rsidR="00AE625F" w:rsidRDefault="00AE625F">
      <w:pPr>
        <w:pStyle w:val="ConsPlusNormal"/>
        <w:jc w:val="both"/>
      </w:pPr>
      <w:r>
        <w:t xml:space="preserve">(в ред. </w:t>
      </w:r>
      <w:hyperlink r:id="rId47"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предмет конкурса (вид финансовой поддержки) и предельный объем финансовой поддержки;</w:t>
      </w:r>
    </w:p>
    <w:p w:rsidR="00AE625F" w:rsidRDefault="00AE625F">
      <w:pPr>
        <w:pStyle w:val="ConsPlusNormal"/>
        <w:spacing w:before="220"/>
        <w:ind w:firstLine="540"/>
        <w:jc w:val="both"/>
      </w:pPr>
      <w:r>
        <w:t>порядок ознакомления заявителя с процедурой и условиями конкурса;</w:t>
      </w:r>
    </w:p>
    <w:p w:rsidR="00AE625F" w:rsidRDefault="00AE625F">
      <w:pPr>
        <w:pStyle w:val="ConsPlusNormal"/>
        <w:spacing w:before="220"/>
        <w:ind w:firstLine="540"/>
        <w:jc w:val="both"/>
      </w:pPr>
      <w:r>
        <w:t>порядок оформления заявок;</w:t>
      </w:r>
    </w:p>
    <w:p w:rsidR="00AE625F" w:rsidRDefault="00AE625F">
      <w:pPr>
        <w:pStyle w:val="ConsPlusNormal"/>
        <w:spacing w:before="220"/>
        <w:ind w:firstLine="540"/>
        <w:jc w:val="both"/>
      </w:pPr>
      <w:r>
        <w:t>критерии определения победителей конкурса;</w:t>
      </w:r>
    </w:p>
    <w:p w:rsidR="00AE625F" w:rsidRDefault="00AE625F">
      <w:pPr>
        <w:pStyle w:val="ConsPlusNormal"/>
        <w:spacing w:before="220"/>
        <w:ind w:firstLine="540"/>
        <w:jc w:val="both"/>
      </w:pPr>
      <w:r>
        <w:t>способ уведомления об итогах конкурса;</w:t>
      </w:r>
    </w:p>
    <w:p w:rsidR="00AE625F" w:rsidRDefault="00AE625F">
      <w:pPr>
        <w:pStyle w:val="ConsPlusNormal"/>
        <w:spacing w:before="220"/>
        <w:ind w:firstLine="540"/>
        <w:jc w:val="both"/>
      </w:pPr>
      <w:r>
        <w:t>срок для заключения договора об оказании финансовой поддержки.</w:t>
      </w:r>
    </w:p>
    <w:p w:rsidR="00AE625F" w:rsidRDefault="00AE625F">
      <w:pPr>
        <w:pStyle w:val="ConsPlusNormal"/>
        <w:spacing w:before="220"/>
        <w:ind w:firstLine="540"/>
        <w:jc w:val="both"/>
      </w:pPr>
      <w:r>
        <w:t>3.2. В течение 10 рабочих дней с даты окончания приема заявок департамент либо уполномоченная организация рассматривает заявки и представленные документы и устанавливает наличие или отсутствие оснований для отказа в признании заявителя участником конкурса.</w:t>
      </w:r>
    </w:p>
    <w:p w:rsidR="00AE625F" w:rsidRDefault="00AE625F">
      <w:pPr>
        <w:pStyle w:val="ConsPlusNormal"/>
        <w:jc w:val="both"/>
      </w:pPr>
      <w:r>
        <w:t xml:space="preserve">(в ред. </w:t>
      </w:r>
      <w:hyperlink r:id="rId48"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bookmarkStart w:id="5" w:name="P134"/>
      <w:bookmarkEnd w:id="5"/>
      <w:r>
        <w:t>3.3. Основаниями для отказа в признании заявителя участником конкурса являются:</w:t>
      </w:r>
    </w:p>
    <w:p w:rsidR="00AE625F" w:rsidRDefault="00AE625F">
      <w:pPr>
        <w:pStyle w:val="ConsPlusNormal"/>
        <w:jc w:val="both"/>
      </w:pPr>
      <w:r>
        <w:t xml:space="preserve">(в ред. </w:t>
      </w:r>
      <w:hyperlink r:id="rId49"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r>
        <w:t xml:space="preserve">несоответствие цели, указанной в заявке, цели оказания финансовой поддержки, определенной в </w:t>
      </w:r>
      <w:hyperlink w:anchor="P54" w:history="1">
        <w:r>
          <w:rPr>
            <w:color w:val="0000FF"/>
          </w:rPr>
          <w:t>пункте 1.3</w:t>
        </w:r>
      </w:hyperlink>
      <w:r>
        <w:t xml:space="preserve"> Порядка;</w:t>
      </w:r>
    </w:p>
    <w:p w:rsidR="00AE625F" w:rsidRDefault="00AE625F">
      <w:pPr>
        <w:pStyle w:val="ConsPlusNormal"/>
        <w:jc w:val="both"/>
      </w:pPr>
      <w:r>
        <w:t xml:space="preserve">(в ред. </w:t>
      </w:r>
      <w:hyperlink r:id="rId50"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r>
        <w:t xml:space="preserve">несоответствие заявки и представленных документов, предусмотренных </w:t>
      </w:r>
      <w:hyperlink w:anchor="P72" w:history="1">
        <w:r>
          <w:rPr>
            <w:color w:val="0000FF"/>
          </w:rPr>
          <w:t>подпунктами 2.2.1</w:t>
        </w:r>
      </w:hyperlink>
      <w:r>
        <w:t xml:space="preserve"> - </w:t>
      </w:r>
      <w:hyperlink w:anchor="P95" w:history="1">
        <w:r>
          <w:rPr>
            <w:color w:val="0000FF"/>
          </w:rPr>
          <w:t>2.2.4</w:t>
        </w:r>
      </w:hyperlink>
      <w:r>
        <w:t xml:space="preserve"> Порядка (для получения соответствующего вида финансовой поддержки), требованиям, определенным </w:t>
      </w:r>
      <w:hyperlink w:anchor="P68" w:history="1">
        <w:r>
          <w:rPr>
            <w:color w:val="0000FF"/>
          </w:rPr>
          <w:t>пунктом 2.1</w:t>
        </w:r>
      </w:hyperlink>
      <w:r>
        <w:t xml:space="preserve"> Порядка, а также непредставление (представление не в полном объеме) указанных документов;</w:t>
      </w:r>
    </w:p>
    <w:p w:rsidR="00AE625F" w:rsidRDefault="00AE625F">
      <w:pPr>
        <w:pStyle w:val="ConsPlusNormal"/>
        <w:jc w:val="both"/>
      </w:pPr>
      <w:r>
        <w:t xml:space="preserve">(в ред. </w:t>
      </w:r>
      <w:hyperlink r:id="rId51"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r>
        <w:lastRenderedPageBreak/>
        <w:t>недостоверность представленной заявителем информации;</w:t>
      </w:r>
    </w:p>
    <w:p w:rsidR="00AE625F" w:rsidRDefault="00AE625F">
      <w:pPr>
        <w:pStyle w:val="ConsPlusNormal"/>
        <w:jc w:val="both"/>
      </w:pPr>
      <w:r>
        <w:t xml:space="preserve">(в ред. </w:t>
      </w:r>
      <w:hyperlink r:id="rId52"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r>
        <w:t xml:space="preserve">заявитель не соответствует требованиям, установленным </w:t>
      </w:r>
      <w:hyperlink r:id="rId53" w:history="1">
        <w:r>
          <w:rPr>
            <w:color w:val="0000FF"/>
          </w:rPr>
          <w:t>статьей 4</w:t>
        </w:r>
      </w:hyperlink>
      <w:r>
        <w:t xml:space="preserve"> Закона;</w:t>
      </w:r>
    </w:p>
    <w:p w:rsidR="00AE625F" w:rsidRDefault="00AE625F">
      <w:pPr>
        <w:pStyle w:val="ConsPlusNormal"/>
        <w:spacing w:before="220"/>
        <w:ind w:firstLine="540"/>
        <w:jc w:val="both"/>
      </w:pPr>
      <w:r>
        <w:t xml:space="preserve">заявителем не выполнены </w:t>
      </w:r>
      <w:hyperlink w:anchor="P237" w:history="1">
        <w:r>
          <w:rPr>
            <w:color w:val="0000FF"/>
          </w:rPr>
          <w:t>условия</w:t>
        </w:r>
      </w:hyperlink>
      <w:r>
        <w:t xml:space="preserve"> оказания финансовой поддержки, установленные в приложении 1 к Порядку;</w:t>
      </w:r>
    </w:p>
    <w:p w:rsidR="00AE625F" w:rsidRDefault="00AE625F">
      <w:pPr>
        <w:pStyle w:val="ConsPlusNormal"/>
        <w:jc w:val="both"/>
      </w:pPr>
      <w:r>
        <w:t xml:space="preserve">(в ред. </w:t>
      </w:r>
      <w:hyperlink r:id="rId54"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r>
        <w:t xml:space="preserve">в отношении заявителя не может оказываться финансовая поддержка в соответствии со </w:t>
      </w:r>
      <w:hyperlink r:id="rId55" w:history="1">
        <w:r>
          <w:rPr>
            <w:color w:val="0000FF"/>
          </w:rPr>
          <w:t>статьей 14</w:t>
        </w:r>
      </w:hyperlink>
      <w:r>
        <w:t xml:space="preserve"> Закона;</w:t>
      </w:r>
    </w:p>
    <w:p w:rsidR="00AE625F" w:rsidRDefault="00AE625F">
      <w:pPr>
        <w:pStyle w:val="ConsPlusNormal"/>
        <w:spacing w:before="220"/>
        <w:ind w:firstLine="540"/>
        <w:jc w:val="both"/>
      </w:pPr>
      <w:r>
        <w:t>ранее в отношении заявителя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AE625F" w:rsidRDefault="00AE625F">
      <w:pPr>
        <w:pStyle w:val="ConsPlusNormal"/>
        <w:jc w:val="both"/>
      </w:pPr>
      <w:r>
        <w:t xml:space="preserve">(в ред. </w:t>
      </w:r>
      <w:hyperlink r:id="rId56"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r>
        <w:t xml:space="preserve">с момента признания заявителя допустившим нарушение порядка и условий оказания поддержки </w:t>
      </w:r>
      <w:proofErr w:type="spellStart"/>
      <w:r>
        <w:t>СМиСП</w:t>
      </w:r>
      <w:proofErr w:type="spellEnd"/>
      <w:r>
        <w:t>, в том числе не обеспечившим целевого использования средств поддержки, прошло менее чем три года;</w:t>
      </w:r>
    </w:p>
    <w:p w:rsidR="00AE625F" w:rsidRDefault="00AE625F">
      <w:pPr>
        <w:pStyle w:val="ConsPlusNormal"/>
        <w:spacing w:before="220"/>
        <w:ind w:firstLine="540"/>
        <w:jc w:val="both"/>
      </w:pPr>
      <w:r>
        <w:t>заявка подана на сумму, превышающую предельный объем финансовой поддержки, установленный в извещении о проведении конкурса.</w:t>
      </w:r>
    </w:p>
    <w:p w:rsidR="00AE625F" w:rsidRDefault="00AE625F">
      <w:pPr>
        <w:pStyle w:val="ConsPlusNormal"/>
        <w:spacing w:before="220"/>
        <w:ind w:firstLine="540"/>
        <w:jc w:val="both"/>
      </w:pPr>
      <w:r>
        <w:t xml:space="preserve">3.3.1. Уполномоченная организация в течение одного рабочего дня со дня окончания рассмотрения заявок и документов на предмет наличия или отсутствия оснований для отказа в признании заявителя участником конкурса передает заявки и документы в департамент с приложением информации о выявлении или </w:t>
      </w:r>
      <w:proofErr w:type="spellStart"/>
      <w:r>
        <w:t>невыявлении</w:t>
      </w:r>
      <w:proofErr w:type="spellEnd"/>
      <w:r>
        <w:t xml:space="preserve"> оснований для отказа в признании заявителя участником конкурса и проектов уведомлений, предусмотренных </w:t>
      </w:r>
      <w:hyperlink w:anchor="P156" w:history="1">
        <w:r>
          <w:rPr>
            <w:color w:val="0000FF"/>
          </w:rPr>
          <w:t>абзацем четвертым пункта 3.4</w:t>
        </w:r>
      </w:hyperlink>
      <w:r>
        <w:t xml:space="preserve"> Порядка.</w:t>
      </w:r>
    </w:p>
    <w:p w:rsidR="00AE625F" w:rsidRDefault="00AE625F">
      <w:pPr>
        <w:pStyle w:val="ConsPlusNormal"/>
        <w:jc w:val="both"/>
      </w:pPr>
      <w:r>
        <w:t xml:space="preserve">(п. 3.3.1 введен </w:t>
      </w:r>
      <w:hyperlink r:id="rId57" w:history="1">
        <w:r>
          <w:rPr>
            <w:color w:val="0000FF"/>
          </w:rPr>
          <w:t>постановлением</w:t>
        </w:r>
      </w:hyperlink>
      <w:r>
        <w:t xml:space="preserve"> мэрии г. Новосибирска от 20.12.2017 N 5661)</w:t>
      </w:r>
    </w:p>
    <w:p w:rsidR="00AE625F" w:rsidRDefault="00AE625F">
      <w:pPr>
        <w:pStyle w:val="ConsPlusNormal"/>
        <w:spacing w:before="220"/>
        <w:ind w:firstLine="540"/>
        <w:jc w:val="both"/>
      </w:pPr>
      <w:r>
        <w:t>3.4. В течение пяти рабочих дней со дня, следующего за днем окончания срока рассмотрения заявок, департамент принимает решение:</w:t>
      </w:r>
    </w:p>
    <w:p w:rsidR="00AE625F" w:rsidRDefault="00AE625F">
      <w:pPr>
        <w:pStyle w:val="ConsPlusNormal"/>
        <w:jc w:val="both"/>
      </w:pPr>
      <w:r>
        <w:t xml:space="preserve">(в ред. </w:t>
      </w:r>
      <w:hyperlink r:id="rId58"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 xml:space="preserve">об отказе в признании заявителя участником конкурса и в оказании ему финансовой поддержки (в случае выявления оснований, предусмотренных </w:t>
      </w:r>
      <w:hyperlink w:anchor="P134" w:history="1">
        <w:r>
          <w:rPr>
            <w:color w:val="0000FF"/>
          </w:rPr>
          <w:t>пунктом 3.3</w:t>
        </w:r>
      </w:hyperlink>
      <w:r>
        <w:t xml:space="preserve"> Порядка);</w:t>
      </w:r>
    </w:p>
    <w:p w:rsidR="00AE625F" w:rsidRDefault="00AE625F">
      <w:pPr>
        <w:pStyle w:val="ConsPlusNormal"/>
        <w:spacing w:before="220"/>
        <w:ind w:firstLine="540"/>
        <w:jc w:val="both"/>
      </w:pPr>
      <w:r>
        <w:t xml:space="preserve">о признании заявителя участником конкурса (в случае отсутствия оснований, предусмотренных </w:t>
      </w:r>
      <w:hyperlink w:anchor="P134" w:history="1">
        <w:r>
          <w:rPr>
            <w:color w:val="0000FF"/>
          </w:rPr>
          <w:t>пунктом 3.3</w:t>
        </w:r>
      </w:hyperlink>
      <w:r>
        <w:t xml:space="preserve"> Порядка).</w:t>
      </w:r>
    </w:p>
    <w:p w:rsidR="00AE625F" w:rsidRDefault="00AE625F">
      <w:pPr>
        <w:pStyle w:val="ConsPlusNormal"/>
        <w:spacing w:before="220"/>
        <w:ind w:firstLine="540"/>
        <w:jc w:val="both"/>
      </w:pPr>
      <w:bookmarkStart w:id="6" w:name="P156"/>
      <w:bookmarkEnd w:id="6"/>
      <w:r>
        <w:t xml:space="preserve">Каждый заявитель должен быть проинформирован в письменной форме о решении, принятом департаментом, в течение пяти дней со дня его принятия (в случае принятия решения об отказе в признании заявителя участником конкурса и в оказании ему финансовой поддержки - с указанием оснований, предусмотренных </w:t>
      </w:r>
      <w:hyperlink w:anchor="P134" w:history="1">
        <w:r>
          <w:rPr>
            <w:color w:val="0000FF"/>
          </w:rPr>
          <w:t>пунктом 3.3</w:t>
        </w:r>
      </w:hyperlink>
      <w:r>
        <w:t xml:space="preserve"> Порядка).</w:t>
      </w:r>
    </w:p>
    <w:p w:rsidR="00AE625F" w:rsidRDefault="00AE625F">
      <w:pPr>
        <w:pStyle w:val="ConsPlusNormal"/>
        <w:jc w:val="both"/>
      </w:pPr>
      <w:r>
        <w:t xml:space="preserve">(п. 3.4 в ред. </w:t>
      </w:r>
      <w:hyperlink r:id="rId59"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r>
        <w:t>3.5. По истечении 15 рабочих дней со дня окончания срока приема заявок департамент или уполномоченная организация в течение 10 дней проводит оценку заявок участников конкурса:</w:t>
      </w:r>
    </w:p>
    <w:p w:rsidR="00AE625F" w:rsidRDefault="00AE625F">
      <w:pPr>
        <w:pStyle w:val="ConsPlusNormal"/>
        <w:jc w:val="both"/>
      </w:pPr>
      <w:r>
        <w:t xml:space="preserve">(в ред. </w:t>
      </w:r>
      <w:hyperlink r:id="rId60"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 xml:space="preserve">в случае представления заявки на оказание финансовой поддержки в виде предоставления грантов в форме субсидий начинающим субъектам малого предпринимательства - согласно </w:t>
      </w:r>
      <w:hyperlink w:anchor="P909" w:history="1">
        <w:r>
          <w:rPr>
            <w:color w:val="0000FF"/>
          </w:rPr>
          <w:t>приложению 5</w:t>
        </w:r>
      </w:hyperlink>
      <w:r>
        <w:t xml:space="preserve"> к Порядку;</w:t>
      </w:r>
    </w:p>
    <w:p w:rsidR="00AE625F" w:rsidRDefault="00AE625F">
      <w:pPr>
        <w:pStyle w:val="ConsPlusNormal"/>
        <w:spacing w:before="220"/>
        <w:ind w:firstLine="540"/>
        <w:jc w:val="both"/>
      </w:pPr>
      <w:r>
        <w:lastRenderedPageBreak/>
        <w:t xml:space="preserve">в случае представления заявки на оказание финансовой поддержки, за исключением финансовой поддержки в виде предоставления грантов в форме субсидий начинающим субъектам малого предпринимательства, - согласно </w:t>
      </w:r>
      <w:hyperlink w:anchor="P1148" w:history="1">
        <w:r>
          <w:rPr>
            <w:color w:val="0000FF"/>
          </w:rPr>
          <w:t>приложению 7</w:t>
        </w:r>
      </w:hyperlink>
      <w:r>
        <w:t xml:space="preserve"> к Порядку.</w:t>
      </w:r>
    </w:p>
    <w:p w:rsidR="00AE625F" w:rsidRDefault="00AE625F">
      <w:pPr>
        <w:pStyle w:val="ConsPlusNormal"/>
        <w:spacing w:before="220"/>
        <w:ind w:firstLine="540"/>
        <w:jc w:val="both"/>
      </w:pPr>
      <w:r>
        <w:t>3.5.1. Уполномоченная организация в течение одного рабочего дня со дня окончания проведения оценки заявок участников конкурса передает заявки и документы в департамент с приложением информации о результатах оценки заявок участников конкурса.</w:t>
      </w:r>
    </w:p>
    <w:p w:rsidR="00AE625F" w:rsidRDefault="00AE625F">
      <w:pPr>
        <w:pStyle w:val="ConsPlusNormal"/>
        <w:jc w:val="both"/>
      </w:pPr>
      <w:r>
        <w:t xml:space="preserve">(п. 3.5.1 введен </w:t>
      </w:r>
      <w:hyperlink r:id="rId61" w:history="1">
        <w:r>
          <w:rPr>
            <w:color w:val="0000FF"/>
          </w:rPr>
          <w:t>постановлением</w:t>
        </w:r>
      </w:hyperlink>
      <w:r>
        <w:t xml:space="preserve"> мэрии г. Новосибирска от 20.12.2017 N 5661)</w:t>
      </w:r>
    </w:p>
    <w:p w:rsidR="00AE625F" w:rsidRDefault="00AE625F">
      <w:pPr>
        <w:pStyle w:val="ConsPlusNormal"/>
        <w:spacing w:before="220"/>
        <w:ind w:firstLine="540"/>
        <w:jc w:val="both"/>
      </w:pPr>
      <w:r>
        <w:t>3.6. В течение пяти рабочих дней со дня, следующего за днем окончания срока проведения оценки заявок, департамент:</w:t>
      </w:r>
    </w:p>
    <w:p w:rsidR="00AE625F" w:rsidRDefault="00AE625F">
      <w:pPr>
        <w:pStyle w:val="ConsPlusNormal"/>
        <w:jc w:val="both"/>
      </w:pPr>
      <w:r>
        <w:t xml:space="preserve">(в ред. </w:t>
      </w:r>
      <w:hyperlink r:id="rId62"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 xml:space="preserve">определяет победителей конкурса в соответствии с </w:t>
      </w:r>
      <w:hyperlink w:anchor="P174" w:history="1">
        <w:r>
          <w:rPr>
            <w:color w:val="0000FF"/>
          </w:rPr>
          <w:t>пунктами 3.7</w:t>
        </w:r>
      </w:hyperlink>
      <w:r>
        <w:t xml:space="preserve">, </w:t>
      </w:r>
      <w:hyperlink w:anchor="P176" w:history="1">
        <w:r>
          <w:rPr>
            <w:color w:val="0000FF"/>
          </w:rPr>
          <w:t>3.8</w:t>
        </w:r>
      </w:hyperlink>
      <w:r>
        <w:t xml:space="preserve"> Порядка;</w:t>
      </w:r>
    </w:p>
    <w:p w:rsidR="00AE625F" w:rsidRDefault="00AE625F">
      <w:pPr>
        <w:pStyle w:val="ConsPlusNormal"/>
        <w:spacing w:before="220"/>
        <w:ind w:firstLine="540"/>
        <w:jc w:val="both"/>
      </w:pPr>
      <w:r>
        <w:t xml:space="preserve">принимает решение об отказе участнику конкурса в оказании финансовой поддержки по основаниям, указанным в </w:t>
      </w:r>
      <w:hyperlink w:anchor="P170" w:history="1">
        <w:r>
          <w:rPr>
            <w:color w:val="0000FF"/>
          </w:rPr>
          <w:t>подпункте 3.6.1</w:t>
        </w:r>
      </w:hyperlink>
      <w:r>
        <w:t xml:space="preserve"> Порядка.</w:t>
      </w:r>
    </w:p>
    <w:p w:rsidR="00AE625F" w:rsidRDefault="00AE625F">
      <w:pPr>
        <w:pStyle w:val="ConsPlusNormal"/>
        <w:spacing w:before="220"/>
        <w:ind w:firstLine="540"/>
        <w:jc w:val="both"/>
      </w:pPr>
      <w:r>
        <w:t xml:space="preserve">Каждый участник конкурса должен быть проинформирован в письменной форме о решении, принятом департаментом, в течение пяти дней со дня его принятия (в случае принятия решения об отказе в оказании ему финансовой поддержки - с указанием оснований, предусмотренных </w:t>
      </w:r>
      <w:hyperlink w:anchor="P170" w:history="1">
        <w:r>
          <w:rPr>
            <w:color w:val="0000FF"/>
          </w:rPr>
          <w:t>подпунктом 3.6.1</w:t>
        </w:r>
      </w:hyperlink>
      <w:r>
        <w:t xml:space="preserve"> Порядка).</w:t>
      </w:r>
    </w:p>
    <w:p w:rsidR="00AE625F" w:rsidRDefault="00AE625F">
      <w:pPr>
        <w:pStyle w:val="ConsPlusNormal"/>
        <w:jc w:val="both"/>
      </w:pPr>
      <w:r>
        <w:t xml:space="preserve">(п. 3.6 в ред. </w:t>
      </w:r>
      <w:hyperlink r:id="rId63"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bookmarkStart w:id="7" w:name="P170"/>
      <w:bookmarkEnd w:id="7"/>
      <w:r>
        <w:t>3.6.1. В оказании финансовой поддержки отказывается:</w:t>
      </w:r>
    </w:p>
    <w:p w:rsidR="00AE625F" w:rsidRDefault="00AE625F">
      <w:pPr>
        <w:pStyle w:val="ConsPlusNormal"/>
        <w:spacing w:before="220"/>
        <w:ind w:firstLine="540"/>
        <w:jc w:val="both"/>
      </w:pPr>
      <w:r>
        <w:t xml:space="preserve">при наличии оснований, предусмотренных </w:t>
      </w:r>
      <w:hyperlink w:anchor="P134" w:history="1">
        <w:r>
          <w:rPr>
            <w:color w:val="0000FF"/>
          </w:rPr>
          <w:t>пунктом 3.3</w:t>
        </w:r>
      </w:hyperlink>
      <w:r>
        <w:t xml:space="preserve"> Порядка, в случае если о них стало известно на любом этапе рассмотрения заявок;</w:t>
      </w:r>
    </w:p>
    <w:p w:rsidR="00AE625F" w:rsidRDefault="00AE625F">
      <w:pPr>
        <w:pStyle w:val="ConsPlusNormal"/>
        <w:spacing w:before="220"/>
        <w:ind w:firstLine="540"/>
        <w:jc w:val="both"/>
      </w:pPr>
      <w:r>
        <w:t>в связи с непризнанием участника конкурса его победителем.</w:t>
      </w:r>
    </w:p>
    <w:p w:rsidR="00AE625F" w:rsidRDefault="00AE625F">
      <w:pPr>
        <w:pStyle w:val="ConsPlusNormal"/>
        <w:jc w:val="both"/>
      </w:pPr>
      <w:r>
        <w:t>(</w:t>
      </w:r>
      <w:proofErr w:type="spellStart"/>
      <w:r>
        <w:t>пп</w:t>
      </w:r>
      <w:proofErr w:type="spellEnd"/>
      <w:r>
        <w:t xml:space="preserve">. 3.6.1 введен </w:t>
      </w:r>
      <w:hyperlink r:id="rId64" w:history="1">
        <w:r>
          <w:rPr>
            <w:color w:val="0000FF"/>
          </w:rPr>
          <w:t>постановлением</w:t>
        </w:r>
      </w:hyperlink>
      <w:r>
        <w:t xml:space="preserve"> мэрии г. Новосибирска от 21.08.2017 N 3941)</w:t>
      </w:r>
    </w:p>
    <w:p w:rsidR="00AE625F" w:rsidRDefault="00AE625F">
      <w:pPr>
        <w:pStyle w:val="ConsPlusNormal"/>
        <w:spacing w:before="220"/>
        <w:ind w:firstLine="540"/>
        <w:jc w:val="both"/>
      </w:pPr>
      <w:bookmarkStart w:id="8" w:name="P174"/>
      <w:bookmarkEnd w:id="8"/>
      <w:r>
        <w:t>3.7. Победителями конкурса признаются участники конкурса, заявки которых по результатам их оценки набрали не менее 4 баллов, при этом ни по одному из критериев не установлено значение 0 баллов.</w:t>
      </w:r>
    </w:p>
    <w:p w:rsidR="00AE625F" w:rsidRDefault="00AE625F">
      <w:pPr>
        <w:pStyle w:val="ConsPlusNormal"/>
        <w:jc w:val="both"/>
      </w:pPr>
      <w:r>
        <w:t xml:space="preserve">(в ред. </w:t>
      </w:r>
      <w:hyperlink r:id="rId65"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bookmarkStart w:id="9" w:name="P176"/>
      <w:bookmarkEnd w:id="9"/>
      <w:r>
        <w:t>3.8. В случае если заявки участников конкурса поданы на сумму, превышающую предельный объем финансовой поддержки, установленный в извещении о проведении конкурса, победителями конкурса признаются участники конкурса, чьи заявки по результатам их оценки набрали наибольшее количество баллов, при этом ни по одному из критериев не установлено значение 0 баллов.</w:t>
      </w:r>
    </w:p>
    <w:p w:rsidR="00AE625F" w:rsidRDefault="00AE625F">
      <w:pPr>
        <w:pStyle w:val="ConsPlusNormal"/>
        <w:spacing w:before="220"/>
        <w:ind w:firstLine="540"/>
        <w:jc w:val="both"/>
      </w:pPr>
      <w:r>
        <w:t>В случае если заявки участников конкурса набрали равное количество баллов и ни по одному из критериев не установлено значение 0 баллов, победителем конкурса признается участник конкурса, заявка которого была зарегистрирована ранее.</w:t>
      </w:r>
    </w:p>
    <w:p w:rsidR="00AE625F" w:rsidRDefault="00AE625F">
      <w:pPr>
        <w:pStyle w:val="ConsPlusNormal"/>
        <w:spacing w:before="220"/>
        <w:ind w:firstLine="540"/>
        <w:jc w:val="both"/>
      </w:pPr>
      <w:bookmarkStart w:id="10" w:name="P178"/>
      <w:bookmarkEnd w:id="10"/>
      <w:r>
        <w:t xml:space="preserve">3.9. Принятие решений об оказании финансовой поддержки осуществляется в пределах объемов финансирования, предусмотренных муниципальной </w:t>
      </w:r>
      <w:hyperlink r:id="rId66" w:history="1">
        <w:r>
          <w:rPr>
            <w:color w:val="0000FF"/>
          </w:rPr>
          <w:t>программой</w:t>
        </w:r>
      </w:hyperlink>
      <w:r>
        <w:t xml:space="preserve"> "Развитие малого и среднего предпринимательства города Новосибирска" на 2018 - 2020 годы, утвержденной постановлением мэрии города Новосибирска от 20.10.2017 N 4774, на соответствующий год на реализацию соответствующих мероприятий.</w:t>
      </w:r>
    </w:p>
    <w:p w:rsidR="00AE625F" w:rsidRDefault="00AE625F">
      <w:pPr>
        <w:pStyle w:val="ConsPlusNormal"/>
        <w:jc w:val="both"/>
      </w:pPr>
      <w:r>
        <w:t xml:space="preserve">(в ред. </w:t>
      </w:r>
      <w:hyperlink r:id="rId67"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 xml:space="preserve">3.10. В случае несогласия с решением департамента либо уполномоченной организации заявитель имеет право в течение пяти дней со дня получения такого решения направить жалобу </w:t>
      </w:r>
      <w:r>
        <w:lastRenderedPageBreak/>
        <w:t>начальнику департамента либо уполномоченной организации.</w:t>
      </w:r>
    </w:p>
    <w:p w:rsidR="00AE625F" w:rsidRDefault="00AE625F">
      <w:pPr>
        <w:pStyle w:val="ConsPlusNormal"/>
        <w:jc w:val="both"/>
      </w:pPr>
      <w:r>
        <w:t xml:space="preserve">(в ред. </w:t>
      </w:r>
      <w:hyperlink r:id="rId68"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3.11. Департамент в течение 14 дней со дня принятия решения об оказании финансовой поддержки заключает от имени мэрии города Новосибирска с победителем конкурса договор об оказании финансовой поддержки.</w:t>
      </w:r>
    </w:p>
    <w:p w:rsidR="00AE625F" w:rsidRDefault="00AE625F">
      <w:pPr>
        <w:pStyle w:val="ConsPlusNormal"/>
        <w:spacing w:before="220"/>
        <w:ind w:firstLine="540"/>
        <w:jc w:val="both"/>
      </w:pPr>
      <w:r>
        <w:t>Договор заключается в соответствии с типовой формой, установленной департаментом финансов и налоговой политики мэрии города Новосибирска, и должен предусматривать:</w:t>
      </w:r>
    </w:p>
    <w:p w:rsidR="00AE625F" w:rsidRDefault="00AE625F">
      <w:pPr>
        <w:pStyle w:val="ConsPlusNormal"/>
        <w:jc w:val="both"/>
      </w:pPr>
      <w:r>
        <w:t xml:space="preserve">(в ред. постановлений мэрии г. Новосибирска от 21.08.2017 </w:t>
      </w:r>
      <w:hyperlink r:id="rId69" w:history="1">
        <w:r>
          <w:rPr>
            <w:color w:val="0000FF"/>
          </w:rPr>
          <w:t>N 3941</w:t>
        </w:r>
      </w:hyperlink>
      <w:r>
        <w:t xml:space="preserve">, от 20.12.2017 </w:t>
      </w:r>
      <w:hyperlink r:id="rId70" w:history="1">
        <w:r>
          <w:rPr>
            <w:color w:val="0000FF"/>
          </w:rPr>
          <w:t>N 5661</w:t>
        </w:r>
      </w:hyperlink>
      <w:r>
        <w:t>)</w:t>
      </w:r>
    </w:p>
    <w:p w:rsidR="00AE625F" w:rsidRDefault="00AE625F">
      <w:pPr>
        <w:pStyle w:val="ConsPlusNormal"/>
        <w:spacing w:before="220"/>
        <w:ind w:firstLine="540"/>
        <w:jc w:val="both"/>
      </w:pPr>
      <w:r>
        <w:t>условия оказания и целевое назначение финансовой поддержки;</w:t>
      </w:r>
    </w:p>
    <w:p w:rsidR="00AE625F" w:rsidRDefault="00AE625F">
      <w:pPr>
        <w:pStyle w:val="ConsPlusNormal"/>
        <w:spacing w:before="220"/>
        <w:ind w:firstLine="540"/>
        <w:jc w:val="both"/>
      </w:pPr>
      <w:r>
        <w:t>положения о сроках оказания финансовой поддержки;</w:t>
      </w:r>
    </w:p>
    <w:p w:rsidR="00AE625F" w:rsidRDefault="00AE625F">
      <w:pPr>
        <w:pStyle w:val="ConsPlusNormal"/>
        <w:spacing w:before="220"/>
        <w:ind w:firstLine="540"/>
        <w:jc w:val="both"/>
      </w:pPr>
      <w:r>
        <w:t>ответственность сторон;</w:t>
      </w:r>
    </w:p>
    <w:p w:rsidR="00AE625F" w:rsidRDefault="00AE625F">
      <w:pPr>
        <w:pStyle w:val="ConsPlusNormal"/>
        <w:spacing w:before="220"/>
        <w:ind w:firstLine="540"/>
        <w:jc w:val="both"/>
      </w:pPr>
      <w:r>
        <w:t>порядок возврата финансовой поддержки в случае нарушения условий оказания, порядок возврата в текущем финансовом году остатков, не использованных в отчетном финансовом году;</w:t>
      </w:r>
    </w:p>
    <w:p w:rsidR="00AE625F" w:rsidRDefault="00AE625F">
      <w:pPr>
        <w:pStyle w:val="ConsPlusNormal"/>
        <w:spacing w:before="220"/>
        <w:ind w:firstLine="540"/>
        <w:jc w:val="both"/>
      </w:pPr>
      <w:r>
        <w:t>согласие на осуществление департаментом и органами муниципального финансового контроля проверок соблюдения получателем субсидии условий, целей и порядка их предоставления;</w:t>
      </w:r>
    </w:p>
    <w:p w:rsidR="00AE625F" w:rsidRDefault="00AE625F">
      <w:pPr>
        <w:pStyle w:val="ConsPlusNormal"/>
        <w:spacing w:before="220"/>
        <w:ind w:firstLine="540"/>
        <w:jc w:val="both"/>
      </w:pPr>
      <w:r>
        <w:t>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(при предоставлении финансовой поддержки юридическим лицам в целях финансового обеспечения затрат в связи с производством (реализацией) товаров, выполнением работ, оказанием услуг).</w:t>
      </w:r>
    </w:p>
    <w:p w:rsidR="00AE625F" w:rsidRDefault="00AE625F">
      <w:pPr>
        <w:pStyle w:val="ConsPlusNormal"/>
        <w:spacing w:before="220"/>
        <w:ind w:firstLine="540"/>
        <w:jc w:val="both"/>
      </w:pPr>
      <w:r>
        <w:t>Перечисление субсидии осуществляется на расчетные или корреспондентские счета, открытые получателям субсидий в учреждениях Центрального банка Российской Федерации или кредитных организациях, до 31 декабря года оказания финансовой поддержки.</w:t>
      </w:r>
    </w:p>
    <w:p w:rsidR="00AE625F" w:rsidRDefault="00AE625F">
      <w:pPr>
        <w:pStyle w:val="ConsPlusNormal"/>
        <w:jc w:val="both"/>
      </w:pPr>
      <w:r>
        <w:t xml:space="preserve">(абзац введен </w:t>
      </w:r>
      <w:hyperlink r:id="rId71" w:history="1">
        <w:r>
          <w:rPr>
            <w:color w:val="0000FF"/>
          </w:rPr>
          <w:t>постановлением</w:t>
        </w:r>
      </w:hyperlink>
      <w:r>
        <w:t xml:space="preserve"> мэрии г. Новосибирска от 21.08.2017 N 3941)</w:t>
      </w:r>
    </w:p>
    <w:p w:rsidR="00AE625F" w:rsidRDefault="00AE625F">
      <w:pPr>
        <w:pStyle w:val="ConsPlusNormal"/>
        <w:jc w:val="both"/>
      </w:pPr>
      <w:r>
        <w:t xml:space="preserve">(п. 3.11 в ред. </w:t>
      </w:r>
      <w:hyperlink r:id="rId72" w:history="1">
        <w:r>
          <w:rPr>
            <w:color w:val="0000FF"/>
          </w:rPr>
          <w:t>постановления</w:t>
        </w:r>
      </w:hyperlink>
      <w:r>
        <w:t xml:space="preserve"> мэрии г. Новосибирска от 06.04.2016 N 1263)</w:t>
      </w:r>
    </w:p>
    <w:p w:rsidR="00AE625F" w:rsidRDefault="00AE625F">
      <w:pPr>
        <w:pStyle w:val="ConsPlusNormal"/>
        <w:spacing w:before="220"/>
        <w:ind w:firstLine="540"/>
        <w:jc w:val="both"/>
      </w:pPr>
      <w:r>
        <w:t xml:space="preserve">3.12 - 3.13. Утратили силу. - </w:t>
      </w:r>
      <w:hyperlink r:id="rId73" w:history="1">
        <w:r>
          <w:rPr>
            <w:color w:val="0000FF"/>
          </w:rPr>
          <w:t>Постановление</w:t>
        </w:r>
      </w:hyperlink>
      <w:r>
        <w:t xml:space="preserve"> мэрии г. Новосибирска от 21.08.2017 N 3941.</w:t>
      </w:r>
    </w:p>
    <w:p w:rsidR="00AE625F" w:rsidRDefault="00AE625F">
      <w:pPr>
        <w:pStyle w:val="ConsPlusNormal"/>
        <w:ind w:firstLine="540"/>
        <w:jc w:val="both"/>
      </w:pPr>
    </w:p>
    <w:p w:rsidR="00AE625F" w:rsidRDefault="00AE625F">
      <w:pPr>
        <w:pStyle w:val="ConsPlusNormal"/>
        <w:jc w:val="center"/>
        <w:outlineLvl w:val="1"/>
      </w:pPr>
      <w:r>
        <w:t>4. Требования к отчетности, об осуществлении контроля за</w:t>
      </w:r>
    </w:p>
    <w:p w:rsidR="00AE625F" w:rsidRDefault="00AE625F">
      <w:pPr>
        <w:pStyle w:val="ConsPlusNormal"/>
        <w:jc w:val="center"/>
      </w:pPr>
      <w:r>
        <w:t>соблюдением условий, целей и порядка оказания финансовой</w:t>
      </w:r>
    </w:p>
    <w:p w:rsidR="00AE625F" w:rsidRDefault="00AE625F">
      <w:pPr>
        <w:pStyle w:val="ConsPlusNormal"/>
        <w:jc w:val="center"/>
      </w:pPr>
      <w:r>
        <w:t>поддержки и ответственности за их нарушение</w:t>
      </w:r>
    </w:p>
    <w:p w:rsidR="00AE625F" w:rsidRDefault="00AE625F">
      <w:pPr>
        <w:pStyle w:val="ConsPlusNormal"/>
        <w:jc w:val="center"/>
      </w:pPr>
      <w:r>
        <w:t xml:space="preserve">(в ред. </w:t>
      </w:r>
      <w:hyperlink r:id="rId74" w:history="1">
        <w:r>
          <w:rPr>
            <w:color w:val="0000FF"/>
          </w:rPr>
          <w:t>постановления</w:t>
        </w:r>
      </w:hyperlink>
      <w:r>
        <w:t xml:space="preserve"> мэрии г. Новосибирска</w:t>
      </w:r>
    </w:p>
    <w:p w:rsidR="00AE625F" w:rsidRDefault="00AE625F">
      <w:pPr>
        <w:pStyle w:val="ConsPlusNormal"/>
        <w:jc w:val="center"/>
      </w:pPr>
      <w:r>
        <w:t>от 21.08.2017 N 3941)</w:t>
      </w:r>
    </w:p>
    <w:p w:rsidR="00AE625F" w:rsidRDefault="00AE625F">
      <w:pPr>
        <w:pStyle w:val="ConsPlusNormal"/>
        <w:ind w:firstLine="540"/>
        <w:jc w:val="both"/>
      </w:pPr>
    </w:p>
    <w:p w:rsidR="00AE625F" w:rsidRDefault="00AE625F">
      <w:pPr>
        <w:pStyle w:val="ConsPlusNormal"/>
        <w:ind w:firstLine="540"/>
        <w:jc w:val="both"/>
      </w:pPr>
      <w:r>
        <w:t>4.1. Департамент осуществляет контроль за соблюдением условий, целей и порядка оказания финансовой поддержки в форме проверок.</w:t>
      </w:r>
    </w:p>
    <w:p w:rsidR="00AE625F" w:rsidRDefault="00AE625F">
      <w:pPr>
        <w:pStyle w:val="ConsPlusNormal"/>
        <w:spacing w:before="220"/>
        <w:ind w:firstLine="540"/>
        <w:jc w:val="both"/>
      </w:pPr>
      <w:r>
        <w:t>Органы муниципального финансового контроля осуществляют проверку соблюдения условий, целей и порядка оказания финансовой поддержки в порядке и сроки, предусмотренные законодательством Российской Федерации и муниципальными правовыми актами города Новосибирска.</w:t>
      </w:r>
    </w:p>
    <w:p w:rsidR="00AE625F" w:rsidRDefault="00AE625F">
      <w:pPr>
        <w:pStyle w:val="ConsPlusNormal"/>
        <w:jc w:val="both"/>
      </w:pPr>
      <w:r>
        <w:t xml:space="preserve">(п. 4.1 в ред. </w:t>
      </w:r>
      <w:hyperlink r:id="rId75"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r>
        <w:t>4.2. В целях осуществления контроля за оказанием финансовой поддержки и оценки бюджетной эффективности финансовой поддержки по итогам года:</w:t>
      </w:r>
    </w:p>
    <w:p w:rsidR="00AE625F" w:rsidRDefault="00AE625F">
      <w:pPr>
        <w:pStyle w:val="ConsPlusNormal"/>
        <w:spacing w:before="220"/>
        <w:ind w:firstLine="540"/>
        <w:jc w:val="both"/>
      </w:pPr>
      <w:r>
        <w:lastRenderedPageBreak/>
        <w:t>4.2.1. Юридические лица, применяющие общую систему налогообложения, не позднее 12 апреля года, следующего за годом оказания финансовой поддержки, представляют в департамент отчет об использовании финансовой поддержки с приложением следующих документов:</w:t>
      </w:r>
    </w:p>
    <w:p w:rsidR="00AE625F" w:rsidRDefault="00AE625F">
      <w:pPr>
        <w:pStyle w:val="ConsPlusNormal"/>
        <w:spacing w:before="220"/>
        <w:ind w:firstLine="540"/>
        <w:jc w:val="both"/>
      </w:pPr>
      <w:r>
        <w:t>бухгалтерской отчетности (формы 1, 2) за год, в котором была получена финансовая поддержка, с отметкой налогового органа по месту учета налогоплательщика;</w:t>
      </w:r>
    </w:p>
    <w:p w:rsidR="00AE625F" w:rsidRDefault="00AE625F">
      <w:pPr>
        <w:pStyle w:val="ConsPlusNormal"/>
        <w:spacing w:before="220"/>
        <w:ind w:firstLine="540"/>
        <w:jc w:val="both"/>
      </w:pPr>
      <w:r>
        <w:t>справки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w:t>
      </w:r>
      <w:hyperlink r:id="rId76" w:history="1">
        <w:r>
          <w:rPr>
            <w:color w:val="0000FF"/>
          </w:rPr>
          <w:t>формы 1-Т</w:t>
        </w:r>
      </w:hyperlink>
      <w:r>
        <w:t xml:space="preserve">, </w:t>
      </w:r>
      <w:hyperlink r:id="rId77" w:history="1">
        <w:r>
          <w:rPr>
            <w:color w:val="0000FF"/>
          </w:rPr>
          <w:t>П-4</w:t>
        </w:r>
      </w:hyperlink>
      <w:r>
        <w:t xml:space="preserve"> или соответствующей справки);</w:t>
      </w:r>
    </w:p>
    <w:p w:rsidR="00AE625F" w:rsidRDefault="00AE625F">
      <w:pPr>
        <w:pStyle w:val="ConsPlusNormal"/>
        <w:spacing w:before="220"/>
        <w:ind w:firstLine="540"/>
        <w:jc w:val="both"/>
      </w:pPr>
      <w:r>
        <w:t xml:space="preserve">абзац утратил силу. - </w:t>
      </w:r>
      <w:hyperlink r:id="rId78" w:history="1">
        <w:r>
          <w:rPr>
            <w:color w:val="0000FF"/>
          </w:rPr>
          <w:t>Постановление</w:t>
        </w:r>
      </w:hyperlink>
      <w:r>
        <w:t xml:space="preserve"> мэрии г. Новосибирска от 20.12.2017 N 5661;</w:t>
      </w:r>
    </w:p>
    <w:p w:rsidR="00AE625F" w:rsidRDefault="00AE625F">
      <w:pPr>
        <w:pStyle w:val="ConsPlusNormal"/>
        <w:spacing w:before="220"/>
        <w:ind w:firstLine="540"/>
        <w:jc w:val="both"/>
      </w:pPr>
      <w:r>
        <w:t xml:space="preserve">таблицы экономических показателей деятельности </w:t>
      </w:r>
      <w:proofErr w:type="spellStart"/>
      <w:r>
        <w:t>СМиСП</w:t>
      </w:r>
      <w:proofErr w:type="spellEnd"/>
      <w:r>
        <w:t xml:space="preserve"> по форме согласно </w:t>
      </w:r>
      <w:hyperlink w:anchor="P994" w:history="1">
        <w:r>
          <w:rPr>
            <w:color w:val="0000FF"/>
          </w:rPr>
          <w:t>приложению 6</w:t>
        </w:r>
      </w:hyperlink>
      <w:r>
        <w:t xml:space="preserve"> к Порядку.</w:t>
      </w:r>
    </w:p>
    <w:p w:rsidR="00AE625F" w:rsidRDefault="00AE625F">
      <w:pPr>
        <w:pStyle w:val="ConsPlusNormal"/>
        <w:spacing w:before="220"/>
        <w:ind w:firstLine="540"/>
        <w:jc w:val="both"/>
      </w:pPr>
      <w:r>
        <w:t>4.2.2. Юридические лица, применяющие специальные налоговые режимы, и индивидуальные предприниматели не позднее 12 мая года, следующего за годом оказания финансовой поддержки, представляют в департамент отчет об использовании финансовой поддержки с приложением следующих документов:</w:t>
      </w:r>
    </w:p>
    <w:p w:rsidR="00AE625F" w:rsidRDefault="00AE625F">
      <w:pPr>
        <w:pStyle w:val="ConsPlusNormal"/>
        <w:spacing w:before="220"/>
        <w:ind w:firstLine="540"/>
        <w:jc w:val="both"/>
      </w:pPr>
      <w:r>
        <w:t>налоговой декларации с отметкой налогового органа по месту постановки на учет налогоплательщика;</w:t>
      </w:r>
    </w:p>
    <w:p w:rsidR="00AE625F" w:rsidRDefault="00AE625F">
      <w:pPr>
        <w:pStyle w:val="ConsPlusNormal"/>
        <w:spacing w:before="220"/>
        <w:ind w:firstLine="540"/>
        <w:jc w:val="both"/>
      </w:pPr>
      <w:r>
        <w:t>справки о среднесписочной численности работников и среднемесячной заработной плате одного работника: организации - справки о среднесписочной численности работников на предприятии и среднемесячной заработной плате одного работника за предшествующий год и последний отчетный период текущего года (</w:t>
      </w:r>
      <w:hyperlink r:id="rId79" w:history="1">
        <w:r>
          <w:rPr>
            <w:color w:val="0000FF"/>
          </w:rPr>
          <w:t>формы 1-Т</w:t>
        </w:r>
      </w:hyperlink>
      <w:r>
        <w:t xml:space="preserve">, </w:t>
      </w:r>
      <w:hyperlink r:id="rId80" w:history="1">
        <w:r>
          <w:rPr>
            <w:color w:val="0000FF"/>
          </w:rPr>
          <w:t>П-4</w:t>
        </w:r>
      </w:hyperlink>
      <w:r>
        <w:t xml:space="preserve"> или соответствующей справки); индивидуальные предприниматели - справки о среднесписочной численности работников и среднемесячной заработной плате одного работника за предшествующий год и последний отчетный период текущего года за подписью индивидуального предпринимателя;</w:t>
      </w:r>
    </w:p>
    <w:p w:rsidR="00AE625F" w:rsidRDefault="00AE625F">
      <w:pPr>
        <w:pStyle w:val="ConsPlusNormal"/>
        <w:spacing w:before="220"/>
        <w:ind w:firstLine="540"/>
        <w:jc w:val="both"/>
      </w:pPr>
      <w:r>
        <w:t xml:space="preserve">абзац утратил силу. - </w:t>
      </w:r>
      <w:hyperlink r:id="rId81" w:history="1">
        <w:r>
          <w:rPr>
            <w:color w:val="0000FF"/>
          </w:rPr>
          <w:t>Постановление</w:t>
        </w:r>
      </w:hyperlink>
      <w:r>
        <w:t xml:space="preserve"> мэрии г. Новосибирска от 20.12.2017 N 5661;</w:t>
      </w:r>
    </w:p>
    <w:p w:rsidR="00AE625F" w:rsidRDefault="00AE625F">
      <w:pPr>
        <w:pStyle w:val="ConsPlusNormal"/>
        <w:spacing w:before="220"/>
        <w:ind w:firstLine="540"/>
        <w:jc w:val="both"/>
      </w:pPr>
      <w:r>
        <w:t xml:space="preserve">таблицы экономических показателей деятельности </w:t>
      </w:r>
      <w:proofErr w:type="spellStart"/>
      <w:r>
        <w:t>СМиСП</w:t>
      </w:r>
      <w:proofErr w:type="spellEnd"/>
      <w:r>
        <w:t xml:space="preserve"> по форме согласно </w:t>
      </w:r>
      <w:hyperlink w:anchor="P994" w:history="1">
        <w:r>
          <w:rPr>
            <w:color w:val="0000FF"/>
          </w:rPr>
          <w:t>приложению 6</w:t>
        </w:r>
      </w:hyperlink>
      <w:r>
        <w:t xml:space="preserve"> к Порядку.</w:t>
      </w:r>
    </w:p>
    <w:p w:rsidR="00AE625F" w:rsidRDefault="00AE625F">
      <w:pPr>
        <w:pStyle w:val="ConsPlusNormal"/>
        <w:spacing w:before="220"/>
        <w:ind w:firstLine="540"/>
        <w:jc w:val="both"/>
      </w:pPr>
      <w:bookmarkStart w:id="11" w:name="P216"/>
      <w:bookmarkEnd w:id="11"/>
      <w:r>
        <w:t xml:space="preserve">4.3. Денежные средства, полученные в качестве финансовой поддержки, подлежат возврату в бюджет города Новосибирска в случае нарушения получателем финансовой поддержки </w:t>
      </w:r>
      <w:hyperlink w:anchor="P237" w:history="1">
        <w:r>
          <w:rPr>
            <w:color w:val="0000FF"/>
          </w:rPr>
          <w:t>условий</w:t>
        </w:r>
      </w:hyperlink>
      <w:r>
        <w:t>, установленных при ее оказании, предусмотренных приложением 1 к Порядку.</w:t>
      </w:r>
    </w:p>
    <w:p w:rsidR="00AE625F" w:rsidRDefault="00AE625F">
      <w:pPr>
        <w:pStyle w:val="ConsPlusNormal"/>
        <w:jc w:val="both"/>
      </w:pPr>
      <w:r>
        <w:t xml:space="preserve">(п. 4.3 в ред. </w:t>
      </w:r>
      <w:hyperlink r:id="rId82" w:history="1">
        <w:r>
          <w:rPr>
            <w:color w:val="0000FF"/>
          </w:rPr>
          <w:t>постановления</w:t>
        </w:r>
      </w:hyperlink>
      <w:r>
        <w:t xml:space="preserve"> мэрии г. Новосибирска от 21.08.2017 N 3941)</w:t>
      </w:r>
    </w:p>
    <w:p w:rsidR="00AE625F" w:rsidRDefault="00AE625F">
      <w:pPr>
        <w:pStyle w:val="ConsPlusNormal"/>
        <w:spacing w:before="220"/>
        <w:ind w:firstLine="540"/>
        <w:jc w:val="both"/>
      </w:pPr>
      <w:r>
        <w:t xml:space="preserve">4.4. При выявлении нарушений, указанных в </w:t>
      </w:r>
      <w:hyperlink w:anchor="P216" w:history="1">
        <w:r>
          <w:rPr>
            <w:color w:val="0000FF"/>
          </w:rPr>
          <w:t>пункте 4.3</w:t>
        </w:r>
      </w:hyperlink>
      <w:r>
        <w:t xml:space="preserve"> Порядка, департамент в течение трех дней со дня их выявления направляет получателю финансовой поддержки требование о возврате в бюджет города Новосибирска денежных средств, полученных в качестве финансовой поддержки.</w:t>
      </w:r>
    </w:p>
    <w:p w:rsidR="00AE625F" w:rsidRDefault="00AE625F">
      <w:pPr>
        <w:pStyle w:val="ConsPlusNormal"/>
        <w:jc w:val="both"/>
      </w:pPr>
      <w:r>
        <w:t xml:space="preserve">(п. 4.4 введен </w:t>
      </w:r>
      <w:hyperlink r:id="rId83" w:history="1">
        <w:r>
          <w:rPr>
            <w:color w:val="0000FF"/>
          </w:rPr>
          <w:t>постановлением</w:t>
        </w:r>
      </w:hyperlink>
      <w:r>
        <w:t xml:space="preserve"> мэрии г. Новосибирска от 21.08.2017 N 3941)</w:t>
      </w:r>
    </w:p>
    <w:p w:rsidR="00AE625F" w:rsidRDefault="00AE625F">
      <w:pPr>
        <w:pStyle w:val="ConsPlusNormal"/>
        <w:spacing w:before="220"/>
        <w:ind w:firstLine="540"/>
        <w:jc w:val="both"/>
      </w:pPr>
      <w:bookmarkStart w:id="12" w:name="P220"/>
      <w:bookmarkEnd w:id="12"/>
      <w:r>
        <w:t>4.5. Получатель финансовой поддержки возвращает полученные денежные средства в течение одного месяца со дня получения требования об их возврате.</w:t>
      </w:r>
    </w:p>
    <w:p w:rsidR="00AE625F" w:rsidRDefault="00AE625F">
      <w:pPr>
        <w:pStyle w:val="ConsPlusNormal"/>
        <w:jc w:val="both"/>
      </w:pPr>
      <w:r>
        <w:t xml:space="preserve">(п. 4.5 введен </w:t>
      </w:r>
      <w:hyperlink r:id="rId84" w:history="1">
        <w:r>
          <w:rPr>
            <w:color w:val="0000FF"/>
          </w:rPr>
          <w:t>постановлением</w:t>
        </w:r>
      </w:hyperlink>
      <w:r>
        <w:t xml:space="preserve"> мэрии г. Новосибирска от 21.08.2017 N 3941)</w:t>
      </w:r>
    </w:p>
    <w:p w:rsidR="00AE625F" w:rsidRDefault="00AE625F">
      <w:pPr>
        <w:pStyle w:val="ConsPlusNormal"/>
        <w:spacing w:before="220"/>
        <w:ind w:firstLine="540"/>
        <w:jc w:val="both"/>
      </w:pPr>
      <w:bookmarkStart w:id="13" w:name="P222"/>
      <w:bookmarkEnd w:id="13"/>
      <w:r>
        <w:t>4.6. Остаток финансовой поддержки, не использованный в отчетном финансовом году, возвращается ее получателем в бюджет города Новосибирска в порядке и сроки, установленные договором об оказании финансовой поддержки, но не позднее 1 мая года, следующего за отчетным.</w:t>
      </w:r>
    </w:p>
    <w:p w:rsidR="00AE625F" w:rsidRDefault="00AE625F">
      <w:pPr>
        <w:pStyle w:val="ConsPlusNormal"/>
        <w:jc w:val="both"/>
      </w:pPr>
      <w:r>
        <w:lastRenderedPageBreak/>
        <w:t xml:space="preserve">(п. 4.6 введен </w:t>
      </w:r>
      <w:hyperlink r:id="rId85" w:history="1">
        <w:r>
          <w:rPr>
            <w:color w:val="0000FF"/>
          </w:rPr>
          <w:t>постановлением</w:t>
        </w:r>
      </w:hyperlink>
      <w:r>
        <w:t xml:space="preserve"> мэрии г. Новосибирска от 21.08.2017 N 3941)</w:t>
      </w:r>
    </w:p>
    <w:p w:rsidR="00AE625F" w:rsidRDefault="00AE625F">
      <w:pPr>
        <w:pStyle w:val="ConsPlusNormal"/>
        <w:spacing w:before="220"/>
        <w:ind w:firstLine="540"/>
        <w:jc w:val="both"/>
      </w:pPr>
      <w:r>
        <w:t xml:space="preserve">4.7. В случае отказа получателя финансовой поддержки от добровольного возврата, а также </w:t>
      </w:r>
      <w:proofErr w:type="spellStart"/>
      <w:r>
        <w:t>невозврата</w:t>
      </w:r>
      <w:proofErr w:type="spellEnd"/>
      <w:r>
        <w:t xml:space="preserve"> финансовой поддержки по истечении сроков, указанных в </w:t>
      </w:r>
      <w:hyperlink w:anchor="P220" w:history="1">
        <w:r>
          <w:rPr>
            <w:color w:val="0000FF"/>
          </w:rPr>
          <w:t>пунктах 4.5</w:t>
        </w:r>
      </w:hyperlink>
      <w:r>
        <w:t xml:space="preserve">, </w:t>
      </w:r>
      <w:hyperlink w:anchor="P222" w:history="1">
        <w:r>
          <w:rPr>
            <w:color w:val="0000FF"/>
          </w:rPr>
          <w:t>4.6</w:t>
        </w:r>
      </w:hyperlink>
      <w:r>
        <w:t xml:space="preserve"> Порядка, финансовая поддержка </w:t>
      </w:r>
      <w:proofErr w:type="spellStart"/>
      <w:r>
        <w:t>истребуется</w:t>
      </w:r>
      <w:proofErr w:type="spellEnd"/>
      <w:r>
        <w:t xml:space="preserve"> в судебном порядке в соответствии с законодательством Российской Федерации.</w:t>
      </w:r>
    </w:p>
    <w:p w:rsidR="00AE625F" w:rsidRDefault="00AE625F">
      <w:pPr>
        <w:pStyle w:val="ConsPlusNormal"/>
        <w:jc w:val="both"/>
      </w:pPr>
      <w:r>
        <w:t xml:space="preserve">(п. 4.7 введен </w:t>
      </w:r>
      <w:hyperlink r:id="rId86" w:history="1">
        <w:r>
          <w:rPr>
            <w:color w:val="0000FF"/>
          </w:rPr>
          <w:t>постановлением</w:t>
        </w:r>
      </w:hyperlink>
      <w:r>
        <w:t xml:space="preserve"> мэрии г. Новосибирска от 21.08.2017 N 3941)</w:t>
      </w: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sectPr w:rsidR="00AE625F" w:rsidSect="00B861CD">
          <w:pgSz w:w="11906" w:h="16838"/>
          <w:pgMar w:top="1134" w:right="850" w:bottom="1134" w:left="1701" w:header="708" w:footer="708" w:gutter="0"/>
          <w:cols w:space="708"/>
          <w:docGrid w:linePitch="360"/>
        </w:sectPr>
      </w:pPr>
    </w:p>
    <w:p w:rsidR="00AE625F" w:rsidRDefault="00AE625F">
      <w:pPr>
        <w:pStyle w:val="ConsPlusNormal"/>
        <w:jc w:val="right"/>
        <w:outlineLvl w:val="1"/>
      </w:pPr>
      <w:r>
        <w:lastRenderedPageBreak/>
        <w:t>Приложение 1</w:t>
      </w:r>
    </w:p>
    <w:p w:rsidR="00AE625F" w:rsidRDefault="00AE625F">
      <w:pPr>
        <w:pStyle w:val="ConsPlusNormal"/>
        <w:jc w:val="right"/>
      </w:pPr>
      <w:r>
        <w:t>к Условиям и порядку</w:t>
      </w:r>
    </w:p>
    <w:p w:rsidR="00AE625F" w:rsidRDefault="00AE625F">
      <w:pPr>
        <w:pStyle w:val="ConsPlusNormal"/>
        <w:jc w:val="right"/>
      </w:pPr>
      <w:r>
        <w:t>оказания финансовой поддержки субъектам</w:t>
      </w:r>
    </w:p>
    <w:p w:rsidR="00AE625F" w:rsidRDefault="00AE625F">
      <w:pPr>
        <w:pStyle w:val="ConsPlusNormal"/>
        <w:jc w:val="right"/>
      </w:pPr>
      <w:r>
        <w:t>малого и среднего предпринимательства</w:t>
      </w:r>
    </w:p>
    <w:p w:rsidR="00AE625F" w:rsidRDefault="00AE625F">
      <w:pPr>
        <w:pStyle w:val="ConsPlusNormal"/>
        <w:jc w:val="right"/>
      </w:pPr>
      <w:r>
        <w:t>города Новосибирска</w:t>
      </w:r>
    </w:p>
    <w:p w:rsidR="00AE625F" w:rsidRDefault="00AE625F">
      <w:pPr>
        <w:pStyle w:val="ConsPlusNormal"/>
        <w:ind w:firstLine="540"/>
        <w:jc w:val="both"/>
      </w:pPr>
    </w:p>
    <w:p w:rsidR="00AE625F" w:rsidRDefault="00AE625F">
      <w:pPr>
        <w:pStyle w:val="ConsPlusNormal"/>
        <w:jc w:val="center"/>
      </w:pPr>
      <w:bookmarkStart w:id="14" w:name="P237"/>
      <w:bookmarkEnd w:id="14"/>
      <w:r>
        <w:t>УСЛОВИЯ</w:t>
      </w:r>
    </w:p>
    <w:p w:rsidR="00AE625F" w:rsidRDefault="00AE625F">
      <w:pPr>
        <w:pStyle w:val="ConsPlusNormal"/>
        <w:jc w:val="center"/>
      </w:pPr>
      <w:r>
        <w:t>оказания финансовой поддержки субъектам малого и</w:t>
      </w:r>
    </w:p>
    <w:p w:rsidR="00AE625F" w:rsidRDefault="00AE625F">
      <w:pPr>
        <w:pStyle w:val="ConsPlusNormal"/>
        <w:jc w:val="center"/>
      </w:pPr>
      <w:r>
        <w:t>среднего предпринимательства города Новосибирска</w:t>
      </w:r>
    </w:p>
    <w:p w:rsidR="00AE625F" w:rsidRDefault="00AE625F">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4570"/>
      </w:tblGrid>
      <w:tr w:rsidR="00AE625F">
        <w:trPr>
          <w:jc w:val="center"/>
        </w:trPr>
        <w:tc>
          <w:tcPr>
            <w:tcW w:w="9294" w:type="dxa"/>
            <w:tcBorders>
              <w:top w:val="nil"/>
              <w:left w:val="single" w:sz="24" w:space="0" w:color="CED3F1"/>
              <w:bottom w:val="nil"/>
              <w:right w:val="single" w:sz="24" w:space="0" w:color="F4F3F8"/>
            </w:tcBorders>
            <w:shd w:val="clear" w:color="auto" w:fill="F4F3F8"/>
          </w:tcPr>
          <w:p w:rsidR="00AE625F" w:rsidRDefault="00AE625F">
            <w:pPr>
              <w:pStyle w:val="ConsPlusNormal"/>
              <w:jc w:val="center"/>
            </w:pPr>
            <w:r>
              <w:rPr>
                <w:color w:val="392C69"/>
              </w:rPr>
              <w:t>Список изменяющих документов</w:t>
            </w:r>
          </w:p>
          <w:p w:rsidR="00AE625F" w:rsidRDefault="00AE625F">
            <w:pPr>
              <w:pStyle w:val="ConsPlusNormal"/>
              <w:jc w:val="center"/>
            </w:pPr>
            <w:r>
              <w:rPr>
                <w:color w:val="392C69"/>
              </w:rPr>
              <w:t>(в ред. постановлений мэрии г. Новосибирска</w:t>
            </w:r>
          </w:p>
          <w:p w:rsidR="00AE625F" w:rsidRDefault="00AE625F">
            <w:pPr>
              <w:pStyle w:val="ConsPlusNormal"/>
              <w:jc w:val="center"/>
            </w:pPr>
            <w:r>
              <w:rPr>
                <w:color w:val="392C69"/>
              </w:rPr>
              <w:t xml:space="preserve">от 06.04.2016 </w:t>
            </w:r>
            <w:hyperlink r:id="rId87" w:history="1">
              <w:r>
                <w:rPr>
                  <w:color w:val="0000FF"/>
                </w:rPr>
                <w:t>N 1263</w:t>
              </w:r>
            </w:hyperlink>
            <w:r>
              <w:rPr>
                <w:color w:val="392C69"/>
              </w:rPr>
              <w:t xml:space="preserve">, от 21.08.2017 </w:t>
            </w:r>
            <w:hyperlink r:id="rId88" w:history="1">
              <w:r>
                <w:rPr>
                  <w:color w:val="0000FF"/>
                </w:rPr>
                <w:t>N 3941</w:t>
              </w:r>
            </w:hyperlink>
            <w:r>
              <w:rPr>
                <w:color w:val="392C69"/>
              </w:rPr>
              <w:t xml:space="preserve">, от 20.12.2017 </w:t>
            </w:r>
            <w:hyperlink r:id="rId89" w:history="1">
              <w:r>
                <w:rPr>
                  <w:color w:val="0000FF"/>
                </w:rPr>
                <w:t>N 5661</w:t>
              </w:r>
            </w:hyperlink>
            <w:r>
              <w:rPr>
                <w:color w:val="392C69"/>
              </w:rPr>
              <w:t>)</w:t>
            </w:r>
          </w:p>
        </w:tc>
      </w:tr>
    </w:tbl>
    <w:p w:rsidR="00AE625F" w:rsidRDefault="00AE625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2268"/>
        <w:gridCol w:w="3515"/>
        <w:gridCol w:w="4762"/>
      </w:tblGrid>
      <w:tr w:rsidR="00AE625F">
        <w:tc>
          <w:tcPr>
            <w:tcW w:w="624" w:type="dxa"/>
          </w:tcPr>
          <w:p w:rsidR="00AE625F" w:rsidRDefault="00AE625F">
            <w:pPr>
              <w:pStyle w:val="ConsPlusNormal"/>
              <w:jc w:val="center"/>
            </w:pPr>
            <w:r>
              <w:t xml:space="preserve">N </w:t>
            </w:r>
            <w:proofErr w:type="spellStart"/>
            <w:r>
              <w:t>п</w:t>
            </w:r>
            <w:proofErr w:type="spellEnd"/>
            <w:r>
              <w:t>/</w:t>
            </w:r>
            <w:proofErr w:type="spellStart"/>
            <w:r>
              <w:t>п</w:t>
            </w:r>
            <w:proofErr w:type="spellEnd"/>
          </w:p>
        </w:tc>
        <w:tc>
          <w:tcPr>
            <w:tcW w:w="2381" w:type="dxa"/>
          </w:tcPr>
          <w:p w:rsidR="00AE625F" w:rsidRDefault="00AE625F">
            <w:pPr>
              <w:pStyle w:val="ConsPlusNormal"/>
              <w:jc w:val="center"/>
            </w:pPr>
            <w:r>
              <w:t>Вид финансовой поддержки</w:t>
            </w:r>
          </w:p>
        </w:tc>
        <w:tc>
          <w:tcPr>
            <w:tcW w:w="2268" w:type="dxa"/>
          </w:tcPr>
          <w:p w:rsidR="00AE625F" w:rsidRDefault="00AE625F">
            <w:pPr>
              <w:pStyle w:val="ConsPlusNormal"/>
              <w:jc w:val="center"/>
            </w:pPr>
            <w:r>
              <w:t>Категория получателей</w:t>
            </w:r>
          </w:p>
        </w:tc>
        <w:tc>
          <w:tcPr>
            <w:tcW w:w="3515" w:type="dxa"/>
          </w:tcPr>
          <w:p w:rsidR="00AE625F" w:rsidRDefault="00AE625F">
            <w:pPr>
              <w:pStyle w:val="ConsPlusNormal"/>
              <w:jc w:val="center"/>
            </w:pPr>
            <w:r>
              <w:t>Условие оказания финансовой поддержки</w:t>
            </w:r>
          </w:p>
        </w:tc>
        <w:tc>
          <w:tcPr>
            <w:tcW w:w="4762" w:type="dxa"/>
          </w:tcPr>
          <w:p w:rsidR="00AE625F" w:rsidRDefault="00AE625F">
            <w:pPr>
              <w:pStyle w:val="ConsPlusNormal"/>
              <w:jc w:val="center"/>
            </w:pPr>
            <w:r>
              <w:t>Размер финансовой поддержки</w:t>
            </w:r>
          </w:p>
        </w:tc>
      </w:tr>
      <w:tr w:rsidR="00AE625F">
        <w:tc>
          <w:tcPr>
            <w:tcW w:w="624" w:type="dxa"/>
          </w:tcPr>
          <w:p w:rsidR="00AE625F" w:rsidRDefault="00AE625F">
            <w:pPr>
              <w:pStyle w:val="ConsPlusNormal"/>
              <w:jc w:val="center"/>
            </w:pPr>
            <w:r>
              <w:t>1</w:t>
            </w:r>
          </w:p>
        </w:tc>
        <w:tc>
          <w:tcPr>
            <w:tcW w:w="2381" w:type="dxa"/>
          </w:tcPr>
          <w:p w:rsidR="00AE625F" w:rsidRDefault="00AE625F">
            <w:pPr>
              <w:pStyle w:val="ConsPlusNormal"/>
              <w:jc w:val="center"/>
            </w:pPr>
            <w:r>
              <w:t>2</w:t>
            </w:r>
          </w:p>
        </w:tc>
        <w:tc>
          <w:tcPr>
            <w:tcW w:w="2268" w:type="dxa"/>
          </w:tcPr>
          <w:p w:rsidR="00AE625F" w:rsidRDefault="00AE625F">
            <w:pPr>
              <w:pStyle w:val="ConsPlusNormal"/>
              <w:jc w:val="center"/>
            </w:pPr>
            <w:r>
              <w:t>3</w:t>
            </w:r>
          </w:p>
        </w:tc>
        <w:tc>
          <w:tcPr>
            <w:tcW w:w="3515" w:type="dxa"/>
          </w:tcPr>
          <w:p w:rsidR="00AE625F" w:rsidRDefault="00AE625F">
            <w:pPr>
              <w:pStyle w:val="ConsPlusNormal"/>
              <w:jc w:val="center"/>
            </w:pPr>
            <w:r>
              <w:t>4</w:t>
            </w:r>
          </w:p>
        </w:tc>
        <w:tc>
          <w:tcPr>
            <w:tcW w:w="4762" w:type="dxa"/>
          </w:tcPr>
          <w:p w:rsidR="00AE625F" w:rsidRDefault="00AE625F">
            <w:pPr>
              <w:pStyle w:val="ConsPlusNormal"/>
              <w:jc w:val="center"/>
            </w:pPr>
            <w:r>
              <w:t>5</w:t>
            </w:r>
          </w:p>
        </w:tc>
      </w:tr>
      <w:tr w:rsidR="00AE625F">
        <w:tblPrEx>
          <w:tblBorders>
            <w:insideH w:val="nil"/>
          </w:tblBorders>
        </w:tblPrEx>
        <w:tc>
          <w:tcPr>
            <w:tcW w:w="624" w:type="dxa"/>
            <w:tcBorders>
              <w:bottom w:val="nil"/>
            </w:tcBorders>
          </w:tcPr>
          <w:p w:rsidR="00AE625F" w:rsidRDefault="00AE625F">
            <w:pPr>
              <w:pStyle w:val="ConsPlusNormal"/>
              <w:jc w:val="center"/>
            </w:pPr>
            <w:r>
              <w:t>1</w:t>
            </w:r>
          </w:p>
        </w:tc>
        <w:tc>
          <w:tcPr>
            <w:tcW w:w="2381" w:type="dxa"/>
            <w:tcBorders>
              <w:bottom w:val="nil"/>
            </w:tcBorders>
          </w:tcPr>
          <w:p w:rsidR="00AE625F" w:rsidRDefault="00AE625F">
            <w:pPr>
              <w:pStyle w:val="ConsPlusNormal"/>
              <w:jc w:val="both"/>
            </w:pPr>
            <w:r>
              <w:t>Предоставление грантов в форме субсидий начинающим субъектам малого предпринимательства</w:t>
            </w:r>
          </w:p>
        </w:tc>
        <w:tc>
          <w:tcPr>
            <w:tcW w:w="2268" w:type="dxa"/>
            <w:tcBorders>
              <w:bottom w:val="nil"/>
            </w:tcBorders>
          </w:tcPr>
          <w:p w:rsidR="00AE625F" w:rsidRDefault="00AE625F">
            <w:pPr>
              <w:pStyle w:val="ConsPlusNormal"/>
              <w:jc w:val="both"/>
            </w:pPr>
            <w:r>
              <w:t>Вновь зарегистрированные и действующие менее 1 года субъекты малого предпринимательства, включая крестьянские (фермерские) хозяйства и потребительские кооперативы</w:t>
            </w:r>
          </w:p>
        </w:tc>
        <w:tc>
          <w:tcPr>
            <w:tcW w:w="3515" w:type="dxa"/>
            <w:tcBorders>
              <w:bottom w:val="nil"/>
            </w:tcBorders>
          </w:tcPr>
          <w:p w:rsidR="00AE625F" w:rsidRDefault="00AE625F">
            <w:pPr>
              <w:pStyle w:val="ConsPlusNormal"/>
              <w:jc w:val="both"/>
            </w:pPr>
            <w:r>
              <w:t xml:space="preserve">1. Гранты предоставляются после прохождения претендентом (индивидуальным предпринимателем или учредителем юридического лица) краткосрочного обучения и при наличии </w:t>
            </w:r>
            <w:proofErr w:type="spellStart"/>
            <w:r>
              <w:t>бизнес-проекта</w:t>
            </w:r>
            <w:proofErr w:type="spellEnd"/>
            <w:r>
              <w:t xml:space="preserve">. Прохождение претендентом (индивидуальным предпринимателем или учредителем юридического лица) краткосрочного обучения не требуется для начинающих предпринимателей, имеющих </w:t>
            </w:r>
            <w:r>
              <w:lastRenderedPageBreak/>
              <w:t>диплом о высшем юридическом и (или) экономическом образовании (профильной переподготовки).</w:t>
            </w:r>
          </w:p>
          <w:p w:rsidR="00AE625F" w:rsidRDefault="00AE625F">
            <w:pPr>
              <w:pStyle w:val="ConsPlusNormal"/>
              <w:jc w:val="both"/>
            </w:pPr>
            <w:r>
              <w:t xml:space="preserve">2. </w:t>
            </w:r>
            <w:proofErr w:type="spellStart"/>
            <w:r>
              <w:t>Софинансирование</w:t>
            </w:r>
            <w:proofErr w:type="spellEnd"/>
            <w:r>
              <w:t xml:space="preserve"> начинающим субъектом малого предпринимательства расходов на реализацию предпринимательского проекта в размере не менее 30% от размера получаемого гранта.</w:t>
            </w:r>
          </w:p>
          <w:p w:rsidR="00AE625F" w:rsidRDefault="00AE625F">
            <w:pPr>
              <w:pStyle w:val="ConsPlusNormal"/>
              <w:jc w:val="both"/>
            </w:pPr>
            <w:r>
              <w:t>3. К компенсации принимаются затраты, понесенные в течение одного года до момента подачи конкурсной заявки и обоснованные в бизнес-плане предпринимательского проекта.</w:t>
            </w:r>
          </w:p>
          <w:p w:rsidR="00AE625F" w:rsidRDefault="00AE625F">
            <w:pPr>
              <w:pStyle w:val="ConsPlusNormal"/>
              <w:jc w:val="both"/>
            </w:pPr>
            <w:r>
              <w:t>4. Не подлежат возмещению:</w:t>
            </w:r>
          </w:p>
          <w:p w:rsidR="00AE625F" w:rsidRDefault="00AE625F">
            <w:pPr>
              <w:pStyle w:val="ConsPlusNormal"/>
              <w:jc w:val="both"/>
            </w:pPr>
            <w:r>
              <w:t>затраты, на финансирование которых ранее была предоставлена субсидия по программе дополнительных мер, направленных на снижение напряженности на рынке труда в Новосибирской области, и (или) по программе развития субъектов малого и среднего предпринимательства Новосибирской области;</w:t>
            </w:r>
          </w:p>
          <w:p w:rsidR="00AE625F" w:rsidRDefault="00AE625F">
            <w:pPr>
              <w:pStyle w:val="ConsPlusNormal"/>
              <w:jc w:val="both"/>
            </w:pPr>
            <w:r>
              <w:t>затраты, произведенные физическим лицом.</w:t>
            </w:r>
          </w:p>
        </w:tc>
        <w:tc>
          <w:tcPr>
            <w:tcW w:w="4762" w:type="dxa"/>
            <w:tcBorders>
              <w:bottom w:val="nil"/>
            </w:tcBorders>
          </w:tcPr>
          <w:p w:rsidR="00AE625F" w:rsidRDefault="00AE625F">
            <w:pPr>
              <w:pStyle w:val="ConsPlusNormal"/>
              <w:jc w:val="both"/>
            </w:pPr>
            <w:r>
              <w:lastRenderedPageBreak/>
              <w:t xml:space="preserve">70% расходов субъекта малого предпринимательства, связанных с началом предпринимательской деятельности, но не более 500,0 тыс. рублей </w:t>
            </w:r>
            <w:hyperlink w:anchor="P344" w:history="1">
              <w:r>
                <w:rPr>
                  <w:color w:val="0000FF"/>
                </w:rPr>
                <w:t>&lt;*&gt;</w:t>
              </w:r>
            </w:hyperlink>
            <w:r>
              <w:t xml:space="preserve">. В случае когда учредителями вновь созданного юридического лица являются несколько физических лиц, включенных в приоритетную целевую группу получателей грантов в соответствии с </w:t>
            </w:r>
            <w:hyperlink w:anchor="P909" w:history="1">
              <w:r>
                <w:rPr>
                  <w:color w:val="0000FF"/>
                </w:rPr>
                <w:t>приложением 5</w:t>
              </w:r>
            </w:hyperlink>
            <w:r>
              <w:t xml:space="preserve"> к Условиям и порядку оказания финансовой поддержки субъектам малого и среднего предпринимательства города Новосибирска, указанному юридическому лицу сумма субсидии не должна превышать произведения числа указанных учредителей на </w:t>
            </w:r>
            <w:r>
              <w:lastRenderedPageBreak/>
              <w:t>500,0 тыс. рублей, но не более 1,0 млн. рублей на одного получателя поддержки.</w:t>
            </w:r>
          </w:p>
          <w:p w:rsidR="00AE625F" w:rsidRDefault="00AE625F">
            <w:pPr>
              <w:pStyle w:val="ConsPlusNormal"/>
              <w:jc w:val="both"/>
            </w:pPr>
            <w:r>
              <w:t>К расходам, связанным с началом предпринимательской деятельности, относятся расходы:</w:t>
            </w:r>
          </w:p>
          <w:p w:rsidR="00AE625F" w:rsidRDefault="00AE625F">
            <w:pPr>
              <w:pStyle w:val="ConsPlusNormal"/>
              <w:jc w:val="both"/>
            </w:pPr>
            <w:r>
              <w:t>на государственную регистрацию юридического лица: оплату государственной пошлины за государственную регистрацию юридического лица (индивидуального предпринимателя); нотариальное удостоверение документов, представляемых при государственной регистрации юридического лица;</w:t>
            </w:r>
          </w:p>
          <w:p w:rsidR="00AE625F" w:rsidRDefault="00AE625F">
            <w:pPr>
              <w:pStyle w:val="ConsPlusNormal"/>
              <w:jc w:val="both"/>
            </w:pPr>
            <w:r>
              <w:t>на оплату передачи прав на франшизу (паушальный взнос);</w:t>
            </w:r>
          </w:p>
          <w:p w:rsidR="00AE625F" w:rsidRDefault="00AE625F">
            <w:pPr>
              <w:pStyle w:val="ConsPlusNormal"/>
              <w:jc w:val="both"/>
            </w:pPr>
            <w:r>
              <w:t>на рекламу товаров (работ, услуг) собственного производства;</w:t>
            </w:r>
          </w:p>
          <w:p w:rsidR="00AE625F" w:rsidRDefault="00AE625F">
            <w:pPr>
              <w:pStyle w:val="ConsPlusNormal"/>
              <w:jc w:val="both"/>
            </w:pPr>
            <w:r>
              <w:t xml:space="preserve">на создание, внедрение, доработку интернет-сайта, оплату </w:t>
            </w:r>
            <w:proofErr w:type="spellStart"/>
            <w:r>
              <w:t>хостинга</w:t>
            </w:r>
            <w:proofErr w:type="spellEnd"/>
            <w:r>
              <w:t xml:space="preserve"> и доменного имени;</w:t>
            </w:r>
          </w:p>
          <w:p w:rsidR="00AE625F" w:rsidRDefault="00AE625F">
            <w:pPr>
              <w:pStyle w:val="ConsPlusNormal"/>
              <w:jc w:val="both"/>
            </w:pPr>
            <w:r>
              <w:t>на приобретение, разработку, внедрение и обслуживание программного обеспечения;</w:t>
            </w:r>
          </w:p>
          <w:p w:rsidR="00AE625F" w:rsidRDefault="00AE625F">
            <w:pPr>
              <w:pStyle w:val="ConsPlusNormal"/>
              <w:jc w:val="both"/>
            </w:pPr>
            <w:r>
              <w:t>на приобретение основных средств (за исключением легковых автомобилей), офисного, производственного и непроизводственного оборудования и оргтехники;</w:t>
            </w:r>
          </w:p>
          <w:p w:rsidR="00AE625F" w:rsidRDefault="00AE625F">
            <w:pPr>
              <w:pStyle w:val="ConsPlusNormal"/>
              <w:jc w:val="both"/>
            </w:pPr>
            <w:r>
              <w:t>на приобретение и установку средств противопожарной безопасности, пожарной и охранной сигнализации;</w:t>
            </w:r>
          </w:p>
        </w:tc>
      </w:tr>
      <w:tr w:rsidR="00AE625F">
        <w:tblPrEx>
          <w:tblBorders>
            <w:insideH w:val="nil"/>
          </w:tblBorders>
        </w:tblPrEx>
        <w:tc>
          <w:tcPr>
            <w:tcW w:w="624" w:type="dxa"/>
            <w:tcBorders>
              <w:top w:val="nil"/>
              <w:bottom w:val="nil"/>
            </w:tcBorders>
          </w:tcPr>
          <w:p w:rsidR="00AE625F" w:rsidRDefault="00AE625F">
            <w:pPr>
              <w:pStyle w:val="ConsPlusNormal"/>
              <w:jc w:val="both"/>
            </w:pPr>
          </w:p>
        </w:tc>
        <w:tc>
          <w:tcPr>
            <w:tcW w:w="2381" w:type="dxa"/>
            <w:tcBorders>
              <w:top w:val="nil"/>
              <w:bottom w:val="nil"/>
            </w:tcBorders>
          </w:tcPr>
          <w:p w:rsidR="00AE625F" w:rsidRDefault="00AE625F">
            <w:pPr>
              <w:pStyle w:val="ConsPlusNormal"/>
              <w:jc w:val="both"/>
            </w:pPr>
          </w:p>
        </w:tc>
        <w:tc>
          <w:tcPr>
            <w:tcW w:w="2268" w:type="dxa"/>
            <w:tcBorders>
              <w:top w:val="nil"/>
              <w:bottom w:val="nil"/>
            </w:tcBorders>
          </w:tcPr>
          <w:p w:rsidR="00AE625F" w:rsidRDefault="00AE625F">
            <w:pPr>
              <w:pStyle w:val="ConsPlusNormal"/>
              <w:jc w:val="both"/>
            </w:pPr>
          </w:p>
        </w:tc>
        <w:tc>
          <w:tcPr>
            <w:tcW w:w="3515" w:type="dxa"/>
            <w:tcBorders>
              <w:top w:val="nil"/>
              <w:bottom w:val="nil"/>
            </w:tcBorders>
          </w:tcPr>
          <w:p w:rsidR="00AE625F" w:rsidRDefault="00AE625F">
            <w:pPr>
              <w:pStyle w:val="ConsPlusNormal"/>
              <w:jc w:val="both"/>
            </w:pPr>
            <w:r>
              <w:t xml:space="preserve">5. У получателя гранта должна отсутствовать неисполненная обязанность по уплате налогов, </w:t>
            </w:r>
            <w:r>
              <w:lastRenderedPageBreak/>
              <w:t>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625F" w:rsidRDefault="00AE625F">
            <w:pPr>
              <w:pStyle w:val="ConsPlusNormal"/>
              <w:jc w:val="both"/>
            </w:pPr>
            <w:r>
              <w:t>6. Согласие получателя гранта на осуществление департаментом промышленности, инноваций и предпринимательства мэрии города Новосибирска и органами муниципального финансового контроля проверок соблюдения условий, целей и порядка оказания финансовой поддержки.</w:t>
            </w:r>
          </w:p>
          <w:p w:rsidR="00AE625F" w:rsidRDefault="00AE625F">
            <w:pPr>
              <w:pStyle w:val="ConsPlusNormal"/>
              <w:jc w:val="both"/>
            </w:pPr>
            <w:r>
              <w:t>7. У получателя гранта должна отсутствовать просроченная задолженность по выплате заработной платы на дату подачи заявки</w:t>
            </w:r>
          </w:p>
        </w:tc>
        <w:tc>
          <w:tcPr>
            <w:tcW w:w="4762" w:type="dxa"/>
            <w:tcBorders>
              <w:top w:val="nil"/>
              <w:bottom w:val="nil"/>
            </w:tcBorders>
          </w:tcPr>
          <w:p w:rsidR="00AE625F" w:rsidRDefault="00AE625F">
            <w:pPr>
              <w:pStyle w:val="ConsPlusNormal"/>
              <w:jc w:val="both"/>
            </w:pPr>
            <w:r>
              <w:lastRenderedPageBreak/>
              <w:t xml:space="preserve">на аренду (субаренду) нежилых помещений, земельных участков (кроме арендуемых площадей муниципальных </w:t>
            </w:r>
            <w:proofErr w:type="spellStart"/>
            <w:r>
              <w:t>бизнес-инкубаторов</w:t>
            </w:r>
            <w:proofErr w:type="spellEnd"/>
            <w:r>
              <w:t xml:space="preserve">) </w:t>
            </w:r>
            <w:r>
              <w:lastRenderedPageBreak/>
              <w:t>в части услуг аренды, фактически оказанных на дату подачи заявки;</w:t>
            </w:r>
          </w:p>
          <w:p w:rsidR="00AE625F" w:rsidRDefault="00AE625F">
            <w:pPr>
              <w:pStyle w:val="ConsPlusNormal"/>
              <w:jc w:val="both"/>
            </w:pPr>
            <w:r>
              <w:t>на обучение своих работников на образовательных курсах;</w:t>
            </w:r>
          </w:p>
          <w:p w:rsidR="00AE625F" w:rsidRDefault="00AE625F">
            <w:pPr>
              <w:pStyle w:val="ConsPlusNormal"/>
              <w:jc w:val="both"/>
            </w:pPr>
            <w:r>
              <w:t>на выплату процентов по банковским кредитам и на выплату лизинговых платежей;</w:t>
            </w:r>
          </w:p>
          <w:p w:rsidR="00AE625F" w:rsidRDefault="00AE625F">
            <w:pPr>
              <w:pStyle w:val="ConsPlusNormal"/>
              <w:jc w:val="both"/>
            </w:pPr>
            <w:r>
              <w:t>на участие в выставках (ярмарках);</w:t>
            </w:r>
          </w:p>
          <w:p w:rsidR="00AE625F" w:rsidRDefault="00AE625F">
            <w:pPr>
              <w:pStyle w:val="ConsPlusNormal"/>
              <w:jc w:val="both"/>
            </w:pPr>
            <w:r>
              <w:t>на выплату вознаграждения по гарантиям и по договорам поручительства, заключенным между субъектом малого предпринимательства и организациями, обеспечивающими исполнение обязательств по кредитам и по договорам лизинга (при условии, что указанные организации учреждены уполномоченными на то органами исполнительной власти субъектов Российской Федерации (органами местного самоуправления) в целях поддержки малого и среднего предпринимательства);</w:t>
            </w:r>
          </w:p>
          <w:p w:rsidR="00AE625F" w:rsidRDefault="00AE625F">
            <w:pPr>
              <w:pStyle w:val="ConsPlusNormal"/>
              <w:jc w:val="both"/>
            </w:pPr>
            <w:r>
              <w:t xml:space="preserve">на технологическое присоединение </w:t>
            </w:r>
            <w:proofErr w:type="spellStart"/>
            <w:r>
              <w:t>энергопринимающих</w:t>
            </w:r>
            <w:proofErr w:type="spellEnd"/>
            <w:r>
              <w:t xml:space="preserve"> устройств (энергетических установок) субъекта малого предпринимательства к электрическим сетям территориальных сетевых организаций Новосибирской области;</w:t>
            </w:r>
          </w:p>
          <w:p w:rsidR="00AE625F" w:rsidRDefault="00AE625F">
            <w:pPr>
              <w:pStyle w:val="ConsPlusNormal"/>
              <w:jc w:val="both"/>
            </w:pPr>
            <w:r>
              <w:t>на оплату услуг сторонних организаций по изготовлению опытного образца или его оригинальных узлов;</w:t>
            </w:r>
          </w:p>
          <w:p w:rsidR="00AE625F" w:rsidRDefault="00AE625F">
            <w:pPr>
              <w:pStyle w:val="ConsPlusNormal"/>
              <w:jc w:val="both"/>
            </w:pPr>
            <w:r>
              <w:t>на разработку технической документации и проведение необходимых испытаний, производство экспериментальной серии продукции.</w:t>
            </w:r>
          </w:p>
          <w:p w:rsidR="00AE625F" w:rsidRDefault="00AE625F">
            <w:pPr>
              <w:pStyle w:val="ConsPlusNormal"/>
              <w:jc w:val="both"/>
            </w:pPr>
            <w:r>
              <w:t xml:space="preserve">Общий размер субсидии субъектам малого предпринимательства, осуществляющим оптовую, розничную торговлю, не может </w:t>
            </w:r>
            <w:r>
              <w:lastRenderedPageBreak/>
              <w:t>составлять более 50% общей суммы средств по данной форме финансовой поддержки</w:t>
            </w:r>
          </w:p>
        </w:tc>
      </w:tr>
      <w:tr w:rsidR="00AE625F">
        <w:tblPrEx>
          <w:tblBorders>
            <w:insideH w:val="nil"/>
          </w:tblBorders>
        </w:tblPrEx>
        <w:tc>
          <w:tcPr>
            <w:tcW w:w="13550" w:type="dxa"/>
            <w:gridSpan w:val="5"/>
            <w:tcBorders>
              <w:top w:val="nil"/>
            </w:tcBorders>
          </w:tcPr>
          <w:p w:rsidR="00AE625F" w:rsidRDefault="00AE625F">
            <w:pPr>
              <w:pStyle w:val="ConsPlusNormal"/>
              <w:jc w:val="both"/>
            </w:pPr>
            <w:r>
              <w:lastRenderedPageBreak/>
              <w:t xml:space="preserve">(в ред. постановлений мэрии г. Новосибирска от 06.04.2016 </w:t>
            </w:r>
            <w:hyperlink r:id="rId90" w:history="1">
              <w:r>
                <w:rPr>
                  <w:color w:val="0000FF"/>
                </w:rPr>
                <w:t>N 1263</w:t>
              </w:r>
            </w:hyperlink>
            <w:r>
              <w:t>, от 21.08.2017</w:t>
            </w:r>
          </w:p>
          <w:p w:rsidR="00AE625F" w:rsidRDefault="002E5163">
            <w:pPr>
              <w:pStyle w:val="ConsPlusNormal"/>
              <w:jc w:val="both"/>
            </w:pPr>
            <w:hyperlink r:id="rId91" w:history="1">
              <w:r w:rsidR="00AE625F">
                <w:rPr>
                  <w:color w:val="0000FF"/>
                </w:rPr>
                <w:t>N 3941</w:t>
              </w:r>
            </w:hyperlink>
            <w:r w:rsidR="00AE625F">
              <w:t xml:space="preserve">, от 20.12.2017 </w:t>
            </w:r>
            <w:hyperlink r:id="rId92" w:history="1">
              <w:r w:rsidR="00AE625F">
                <w:rPr>
                  <w:color w:val="0000FF"/>
                </w:rPr>
                <w:t>N 5661</w:t>
              </w:r>
            </w:hyperlink>
            <w:r w:rsidR="00AE625F">
              <w:t>)</w:t>
            </w:r>
          </w:p>
        </w:tc>
      </w:tr>
      <w:tr w:rsidR="00AE625F">
        <w:tblPrEx>
          <w:tblBorders>
            <w:insideH w:val="nil"/>
          </w:tblBorders>
        </w:tblPrEx>
        <w:tc>
          <w:tcPr>
            <w:tcW w:w="624" w:type="dxa"/>
            <w:tcBorders>
              <w:bottom w:val="nil"/>
            </w:tcBorders>
          </w:tcPr>
          <w:p w:rsidR="00AE625F" w:rsidRDefault="00AE625F">
            <w:pPr>
              <w:pStyle w:val="ConsPlusNormal"/>
              <w:jc w:val="center"/>
            </w:pPr>
            <w:r>
              <w:t>2</w:t>
            </w:r>
          </w:p>
        </w:tc>
        <w:tc>
          <w:tcPr>
            <w:tcW w:w="2381" w:type="dxa"/>
            <w:tcBorders>
              <w:bottom w:val="nil"/>
            </w:tcBorders>
          </w:tcPr>
          <w:p w:rsidR="00AE625F" w:rsidRDefault="00AE625F">
            <w:pPr>
              <w:pStyle w:val="ConsPlusNormal"/>
              <w:jc w:val="both"/>
            </w:pPr>
            <w:r>
              <w:t>Предоставление субсидии на возмещение части затрат по участию в выставках или ярмарках</w:t>
            </w:r>
          </w:p>
        </w:tc>
        <w:tc>
          <w:tcPr>
            <w:tcW w:w="2268" w:type="dxa"/>
            <w:tcBorders>
              <w:bottom w:val="nil"/>
            </w:tcBorders>
          </w:tcPr>
          <w:p w:rsidR="00AE625F" w:rsidRDefault="00AE625F">
            <w:pPr>
              <w:pStyle w:val="ConsPlusNormal"/>
              <w:jc w:val="both"/>
            </w:pPr>
            <w:proofErr w:type="spellStart"/>
            <w:r>
              <w:t>СМиСП</w:t>
            </w:r>
            <w:proofErr w:type="spellEnd"/>
            <w:r>
              <w:t>, принимающие участие в выставках или ярмарках</w:t>
            </w:r>
          </w:p>
        </w:tc>
        <w:tc>
          <w:tcPr>
            <w:tcW w:w="3515" w:type="dxa"/>
            <w:tcBorders>
              <w:bottom w:val="nil"/>
            </w:tcBorders>
          </w:tcPr>
          <w:p w:rsidR="00AE625F" w:rsidRDefault="00AE625F">
            <w:pPr>
              <w:pStyle w:val="ConsPlusNormal"/>
              <w:jc w:val="both"/>
            </w:pPr>
            <w:r>
              <w:t>1. Субсидия предоставляется на компенсацию затрат на участие в выставках или ярмарках, понесенных в течение года, предшествующего дате объявления конкурса.</w:t>
            </w:r>
          </w:p>
          <w:p w:rsidR="00AE625F" w:rsidRDefault="00AE625F">
            <w:pPr>
              <w:pStyle w:val="ConsPlusNormal"/>
              <w:jc w:val="both"/>
            </w:pPr>
            <w:r>
              <w:t>2.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625F" w:rsidRDefault="00AE625F">
            <w:pPr>
              <w:pStyle w:val="ConsPlusNormal"/>
              <w:jc w:val="both"/>
            </w:pPr>
            <w:r>
              <w:t xml:space="preserve">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w:t>
            </w:r>
            <w:r>
              <w:lastRenderedPageBreak/>
              <w:t>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в совокупности превышает 50%.</w:t>
            </w:r>
          </w:p>
          <w:p w:rsidR="00AE625F" w:rsidRDefault="00AE625F">
            <w:pPr>
              <w:pStyle w:val="ConsPlusNormal"/>
              <w:jc w:val="both"/>
            </w:pPr>
            <w:r>
              <w:t>4. Получатель субсидии не должен получать средства из бюджета города Новосибирска и иных бюджетов бюджетной системы Российской Федерации в соответствии с иными нормативными правовыми актами Российской Федерации, муниципальными правовыми актами города Новосибирска на цели финансового обеспечения (возмещения) затрат, указанных в заявке.</w:t>
            </w:r>
          </w:p>
          <w:p w:rsidR="00AE625F" w:rsidRDefault="00AE625F">
            <w:pPr>
              <w:pStyle w:val="ConsPlusNormal"/>
              <w:jc w:val="both"/>
            </w:pPr>
            <w:r>
              <w:t>5. Согласие получателя субсидии на осуществление департаментом промышленности, инноваций и предпринимательства мэрии города Новосибирска и органами муниципального финансового контроля проверок соблюдения условий, целей и порядка оказания финансовой поддержки.</w:t>
            </w:r>
          </w:p>
          <w:p w:rsidR="00AE625F" w:rsidRDefault="00AE625F">
            <w:pPr>
              <w:pStyle w:val="ConsPlusNormal"/>
              <w:jc w:val="both"/>
            </w:pPr>
            <w:r>
              <w:t xml:space="preserve">6. У получателя субсидии должна отсутствовать просроченная задолженность по выплате заработной платы на дату подачи </w:t>
            </w:r>
            <w:r>
              <w:lastRenderedPageBreak/>
              <w:t>заявки</w:t>
            </w:r>
          </w:p>
        </w:tc>
        <w:tc>
          <w:tcPr>
            <w:tcW w:w="4762" w:type="dxa"/>
            <w:tcBorders>
              <w:bottom w:val="nil"/>
            </w:tcBorders>
          </w:tcPr>
          <w:p w:rsidR="00AE625F" w:rsidRDefault="00AE625F">
            <w:pPr>
              <w:pStyle w:val="ConsPlusNormal"/>
              <w:jc w:val="both"/>
            </w:pPr>
            <w:r>
              <w:lastRenderedPageBreak/>
              <w:t xml:space="preserve">50% от затрат </w:t>
            </w:r>
            <w:proofErr w:type="spellStart"/>
            <w:r>
              <w:t>СМиСП</w:t>
            </w:r>
            <w:proofErr w:type="spellEnd"/>
            <w:r>
              <w:t xml:space="preserve"> по участию в выставках или ярмарках (связанных с регистрационными взносами, размещением на площадях выставки (ярмарки), хранением экспонатов (продукции) и использованием необходимого выставочно-ярмарочного оборудования; расходами по проезду представителей </w:t>
            </w:r>
            <w:proofErr w:type="spellStart"/>
            <w:r>
              <w:t>СМиСП</w:t>
            </w:r>
            <w:proofErr w:type="spellEnd"/>
            <w:r>
              <w:t xml:space="preserve"> к месту проведения ярмарки (выставки) и расходами по их проживанию), но не более 100,0 тыс. рублей </w:t>
            </w:r>
            <w:hyperlink w:anchor="P344" w:history="1">
              <w:r>
                <w:rPr>
                  <w:color w:val="0000FF"/>
                </w:rPr>
                <w:t>&lt;*&gt;</w:t>
              </w:r>
            </w:hyperlink>
          </w:p>
        </w:tc>
      </w:tr>
      <w:tr w:rsidR="00AE625F">
        <w:tblPrEx>
          <w:tblBorders>
            <w:insideH w:val="nil"/>
          </w:tblBorders>
        </w:tblPrEx>
        <w:tc>
          <w:tcPr>
            <w:tcW w:w="13550" w:type="dxa"/>
            <w:gridSpan w:val="5"/>
            <w:tcBorders>
              <w:top w:val="nil"/>
            </w:tcBorders>
          </w:tcPr>
          <w:p w:rsidR="00AE625F" w:rsidRDefault="00AE625F">
            <w:pPr>
              <w:pStyle w:val="ConsPlusNormal"/>
              <w:jc w:val="both"/>
            </w:pPr>
            <w:r>
              <w:lastRenderedPageBreak/>
              <w:t xml:space="preserve">(в ред. постановлений мэрии г. Новосибирска от 06.04.2016 </w:t>
            </w:r>
            <w:hyperlink r:id="rId93" w:history="1">
              <w:r>
                <w:rPr>
                  <w:color w:val="0000FF"/>
                </w:rPr>
                <w:t>N 1263</w:t>
              </w:r>
            </w:hyperlink>
            <w:r>
              <w:t>, от 21.08.2017</w:t>
            </w:r>
          </w:p>
          <w:p w:rsidR="00AE625F" w:rsidRDefault="002E5163">
            <w:pPr>
              <w:pStyle w:val="ConsPlusNormal"/>
              <w:jc w:val="both"/>
            </w:pPr>
            <w:hyperlink r:id="rId94" w:history="1">
              <w:r w:rsidR="00AE625F">
                <w:rPr>
                  <w:color w:val="0000FF"/>
                </w:rPr>
                <w:t>N 3941</w:t>
              </w:r>
            </w:hyperlink>
            <w:r w:rsidR="00AE625F">
              <w:t xml:space="preserve">, от 20.12.2017 </w:t>
            </w:r>
            <w:hyperlink r:id="rId95" w:history="1">
              <w:r w:rsidR="00AE625F">
                <w:rPr>
                  <w:color w:val="0000FF"/>
                </w:rPr>
                <w:t>N 5661</w:t>
              </w:r>
            </w:hyperlink>
            <w:r w:rsidR="00AE625F">
              <w:t>)</w:t>
            </w:r>
          </w:p>
        </w:tc>
      </w:tr>
      <w:tr w:rsidR="00AE625F">
        <w:tblPrEx>
          <w:tblBorders>
            <w:insideH w:val="nil"/>
          </w:tblBorders>
        </w:tblPrEx>
        <w:tc>
          <w:tcPr>
            <w:tcW w:w="624" w:type="dxa"/>
            <w:tcBorders>
              <w:bottom w:val="nil"/>
            </w:tcBorders>
          </w:tcPr>
          <w:p w:rsidR="00AE625F" w:rsidRDefault="00AE625F">
            <w:pPr>
              <w:pStyle w:val="ConsPlusNormal"/>
              <w:jc w:val="center"/>
            </w:pPr>
            <w:r>
              <w:t>3</w:t>
            </w:r>
          </w:p>
        </w:tc>
        <w:tc>
          <w:tcPr>
            <w:tcW w:w="2381" w:type="dxa"/>
            <w:tcBorders>
              <w:bottom w:val="nil"/>
            </w:tcBorders>
          </w:tcPr>
          <w:p w:rsidR="00AE625F" w:rsidRDefault="00AE625F">
            <w:pPr>
              <w:pStyle w:val="ConsPlusNormal"/>
              <w:jc w:val="both"/>
            </w:pPr>
            <w:r>
              <w:t xml:space="preserve">Предоставление субсидии </w:t>
            </w:r>
            <w:proofErr w:type="spellStart"/>
            <w:r>
              <w:t>СМиСП</w:t>
            </w:r>
            <w:proofErr w:type="spellEnd"/>
            <w:r>
              <w:t xml:space="preserve"> для компенсации части затрат по уплате процентов по кредитам, привлеченным в российских кредитных организациях на строительство (реконструкцию) для собственных нужд производственных зданий, строений, сооружений и (или) приобретение оборудования в целях создания, и (или) развития, и (или) модернизации производства товаров</w:t>
            </w:r>
          </w:p>
        </w:tc>
        <w:tc>
          <w:tcPr>
            <w:tcW w:w="2268" w:type="dxa"/>
            <w:tcBorders>
              <w:bottom w:val="nil"/>
            </w:tcBorders>
          </w:tcPr>
          <w:p w:rsidR="00AE625F" w:rsidRDefault="00AE625F">
            <w:pPr>
              <w:pStyle w:val="ConsPlusNormal"/>
              <w:jc w:val="both"/>
            </w:pPr>
            <w:proofErr w:type="spellStart"/>
            <w:r>
              <w:t>СМиСП</w:t>
            </w:r>
            <w:proofErr w:type="spellEnd"/>
            <w:r>
              <w:t>, заключившие кредитный договор в целях строительства (реконструкции) для собственных нужд производственных зданий, строений, сооружений и (или) приобретения оборудования в целях создания, и (или) развития, и (или) модернизации производства товаров</w:t>
            </w:r>
          </w:p>
        </w:tc>
        <w:tc>
          <w:tcPr>
            <w:tcW w:w="3515" w:type="dxa"/>
            <w:tcBorders>
              <w:bottom w:val="nil"/>
            </w:tcBorders>
          </w:tcPr>
          <w:p w:rsidR="00AE625F" w:rsidRDefault="00AE625F">
            <w:pPr>
              <w:pStyle w:val="ConsPlusNormal"/>
              <w:jc w:val="both"/>
            </w:pPr>
            <w:r>
              <w:t>1. Субсидия предоставляется на компенсацию затрат по уплате процентов по кредиту, понесенных в течение года, предшествующего дате объявления конкурса.</w:t>
            </w:r>
          </w:p>
          <w:p w:rsidR="00AE625F" w:rsidRDefault="00AE625F">
            <w:pPr>
              <w:pStyle w:val="ConsPlusNormal"/>
              <w:jc w:val="both"/>
            </w:pPr>
            <w:r>
              <w:t>2.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625F" w:rsidRDefault="00AE625F">
            <w:pPr>
              <w:pStyle w:val="ConsPlusNormal"/>
              <w:jc w:val="both"/>
            </w:pPr>
            <w:r>
              <w:t xml:space="preserve">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w:t>
            </w:r>
            <w:r>
              <w:lastRenderedPageBreak/>
              <w:t>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в совокупности превышает 50%.</w:t>
            </w:r>
          </w:p>
          <w:p w:rsidR="00AE625F" w:rsidRDefault="00AE625F">
            <w:pPr>
              <w:pStyle w:val="ConsPlusNormal"/>
              <w:jc w:val="both"/>
            </w:pPr>
            <w:r>
              <w:t>4. Получатель субсидии не должен получать средства из бюджета города Новосибирска и иных бюджетов бюджетной системы Российской Федерации в соответствии с иными нормативными правовыми актами Российской Федерации, муниципальными правовыми актами города Новосибирска на цели финансового обеспечения (возмещения) затрат, указанных в заявке.</w:t>
            </w:r>
          </w:p>
          <w:p w:rsidR="00AE625F" w:rsidRDefault="00AE625F">
            <w:pPr>
              <w:pStyle w:val="ConsPlusNormal"/>
              <w:jc w:val="both"/>
            </w:pPr>
            <w:r>
              <w:t>5. Согласие получателя субсидии на осуществление департаментом промышленности, инноваций и предпринимательства мэрии города Новосибирска и органами муниципального финансового контроля проверок соблюдения условий, целей и порядка оказания финансовой поддержки.</w:t>
            </w:r>
          </w:p>
          <w:p w:rsidR="00AE625F" w:rsidRDefault="00AE625F">
            <w:pPr>
              <w:pStyle w:val="ConsPlusNormal"/>
              <w:jc w:val="both"/>
            </w:pPr>
            <w:r>
              <w:t>6. У получателя субсидии должна отсутствовать просроченная задолженность по выплате заработной платы на дату подачи заявки</w:t>
            </w:r>
          </w:p>
        </w:tc>
        <w:tc>
          <w:tcPr>
            <w:tcW w:w="4762" w:type="dxa"/>
            <w:tcBorders>
              <w:bottom w:val="nil"/>
            </w:tcBorders>
          </w:tcPr>
          <w:p w:rsidR="00AE625F" w:rsidRDefault="00AE625F">
            <w:pPr>
              <w:pStyle w:val="ConsPlusNormal"/>
              <w:jc w:val="both"/>
            </w:pPr>
            <w:r>
              <w:lastRenderedPageBreak/>
              <w:t>50% от затрат по уплате процентов за пользование кредитом.</w:t>
            </w:r>
          </w:p>
          <w:p w:rsidR="00AE625F" w:rsidRDefault="00AE625F">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500,0 тыс. рублей </w:t>
            </w:r>
            <w:hyperlink w:anchor="P344" w:history="1">
              <w:r>
                <w:rPr>
                  <w:color w:val="0000FF"/>
                </w:rPr>
                <w:t>&lt;*&gt;</w:t>
              </w:r>
            </w:hyperlink>
            <w:r>
              <w:t>.</w:t>
            </w:r>
          </w:p>
          <w:p w:rsidR="00AE625F" w:rsidRDefault="00AE625F">
            <w:pPr>
              <w:pStyle w:val="ConsPlusNormal"/>
              <w:jc w:val="both"/>
            </w:pPr>
            <w:r>
              <w:t xml:space="preserve">В случае если </w:t>
            </w:r>
            <w:proofErr w:type="spellStart"/>
            <w:r>
              <w:t>СМиСП</w:t>
            </w:r>
            <w:proofErr w:type="spellEnd"/>
            <w:r>
              <w:t xml:space="preserve"> произвел затраты в иностранной валюте, субсидия предоставляется исходя из курса рубля к иностранной валюте, установленного Центральным банком Российской Федерации на дату осуществления затрат</w:t>
            </w:r>
          </w:p>
        </w:tc>
      </w:tr>
      <w:tr w:rsidR="00AE625F">
        <w:tblPrEx>
          <w:tblBorders>
            <w:insideH w:val="nil"/>
          </w:tblBorders>
        </w:tblPrEx>
        <w:tc>
          <w:tcPr>
            <w:tcW w:w="13550" w:type="dxa"/>
            <w:gridSpan w:val="5"/>
            <w:tcBorders>
              <w:top w:val="nil"/>
            </w:tcBorders>
          </w:tcPr>
          <w:p w:rsidR="00AE625F" w:rsidRDefault="00AE625F">
            <w:pPr>
              <w:pStyle w:val="ConsPlusNormal"/>
              <w:jc w:val="both"/>
            </w:pPr>
            <w:r>
              <w:lastRenderedPageBreak/>
              <w:t xml:space="preserve">(в ред. постановлений мэрии г. Новосибирска от 06.04.2016 </w:t>
            </w:r>
            <w:hyperlink r:id="rId96" w:history="1">
              <w:r>
                <w:rPr>
                  <w:color w:val="0000FF"/>
                </w:rPr>
                <w:t>N 1263</w:t>
              </w:r>
            </w:hyperlink>
            <w:r>
              <w:t>, от 21.08.2017</w:t>
            </w:r>
          </w:p>
          <w:p w:rsidR="00AE625F" w:rsidRDefault="002E5163">
            <w:pPr>
              <w:pStyle w:val="ConsPlusNormal"/>
              <w:jc w:val="both"/>
            </w:pPr>
            <w:hyperlink r:id="rId97" w:history="1">
              <w:r w:rsidR="00AE625F">
                <w:rPr>
                  <w:color w:val="0000FF"/>
                </w:rPr>
                <w:t>N 3941</w:t>
              </w:r>
            </w:hyperlink>
            <w:r w:rsidR="00AE625F">
              <w:t xml:space="preserve">, от 20.12.2017 </w:t>
            </w:r>
            <w:hyperlink r:id="rId98" w:history="1">
              <w:r w:rsidR="00AE625F">
                <w:rPr>
                  <w:color w:val="0000FF"/>
                </w:rPr>
                <w:t>N 5661</w:t>
              </w:r>
            </w:hyperlink>
            <w:r w:rsidR="00AE625F">
              <w:t>)</w:t>
            </w:r>
          </w:p>
        </w:tc>
      </w:tr>
      <w:tr w:rsidR="00AE625F">
        <w:tblPrEx>
          <w:tblBorders>
            <w:insideH w:val="nil"/>
          </w:tblBorders>
        </w:tblPrEx>
        <w:tc>
          <w:tcPr>
            <w:tcW w:w="624" w:type="dxa"/>
            <w:tcBorders>
              <w:bottom w:val="nil"/>
            </w:tcBorders>
          </w:tcPr>
          <w:p w:rsidR="00AE625F" w:rsidRDefault="00AE625F">
            <w:pPr>
              <w:pStyle w:val="ConsPlusNormal"/>
              <w:jc w:val="center"/>
            </w:pPr>
            <w:r>
              <w:t>4</w:t>
            </w:r>
          </w:p>
        </w:tc>
        <w:tc>
          <w:tcPr>
            <w:tcW w:w="2381" w:type="dxa"/>
            <w:tcBorders>
              <w:bottom w:val="nil"/>
            </w:tcBorders>
          </w:tcPr>
          <w:p w:rsidR="00AE625F" w:rsidRDefault="00AE625F">
            <w:pPr>
              <w:pStyle w:val="ConsPlusNormal"/>
              <w:jc w:val="both"/>
            </w:pPr>
            <w:r>
              <w:t xml:space="preserve">Предоставление субсидии </w:t>
            </w:r>
            <w:proofErr w:type="spellStart"/>
            <w:r>
              <w:t>СМиСП</w:t>
            </w:r>
            <w:proofErr w:type="spellEnd"/>
            <w:r>
              <w:t xml:space="preserve"> для компенсации части затрат на оплату лизинговых платежей</w:t>
            </w:r>
          </w:p>
        </w:tc>
        <w:tc>
          <w:tcPr>
            <w:tcW w:w="2268" w:type="dxa"/>
            <w:tcBorders>
              <w:bottom w:val="nil"/>
            </w:tcBorders>
          </w:tcPr>
          <w:p w:rsidR="00AE625F" w:rsidRDefault="00AE625F">
            <w:pPr>
              <w:pStyle w:val="ConsPlusNormal"/>
              <w:jc w:val="both"/>
            </w:pPr>
            <w:proofErr w:type="spellStart"/>
            <w:r>
              <w:t>СМиСП</w:t>
            </w:r>
            <w:proofErr w:type="spellEnd"/>
            <w:r>
              <w:t>, заключившие договор лизинга</w:t>
            </w:r>
          </w:p>
        </w:tc>
        <w:tc>
          <w:tcPr>
            <w:tcW w:w="3515" w:type="dxa"/>
            <w:tcBorders>
              <w:bottom w:val="nil"/>
            </w:tcBorders>
          </w:tcPr>
          <w:p w:rsidR="00AE625F" w:rsidRDefault="00AE625F">
            <w:pPr>
              <w:pStyle w:val="ConsPlusNormal"/>
              <w:jc w:val="both"/>
            </w:pPr>
            <w:r>
              <w:t>1. Субсидия предоставляется на компенсацию затрат по уплате лизинговых платежей по договору лизинга, понесенных в течение года, предшествующего дате объявления конкурса.</w:t>
            </w:r>
          </w:p>
          <w:p w:rsidR="00AE625F" w:rsidRDefault="00AE625F">
            <w:pPr>
              <w:pStyle w:val="ConsPlusNormal"/>
              <w:jc w:val="both"/>
            </w:pPr>
            <w:r>
              <w:t>2.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625F" w:rsidRDefault="00AE625F">
            <w:pPr>
              <w:pStyle w:val="ConsPlusNormal"/>
              <w:jc w:val="both"/>
            </w:pPr>
            <w:r>
              <w:t xml:space="preserve">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w:t>
            </w:r>
            <w:r>
              <w:lastRenderedPageBreak/>
              <w:t>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в совокупности превышает 50%.</w:t>
            </w:r>
          </w:p>
          <w:p w:rsidR="00AE625F" w:rsidRDefault="00AE625F">
            <w:pPr>
              <w:pStyle w:val="ConsPlusNormal"/>
              <w:jc w:val="both"/>
            </w:pPr>
            <w:r>
              <w:t>4. Получатель субсидии не должен получать средства из бюджета города Новосибирска и иных бюджетов бюджетной системы Российской Федерации в соответствии с иными нормативными правовыми актами Российской Федерации, муниципальными правовыми актами города Новосибирска на цели финансового обеспечения (возмещения) затрат, указанных в заявке.</w:t>
            </w:r>
          </w:p>
          <w:p w:rsidR="00AE625F" w:rsidRDefault="00AE625F">
            <w:pPr>
              <w:pStyle w:val="ConsPlusNormal"/>
              <w:jc w:val="both"/>
            </w:pPr>
            <w:r>
              <w:t>5. Согласие получателя субсидии на осуществление департаментом промышленности, инноваций и предпринимательства мэрии города Новосибирска и органами муниципального финансового контроля проверок соблюдения условий, целей и порядка оказания финансовой поддержки.</w:t>
            </w:r>
          </w:p>
          <w:p w:rsidR="00AE625F" w:rsidRDefault="00AE625F">
            <w:pPr>
              <w:pStyle w:val="ConsPlusNormal"/>
              <w:jc w:val="both"/>
            </w:pPr>
            <w:r>
              <w:t>6. У получателя субсидии должна отсутствовать просроченная задолженность по выплате заработной платы на дату подачи заявки</w:t>
            </w:r>
          </w:p>
        </w:tc>
        <w:tc>
          <w:tcPr>
            <w:tcW w:w="4762" w:type="dxa"/>
            <w:tcBorders>
              <w:bottom w:val="nil"/>
            </w:tcBorders>
          </w:tcPr>
          <w:p w:rsidR="00AE625F" w:rsidRDefault="00AE625F">
            <w:pPr>
              <w:pStyle w:val="ConsPlusNormal"/>
              <w:jc w:val="both"/>
            </w:pPr>
            <w:r>
              <w:lastRenderedPageBreak/>
              <w:t>25% от затрат по уплате лизинговых платежей.</w:t>
            </w:r>
          </w:p>
          <w:p w:rsidR="00AE625F" w:rsidRDefault="00AE625F">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500,0 тыс. рублей </w:t>
            </w:r>
            <w:hyperlink w:anchor="P344" w:history="1">
              <w:r>
                <w:rPr>
                  <w:color w:val="0000FF"/>
                </w:rPr>
                <w:t>&lt;*&gt;</w:t>
              </w:r>
            </w:hyperlink>
          </w:p>
        </w:tc>
      </w:tr>
      <w:tr w:rsidR="00AE625F">
        <w:tblPrEx>
          <w:tblBorders>
            <w:insideH w:val="nil"/>
          </w:tblBorders>
        </w:tblPrEx>
        <w:tc>
          <w:tcPr>
            <w:tcW w:w="13550" w:type="dxa"/>
            <w:gridSpan w:val="5"/>
            <w:tcBorders>
              <w:top w:val="nil"/>
            </w:tcBorders>
          </w:tcPr>
          <w:p w:rsidR="00AE625F" w:rsidRDefault="00AE625F">
            <w:pPr>
              <w:pStyle w:val="ConsPlusNormal"/>
              <w:jc w:val="both"/>
            </w:pPr>
            <w:r>
              <w:lastRenderedPageBreak/>
              <w:t xml:space="preserve">(в ред. постановлений мэрии г. Новосибирска от 06.04.2016 </w:t>
            </w:r>
            <w:hyperlink r:id="rId99" w:history="1">
              <w:r>
                <w:rPr>
                  <w:color w:val="0000FF"/>
                </w:rPr>
                <w:t>N 1263</w:t>
              </w:r>
            </w:hyperlink>
            <w:r>
              <w:t>, от 21.08.2017</w:t>
            </w:r>
          </w:p>
          <w:p w:rsidR="00AE625F" w:rsidRDefault="002E5163">
            <w:pPr>
              <w:pStyle w:val="ConsPlusNormal"/>
              <w:jc w:val="both"/>
            </w:pPr>
            <w:hyperlink r:id="rId100" w:history="1">
              <w:r w:rsidR="00AE625F">
                <w:rPr>
                  <w:color w:val="0000FF"/>
                </w:rPr>
                <w:t>N 3941</w:t>
              </w:r>
            </w:hyperlink>
            <w:r w:rsidR="00AE625F">
              <w:t xml:space="preserve">, от 20.12.2017 </w:t>
            </w:r>
            <w:hyperlink r:id="rId101" w:history="1">
              <w:r w:rsidR="00AE625F">
                <w:rPr>
                  <w:color w:val="0000FF"/>
                </w:rPr>
                <w:t>N 5661</w:t>
              </w:r>
            </w:hyperlink>
            <w:r w:rsidR="00AE625F">
              <w:t>)</w:t>
            </w:r>
          </w:p>
        </w:tc>
      </w:tr>
      <w:tr w:rsidR="00AE625F">
        <w:tblPrEx>
          <w:tblBorders>
            <w:insideH w:val="nil"/>
          </w:tblBorders>
        </w:tblPrEx>
        <w:tc>
          <w:tcPr>
            <w:tcW w:w="624" w:type="dxa"/>
            <w:tcBorders>
              <w:bottom w:val="nil"/>
            </w:tcBorders>
          </w:tcPr>
          <w:p w:rsidR="00AE625F" w:rsidRDefault="00AE625F">
            <w:pPr>
              <w:pStyle w:val="ConsPlusNormal"/>
              <w:jc w:val="center"/>
            </w:pPr>
            <w:r>
              <w:lastRenderedPageBreak/>
              <w:t>5</w:t>
            </w:r>
          </w:p>
        </w:tc>
        <w:tc>
          <w:tcPr>
            <w:tcW w:w="2381" w:type="dxa"/>
            <w:tcBorders>
              <w:bottom w:val="nil"/>
            </w:tcBorders>
          </w:tcPr>
          <w:p w:rsidR="00AE625F" w:rsidRDefault="00AE625F">
            <w:pPr>
              <w:pStyle w:val="ConsPlusNormal"/>
              <w:jc w:val="both"/>
            </w:pPr>
            <w:r>
              <w:t>Предоставление субсидии на возмещение части затрат на обновление основных средств</w:t>
            </w:r>
          </w:p>
        </w:tc>
        <w:tc>
          <w:tcPr>
            <w:tcW w:w="2268" w:type="dxa"/>
            <w:tcBorders>
              <w:bottom w:val="nil"/>
            </w:tcBorders>
          </w:tcPr>
          <w:p w:rsidR="00AE625F" w:rsidRDefault="00AE625F">
            <w:pPr>
              <w:pStyle w:val="ConsPlusNormal"/>
              <w:jc w:val="both"/>
            </w:pPr>
            <w:proofErr w:type="spellStart"/>
            <w:r>
              <w:t>СМиСП</w:t>
            </w:r>
            <w:proofErr w:type="spellEnd"/>
            <w:r>
              <w:t>, осуществляющие обновление основных средств</w:t>
            </w:r>
          </w:p>
        </w:tc>
        <w:tc>
          <w:tcPr>
            <w:tcW w:w="3515" w:type="dxa"/>
            <w:tcBorders>
              <w:bottom w:val="nil"/>
            </w:tcBorders>
          </w:tcPr>
          <w:p w:rsidR="00AE625F" w:rsidRDefault="00AE625F">
            <w:pPr>
              <w:pStyle w:val="ConsPlusNormal"/>
              <w:jc w:val="both"/>
            </w:pPr>
            <w:r>
              <w:t xml:space="preserve">1. Субсидия предоставляется на компенсацию затрат на приобретение оборудования, используемого для основной деятельности </w:t>
            </w:r>
            <w:proofErr w:type="spellStart"/>
            <w:r>
              <w:t>СМиСП</w:t>
            </w:r>
            <w:proofErr w:type="spellEnd"/>
            <w:r>
              <w:t>, понесенных в течение трех лет, предшествующих дате объявления конкурса, при этом основные средства должны быть введены и находиться в эксплуатации не менее одного года до даты объявления конкурса.</w:t>
            </w:r>
          </w:p>
          <w:p w:rsidR="00AE625F" w:rsidRDefault="00AE625F">
            <w:pPr>
              <w:pStyle w:val="ConsPlusNormal"/>
              <w:jc w:val="both"/>
            </w:pPr>
            <w:r>
              <w:t>2. У получателя субсидии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AE625F" w:rsidRDefault="00AE625F">
            <w:pPr>
              <w:pStyle w:val="ConsPlusNormal"/>
              <w:jc w:val="both"/>
            </w:pPr>
            <w:r>
              <w:t xml:space="preserve">3. Получатель субсидии не должен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w:t>
            </w:r>
            <w:r>
              <w:lastRenderedPageBreak/>
              <w:t>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t>офшорные</w:t>
            </w:r>
            <w:proofErr w:type="spellEnd"/>
            <w:r>
              <w:t xml:space="preserve"> зоны) в отношении таких юридических лиц, в совокупности превышает 50%.</w:t>
            </w:r>
          </w:p>
          <w:p w:rsidR="00AE625F" w:rsidRDefault="00AE625F">
            <w:pPr>
              <w:pStyle w:val="ConsPlusNormal"/>
              <w:jc w:val="both"/>
            </w:pPr>
            <w:r>
              <w:t>4. Получатель субсидии не должен получать средства из бюджета города Новосибирска и иных бюджетов бюджетной системы Российской Федерации в соответствии с иными нормативными правовыми актами Российской Федерации, муниципальными правовыми актами города Новосибирска на цели финансового обеспечения (возмещения) затрат, указанных в заявке.</w:t>
            </w:r>
          </w:p>
          <w:p w:rsidR="00AE625F" w:rsidRDefault="00AE625F">
            <w:pPr>
              <w:pStyle w:val="ConsPlusNormal"/>
              <w:jc w:val="both"/>
            </w:pPr>
            <w:r>
              <w:t>5. Согласие получателя субсидии на осуществление департаментом промышленности, инноваций и предпринимательства мэрии города Новосибирска и органами муниципального финансового контроля проверок соблюдения условий, целей и порядка оказания финансовой поддержки.</w:t>
            </w:r>
          </w:p>
          <w:p w:rsidR="00AE625F" w:rsidRDefault="00AE625F">
            <w:pPr>
              <w:pStyle w:val="ConsPlusNormal"/>
              <w:jc w:val="both"/>
            </w:pPr>
            <w:r>
              <w:t xml:space="preserve">6. У получателя субсидии должна отсутствовать просроченная </w:t>
            </w:r>
            <w:r>
              <w:lastRenderedPageBreak/>
              <w:t>задолженность по выплате заработной платы на дату подачи заявки</w:t>
            </w:r>
          </w:p>
        </w:tc>
        <w:tc>
          <w:tcPr>
            <w:tcW w:w="4762" w:type="dxa"/>
            <w:tcBorders>
              <w:bottom w:val="nil"/>
            </w:tcBorders>
          </w:tcPr>
          <w:p w:rsidR="00AE625F" w:rsidRDefault="00AE625F">
            <w:pPr>
              <w:pStyle w:val="ConsPlusNormal"/>
              <w:jc w:val="both"/>
            </w:pPr>
            <w:r>
              <w:lastRenderedPageBreak/>
              <w:t>25% от фактически произведенных и документально подтвержденных затрат на обновление основных средств.</w:t>
            </w:r>
          </w:p>
          <w:p w:rsidR="00AE625F" w:rsidRDefault="00AE625F">
            <w:pPr>
              <w:pStyle w:val="ConsPlusNormal"/>
              <w:jc w:val="both"/>
            </w:pPr>
            <w:r>
              <w:t xml:space="preserve">Сумма субсидии не должна превышать размер фактически уплаченных налогов в консолидированный бюджет Новосибирской области за год, предшествующий году оказания финансовой поддержки, но не более 500,0 тыс. рублей </w:t>
            </w:r>
            <w:hyperlink w:anchor="P344" w:history="1">
              <w:r>
                <w:rPr>
                  <w:color w:val="0000FF"/>
                </w:rPr>
                <w:t>&lt;*&gt;</w:t>
              </w:r>
            </w:hyperlink>
          </w:p>
        </w:tc>
      </w:tr>
      <w:tr w:rsidR="00AE625F">
        <w:tblPrEx>
          <w:tblBorders>
            <w:insideH w:val="nil"/>
          </w:tblBorders>
        </w:tblPrEx>
        <w:tc>
          <w:tcPr>
            <w:tcW w:w="13550" w:type="dxa"/>
            <w:gridSpan w:val="5"/>
            <w:tcBorders>
              <w:top w:val="nil"/>
            </w:tcBorders>
          </w:tcPr>
          <w:p w:rsidR="00AE625F" w:rsidRDefault="00AE625F">
            <w:pPr>
              <w:pStyle w:val="ConsPlusNormal"/>
              <w:jc w:val="both"/>
            </w:pPr>
            <w:r>
              <w:lastRenderedPageBreak/>
              <w:t xml:space="preserve">(в ред. постановлений мэрии г. Новосибирска от 06.04.2016 </w:t>
            </w:r>
            <w:hyperlink r:id="rId102" w:history="1">
              <w:r>
                <w:rPr>
                  <w:color w:val="0000FF"/>
                </w:rPr>
                <w:t>N 1263</w:t>
              </w:r>
            </w:hyperlink>
            <w:r>
              <w:t>, от 21.08.2017</w:t>
            </w:r>
          </w:p>
          <w:p w:rsidR="00AE625F" w:rsidRDefault="002E5163">
            <w:pPr>
              <w:pStyle w:val="ConsPlusNormal"/>
              <w:jc w:val="both"/>
            </w:pPr>
            <w:hyperlink r:id="rId103" w:history="1">
              <w:r w:rsidR="00AE625F">
                <w:rPr>
                  <w:color w:val="0000FF"/>
                </w:rPr>
                <w:t>N 3941</w:t>
              </w:r>
            </w:hyperlink>
            <w:r w:rsidR="00AE625F">
              <w:t xml:space="preserve">, от 20.12.2017 </w:t>
            </w:r>
            <w:hyperlink r:id="rId104" w:history="1">
              <w:r w:rsidR="00AE625F">
                <w:rPr>
                  <w:color w:val="0000FF"/>
                </w:rPr>
                <w:t>N 5661</w:t>
              </w:r>
            </w:hyperlink>
            <w:r w:rsidR="00AE625F">
              <w:t>)</w:t>
            </w:r>
          </w:p>
        </w:tc>
      </w:tr>
    </w:tbl>
    <w:p w:rsidR="00AE625F" w:rsidRDefault="00AE625F">
      <w:pPr>
        <w:sectPr w:rsidR="00AE625F">
          <w:pgSz w:w="16838" w:h="11905" w:orient="landscape"/>
          <w:pgMar w:top="1701" w:right="1134" w:bottom="850" w:left="1134" w:header="0" w:footer="0" w:gutter="0"/>
          <w:cols w:space="720"/>
        </w:sectPr>
      </w:pPr>
    </w:p>
    <w:p w:rsidR="00AE625F" w:rsidRDefault="00AE625F">
      <w:pPr>
        <w:pStyle w:val="ConsPlusNormal"/>
        <w:ind w:firstLine="540"/>
        <w:jc w:val="both"/>
      </w:pPr>
    </w:p>
    <w:p w:rsidR="00AE625F" w:rsidRDefault="00AE625F">
      <w:pPr>
        <w:pStyle w:val="ConsPlusNormal"/>
        <w:ind w:firstLine="540"/>
        <w:jc w:val="both"/>
      </w:pPr>
      <w:r>
        <w:t>Примечания: 1. Используемые сокращения:</w:t>
      </w:r>
    </w:p>
    <w:p w:rsidR="00AE625F" w:rsidRDefault="00AE625F">
      <w:pPr>
        <w:pStyle w:val="ConsPlusNormal"/>
        <w:spacing w:before="220"/>
        <w:ind w:firstLine="540"/>
        <w:jc w:val="both"/>
      </w:pPr>
      <w:proofErr w:type="spellStart"/>
      <w:r>
        <w:t>СМиСП</w:t>
      </w:r>
      <w:proofErr w:type="spellEnd"/>
      <w:r>
        <w:t xml:space="preserve"> - субъекты малого и среднего предпринимательства города Новосибирска.</w:t>
      </w:r>
    </w:p>
    <w:p w:rsidR="00AE625F" w:rsidRDefault="00AE625F">
      <w:pPr>
        <w:pStyle w:val="ConsPlusNormal"/>
        <w:spacing w:before="220"/>
        <w:ind w:firstLine="540"/>
        <w:jc w:val="both"/>
      </w:pPr>
      <w:bookmarkStart w:id="15" w:name="P344"/>
      <w:bookmarkEnd w:id="15"/>
      <w:r>
        <w:t xml:space="preserve">2. &lt;*&gt; - размер финансовой поддержки может быть уменьшен в соответствии с объемом финансовой поддержки, оставшейся после предоставления финансовой поддержки победителям конкурса по отбору </w:t>
      </w:r>
      <w:proofErr w:type="spellStart"/>
      <w:r>
        <w:t>СМиСП</w:t>
      </w:r>
      <w:proofErr w:type="spellEnd"/>
      <w:r>
        <w:t xml:space="preserve"> для оказания им финансовой поддержки в форме субсидии из бюджета города Новосибирска, чьи заявки на участие в конкурсе набрали большее количество баллов либо были поданы ранее.</w:t>
      </w: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jc w:val="right"/>
        <w:outlineLvl w:val="1"/>
      </w:pPr>
      <w:r>
        <w:t>Приложение 2</w:t>
      </w:r>
    </w:p>
    <w:p w:rsidR="00AE625F" w:rsidRDefault="00AE625F">
      <w:pPr>
        <w:pStyle w:val="ConsPlusNormal"/>
        <w:jc w:val="right"/>
      </w:pPr>
      <w:r>
        <w:t>к Условиям и порядку</w:t>
      </w:r>
    </w:p>
    <w:p w:rsidR="00AE625F" w:rsidRDefault="00AE625F">
      <w:pPr>
        <w:pStyle w:val="ConsPlusNormal"/>
        <w:jc w:val="right"/>
      </w:pPr>
      <w:r>
        <w:t>оказания финансовой поддержки субъектам</w:t>
      </w:r>
    </w:p>
    <w:p w:rsidR="00AE625F" w:rsidRDefault="00AE625F">
      <w:pPr>
        <w:pStyle w:val="ConsPlusNormal"/>
        <w:jc w:val="right"/>
      </w:pPr>
      <w:r>
        <w:t>малого и среднего предпринимательства</w:t>
      </w:r>
    </w:p>
    <w:p w:rsidR="00AE625F" w:rsidRDefault="00AE625F">
      <w:pPr>
        <w:pStyle w:val="ConsPlusNormal"/>
        <w:jc w:val="right"/>
      </w:pPr>
      <w:r>
        <w:t>города Новосибирска</w:t>
      </w:r>
    </w:p>
    <w:p w:rsidR="00AE625F" w:rsidRDefault="00AE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25F">
        <w:trPr>
          <w:jc w:val="center"/>
        </w:trPr>
        <w:tc>
          <w:tcPr>
            <w:tcW w:w="9294" w:type="dxa"/>
            <w:tcBorders>
              <w:top w:val="nil"/>
              <w:left w:val="single" w:sz="24" w:space="0" w:color="CED3F1"/>
              <w:bottom w:val="nil"/>
              <w:right w:val="single" w:sz="24" w:space="0" w:color="F4F3F8"/>
            </w:tcBorders>
            <w:shd w:val="clear" w:color="auto" w:fill="F4F3F8"/>
          </w:tcPr>
          <w:p w:rsidR="00AE625F" w:rsidRDefault="00AE625F">
            <w:pPr>
              <w:pStyle w:val="ConsPlusNormal"/>
              <w:jc w:val="center"/>
            </w:pPr>
            <w:r>
              <w:rPr>
                <w:color w:val="392C69"/>
              </w:rPr>
              <w:t>Список изменяющих документов</w:t>
            </w:r>
          </w:p>
          <w:p w:rsidR="00AE625F" w:rsidRDefault="00AE625F">
            <w:pPr>
              <w:pStyle w:val="ConsPlusNormal"/>
              <w:jc w:val="center"/>
            </w:pPr>
            <w:r>
              <w:rPr>
                <w:color w:val="392C69"/>
              </w:rPr>
              <w:t>(в ред. постановлений мэрии г. Новосибирска</w:t>
            </w:r>
          </w:p>
          <w:p w:rsidR="00AE625F" w:rsidRDefault="00AE625F">
            <w:pPr>
              <w:pStyle w:val="ConsPlusNormal"/>
              <w:jc w:val="center"/>
            </w:pPr>
            <w:r>
              <w:rPr>
                <w:color w:val="392C69"/>
              </w:rPr>
              <w:t xml:space="preserve">от 21.08.2017 </w:t>
            </w:r>
            <w:hyperlink r:id="rId105" w:history="1">
              <w:r>
                <w:rPr>
                  <w:color w:val="0000FF"/>
                </w:rPr>
                <w:t>N 3941</w:t>
              </w:r>
            </w:hyperlink>
            <w:r>
              <w:rPr>
                <w:color w:val="392C69"/>
              </w:rPr>
              <w:t xml:space="preserve">, от 20.12.2017 </w:t>
            </w:r>
            <w:hyperlink r:id="rId106" w:history="1">
              <w:r>
                <w:rPr>
                  <w:color w:val="0000FF"/>
                </w:rPr>
                <w:t>N 5661</w:t>
              </w:r>
            </w:hyperlink>
            <w:r>
              <w:rPr>
                <w:color w:val="392C69"/>
              </w:rPr>
              <w:t>)</w:t>
            </w:r>
          </w:p>
        </w:tc>
      </w:tr>
    </w:tbl>
    <w:p w:rsidR="00AE625F" w:rsidRDefault="00AE625F">
      <w:pPr>
        <w:pStyle w:val="ConsPlusNormal"/>
        <w:ind w:firstLine="540"/>
        <w:jc w:val="both"/>
      </w:pPr>
    </w:p>
    <w:p w:rsidR="00AE625F" w:rsidRDefault="00AE625F">
      <w:pPr>
        <w:pStyle w:val="ConsPlusNonformat"/>
        <w:jc w:val="both"/>
      </w:pPr>
      <w:r>
        <w:t xml:space="preserve">                                    Начальнику департамента промышленности,</w:t>
      </w:r>
    </w:p>
    <w:p w:rsidR="00AE625F" w:rsidRDefault="00AE625F">
      <w:pPr>
        <w:pStyle w:val="ConsPlusNonformat"/>
        <w:jc w:val="both"/>
      </w:pPr>
      <w:r>
        <w:t xml:space="preserve">                                    инноваций  и  предпринимательства мэрии</w:t>
      </w:r>
    </w:p>
    <w:p w:rsidR="00AE625F" w:rsidRDefault="00AE625F">
      <w:pPr>
        <w:pStyle w:val="ConsPlusNonformat"/>
        <w:jc w:val="both"/>
      </w:pPr>
      <w:r>
        <w:t xml:space="preserve">                                    города Новосибирска</w:t>
      </w:r>
    </w:p>
    <w:p w:rsidR="00AE625F" w:rsidRDefault="00AE625F">
      <w:pPr>
        <w:pStyle w:val="ConsPlusNonformat"/>
        <w:jc w:val="both"/>
      </w:pPr>
      <w:r>
        <w:t xml:space="preserve">                                    _______________________________________</w:t>
      </w:r>
    </w:p>
    <w:p w:rsidR="00AE625F" w:rsidRDefault="00AE625F">
      <w:pPr>
        <w:pStyle w:val="ConsPlusNonformat"/>
        <w:jc w:val="both"/>
      </w:pPr>
      <w:r>
        <w:t xml:space="preserve">                                              (инициалы, фамилия)</w:t>
      </w:r>
    </w:p>
    <w:p w:rsidR="00AE625F" w:rsidRDefault="00AE625F">
      <w:pPr>
        <w:pStyle w:val="ConsPlusNonformat"/>
        <w:jc w:val="both"/>
      </w:pPr>
    </w:p>
    <w:p w:rsidR="00AE625F" w:rsidRDefault="00AE625F">
      <w:pPr>
        <w:pStyle w:val="ConsPlusNonformat"/>
        <w:jc w:val="both"/>
      </w:pPr>
      <w:bookmarkStart w:id="16" w:name="P365"/>
      <w:bookmarkEnd w:id="16"/>
      <w:r>
        <w:t xml:space="preserve">                                  ЗАЯВКА</w:t>
      </w:r>
    </w:p>
    <w:p w:rsidR="00AE625F" w:rsidRDefault="00AE625F">
      <w:pPr>
        <w:pStyle w:val="ConsPlusNonformat"/>
        <w:jc w:val="both"/>
      </w:pPr>
      <w:r>
        <w:t xml:space="preserve">          на участие в конкурсе на оказание финансовой поддержки</w:t>
      </w:r>
    </w:p>
    <w:p w:rsidR="00AE625F" w:rsidRDefault="00AE625F">
      <w:pPr>
        <w:pStyle w:val="ConsPlusNonformat"/>
        <w:jc w:val="both"/>
      </w:pPr>
      <w:r>
        <w:t xml:space="preserve">              в виде субсидии из бюджета города Новосибирска</w:t>
      </w:r>
    </w:p>
    <w:p w:rsidR="00AE625F" w:rsidRDefault="00AE625F">
      <w:pPr>
        <w:pStyle w:val="ConsPlusNonformat"/>
        <w:jc w:val="both"/>
      </w:pP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 xml:space="preserve">       (наименование организации (индивидуального предпринимателя))</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 xml:space="preserve"> (номера рабочего и мобильного телефонов, факса, адрес электронной почты)</w:t>
      </w:r>
    </w:p>
    <w:p w:rsidR="00AE625F" w:rsidRDefault="00AE625F">
      <w:pPr>
        <w:pStyle w:val="ConsPlusNonformat"/>
        <w:jc w:val="both"/>
      </w:pPr>
    </w:p>
    <w:p w:rsidR="00AE625F" w:rsidRDefault="00AE625F">
      <w:pPr>
        <w:pStyle w:val="ConsPlusNonformat"/>
        <w:jc w:val="both"/>
      </w:pPr>
      <w:r>
        <w:t>просит предоставить в 20___ году финансовую поддержку в виде 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 xml:space="preserve">                             (нужное указать)</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в размере ________________________________________________________________.</w:t>
      </w:r>
    </w:p>
    <w:p w:rsidR="00AE625F" w:rsidRDefault="00AE625F">
      <w:pPr>
        <w:pStyle w:val="ConsPlusNonformat"/>
        <w:jc w:val="both"/>
      </w:pPr>
      <w:r>
        <w:t xml:space="preserve">                                  (сумма прописью)</w:t>
      </w:r>
    </w:p>
    <w:p w:rsidR="00AE625F" w:rsidRDefault="00AE625F">
      <w:pPr>
        <w:pStyle w:val="ConsPlusNonformat"/>
        <w:jc w:val="both"/>
      </w:pPr>
      <w:r>
        <w:t xml:space="preserve">    Общие сведения об организации (индивидуальном предпринимателе):</w:t>
      </w:r>
    </w:p>
    <w:p w:rsidR="00AE625F" w:rsidRDefault="00AE625F">
      <w:pPr>
        <w:pStyle w:val="ConsPlusNonformat"/>
        <w:jc w:val="both"/>
      </w:pPr>
      <w:r>
        <w:t xml:space="preserve">    1. Регистрационный номер ______________________________________________</w:t>
      </w:r>
    </w:p>
    <w:p w:rsidR="00AE625F" w:rsidRDefault="00AE625F">
      <w:pPr>
        <w:pStyle w:val="ConsPlusNonformat"/>
        <w:jc w:val="both"/>
      </w:pPr>
      <w:r>
        <w:t xml:space="preserve">    2. Дата регистрации ___________________________________________________</w:t>
      </w:r>
    </w:p>
    <w:p w:rsidR="00AE625F" w:rsidRDefault="00AE625F">
      <w:pPr>
        <w:pStyle w:val="ConsPlusNonformat"/>
        <w:jc w:val="both"/>
      </w:pPr>
      <w:r>
        <w:t xml:space="preserve">    3. Место регистрации __________________________________________________</w:t>
      </w:r>
    </w:p>
    <w:p w:rsidR="00AE625F" w:rsidRDefault="00AE625F">
      <w:pPr>
        <w:pStyle w:val="ConsPlusNonformat"/>
        <w:jc w:val="both"/>
      </w:pPr>
      <w:r>
        <w:t xml:space="preserve">    4. Юридический адрес __________________________________________________</w:t>
      </w:r>
    </w:p>
    <w:p w:rsidR="00AE625F" w:rsidRDefault="00AE625F">
      <w:pPr>
        <w:pStyle w:val="ConsPlusNonformat"/>
        <w:jc w:val="both"/>
      </w:pPr>
      <w:r>
        <w:t xml:space="preserve">    5. Фактический адрес __________________________________________________</w:t>
      </w:r>
    </w:p>
    <w:p w:rsidR="00AE625F" w:rsidRDefault="00AE625F">
      <w:pPr>
        <w:pStyle w:val="ConsPlusNonformat"/>
        <w:jc w:val="both"/>
      </w:pPr>
      <w:r>
        <w:t xml:space="preserve">    6. Банковские реквизиты для оказания финансовой поддержки 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 xml:space="preserve">    7. ИНН ________________________________________________________________</w:t>
      </w:r>
    </w:p>
    <w:p w:rsidR="00AE625F" w:rsidRDefault="00AE625F">
      <w:pPr>
        <w:pStyle w:val="ConsPlusNonformat"/>
        <w:jc w:val="both"/>
      </w:pPr>
      <w:r>
        <w:t xml:space="preserve">    8. Код КПП (для организаций) __________________________________________</w:t>
      </w:r>
    </w:p>
    <w:p w:rsidR="00AE625F" w:rsidRDefault="00AE625F">
      <w:pPr>
        <w:pStyle w:val="ConsPlusNonformat"/>
        <w:jc w:val="both"/>
      </w:pPr>
      <w:r>
        <w:lastRenderedPageBreak/>
        <w:t xml:space="preserve">    9. Коды </w:t>
      </w:r>
      <w:hyperlink r:id="rId107" w:history="1">
        <w:r>
          <w:rPr>
            <w:color w:val="0000FF"/>
          </w:rPr>
          <w:t>ОКВЭД</w:t>
        </w:r>
      </w:hyperlink>
      <w:r>
        <w:t xml:space="preserve"> (1. Основной. 2. Дополнительные) 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 xml:space="preserve">    10. Код </w:t>
      </w:r>
      <w:hyperlink r:id="rId108" w:history="1">
        <w:r>
          <w:rPr>
            <w:color w:val="0000FF"/>
          </w:rPr>
          <w:t>ОКАТО</w:t>
        </w:r>
      </w:hyperlink>
      <w:r>
        <w:t xml:space="preserve"> _________________________________________________________</w:t>
      </w:r>
    </w:p>
    <w:p w:rsidR="00AE625F" w:rsidRDefault="00AE625F">
      <w:pPr>
        <w:pStyle w:val="ConsPlusNonformat"/>
        <w:jc w:val="both"/>
      </w:pPr>
      <w:r>
        <w:t xml:space="preserve">    11. Код ОКПО __________________________________________________________</w:t>
      </w:r>
    </w:p>
    <w:p w:rsidR="00AE625F" w:rsidRDefault="00AE625F">
      <w:pPr>
        <w:pStyle w:val="ConsPlusNonformat"/>
        <w:jc w:val="both"/>
      </w:pPr>
      <w:r>
        <w:t xml:space="preserve">    12.  Наименование  основного  вида  деятельности,  краткая информация о</w:t>
      </w:r>
    </w:p>
    <w:p w:rsidR="00AE625F" w:rsidRDefault="00AE625F">
      <w:pPr>
        <w:pStyle w:val="ConsPlusNonformat"/>
        <w:jc w:val="both"/>
      </w:pPr>
      <w:r>
        <w:t>заявителе - организации (индивидуальном предпринимателе) 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 xml:space="preserve">    13.  Подтверждаем,  что у организации (индивидуального предпринимателя)</w:t>
      </w:r>
    </w:p>
    <w:p w:rsidR="00AE625F" w:rsidRDefault="00AE625F">
      <w:pPr>
        <w:pStyle w:val="ConsPlusNonformat"/>
        <w:jc w:val="both"/>
      </w:pPr>
      <w:r>
        <w:t>________________________________ по состоянию на "____" __________ 20___ г.</w:t>
      </w:r>
    </w:p>
    <w:p w:rsidR="00AE625F" w:rsidRDefault="00AE625F">
      <w:pPr>
        <w:pStyle w:val="ConsPlusNonformat"/>
        <w:jc w:val="both"/>
      </w:pPr>
      <w:r>
        <w:t>отсутствует просроченная задолженность по выплате заработной платы.</w:t>
      </w:r>
    </w:p>
    <w:p w:rsidR="00AE625F" w:rsidRDefault="00AE625F">
      <w:pPr>
        <w:pStyle w:val="ConsPlusNonformat"/>
        <w:jc w:val="both"/>
      </w:pPr>
      <w:r>
        <w:t xml:space="preserve">    14.  Подтверждаем,  что  организация  (индивидуальный  предприниматель)</w:t>
      </w:r>
    </w:p>
    <w:p w:rsidR="00AE625F" w:rsidRDefault="00AE625F">
      <w:pPr>
        <w:pStyle w:val="ConsPlusNonformat"/>
        <w:jc w:val="both"/>
      </w:pPr>
      <w:r>
        <w:t>__________________________________ ранее не компенсировала представленные к</w:t>
      </w:r>
    </w:p>
    <w:p w:rsidR="00AE625F" w:rsidRDefault="00AE625F">
      <w:pPr>
        <w:pStyle w:val="ConsPlusNonformat"/>
        <w:jc w:val="both"/>
      </w:pPr>
      <w:r>
        <w:t>возмещению   в   данной   заявке   затраты  за  счет  средств  федеральных,</w:t>
      </w:r>
    </w:p>
    <w:p w:rsidR="00AE625F" w:rsidRDefault="00AE625F">
      <w:pPr>
        <w:pStyle w:val="ConsPlusNonformat"/>
        <w:jc w:val="both"/>
      </w:pPr>
      <w:r>
        <w:t>региональных    и    муниципальных    программ    поддержки    и   развития</w:t>
      </w:r>
    </w:p>
    <w:p w:rsidR="00AE625F" w:rsidRDefault="00AE625F">
      <w:pPr>
        <w:pStyle w:val="ConsPlusNonformat"/>
        <w:jc w:val="both"/>
      </w:pPr>
      <w:r>
        <w:t>предпринимательства.</w:t>
      </w:r>
    </w:p>
    <w:p w:rsidR="00AE625F" w:rsidRDefault="00AE625F">
      <w:pPr>
        <w:pStyle w:val="ConsPlusNonformat"/>
        <w:jc w:val="both"/>
      </w:pPr>
      <w:r>
        <w:t xml:space="preserve">    15. Подтверждаем,  что   организация  (индивидуальный  предприниматель)</w:t>
      </w:r>
    </w:p>
    <w:p w:rsidR="00AE625F" w:rsidRDefault="00AE625F">
      <w:pPr>
        <w:pStyle w:val="ConsPlusNonformat"/>
        <w:jc w:val="both"/>
      </w:pPr>
      <w:r>
        <w:t>__________________________________ не  является   иностранным   юридическим</w:t>
      </w:r>
    </w:p>
    <w:p w:rsidR="00AE625F" w:rsidRDefault="00AE625F">
      <w:pPr>
        <w:pStyle w:val="ConsPlusNonformat"/>
        <w:jc w:val="both"/>
      </w:pPr>
      <w:r>
        <w:t xml:space="preserve">лицом, а  также российским   юридическим  лицом,  в  </w:t>
      </w:r>
      <w:proofErr w:type="gramStart"/>
      <w:r>
        <w:t>уставном</w:t>
      </w:r>
      <w:proofErr w:type="gramEnd"/>
      <w:r>
        <w:t xml:space="preserve">  (складочном)</w:t>
      </w:r>
    </w:p>
    <w:p w:rsidR="00AE625F" w:rsidRDefault="00AE625F">
      <w:pPr>
        <w:pStyle w:val="ConsPlusNonformat"/>
        <w:jc w:val="both"/>
      </w:pPr>
      <w:proofErr w:type="gramStart"/>
      <w:r>
        <w:t>капитале</w:t>
      </w:r>
      <w:proofErr w:type="gramEnd"/>
      <w:r>
        <w:t xml:space="preserve">  которых  доля  участия   иностранных   юридических   лиц,  местом</w:t>
      </w:r>
    </w:p>
    <w:p w:rsidR="00AE625F" w:rsidRDefault="00AE625F">
      <w:pPr>
        <w:pStyle w:val="ConsPlusNonformat"/>
        <w:jc w:val="both"/>
      </w:pPr>
      <w:proofErr w:type="gramStart"/>
      <w:r>
        <w:t>регистрации</w:t>
      </w:r>
      <w:proofErr w:type="gramEnd"/>
      <w:r>
        <w:t xml:space="preserve"> которых является  государство   или  территория,  включенные  в</w:t>
      </w:r>
    </w:p>
    <w:p w:rsidR="00AE625F" w:rsidRDefault="00AE625F">
      <w:pPr>
        <w:pStyle w:val="ConsPlusNonformat"/>
        <w:jc w:val="both"/>
      </w:pPr>
      <w:r>
        <w:t>утверждаемый   Министерством   финансов   Российской   Федерации   перечень</w:t>
      </w:r>
    </w:p>
    <w:p w:rsidR="00AE625F" w:rsidRDefault="00AE625F">
      <w:pPr>
        <w:pStyle w:val="ConsPlusNonformat"/>
        <w:jc w:val="both"/>
      </w:pPr>
      <w:r>
        <w:t>государств  и  территорий,   предоставляющих   льготный   налоговый   режим</w:t>
      </w:r>
    </w:p>
    <w:p w:rsidR="00AE625F" w:rsidRDefault="00AE625F">
      <w:pPr>
        <w:pStyle w:val="ConsPlusNonformat"/>
        <w:jc w:val="both"/>
      </w:pPr>
      <w:r>
        <w:t xml:space="preserve">налогообложения и (или) не  </w:t>
      </w:r>
      <w:proofErr w:type="gramStart"/>
      <w:r>
        <w:t>предусматривающих</w:t>
      </w:r>
      <w:proofErr w:type="gramEnd"/>
      <w:r>
        <w:t xml:space="preserve">  раскрытия  и  предоставления</w:t>
      </w:r>
    </w:p>
    <w:p w:rsidR="00AE625F" w:rsidRDefault="00AE625F">
      <w:pPr>
        <w:pStyle w:val="ConsPlusNonformat"/>
        <w:jc w:val="both"/>
      </w:pPr>
      <w:r>
        <w:t>информации при проведении финансовых операций  (</w:t>
      </w:r>
      <w:proofErr w:type="spellStart"/>
      <w:r>
        <w:t>офшорные</w:t>
      </w:r>
      <w:proofErr w:type="spellEnd"/>
      <w:r>
        <w:t xml:space="preserve"> зоны)  в отношении</w:t>
      </w:r>
    </w:p>
    <w:p w:rsidR="00AE625F" w:rsidRDefault="00AE625F">
      <w:pPr>
        <w:pStyle w:val="ConsPlusNonformat"/>
        <w:jc w:val="both"/>
      </w:pPr>
      <w:r>
        <w:t>таких юридических лиц, в совокупности превышает 50%.</w:t>
      </w:r>
    </w:p>
    <w:p w:rsidR="00AE625F" w:rsidRDefault="00AE625F">
      <w:pPr>
        <w:pStyle w:val="ConsPlusNonformat"/>
        <w:jc w:val="both"/>
      </w:pPr>
      <w:r>
        <w:t xml:space="preserve">    16. Подтверждаю достоверность представленных на конкурс сведений.</w:t>
      </w:r>
    </w:p>
    <w:p w:rsidR="00AE625F" w:rsidRDefault="00AE625F">
      <w:pPr>
        <w:pStyle w:val="ConsPlusNonformat"/>
        <w:jc w:val="both"/>
      </w:pPr>
    </w:p>
    <w:p w:rsidR="00AE625F" w:rsidRDefault="00AE625F">
      <w:pPr>
        <w:pStyle w:val="ConsPlusNonformat"/>
        <w:jc w:val="both"/>
      </w:pPr>
      <w:r>
        <w:t>Руководитель организации</w:t>
      </w:r>
    </w:p>
    <w:p w:rsidR="00AE625F" w:rsidRDefault="00AE625F">
      <w:pPr>
        <w:pStyle w:val="ConsPlusNonformat"/>
        <w:jc w:val="both"/>
      </w:pPr>
      <w:r>
        <w:t>(индивидуальный</w:t>
      </w:r>
    </w:p>
    <w:p w:rsidR="00AE625F" w:rsidRDefault="00AE625F">
      <w:pPr>
        <w:pStyle w:val="ConsPlusNonformat"/>
        <w:jc w:val="both"/>
      </w:pPr>
      <w:r>
        <w:t>предприниматель)          ________________________ ________________________</w:t>
      </w:r>
    </w:p>
    <w:p w:rsidR="00AE625F" w:rsidRDefault="00AE625F">
      <w:pPr>
        <w:pStyle w:val="ConsPlusNonformat"/>
        <w:jc w:val="both"/>
      </w:pPr>
      <w:r>
        <w:t xml:space="preserve">                                 (подпись)           (инициалы, фамилия)</w:t>
      </w:r>
    </w:p>
    <w:p w:rsidR="00AE625F" w:rsidRDefault="00AE625F">
      <w:pPr>
        <w:pStyle w:val="ConsPlusNonformat"/>
        <w:jc w:val="both"/>
      </w:pPr>
    </w:p>
    <w:p w:rsidR="00AE625F" w:rsidRDefault="00AE625F">
      <w:pPr>
        <w:pStyle w:val="ConsPlusNonformat"/>
        <w:jc w:val="both"/>
      </w:pPr>
      <w:r>
        <w:t>Главный бухгалтер         ________________________ ________________________</w:t>
      </w:r>
    </w:p>
    <w:p w:rsidR="00AE625F" w:rsidRDefault="00AE625F">
      <w:pPr>
        <w:pStyle w:val="ConsPlusNonformat"/>
        <w:jc w:val="both"/>
      </w:pPr>
      <w:r>
        <w:t xml:space="preserve">                                 (подпись)           (инициалы, фамилия)</w:t>
      </w:r>
    </w:p>
    <w:p w:rsidR="00AE625F" w:rsidRDefault="00AE625F">
      <w:pPr>
        <w:pStyle w:val="ConsPlusNonformat"/>
        <w:jc w:val="both"/>
      </w:pPr>
    </w:p>
    <w:p w:rsidR="00AE625F" w:rsidRDefault="00AE625F">
      <w:pPr>
        <w:pStyle w:val="ConsPlusNonformat"/>
        <w:jc w:val="both"/>
      </w:pPr>
      <w:r>
        <w:t xml:space="preserve">                       М.П. (при наличии)</w:t>
      </w:r>
    </w:p>
    <w:p w:rsidR="00AE625F" w:rsidRDefault="00AE625F">
      <w:pPr>
        <w:pStyle w:val="ConsPlusNonformat"/>
        <w:jc w:val="both"/>
      </w:pPr>
    </w:p>
    <w:p w:rsidR="00AE625F" w:rsidRDefault="00AE625F">
      <w:pPr>
        <w:pStyle w:val="ConsPlusNonformat"/>
        <w:jc w:val="both"/>
      </w:pPr>
      <w:r>
        <w:t>"____" __________ 20___ г.</w:t>
      </w: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jc w:val="right"/>
        <w:outlineLvl w:val="1"/>
      </w:pPr>
      <w:r>
        <w:t>Приложение 3</w:t>
      </w:r>
    </w:p>
    <w:p w:rsidR="00AE625F" w:rsidRDefault="00AE625F">
      <w:pPr>
        <w:pStyle w:val="ConsPlusNormal"/>
        <w:jc w:val="right"/>
      </w:pPr>
      <w:r>
        <w:t>к Условиям и порядку</w:t>
      </w:r>
    </w:p>
    <w:p w:rsidR="00AE625F" w:rsidRDefault="00AE625F">
      <w:pPr>
        <w:pStyle w:val="ConsPlusNormal"/>
        <w:jc w:val="right"/>
      </w:pPr>
      <w:r>
        <w:t>оказания финансовой поддержки субъектам</w:t>
      </w:r>
    </w:p>
    <w:p w:rsidR="00AE625F" w:rsidRDefault="00AE625F">
      <w:pPr>
        <w:pStyle w:val="ConsPlusNormal"/>
        <w:jc w:val="right"/>
      </w:pPr>
      <w:r>
        <w:t>малого и среднего предпринимательства</w:t>
      </w:r>
    </w:p>
    <w:p w:rsidR="00AE625F" w:rsidRDefault="00AE625F">
      <w:pPr>
        <w:pStyle w:val="ConsPlusNormal"/>
        <w:jc w:val="right"/>
      </w:pPr>
      <w:r>
        <w:t>города Новосибирска</w:t>
      </w:r>
    </w:p>
    <w:p w:rsidR="00AE625F" w:rsidRDefault="00AE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25F">
        <w:trPr>
          <w:jc w:val="center"/>
        </w:trPr>
        <w:tc>
          <w:tcPr>
            <w:tcW w:w="9294" w:type="dxa"/>
            <w:tcBorders>
              <w:top w:val="nil"/>
              <w:left w:val="single" w:sz="24" w:space="0" w:color="CED3F1"/>
              <w:bottom w:val="nil"/>
              <w:right w:val="single" w:sz="24" w:space="0" w:color="F4F3F8"/>
            </w:tcBorders>
            <w:shd w:val="clear" w:color="auto" w:fill="F4F3F8"/>
          </w:tcPr>
          <w:p w:rsidR="00AE625F" w:rsidRDefault="00AE625F">
            <w:pPr>
              <w:pStyle w:val="ConsPlusNormal"/>
              <w:jc w:val="center"/>
            </w:pPr>
            <w:r>
              <w:rPr>
                <w:color w:val="392C69"/>
              </w:rPr>
              <w:t>Список изменяющих документов</w:t>
            </w:r>
          </w:p>
          <w:p w:rsidR="00AE625F" w:rsidRDefault="00AE625F">
            <w:pPr>
              <w:pStyle w:val="ConsPlusNormal"/>
              <w:jc w:val="center"/>
            </w:pPr>
            <w:r>
              <w:rPr>
                <w:color w:val="392C69"/>
              </w:rPr>
              <w:t xml:space="preserve">(в ред. </w:t>
            </w:r>
            <w:hyperlink r:id="rId109" w:history="1">
              <w:r>
                <w:rPr>
                  <w:color w:val="0000FF"/>
                </w:rPr>
                <w:t>постановления</w:t>
              </w:r>
            </w:hyperlink>
            <w:r>
              <w:rPr>
                <w:color w:val="392C69"/>
              </w:rPr>
              <w:t xml:space="preserve"> мэрии г. Новосибирска</w:t>
            </w:r>
          </w:p>
          <w:p w:rsidR="00AE625F" w:rsidRDefault="00AE625F">
            <w:pPr>
              <w:pStyle w:val="ConsPlusNormal"/>
              <w:jc w:val="center"/>
            </w:pPr>
            <w:r>
              <w:rPr>
                <w:color w:val="392C69"/>
              </w:rPr>
              <w:t>от 20.12.2017 N 5661)</w:t>
            </w:r>
          </w:p>
        </w:tc>
      </w:tr>
    </w:tbl>
    <w:p w:rsidR="00AE625F" w:rsidRDefault="00AE625F">
      <w:pPr>
        <w:pStyle w:val="ConsPlusNormal"/>
        <w:ind w:firstLine="540"/>
        <w:jc w:val="both"/>
      </w:pPr>
    </w:p>
    <w:p w:rsidR="00AE625F" w:rsidRDefault="00AE625F">
      <w:pPr>
        <w:pStyle w:val="ConsPlusNonformat"/>
        <w:jc w:val="both"/>
      </w:pPr>
      <w:bookmarkStart w:id="17" w:name="P452"/>
      <w:bookmarkEnd w:id="17"/>
      <w:r>
        <w:lastRenderedPageBreak/>
        <w:t xml:space="preserve">                                  РЕЗЮМЕ</w:t>
      </w:r>
    </w:p>
    <w:p w:rsidR="00AE625F" w:rsidRDefault="00AE625F">
      <w:pPr>
        <w:pStyle w:val="ConsPlusNonformat"/>
        <w:jc w:val="both"/>
      </w:pPr>
      <w:r>
        <w:t xml:space="preserve">          бизнес-плана предпринимательского проекта юридического</w:t>
      </w:r>
    </w:p>
    <w:p w:rsidR="00AE625F" w:rsidRDefault="00AE625F">
      <w:pPr>
        <w:pStyle w:val="ConsPlusNonformat"/>
        <w:jc w:val="both"/>
      </w:pPr>
      <w:r>
        <w:t xml:space="preserve">                  лица (индивидуального предпринимателя)</w:t>
      </w:r>
    </w:p>
    <w:p w:rsidR="00AE625F" w:rsidRDefault="00AE625F">
      <w:pPr>
        <w:pStyle w:val="ConsPlusNonformat"/>
        <w:jc w:val="both"/>
      </w:pPr>
    </w:p>
    <w:p w:rsidR="00AE625F" w:rsidRDefault="00AE625F">
      <w:pPr>
        <w:pStyle w:val="ConsPlusNonformat"/>
        <w:jc w:val="both"/>
      </w:pPr>
      <w:r>
        <w:t xml:space="preserve">    1.  Краткое  наименование  бизнес-плана  предпринимательского  проекта:</w:t>
      </w:r>
    </w:p>
    <w:p w:rsidR="00AE625F" w:rsidRDefault="00AE625F">
      <w:pPr>
        <w:pStyle w:val="ConsPlusNonformat"/>
        <w:jc w:val="both"/>
      </w:pPr>
      <w:r>
        <w:t>__________________________________________________________________________.</w:t>
      </w:r>
    </w:p>
    <w:p w:rsidR="00AE625F" w:rsidRDefault="00AE625F">
      <w:pPr>
        <w:pStyle w:val="ConsPlusNonformat"/>
        <w:jc w:val="both"/>
      </w:pPr>
      <w:r>
        <w:t xml:space="preserve">    2.  Фамилия,  имя,  отчество индивидуального предпринимателя или полное</w:t>
      </w:r>
    </w:p>
    <w:p w:rsidR="00AE625F" w:rsidRDefault="00AE625F">
      <w:pPr>
        <w:pStyle w:val="ConsPlusNonformat"/>
        <w:jc w:val="both"/>
      </w:pPr>
      <w:r>
        <w:t>наименование организации - заявителя: ____________________________________.</w:t>
      </w:r>
    </w:p>
    <w:p w:rsidR="00AE625F" w:rsidRDefault="00AE625F">
      <w:pPr>
        <w:pStyle w:val="ConsPlusNonformat"/>
        <w:jc w:val="both"/>
      </w:pPr>
      <w:r>
        <w:t xml:space="preserve">    3. Краткое описание предпринимательского проекта: 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___________________________________________________________________________</w:t>
      </w:r>
    </w:p>
    <w:p w:rsidR="00AE625F" w:rsidRDefault="00AE625F">
      <w:pPr>
        <w:pStyle w:val="ConsPlusNonformat"/>
        <w:jc w:val="both"/>
      </w:pPr>
      <w:r>
        <w:t>__________________________________________________________________________.</w:t>
      </w:r>
    </w:p>
    <w:p w:rsidR="00AE625F" w:rsidRDefault="00AE625F">
      <w:pPr>
        <w:pStyle w:val="ConsPlusNonformat"/>
        <w:jc w:val="both"/>
      </w:pPr>
      <w:r>
        <w:t xml:space="preserve">    4.  Сметная  стоимость  и источники финансирования предпринимательского</w:t>
      </w:r>
    </w:p>
    <w:p w:rsidR="00AE625F" w:rsidRDefault="00AE625F">
      <w:pPr>
        <w:pStyle w:val="ConsPlusNonformat"/>
        <w:jc w:val="both"/>
      </w:pPr>
      <w:r>
        <w:t>проекта:</w:t>
      </w:r>
    </w:p>
    <w:p w:rsidR="00AE625F" w:rsidRDefault="00AE625F">
      <w:pPr>
        <w:pStyle w:val="ConsPlusNonformat"/>
        <w:jc w:val="both"/>
      </w:pPr>
      <w:r>
        <w:t xml:space="preserve">    4.1. Сметная стоимость предпринимательского проекта: _________________.</w:t>
      </w:r>
    </w:p>
    <w:p w:rsidR="00AE625F" w:rsidRDefault="00AE625F">
      <w:pPr>
        <w:pStyle w:val="ConsPlusNonformat"/>
        <w:jc w:val="both"/>
      </w:pPr>
      <w:r>
        <w:t xml:space="preserve">    4.2. Источники финансирования предпринимательского проекта: собственные</w:t>
      </w:r>
    </w:p>
    <w:p w:rsidR="00AE625F" w:rsidRDefault="00AE625F">
      <w:pPr>
        <w:pStyle w:val="ConsPlusNonformat"/>
        <w:jc w:val="both"/>
      </w:pPr>
      <w:r>
        <w:t>средства ____________________, привлеченные средства _____________________.</w:t>
      </w:r>
    </w:p>
    <w:p w:rsidR="00AE625F" w:rsidRDefault="00AE625F">
      <w:pPr>
        <w:pStyle w:val="ConsPlusNonformat"/>
        <w:jc w:val="both"/>
      </w:pPr>
      <w:r>
        <w:t xml:space="preserve">    5. Дата начала реализации предпринимательского проекта: ______________.</w:t>
      </w:r>
    </w:p>
    <w:p w:rsidR="00AE625F" w:rsidRDefault="00AE625F">
      <w:pPr>
        <w:pStyle w:val="ConsPlusNonformat"/>
        <w:jc w:val="both"/>
      </w:pPr>
      <w:r>
        <w:t xml:space="preserve">    6. Срок окупаемости инвестиционных затрат (затрат по смете): _________.</w:t>
      </w:r>
    </w:p>
    <w:p w:rsidR="00AE625F" w:rsidRDefault="00AE625F">
      <w:pPr>
        <w:pStyle w:val="ConsPlusNonformat"/>
        <w:jc w:val="both"/>
      </w:pPr>
      <w:r>
        <w:t xml:space="preserve">    7. Материально-техническая база (документально подтвержденная):</w:t>
      </w:r>
    </w:p>
    <w:p w:rsidR="00AE625F" w:rsidRDefault="00AE625F">
      <w:pPr>
        <w:pStyle w:val="ConsPlusNonformat"/>
        <w:jc w:val="both"/>
      </w:pPr>
      <w:r>
        <w:t xml:space="preserve">    7.1. Помещения, земельные участки: ____________________________________</w:t>
      </w:r>
    </w:p>
    <w:p w:rsidR="00AE625F" w:rsidRDefault="00AE625F">
      <w:pPr>
        <w:pStyle w:val="ConsPlusNonformat"/>
        <w:jc w:val="both"/>
      </w:pPr>
      <w:r>
        <w:t>__________________________________________________________________________.</w:t>
      </w:r>
    </w:p>
    <w:p w:rsidR="00AE625F" w:rsidRDefault="00AE625F">
      <w:pPr>
        <w:pStyle w:val="ConsPlusNonformat"/>
        <w:jc w:val="both"/>
      </w:pPr>
      <w:r>
        <w:t xml:space="preserve">    7.2. Оборудование: ___________________________________________________.</w:t>
      </w:r>
    </w:p>
    <w:p w:rsidR="00AE625F" w:rsidRDefault="00AE625F">
      <w:pPr>
        <w:pStyle w:val="ConsPlusNonformat"/>
        <w:jc w:val="both"/>
      </w:pPr>
      <w:r>
        <w:t xml:space="preserve">    7.3. Сырье, материалы: _______________________________________________.</w:t>
      </w:r>
    </w:p>
    <w:p w:rsidR="00AE625F" w:rsidRDefault="00AE625F">
      <w:pPr>
        <w:pStyle w:val="ConsPlusNonformat"/>
        <w:jc w:val="both"/>
      </w:pPr>
      <w:r>
        <w:t xml:space="preserve">    8.   </w:t>
      </w:r>
      <w:proofErr w:type="gramStart"/>
      <w:r>
        <w:t>Основной   персонал,  реализующий  предпринимательский  проект  (с</w:t>
      </w:r>
      <w:proofErr w:type="gramEnd"/>
    </w:p>
    <w:p w:rsidR="00AE625F" w:rsidRDefault="00AE625F">
      <w:pPr>
        <w:pStyle w:val="ConsPlusNonformat"/>
        <w:jc w:val="both"/>
      </w:pPr>
      <w:r>
        <w:t>указанием должности, квалификации, опыта работы): ________________________.</w:t>
      </w:r>
    </w:p>
    <w:p w:rsidR="00AE625F" w:rsidRDefault="00AE625F">
      <w:pPr>
        <w:pStyle w:val="ConsPlusNonformat"/>
        <w:jc w:val="both"/>
      </w:pPr>
      <w:r>
        <w:t xml:space="preserve">    9. Среднесписочная численность работников: ____________________________</w:t>
      </w:r>
    </w:p>
    <w:p w:rsidR="00AE625F" w:rsidRDefault="00AE625F">
      <w:pPr>
        <w:pStyle w:val="ConsPlusNonformat"/>
        <w:jc w:val="both"/>
      </w:pPr>
      <w:r>
        <w:t xml:space="preserve">    9.1.  На момент начала реализации бизнес-плана (представления заявки на</w:t>
      </w:r>
    </w:p>
    <w:p w:rsidR="00AE625F" w:rsidRDefault="00AE625F">
      <w:pPr>
        <w:pStyle w:val="ConsPlusNonformat"/>
        <w:jc w:val="both"/>
      </w:pPr>
      <w:r>
        <w:t>участие в конкурсе): _____________________________________________________.</w:t>
      </w:r>
    </w:p>
    <w:p w:rsidR="00AE625F" w:rsidRDefault="00AE625F">
      <w:pPr>
        <w:pStyle w:val="ConsPlusNonformat"/>
        <w:jc w:val="both"/>
      </w:pPr>
      <w:r>
        <w:t xml:space="preserve">    9.2. План на конец года: _____________________________________________.</w:t>
      </w:r>
    </w:p>
    <w:p w:rsidR="00AE625F" w:rsidRDefault="00AE625F">
      <w:pPr>
        <w:pStyle w:val="ConsPlusNonformat"/>
        <w:jc w:val="both"/>
      </w:pPr>
    </w:p>
    <w:p w:rsidR="00AE625F" w:rsidRDefault="00AE625F">
      <w:pPr>
        <w:pStyle w:val="ConsPlusNonformat"/>
        <w:jc w:val="both"/>
      </w:pPr>
      <w:r>
        <w:t xml:space="preserve">    </w:t>
      </w:r>
      <w:proofErr w:type="gramStart"/>
      <w:r>
        <w:t>Приложение: копии документов (устав, договоры  аренды или купли-продажи</w:t>
      </w:r>
      <w:proofErr w:type="gramEnd"/>
    </w:p>
    <w:p w:rsidR="00AE625F" w:rsidRDefault="00AE625F">
      <w:pPr>
        <w:pStyle w:val="ConsPlusNonformat"/>
        <w:jc w:val="both"/>
      </w:pPr>
      <w:r>
        <w:t>недвижимости).</w:t>
      </w:r>
    </w:p>
    <w:p w:rsidR="00AE625F" w:rsidRDefault="00AE625F">
      <w:pPr>
        <w:pStyle w:val="ConsPlusNonformat"/>
        <w:jc w:val="both"/>
      </w:pPr>
    </w:p>
    <w:p w:rsidR="00AE625F" w:rsidRDefault="00AE625F">
      <w:pPr>
        <w:pStyle w:val="ConsPlusNonformat"/>
        <w:jc w:val="both"/>
      </w:pPr>
      <w:r>
        <w:t>Руководитель организации</w:t>
      </w:r>
    </w:p>
    <w:p w:rsidR="00AE625F" w:rsidRDefault="00AE625F">
      <w:pPr>
        <w:pStyle w:val="ConsPlusNonformat"/>
        <w:jc w:val="both"/>
      </w:pPr>
      <w:r>
        <w:t>(индивидуальный предприниматель) _______________ __________________________</w:t>
      </w:r>
    </w:p>
    <w:p w:rsidR="00AE625F" w:rsidRDefault="00AE625F">
      <w:pPr>
        <w:pStyle w:val="ConsPlusNonformat"/>
        <w:jc w:val="both"/>
      </w:pPr>
      <w:r>
        <w:t xml:space="preserve">                                    (подпись)       (инициалы, фамилия)</w:t>
      </w:r>
    </w:p>
    <w:p w:rsidR="00AE625F" w:rsidRDefault="00AE625F">
      <w:pPr>
        <w:pStyle w:val="ConsPlusNonformat"/>
        <w:jc w:val="both"/>
      </w:pPr>
      <w:r>
        <w:t>Главный бухгалтер                _______________ __________________________</w:t>
      </w:r>
    </w:p>
    <w:p w:rsidR="00AE625F" w:rsidRDefault="00AE625F">
      <w:pPr>
        <w:pStyle w:val="ConsPlusNonformat"/>
        <w:jc w:val="both"/>
      </w:pPr>
      <w:r>
        <w:t xml:space="preserve">                                    (подпись)       (инициалы, фамилия)</w:t>
      </w:r>
    </w:p>
    <w:p w:rsidR="00AE625F" w:rsidRDefault="00AE625F">
      <w:pPr>
        <w:pStyle w:val="ConsPlusNonformat"/>
        <w:jc w:val="both"/>
      </w:pPr>
      <w:r>
        <w:t xml:space="preserve">              М.П. (при наличии)</w:t>
      </w:r>
    </w:p>
    <w:p w:rsidR="00AE625F" w:rsidRDefault="00AE625F">
      <w:pPr>
        <w:pStyle w:val="ConsPlusNonformat"/>
        <w:jc w:val="both"/>
      </w:pPr>
    </w:p>
    <w:p w:rsidR="00AE625F" w:rsidRDefault="00AE625F">
      <w:pPr>
        <w:pStyle w:val="ConsPlusNonformat"/>
        <w:jc w:val="both"/>
      </w:pPr>
      <w:r>
        <w:t>"____" _____________ 20___ г.</w:t>
      </w: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jc w:val="right"/>
        <w:outlineLvl w:val="1"/>
      </w:pPr>
      <w:r>
        <w:t>Приложение 4</w:t>
      </w:r>
    </w:p>
    <w:p w:rsidR="00AE625F" w:rsidRDefault="00AE625F">
      <w:pPr>
        <w:pStyle w:val="ConsPlusNormal"/>
        <w:jc w:val="right"/>
      </w:pPr>
      <w:r>
        <w:t>к Условиям и порядку</w:t>
      </w:r>
    </w:p>
    <w:p w:rsidR="00AE625F" w:rsidRDefault="00AE625F">
      <w:pPr>
        <w:pStyle w:val="ConsPlusNormal"/>
        <w:jc w:val="right"/>
      </w:pPr>
      <w:r>
        <w:t>оказания финансовой поддержки субъектам</w:t>
      </w:r>
    </w:p>
    <w:p w:rsidR="00AE625F" w:rsidRDefault="00AE625F">
      <w:pPr>
        <w:pStyle w:val="ConsPlusNormal"/>
        <w:jc w:val="right"/>
      </w:pPr>
      <w:r>
        <w:t>малого и среднего предпринимательства</w:t>
      </w:r>
    </w:p>
    <w:p w:rsidR="00AE625F" w:rsidRDefault="00AE625F">
      <w:pPr>
        <w:pStyle w:val="ConsPlusNormal"/>
        <w:jc w:val="right"/>
      </w:pPr>
      <w:r>
        <w:t>города Новосибирска</w:t>
      </w:r>
    </w:p>
    <w:p w:rsidR="00AE625F" w:rsidRDefault="00AE625F">
      <w:pPr>
        <w:pStyle w:val="ConsPlusNormal"/>
        <w:ind w:firstLine="540"/>
        <w:jc w:val="both"/>
      </w:pPr>
    </w:p>
    <w:p w:rsidR="00AE625F" w:rsidRDefault="00AE625F">
      <w:pPr>
        <w:pStyle w:val="ConsPlusNormal"/>
        <w:jc w:val="center"/>
      </w:pPr>
      <w:bookmarkStart w:id="18" w:name="P505"/>
      <w:bookmarkEnd w:id="18"/>
      <w:r>
        <w:t>СТРУКТУРА</w:t>
      </w:r>
    </w:p>
    <w:p w:rsidR="00AE625F" w:rsidRDefault="00AE625F">
      <w:pPr>
        <w:pStyle w:val="ConsPlusNormal"/>
        <w:jc w:val="center"/>
      </w:pPr>
      <w:r>
        <w:t>бизнес-плана предпринимательского проекта юридического</w:t>
      </w:r>
    </w:p>
    <w:p w:rsidR="00AE625F" w:rsidRDefault="00AE625F">
      <w:pPr>
        <w:pStyle w:val="ConsPlusNormal"/>
        <w:jc w:val="center"/>
      </w:pPr>
      <w:r>
        <w:t>лица (индивидуального предпринимателя)</w:t>
      </w:r>
    </w:p>
    <w:p w:rsidR="00AE625F" w:rsidRDefault="00AE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25F">
        <w:trPr>
          <w:jc w:val="center"/>
        </w:trPr>
        <w:tc>
          <w:tcPr>
            <w:tcW w:w="9294" w:type="dxa"/>
            <w:tcBorders>
              <w:top w:val="nil"/>
              <w:left w:val="single" w:sz="24" w:space="0" w:color="CED3F1"/>
              <w:bottom w:val="nil"/>
              <w:right w:val="single" w:sz="24" w:space="0" w:color="F4F3F8"/>
            </w:tcBorders>
            <w:shd w:val="clear" w:color="auto" w:fill="F4F3F8"/>
          </w:tcPr>
          <w:p w:rsidR="00AE625F" w:rsidRDefault="00AE625F">
            <w:pPr>
              <w:pStyle w:val="ConsPlusNormal"/>
              <w:jc w:val="center"/>
            </w:pPr>
            <w:r>
              <w:rPr>
                <w:color w:val="392C69"/>
              </w:rPr>
              <w:t>Список изменяющих документов</w:t>
            </w:r>
          </w:p>
          <w:p w:rsidR="00AE625F" w:rsidRDefault="00AE625F">
            <w:pPr>
              <w:pStyle w:val="ConsPlusNormal"/>
              <w:jc w:val="center"/>
            </w:pPr>
            <w:r>
              <w:rPr>
                <w:color w:val="392C69"/>
              </w:rPr>
              <w:t xml:space="preserve">(в ред. </w:t>
            </w:r>
            <w:hyperlink r:id="rId110" w:history="1">
              <w:r>
                <w:rPr>
                  <w:color w:val="0000FF"/>
                </w:rPr>
                <w:t>постановления</w:t>
              </w:r>
            </w:hyperlink>
            <w:r>
              <w:rPr>
                <w:color w:val="392C69"/>
              </w:rPr>
              <w:t xml:space="preserve"> мэрии г. Новосибирска</w:t>
            </w:r>
          </w:p>
          <w:p w:rsidR="00AE625F" w:rsidRDefault="00AE625F">
            <w:pPr>
              <w:pStyle w:val="ConsPlusNormal"/>
              <w:jc w:val="center"/>
            </w:pPr>
            <w:r>
              <w:rPr>
                <w:color w:val="392C69"/>
              </w:rPr>
              <w:lastRenderedPageBreak/>
              <w:t>от 20.12.2017 N 5661)</w:t>
            </w:r>
          </w:p>
        </w:tc>
      </w:tr>
    </w:tbl>
    <w:p w:rsidR="00AE625F" w:rsidRDefault="00AE625F">
      <w:pPr>
        <w:pStyle w:val="ConsPlusNormal"/>
        <w:ind w:firstLine="540"/>
        <w:jc w:val="both"/>
      </w:pPr>
    </w:p>
    <w:p w:rsidR="00AE625F" w:rsidRDefault="00AE625F">
      <w:pPr>
        <w:pStyle w:val="ConsPlusNormal"/>
        <w:ind w:firstLine="540"/>
        <w:jc w:val="both"/>
      </w:pPr>
      <w:r>
        <w:t>1. Общие положения.</w:t>
      </w:r>
    </w:p>
    <w:p w:rsidR="00AE625F" w:rsidRDefault="00AE625F">
      <w:pPr>
        <w:pStyle w:val="ConsPlusNormal"/>
        <w:spacing w:before="220"/>
        <w:ind w:firstLine="540"/>
        <w:jc w:val="both"/>
      </w:pPr>
      <w:r>
        <w:t>2. Описание продукции (работ, услуг):</w:t>
      </w:r>
    </w:p>
    <w:p w:rsidR="00AE625F" w:rsidRDefault="00AE625F">
      <w:pPr>
        <w:pStyle w:val="ConsPlusNormal"/>
        <w:spacing w:before="220"/>
        <w:ind w:firstLine="540"/>
        <w:jc w:val="both"/>
      </w:pPr>
      <w:r>
        <w:t>2.1. Назначение и возможные сферы использования.</w:t>
      </w:r>
    </w:p>
    <w:p w:rsidR="00AE625F" w:rsidRDefault="00AE625F">
      <w:pPr>
        <w:pStyle w:val="ConsPlusNormal"/>
        <w:spacing w:before="220"/>
        <w:ind w:firstLine="540"/>
        <w:jc w:val="both"/>
      </w:pPr>
      <w:r>
        <w:t>2.2. Основные характеристики, новизна технических и технологических решений, сильные и слабые стороны, конкурентоспособность.</w:t>
      </w:r>
    </w:p>
    <w:p w:rsidR="00AE625F" w:rsidRDefault="00AE625F">
      <w:pPr>
        <w:pStyle w:val="ConsPlusNormal"/>
        <w:spacing w:before="220"/>
        <w:ind w:firstLine="540"/>
        <w:jc w:val="both"/>
      </w:pPr>
      <w:r>
        <w:t>2.3. Степень готовности (идея, рабочий проект, опытный образец, серийное производство и т.п.).</w:t>
      </w:r>
    </w:p>
    <w:p w:rsidR="00AE625F" w:rsidRDefault="00AE625F">
      <w:pPr>
        <w:pStyle w:val="ConsPlusNormal"/>
        <w:jc w:val="both"/>
      </w:pPr>
      <w:r>
        <w:t xml:space="preserve">(п. 2 в ред. </w:t>
      </w:r>
      <w:hyperlink r:id="rId111"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3. Анализ рынка сбыта и конкурентов:</w:t>
      </w:r>
    </w:p>
    <w:p w:rsidR="00AE625F" w:rsidRDefault="00AE625F">
      <w:pPr>
        <w:pStyle w:val="ConsPlusNormal"/>
        <w:spacing w:before="220"/>
        <w:ind w:firstLine="540"/>
        <w:jc w:val="both"/>
      </w:pPr>
      <w:r>
        <w:t>3.1. География предполагаемого рынка, сегменты рынка, категории потенциальных покупателей.</w:t>
      </w:r>
    </w:p>
    <w:p w:rsidR="00AE625F" w:rsidRDefault="00AE625F">
      <w:pPr>
        <w:pStyle w:val="ConsPlusNormal"/>
        <w:spacing w:before="220"/>
        <w:ind w:firstLine="540"/>
        <w:jc w:val="both"/>
      </w:pPr>
      <w:r>
        <w:t>3.2. Основные конкуренты, их сильные и слабые стороны.</w:t>
      </w:r>
    </w:p>
    <w:p w:rsidR="00AE625F" w:rsidRDefault="00AE625F">
      <w:pPr>
        <w:pStyle w:val="ConsPlusNormal"/>
        <w:spacing w:before="220"/>
        <w:ind w:firstLine="540"/>
        <w:jc w:val="both"/>
      </w:pPr>
      <w:r>
        <w:t>3.3. Емкость рынка (текущее состояние и прогнозы).</w:t>
      </w:r>
    </w:p>
    <w:p w:rsidR="00AE625F" w:rsidRDefault="00AE625F">
      <w:pPr>
        <w:pStyle w:val="ConsPlusNormal"/>
        <w:spacing w:before="220"/>
        <w:ind w:firstLine="540"/>
        <w:jc w:val="both"/>
      </w:pPr>
      <w:r>
        <w:t>3.4. Оценочная доля на рынке к концу первого года деятельности.</w:t>
      </w:r>
    </w:p>
    <w:p w:rsidR="00AE625F" w:rsidRDefault="00AE625F">
      <w:pPr>
        <w:pStyle w:val="ConsPlusNormal"/>
        <w:jc w:val="both"/>
      </w:pPr>
      <w:r>
        <w:t xml:space="preserve">(п. 3 в ред. </w:t>
      </w:r>
      <w:hyperlink r:id="rId112"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4. План маркетинга и продаж:</w:t>
      </w:r>
    </w:p>
    <w:p w:rsidR="00AE625F" w:rsidRDefault="00AE625F">
      <w:pPr>
        <w:pStyle w:val="ConsPlusNormal"/>
        <w:spacing w:before="220"/>
        <w:ind w:firstLine="540"/>
        <w:jc w:val="both"/>
      </w:pPr>
      <w:r>
        <w:t>4.1. Цели и стратегия маркетинга.</w:t>
      </w:r>
    </w:p>
    <w:p w:rsidR="00AE625F" w:rsidRDefault="00AE625F">
      <w:pPr>
        <w:pStyle w:val="ConsPlusNormal"/>
        <w:spacing w:before="220"/>
        <w:ind w:firstLine="540"/>
        <w:jc w:val="both"/>
      </w:pPr>
      <w:r>
        <w:t>4.2. Ценообразование и ожидаемый объем продаж.</w:t>
      </w:r>
    </w:p>
    <w:p w:rsidR="00AE625F" w:rsidRDefault="00AE625F">
      <w:pPr>
        <w:pStyle w:val="ConsPlusNormal"/>
        <w:spacing w:before="220"/>
        <w:ind w:firstLine="540"/>
        <w:jc w:val="both"/>
      </w:pPr>
      <w:r>
        <w:t>4.3. Рынок сбыта товаров, работ и услуг.</w:t>
      </w:r>
    </w:p>
    <w:p w:rsidR="00AE625F" w:rsidRDefault="00AE625F">
      <w:pPr>
        <w:pStyle w:val="ConsPlusNormal"/>
        <w:spacing w:before="220"/>
        <w:ind w:firstLine="540"/>
        <w:jc w:val="both"/>
      </w:pPr>
      <w:r>
        <w:t>4.4. Реклама и продвижение.</w:t>
      </w:r>
    </w:p>
    <w:p w:rsidR="00AE625F" w:rsidRDefault="00AE625F">
      <w:pPr>
        <w:pStyle w:val="ConsPlusNormal"/>
        <w:jc w:val="both"/>
      </w:pPr>
      <w:r>
        <w:t xml:space="preserve">(п. 4 в ред. </w:t>
      </w:r>
      <w:hyperlink r:id="rId113"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5. Производственный план:</w:t>
      </w:r>
    </w:p>
    <w:p w:rsidR="00AE625F" w:rsidRDefault="00AE625F">
      <w:pPr>
        <w:pStyle w:val="ConsPlusNormal"/>
        <w:spacing w:before="220"/>
        <w:ind w:firstLine="540"/>
        <w:jc w:val="both"/>
      </w:pPr>
      <w:r>
        <w:t>5.1. Потребность в площадях (производственных, складских, офисных и иных).</w:t>
      </w:r>
    </w:p>
    <w:p w:rsidR="00AE625F" w:rsidRDefault="00AE625F">
      <w:pPr>
        <w:pStyle w:val="ConsPlusNormal"/>
        <w:spacing w:before="220"/>
        <w:ind w:firstLine="540"/>
        <w:jc w:val="both"/>
      </w:pPr>
      <w:r>
        <w:t>5.2. Потребность в оборудовании (инструменте), пути получения (собственное, арендуемое, лизинг), условия и сроки поставки.</w:t>
      </w:r>
    </w:p>
    <w:p w:rsidR="00AE625F" w:rsidRDefault="00AE625F">
      <w:pPr>
        <w:pStyle w:val="ConsPlusNormal"/>
        <w:spacing w:before="220"/>
        <w:ind w:firstLine="540"/>
        <w:jc w:val="both"/>
      </w:pPr>
      <w:r>
        <w:t>5.3. Программа производства и реализации продукции на 3 года (1-й год с разбивкой по месяцам).</w:t>
      </w:r>
    </w:p>
    <w:p w:rsidR="00AE625F" w:rsidRDefault="00AE625F">
      <w:pPr>
        <w:pStyle w:val="ConsPlusNormal"/>
        <w:jc w:val="both"/>
      </w:pPr>
      <w:r>
        <w:t xml:space="preserve">(п. 5 в ред. </w:t>
      </w:r>
      <w:hyperlink r:id="rId114"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6. Организационный план:</w:t>
      </w:r>
    </w:p>
    <w:p w:rsidR="00AE625F" w:rsidRDefault="00AE625F">
      <w:pPr>
        <w:pStyle w:val="ConsPlusNormal"/>
        <w:spacing w:before="220"/>
        <w:ind w:firstLine="540"/>
        <w:jc w:val="both"/>
      </w:pPr>
      <w:r>
        <w:t>6.1. Местоположение бизнеса, наличие необходимых транспортных связей, инженерных сетей, ресурсов, близость к рынку сбыта.</w:t>
      </w:r>
    </w:p>
    <w:p w:rsidR="00AE625F" w:rsidRDefault="00AE625F">
      <w:pPr>
        <w:pStyle w:val="ConsPlusNormal"/>
        <w:spacing w:before="220"/>
        <w:ind w:firstLine="540"/>
        <w:jc w:val="both"/>
      </w:pPr>
      <w:r>
        <w:t>6.2. Система налогообложения.</w:t>
      </w:r>
    </w:p>
    <w:p w:rsidR="00AE625F" w:rsidRDefault="00AE625F">
      <w:pPr>
        <w:pStyle w:val="ConsPlusNormal"/>
        <w:spacing w:before="220"/>
        <w:ind w:firstLine="540"/>
        <w:jc w:val="both"/>
      </w:pPr>
      <w:r>
        <w:t>6.3. Информация о партнерах, степень и условия их участия (при их наличии).</w:t>
      </w:r>
    </w:p>
    <w:p w:rsidR="00AE625F" w:rsidRDefault="00AE625F">
      <w:pPr>
        <w:pStyle w:val="ConsPlusNormal"/>
        <w:spacing w:before="220"/>
        <w:ind w:firstLine="540"/>
        <w:jc w:val="both"/>
      </w:pPr>
      <w:r>
        <w:lastRenderedPageBreak/>
        <w:t>6.4. Календарный план реализации бизнес-плана предпринимательского проекта в месячной разбивке (оформление необходимых документов, договоров, строительство, закупка оборудования, сырья, материалов, установка и запуск оборудования, обучение персонала и т.п.).</w:t>
      </w:r>
    </w:p>
    <w:p w:rsidR="00AE625F" w:rsidRDefault="00AE625F">
      <w:pPr>
        <w:pStyle w:val="ConsPlusNormal"/>
        <w:jc w:val="both"/>
      </w:pPr>
      <w:r>
        <w:t xml:space="preserve">(п. 6 в ред. </w:t>
      </w:r>
      <w:hyperlink r:id="rId115"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7. План по трудовым ресурсам:</w:t>
      </w:r>
    </w:p>
    <w:p w:rsidR="00AE625F" w:rsidRDefault="00AE625F">
      <w:pPr>
        <w:pStyle w:val="ConsPlusNormal"/>
        <w:spacing w:before="220"/>
        <w:ind w:firstLine="540"/>
        <w:jc w:val="both"/>
      </w:pPr>
      <w:r>
        <w:t>7.1. Основной и руководящий состав, требования к его квалификации.</w:t>
      </w:r>
    </w:p>
    <w:p w:rsidR="00AE625F" w:rsidRDefault="00AE625F">
      <w:pPr>
        <w:pStyle w:val="ConsPlusNormal"/>
        <w:spacing w:before="220"/>
        <w:ind w:firstLine="540"/>
        <w:jc w:val="both"/>
      </w:pPr>
      <w:r>
        <w:t>7.2. Фактическое наличие сотрудников, уровень образования и квалификации, опыт работы.</w:t>
      </w:r>
    </w:p>
    <w:p w:rsidR="00AE625F" w:rsidRDefault="00AE625F">
      <w:pPr>
        <w:pStyle w:val="ConsPlusNormal"/>
        <w:spacing w:before="220"/>
        <w:ind w:firstLine="540"/>
        <w:jc w:val="both"/>
      </w:pPr>
      <w:r>
        <w:t>7.3. Планируемая численность работающих в первые 3 года деятельности.</w:t>
      </w:r>
    </w:p>
    <w:p w:rsidR="00AE625F" w:rsidRDefault="00AE625F">
      <w:pPr>
        <w:pStyle w:val="ConsPlusNormal"/>
        <w:spacing w:before="220"/>
        <w:ind w:firstLine="540"/>
        <w:jc w:val="both"/>
      </w:pPr>
      <w:r>
        <w:t>7.4. Оплата труда.</w:t>
      </w:r>
    </w:p>
    <w:p w:rsidR="00AE625F" w:rsidRDefault="00AE625F">
      <w:pPr>
        <w:pStyle w:val="ConsPlusNormal"/>
        <w:jc w:val="both"/>
      </w:pPr>
      <w:r>
        <w:t xml:space="preserve">(п. 7 в ред. </w:t>
      </w:r>
      <w:hyperlink r:id="rId116" w:history="1">
        <w:r>
          <w:rPr>
            <w:color w:val="0000FF"/>
          </w:rPr>
          <w:t>постановления</w:t>
        </w:r>
      </w:hyperlink>
      <w:r>
        <w:t xml:space="preserve"> мэрии г. Новосибирска от 20.12.2017 N 5661)</w:t>
      </w:r>
    </w:p>
    <w:p w:rsidR="00AE625F" w:rsidRDefault="00AE625F">
      <w:pPr>
        <w:pStyle w:val="ConsPlusNormal"/>
        <w:spacing w:before="220"/>
        <w:ind w:firstLine="540"/>
        <w:jc w:val="both"/>
      </w:pPr>
      <w:r>
        <w:t>8. Финансовый план:</w:t>
      </w:r>
    </w:p>
    <w:p w:rsidR="00AE625F" w:rsidRDefault="00AE625F">
      <w:pPr>
        <w:pStyle w:val="ConsPlusNormal"/>
        <w:spacing w:before="220"/>
        <w:ind w:firstLine="540"/>
        <w:jc w:val="both"/>
      </w:pPr>
      <w:r>
        <w:t xml:space="preserve">8.1. </w:t>
      </w:r>
      <w:proofErr w:type="gramStart"/>
      <w:r>
        <w:t>Сметная стоимость проекта и прогноз движения денежных средств с разбивкой на собственные и привлеченные в первые 3 года (1-й год с разбивкой по месяцам), представленный в табличной форме, например:</w:t>
      </w:r>
      <w:proofErr w:type="gramEnd"/>
    </w:p>
    <w:p w:rsidR="00AE625F" w:rsidRDefault="00AE625F">
      <w:pPr>
        <w:pStyle w:val="ConsPlusNormal"/>
        <w:jc w:val="both"/>
      </w:pPr>
      <w:r>
        <w:t xml:space="preserve">(в ред. </w:t>
      </w:r>
      <w:hyperlink r:id="rId117" w:history="1">
        <w:r>
          <w:rPr>
            <w:color w:val="0000FF"/>
          </w:rPr>
          <w:t>постановления</w:t>
        </w:r>
      </w:hyperlink>
      <w:r>
        <w:t xml:space="preserve"> мэрии г. Новосибирска от 20.12.2017 N 5661)</w:t>
      </w:r>
    </w:p>
    <w:p w:rsidR="00AE625F" w:rsidRDefault="00AE625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61"/>
        <w:gridCol w:w="1077"/>
        <w:gridCol w:w="1077"/>
        <w:gridCol w:w="1077"/>
        <w:gridCol w:w="1077"/>
        <w:gridCol w:w="1077"/>
      </w:tblGrid>
      <w:tr w:rsidR="00AE625F">
        <w:tc>
          <w:tcPr>
            <w:tcW w:w="624" w:type="dxa"/>
          </w:tcPr>
          <w:p w:rsidR="00AE625F" w:rsidRDefault="00AE625F">
            <w:pPr>
              <w:pStyle w:val="ConsPlusNormal"/>
              <w:jc w:val="center"/>
            </w:pPr>
            <w:r>
              <w:t xml:space="preserve">N </w:t>
            </w:r>
            <w:proofErr w:type="spellStart"/>
            <w:r>
              <w:t>п</w:t>
            </w:r>
            <w:proofErr w:type="spellEnd"/>
            <w:r>
              <w:t>/</w:t>
            </w:r>
            <w:proofErr w:type="spellStart"/>
            <w:r>
              <w:t>п</w:t>
            </w:r>
            <w:proofErr w:type="spellEnd"/>
          </w:p>
        </w:tc>
        <w:tc>
          <w:tcPr>
            <w:tcW w:w="3061" w:type="dxa"/>
          </w:tcPr>
          <w:p w:rsidR="00AE625F" w:rsidRDefault="00AE625F">
            <w:pPr>
              <w:pStyle w:val="ConsPlusNormal"/>
              <w:jc w:val="center"/>
            </w:pPr>
            <w:r>
              <w:t>Наименование статей</w:t>
            </w:r>
          </w:p>
        </w:tc>
        <w:tc>
          <w:tcPr>
            <w:tcW w:w="1077" w:type="dxa"/>
          </w:tcPr>
          <w:p w:rsidR="00AE625F" w:rsidRDefault="00AE625F">
            <w:pPr>
              <w:pStyle w:val="ConsPlusNormal"/>
              <w:jc w:val="center"/>
            </w:pPr>
            <w:r>
              <w:t>Январь 201__ г.</w:t>
            </w:r>
          </w:p>
        </w:tc>
        <w:tc>
          <w:tcPr>
            <w:tcW w:w="1077" w:type="dxa"/>
          </w:tcPr>
          <w:p w:rsidR="00AE625F" w:rsidRDefault="00AE625F">
            <w:pPr>
              <w:pStyle w:val="ConsPlusNormal"/>
              <w:jc w:val="center"/>
            </w:pPr>
            <w:r>
              <w:t>Февраль 201__ г.</w:t>
            </w:r>
          </w:p>
        </w:tc>
        <w:tc>
          <w:tcPr>
            <w:tcW w:w="1077" w:type="dxa"/>
          </w:tcPr>
          <w:p w:rsidR="00AE625F" w:rsidRDefault="00AE625F">
            <w:pPr>
              <w:pStyle w:val="ConsPlusNormal"/>
              <w:jc w:val="center"/>
            </w:pPr>
            <w:r>
              <w:t>Март 201__ г.</w:t>
            </w:r>
          </w:p>
        </w:tc>
        <w:tc>
          <w:tcPr>
            <w:tcW w:w="1077" w:type="dxa"/>
          </w:tcPr>
          <w:p w:rsidR="00AE625F" w:rsidRDefault="00AE625F">
            <w:pPr>
              <w:pStyle w:val="ConsPlusNormal"/>
              <w:jc w:val="center"/>
            </w:pPr>
            <w:r>
              <w:t>...</w:t>
            </w:r>
          </w:p>
        </w:tc>
        <w:tc>
          <w:tcPr>
            <w:tcW w:w="1077" w:type="dxa"/>
          </w:tcPr>
          <w:p w:rsidR="00AE625F" w:rsidRDefault="00AE625F">
            <w:pPr>
              <w:pStyle w:val="ConsPlusNormal"/>
              <w:jc w:val="center"/>
            </w:pPr>
            <w:r>
              <w:t>Декабрь 201__ г.</w:t>
            </w:r>
          </w:p>
        </w:tc>
      </w:tr>
      <w:tr w:rsidR="00AE625F">
        <w:tc>
          <w:tcPr>
            <w:tcW w:w="624" w:type="dxa"/>
          </w:tcPr>
          <w:p w:rsidR="00AE625F" w:rsidRDefault="00AE625F">
            <w:pPr>
              <w:pStyle w:val="ConsPlusNormal"/>
              <w:jc w:val="center"/>
            </w:pPr>
            <w:r>
              <w:t>1</w:t>
            </w:r>
          </w:p>
        </w:tc>
        <w:tc>
          <w:tcPr>
            <w:tcW w:w="3061" w:type="dxa"/>
          </w:tcPr>
          <w:p w:rsidR="00AE625F" w:rsidRDefault="00AE625F">
            <w:pPr>
              <w:pStyle w:val="ConsPlusNormal"/>
              <w:jc w:val="center"/>
            </w:pPr>
            <w:r>
              <w:t>2</w:t>
            </w:r>
          </w:p>
        </w:tc>
        <w:tc>
          <w:tcPr>
            <w:tcW w:w="1077" w:type="dxa"/>
            <w:vAlign w:val="bottom"/>
          </w:tcPr>
          <w:p w:rsidR="00AE625F" w:rsidRDefault="00AE625F">
            <w:pPr>
              <w:pStyle w:val="ConsPlusNormal"/>
              <w:jc w:val="center"/>
            </w:pPr>
            <w:r>
              <w:t>3</w:t>
            </w:r>
          </w:p>
        </w:tc>
        <w:tc>
          <w:tcPr>
            <w:tcW w:w="1077" w:type="dxa"/>
            <w:vAlign w:val="bottom"/>
          </w:tcPr>
          <w:p w:rsidR="00AE625F" w:rsidRDefault="00AE625F">
            <w:pPr>
              <w:pStyle w:val="ConsPlusNormal"/>
              <w:jc w:val="center"/>
            </w:pPr>
            <w:r>
              <w:t>4</w:t>
            </w:r>
          </w:p>
        </w:tc>
        <w:tc>
          <w:tcPr>
            <w:tcW w:w="1077" w:type="dxa"/>
            <w:vAlign w:val="bottom"/>
          </w:tcPr>
          <w:p w:rsidR="00AE625F" w:rsidRDefault="00AE625F">
            <w:pPr>
              <w:pStyle w:val="ConsPlusNormal"/>
              <w:jc w:val="center"/>
            </w:pPr>
            <w:r>
              <w:t>5</w:t>
            </w:r>
          </w:p>
        </w:tc>
        <w:tc>
          <w:tcPr>
            <w:tcW w:w="1077" w:type="dxa"/>
            <w:vAlign w:val="bottom"/>
          </w:tcPr>
          <w:p w:rsidR="00AE625F" w:rsidRDefault="00AE625F">
            <w:pPr>
              <w:pStyle w:val="ConsPlusNormal"/>
              <w:jc w:val="center"/>
            </w:pPr>
            <w:r>
              <w:t>...</w:t>
            </w:r>
          </w:p>
        </w:tc>
        <w:tc>
          <w:tcPr>
            <w:tcW w:w="1077" w:type="dxa"/>
            <w:vAlign w:val="bottom"/>
          </w:tcPr>
          <w:p w:rsidR="00AE625F" w:rsidRDefault="00AE625F">
            <w:pPr>
              <w:pStyle w:val="ConsPlusNormal"/>
              <w:jc w:val="center"/>
            </w:pPr>
            <w:r>
              <w:t>14</w:t>
            </w:r>
          </w:p>
        </w:tc>
      </w:tr>
      <w:tr w:rsidR="00AE625F">
        <w:tc>
          <w:tcPr>
            <w:tcW w:w="624" w:type="dxa"/>
            <w:vMerge w:val="restart"/>
          </w:tcPr>
          <w:p w:rsidR="00AE625F" w:rsidRDefault="00AE625F">
            <w:pPr>
              <w:pStyle w:val="ConsPlusNormal"/>
              <w:jc w:val="center"/>
            </w:pPr>
            <w:r>
              <w:t>1</w:t>
            </w:r>
          </w:p>
        </w:tc>
        <w:tc>
          <w:tcPr>
            <w:tcW w:w="3061" w:type="dxa"/>
          </w:tcPr>
          <w:p w:rsidR="00AE625F" w:rsidRDefault="00AE625F">
            <w:pPr>
              <w:pStyle w:val="ConsPlusNormal"/>
              <w:jc w:val="both"/>
            </w:pPr>
            <w:r>
              <w:t>Операционные доходы,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выручка от реализации,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прочие операционные поступления,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val="restart"/>
          </w:tcPr>
          <w:p w:rsidR="00AE625F" w:rsidRDefault="00AE625F">
            <w:pPr>
              <w:pStyle w:val="ConsPlusNormal"/>
              <w:jc w:val="center"/>
            </w:pPr>
            <w:r>
              <w:t>2</w:t>
            </w:r>
          </w:p>
        </w:tc>
        <w:tc>
          <w:tcPr>
            <w:tcW w:w="3061" w:type="dxa"/>
          </w:tcPr>
          <w:p w:rsidR="00AE625F" w:rsidRDefault="00AE625F">
            <w:pPr>
              <w:pStyle w:val="ConsPlusNormal"/>
              <w:jc w:val="both"/>
            </w:pPr>
            <w:r>
              <w:t>Инвестиционные поступления,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собственные средства,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прочие инвестиционные поступления,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val="restart"/>
          </w:tcPr>
          <w:p w:rsidR="00AE625F" w:rsidRDefault="00AE625F">
            <w:pPr>
              <w:pStyle w:val="ConsPlusNormal"/>
              <w:jc w:val="center"/>
            </w:pPr>
            <w:r>
              <w:t>3</w:t>
            </w:r>
          </w:p>
        </w:tc>
        <w:tc>
          <w:tcPr>
            <w:tcW w:w="3061" w:type="dxa"/>
          </w:tcPr>
          <w:p w:rsidR="00AE625F" w:rsidRDefault="00AE625F">
            <w:pPr>
              <w:pStyle w:val="ConsPlusNormal"/>
              <w:jc w:val="both"/>
            </w:pPr>
            <w:r>
              <w:t>Финансовые поступления,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кредиты,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прочие финансовые поступления,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Borders>
              <w:right w:val="nil"/>
            </w:tcBorders>
          </w:tcPr>
          <w:p w:rsidR="00AE625F" w:rsidRDefault="00AE625F">
            <w:pPr>
              <w:pStyle w:val="ConsPlusNormal"/>
              <w:jc w:val="center"/>
            </w:pPr>
          </w:p>
        </w:tc>
        <w:tc>
          <w:tcPr>
            <w:tcW w:w="3061" w:type="dxa"/>
            <w:tcBorders>
              <w:left w:val="nil"/>
            </w:tcBorders>
          </w:tcPr>
          <w:p w:rsidR="00AE625F" w:rsidRDefault="00AE625F">
            <w:pPr>
              <w:pStyle w:val="ConsPlusNormal"/>
              <w:jc w:val="both"/>
            </w:pPr>
            <w:r>
              <w:t>Итого поступлений,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val="restart"/>
          </w:tcPr>
          <w:p w:rsidR="00AE625F" w:rsidRDefault="00AE625F">
            <w:pPr>
              <w:pStyle w:val="ConsPlusNormal"/>
              <w:jc w:val="center"/>
            </w:pPr>
            <w:r>
              <w:lastRenderedPageBreak/>
              <w:t>4</w:t>
            </w:r>
          </w:p>
        </w:tc>
        <w:tc>
          <w:tcPr>
            <w:tcW w:w="3061" w:type="dxa"/>
          </w:tcPr>
          <w:p w:rsidR="00AE625F" w:rsidRDefault="00AE625F">
            <w:pPr>
              <w:pStyle w:val="ConsPlusNormal"/>
              <w:jc w:val="both"/>
            </w:pPr>
            <w:r>
              <w:t>Операционные расходы,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оплата сырья и материалов,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авансы поставщикам,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зарплата,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оплаченные налоги,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проценты по кредитам,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прочие операционные расходы,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val="restart"/>
          </w:tcPr>
          <w:p w:rsidR="00AE625F" w:rsidRDefault="00AE625F">
            <w:pPr>
              <w:pStyle w:val="ConsPlusNormal"/>
              <w:jc w:val="center"/>
            </w:pPr>
            <w:r>
              <w:t>5</w:t>
            </w:r>
          </w:p>
        </w:tc>
        <w:tc>
          <w:tcPr>
            <w:tcW w:w="3061" w:type="dxa"/>
          </w:tcPr>
          <w:p w:rsidR="00AE625F" w:rsidRDefault="00AE625F">
            <w:pPr>
              <w:pStyle w:val="ConsPlusNormal"/>
              <w:jc w:val="both"/>
            </w:pPr>
            <w:r>
              <w:t>Инвестиционные расходы,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приобретение оборудования,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строительство/ремонт помещений,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отчисления в уставный капитал,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прочие инвестиционные расходы,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val="restart"/>
          </w:tcPr>
          <w:p w:rsidR="00AE625F" w:rsidRDefault="00AE625F">
            <w:pPr>
              <w:pStyle w:val="ConsPlusNormal"/>
              <w:jc w:val="center"/>
            </w:pPr>
            <w:r>
              <w:t>6</w:t>
            </w:r>
          </w:p>
        </w:tc>
        <w:tc>
          <w:tcPr>
            <w:tcW w:w="3061" w:type="dxa"/>
          </w:tcPr>
          <w:p w:rsidR="00AE625F" w:rsidRDefault="00AE625F">
            <w:pPr>
              <w:pStyle w:val="ConsPlusNormal"/>
              <w:jc w:val="both"/>
            </w:pPr>
            <w:r>
              <w:t>Финансовые расходы,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возврат кредитов,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прочие финансовые расходы,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Borders>
              <w:right w:val="nil"/>
            </w:tcBorders>
          </w:tcPr>
          <w:p w:rsidR="00AE625F" w:rsidRDefault="00AE625F">
            <w:pPr>
              <w:pStyle w:val="ConsPlusNormal"/>
              <w:jc w:val="center"/>
            </w:pPr>
          </w:p>
        </w:tc>
        <w:tc>
          <w:tcPr>
            <w:tcW w:w="3061" w:type="dxa"/>
            <w:tcBorders>
              <w:left w:val="nil"/>
            </w:tcBorders>
          </w:tcPr>
          <w:p w:rsidR="00AE625F" w:rsidRDefault="00AE625F">
            <w:pPr>
              <w:pStyle w:val="ConsPlusNormal"/>
              <w:jc w:val="both"/>
            </w:pPr>
            <w:r>
              <w:t>Итого выплат денежных средств,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Pr>
          <w:p w:rsidR="00AE625F" w:rsidRDefault="00AE625F">
            <w:pPr>
              <w:pStyle w:val="ConsPlusNormal"/>
              <w:jc w:val="center"/>
            </w:pPr>
            <w:r>
              <w:t>7</w:t>
            </w:r>
          </w:p>
        </w:tc>
        <w:tc>
          <w:tcPr>
            <w:tcW w:w="3061" w:type="dxa"/>
          </w:tcPr>
          <w:p w:rsidR="00AE625F" w:rsidRDefault="00AE625F">
            <w:pPr>
              <w:pStyle w:val="ConsPlusNormal"/>
              <w:jc w:val="both"/>
            </w:pPr>
            <w:r>
              <w:t>Операционный поток,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Pr>
          <w:p w:rsidR="00AE625F" w:rsidRDefault="00AE625F">
            <w:pPr>
              <w:pStyle w:val="ConsPlusNormal"/>
              <w:jc w:val="center"/>
            </w:pPr>
            <w:r>
              <w:t>8</w:t>
            </w:r>
          </w:p>
        </w:tc>
        <w:tc>
          <w:tcPr>
            <w:tcW w:w="3061" w:type="dxa"/>
          </w:tcPr>
          <w:p w:rsidR="00AE625F" w:rsidRDefault="00AE625F">
            <w:pPr>
              <w:pStyle w:val="ConsPlusNormal"/>
              <w:jc w:val="both"/>
            </w:pPr>
            <w:r>
              <w:t>Инвестиционный поток,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Pr>
          <w:p w:rsidR="00AE625F" w:rsidRDefault="00AE625F">
            <w:pPr>
              <w:pStyle w:val="ConsPlusNormal"/>
              <w:jc w:val="center"/>
            </w:pPr>
            <w:r>
              <w:t>9</w:t>
            </w:r>
          </w:p>
        </w:tc>
        <w:tc>
          <w:tcPr>
            <w:tcW w:w="3061" w:type="dxa"/>
          </w:tcPr>
          <w:p w:rsidR="00AE625F" w:rsidRDefault="00AE625F">
            <w:pPr>
              <w:pStyle w:val="ConsPlusNormal"/>
              <w:jc w:val="both"/>
            </w:pPr>
            <w:r>
              <w:t>Финансовый поток,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Pr>
          <w:p w:rsidR="00AE625F" w:rsidRDefault="00AE625F">
            <w:pPr>
              <w:pStyle w:val="ConsPlusNormal"/>
              <w:jc w:val="center"/>
            </w:pPr>
            <w:r>
              <w:t>10</w:t>
            </w:r>
          </w:p>
        </w:tc>
        <w:tc>
          <w:tcPr>
            <w:tcW w:w="3061" w:type="dxa"/>
          </w:tcPr>
          <w:p w:rsidR="00AE625F" w:rsidRDefault="00AE625F">
            <w:pPr>
              <w:pStyle w:val="ConsPlusNormal"/>
              <w:jc w:val="both"/>
            </w:pPr>
            <w:r>
              <w:t>Сальдо по месяцу,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Pr>
          <w:p w:rsidR="00AE625F" w:rsidRDefault="00AE625F">
            <w:pPr>
              <w:pStyle w:val="ConsPlusNormal"/>
              <w:jc w:val="center"/>
            </w:pPr>
            <w:r>
              <w:lastRenderedPageBreak/>
              <w:t>11</w:t>
            </w:r>
          </w:p>
        </w:tc>
        <w:tc>
          <w:tcPr>
            <w:tcW w:w="3061" w:type="dxa"/>
          </w:tcPr>
          <w:p w:rsidR="00AE625F" w:rsidRDefault="00AE625F">
            <w:pPr>
              <w:pStyle w:val="ConsPlusNormal"/>
              <w:jc w:val="both"/>
            </w:pPr>
            <w:r>
              <w:t>Сальдо нарастающим итогом,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bl>
    <w:p w:rsidR="00AE625F" w:rsidRDefault="00AE625F">
      <w:pPr>
        <w:pStyle w:val="ConsPlusNormal"/>
        <w:ind w:firstLine="540"/>
        <w:jc w:val="both"/>
      </w:pPr>
    </w:p>
    <w:p w:rsidR="00AE625F" w:rsidRDefault="00AE625F">
      <w:pPr>
        <w:pStyle w:val="ConsPlusNormal"/>
        <w:ind w:firstLine="540"/>
        <w:jc w:val="both"/>
      </w:pPr>
      <w:r>
        <w:t xml:space="preserve">8.2. Прогноз прибыли и убытков </w:t>
      </w:r>
      <w:proofErr w:type="gramStart"/>
      <w:r>
        <w:t>в первые</w:t>
      </w:r>
      <w:proofErr w:type="gramEnd"/>
      <w:r>
        <w:t xml:space="preserve"> 3 года (1-й год с разбивкой по месяцам), представленный в табличной форме, например:</w:t>
      </w:r>
    </w:p>
    <w:p w:rsidR="00AE625F" w:rsidRDefault="00AE625F">
      <w:pPr>
        <w:pStyle w:val="ConsPlusNormal"/>
        <w:jc w:val="both"/>
      </w:pPr>
      <w:r>
        <w:t xml:space="preserve">(в ред. </w:t>
      </w:r>
      <w:hyperlink r:id="rId118" w:history="1">
        <w:r>
          <w:rPr>
            <w:color w:val="0000FF"/>
          </w:rPr>
          <w:t>постановления</w:t>
        </w:r>
      </w:hyperlink>
      <w:r>
        <w:t xml:space="preserve"> мэрии г. Новосибирска от 20.12.2017 N 5661)</w:t>
      </w:r>
    </w:p>
    <w:p w:rsidR="00AE625F" w:rsidRDefault="00AE625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3061"/>
        <w:gridCol w:w="1077"/>
        <w:gridCol w:w="1077"/>
        <w:gridCol w:w="1077"/>
        <w:gridCol w:w="1077"/>
        <w:gridCol w:w="1077"/>
      </w:tblGrid>
      <w:tr w:rsidR="00AE625F">
        <w:tc>
          <w:tcPr>
            <w:tcW w:w="624" w:type="dxa"/>
          </w:tcPr>
          <w:p w:rsidR="00AE625F" w:rsidRDefault="00AE625F">
            <w:pPr>
              <w:pStyle w:val="ConsPlusNormal"/>
              <w:jc w:val="center"/>
            </w:pPr>
            <w:r>
              <w:t xml:space="preserve">N </w:t>
            </w:r>
            <w:proofErr w:type="spellStart"/>
            <w:r>
              <w:t>п</w:t>
            </w:r>
            <w:proofErr w:type="spellEnd"/>
            <w:r>
              <w:t>/</w:t>
            </w:r>
            <w:proofErr w:type="spellStart"/>
            <w:r>
              <w:t>п</w:t>
            </w:r>
            <w:proofErr w:type="spellEnd"/>
          </w:p>
        </w:tc>
        <w:tc>
          <w:tcPr>
            <w:tcW w:w="3061" w:type="dxa"/>
          </w:tcPr>
          <w:p w:rsidR="00AE625F" w:rsidRDefault="00AE625F">
            <w:pPr>
              <w:pStyle w:val="ConsPlusNormal"/>
              <w:jc w:val="center"/>
            </w:pPr>
            <w:r>
              <w:t>Наименование статей</w:t>
            </w:r>
          </w:p>
        </w:tc>
        <w:tc>
          <w:tcPr>
            <w:tcW w:w="1077" w:type="dxa"/>
          </w:tcPr>
          <w:p w:rsidR="00AE625F" w:rsidRDefault="00AE625F">
            <w:pPr>
              <w:pStyle w:val="ConsPlusNormal"/>
              <w:jc w:val="center"/>
            </w:pPr>
            <w:r>
              <w:t>Январь 201__ г.</w:t>
            </w:r>
          </w:p>
        </w:tc>
        <w:tc>
          <w:tcPr>
            <w:tcW w:w="1077" w:type="dxa"/>
          </w:tcPr>
          <w:p w:rsidR="00AE625F" w:rsidRDefault="00AE625F">
            <w:pPr>
              <w:pStyle w:val="ConsPlusNormal"/>
              <w:jc w:val="center"/>
            </w:pPr>
            <w:r>
              <w:t>Февраль 201__ г.</w:t>
            </w:r>
          </w:p>
        </w:tc>
        <w:tc>
          <w:tcPr>
            <w:tcW w:w="1077" w:type="dxa"/>
          </w:tcPr>
          <w:p w:rsidR="00AE625F" w:rsidRDefault="00AE625F">
            <w:pPr>
              <w:pStyle w:val="ConsPlusNormal"/>
              <w:jc w:val="center"/>
            </w:pPr>
            <w:r>
              <w:t>Март 201__ г.</w:t>
            </w:r>
          </w:p>
        </w:tc>
        <w:tc>
          <w:tcPr>
            <w:tcW w:w="1077" w:type="dxa"/>
          </w:tcPr>
          <w:p w:rsidR="00AE625F" w:rsidRDefault="00AE625F">
            <w:pPr>
              <w:pStyle w:val="ConsPlusNormal"/>
              <w:jc w:val="center"/>
            </w:pPr>
            <w:r>
              <w:t>....</w:t>
            </w:r>
          </w:p>
        </w:tc>
        <w:tc>
          <w:tcPr>
            <w:tcW w:w="1077" w:type="dxa"/>
          </w:tcPr>
          <w:p w:rsidR="00AE625F" w:rsidRDefault="00AE625F">
            <w:pPr>
              <w:pStyle w:val="ConsPlusNormal"/>
              <w:jc w:val="center"/>
            </w:pPr>
            <w:r>
              <w:t>Декабрь 201__ г.</w:t>
            </w:r>
          </w:p>
        </w:tc>
      </w:tr>
      <w:tr w:rsidR="00AE625F">
        <w:tc>
          <w:tcPr>
            <w:tcW w:w="624" w:type="dxa"/>
          </w:tcPr>
          <w:p w:rsidR="00AE625F" w:rsidRDefault="00AE625F">
            <w:pPr>
              <w:pStyle w:val="ConsPlusNormal"/>
              <w:jc w:val="center"/>
            </w:pPr>
            <w:r>
              <w:t>1</w:t>
            </w:r>
          </w:p>
        </w:tc>
        <w:tc>
          <w:tcPr>
            <w:tcW w:w="3061" w:type="dxa"/>
          </w:tcPr>
          <w:p w:rsidR="00AE625F" w:rsidRDefault="00AE625F">
            <w:pPr>
              <w:pStyle w:val="ConsPlusNormal"/>
              <w:jc w:val="center"/>
            </w:pPr>
            <w:r>
              <w:t>2</w:t>
            </w:r>
          </w:p>
        </w:tc>
        <w:tc>
          <w:tcPr>
            <w:tcW w:w="1077" w:type="dxa"/>
          </w:tcPr>
          <w:p w:rsidR="00AE625F" w:rsidRDefault="00AE625F">
            <w:pPr>
              <w:pStyle w:val="ConsPlusNormal"/>
              <w:jc w:val="center"/>
            </w:pPr>
            <w:r>
              <w:t>3</w:t>
            </w:r>
          </w:p>
        </w:tc>
        <w:tc>
          <w:tcPr>
            <w:tcW w:w="1077" w:type="dxa"/>
          </w:tcPr>
          <w:p w:rsidR="00AE625F" w:rsidRDefault="00AE625F">
            <w:pPr>
              <w:pStyle w:val="ConsPlusNormal"/>
              <w:jc w:val="center"/>
            </w:pPr>
            <w:r>
              <w:t>4</w:t>
            </w:r>
          </w:p>
        </w:tc>
        <w:tc>
          <w:tcPr>
            <w:tcW w:w="1077" w:type="dxa"/>
          </w:tcPr>
          <w:p w:rsidR="00AE625F" w:rsidRDefault="00AE625F">
            <w:pPr>
              <w:pStyle w:val="ConsPlusNormal"/>
              <w:jc w:val="center"/>
            </w:pPr>
            <w:r>
              <w:t>5</w:t>
            </w:r>
          </w:p>
        </w:tc>
        <w:tc>
          <w:tcPr>
            <w:tcW w:w="1077" w:type="dxa"/>
          </w:tcPr>
          <w:p w:rsidR="00AE625F" w:rsidRDefault="00AE625F">
            <w:pPr>
              <w:pStyle w:val="ConsPlusNormal"/>
              <w:jc w:val="center"/>
            </w:pPr>
            <w:r>
              <w:t>...</w:t>
            </w:r>
          </w:p>
        </w:tc>
        <w:tc>
          <w:tcPr>
            <w:tcW w:w="1077" w:type="dxa"/>
          </w:tcPr>
          <w:p w:rsidR="00AE625F" w:rsidRDefault="00AE625F">
            <w:pPr>
              <w:pStyle w:val="ConsPlusNormal"/>
              <w:jc w:val="center"/>
            </w:pPr>
            <w:r>
              <w:t>14</w:t>
            </w:r>
          </w:p>
        </w:tc>
      </w:tr>
      <w:tr w:rsidR="00AE625F">
        <w:tc>
          <w:tcPr>
            <w:tcW w:w="624" w:type="dxa"/>
          </w:tcPr>
          <w:p w:rsidR="00AE625F" w:rsidRDefault="00AE625F">
            <w:pPr>
              <w:pStyle w:val="ConsPlusNormal"/>
              <w:jc w:val="center"/>
            </w:pPr>
            <w:r>
              <w:t>1</w:t>
            </w:r>
          </w:p>
        </w:tc>
        <w:tc>
          <w:tcPr>
            <w:tcW w:w="3061" w:type="dxa"/>
          </w:tcPr>
          <w:p w:rsidR="00AE625F" w:rsidRDefault="00AE625F">
            <w:pPr>
              <w:pStyle w:val="ConsPlusNormal"/>
              <w:jc w:val="both"/>
            </w:pPr>
            <w:r>
              <w:t>Выручка от реализации готовой продукции, товаров, работ и услуг,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val="restart"/>
          </w:tcPr>
          <w:p w:rsidR="00AE625F" w:rsidRDefault="00AE625F">
            <w:pPr>
              <w:pStyle w:val="ConsPlusNormal"/>
              <w:jc w:val="center"/>
            </w:pPr>
            <w:r>
              <w:t>2</w:t>
            </w:r>
          </w:p>
        </w:tc>
        <w:tc>
          <w:tcPr>
            <w:tcW w:w="3061" w:type="dxa"/>
          </w:tcPr>
          <w:p w:rsidR="00AE625F" w:rsidRDefault="00AE625F">
            <w:pPr>
              <w:pStyle w:val="ConsPlusNormal"/>
              <w:jc w:val="both"/>
            </w:pPr>
            <w:r>
              <w:t>Себестоимость (переменные затраты),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стоимость сырья и материалов,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аренда помещения, гаража, автотранспортных средств,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транспортные расходы,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переменная часть заработной платы,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расходные материалы,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прочие затраты, относимые на себестоимость,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Pr>
          <w:p w:rsidR="00AE625F" w:rsidRDefault="00AE625F">
            <w:pPr>
              <w:pStyle w:val="ConsPlusNormal"/>
              <w:jc w:val="center"/>
            </w:pPr>
            <w:r>
              <w:t>3</w:t>
            </w:r>
          </w:p>
        </w:tc>
        <w:tc>
          <w:tcPr>
            <w:tcW w:w="3061" w:type="dxa"/>
          </w:tcPr>
          <w:p w:rsidR="00AE625F" w:rsidRDefault="00AE625F">
            <w:pPr>
              <w:pStyle w:val="ConsPlusNormal"/>
              <w:jc w:val="both"/>
            </w:pPr>
            <w:r>
              <w:t>Валовая прибыль (выручка - себестоимость),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val="restart"/>
          </w:tcPr>
          <w:p w:rsidR="00AE625F" w:rsidRDefault="00AE625F">
            <w:pPr>
              <w:pStyle w:val="ConsPlusNormal"/>
              <w:jc w:val="center"/>
            </w:pPr>
            <w:r>
              <w:t>4</w:t>
            </w:r>
          </w:p>
        </w:tc>
        <w:tc>
          <w:tcPr>
            <w:tcW w:w="3061" w:type="dxa"/>
          </w:tcPr>
          <w:p w:rsidR="00AE625F" w:rsidRDefault="00AE625F">
            <w:pPr>
              <w:pStyle w:val="ConsPlusNormal"/>
              <w:jc w:val="both"/>
            </w:pPr>
            <w:r>
              <w:t>Общие расходы (постоянные),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аренда,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электроэнергия,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постоянная часть заработной платы,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vMerge/>
          </w:tcPr>
          <w:p w:rsidR="00AE625F" w:rsidRDefault="00AE625F"/>
        </w:tc>
        <w:tc>
          <w:tcPr>
            <w:tcW w:w="3061" w:type="dxa"/>
          </w:tcPr>
          <w:p w:rsidR="00AE625F" w:rsidRDefault="00AE625F">
            <w:pPr>
              <w:pStyle w:val="ConsPlusNormal"/>
              <w:jc w:val="both"/>
            </w:pPr>
            <w:r>
              <w:t>прочие постоянные расходы,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Pr>
          <w:p w:rsidR="00AE625F" w:rsidRDefault="00AE625F">
            <w:pPr>
              <w:pStyle w:val="ConsPlusNormal"/>
              <w:jc w:val="center"/>
            </w:pPr>
            <w:r>
              <w:t>5</w:t>
            </w:r>
          </w:p>
        </w:tc>
        <w:tc>
          <w:tcPr>
            <w:tcW w:w="3061" w:type="dxa"/>
          </w:tcPr>
          <w:p w:rsidR="00AE625F" w:rsidRDefault="00AE625F">
            <w:pPr>
              <w:pStyle w:val="ConsPlusNormal"/>
              <w:jc w:val="both"/>
            </w:pPr>
            <w:r>
              <w:t xml:space="preserve">Операционная прибыль </w:t>
            </w:r>
            <w:r>
              <w:lastRenderedPageBreak/>
              <w:t>(валовая прибыль - общие расходы),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Pr>
          <w:p w:rsidR="00AE625F" w:rsidRDefault="00AE625F">
            <w:pPr>
              <w:pStyle w:val="ConsPlusNormal"/>
              <w:jc w:val="center"/>
            </w:pPr>
            <w:r>
              <w:lastRenderedPageBreak/>
              <w:t>6</w:t>
            </w:r>
          </w:p>
        </w:tc>
        <w:tc>
          <w:tcPr>
            <w:tcW w:w="3061" w:type="dxa"/>
          </w:tcPr>
          <w:p w:rsidR="00AE625F" w:rsidRDefault="00AE625F">
            <w:pPr>
              <w:pStyle w:val="ConsPlusNormal"/>
              <w:jc w:val="both"/>
            </w:pPr>
            <w:r>
              <w:t>Налоги начисленные,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Pr>
          <w:p w:rsidR="00AE625F" w:rsidRDefault="00AE625F">
            <w:pPr>
              <w:pStyle w:val="ConsPlusNormal"/>
              <w:jc w:val="center"/>
            </w:pPr>
            <w:r>
              <w:t>7</w:t>
            </w:r>
          </w:p>
        </w:tc>
        <w:tc>
          <w:tcPr>
            <w:tcW w:w="3061" w:type="dxa"/>
          </w:tcPr>
          <w:p w:rsidR="00AE625F" w:rsidRDefault="00AE625F">
            <w:pPr>
              <w:pStyle w:val="ConsPlusNormal"/>
              <w:jc w:val="both"/>
            </w:pPr>
            <w:r>
              <w:t>Чистая прибыль,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r w:rsidR="00AE625F">
        <w:tc>
          <w:tcPr>
            <w:tcW w:w="624" w:type="dxa"/>
          </w:tcPr>
          <w:p w:rsidR="00AE625F" w:rsidRDefault="00AE625F">
            <w:pPr>
              <w:pStyle w:val="ConsPlusNormal"/>
              <w:jc w:val="center"/>
            </w:pPr>
            <w:r>
              <w:t>8</w:t>
            </w:r>
          </w:p>
        </w:tc>
        <w:tc>
          <w:tcPr>
            <w:tcW w:w="3061" w:type="dxa"/>
          </w:tcPr>
          <w:p w:rsidR="00AE625F" w:rsidRDefault="00AE625F">
            <w:pPr>
              <w:pStyle w:val="ConsPlusNormal"/>
              <w:jc w:val="both"/>
            </w:pPr>
            <w:r>
              <w:t>Нераспределенная прибыль, тыс. рублей</w:t>
            </w: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c>
          <w:tcPr>
            <w:tcW w:w="1077" w:type="dxa"/>
          </w:tcPr>
          <w:p w:rsidR="00AE625F" w:rsidRDefault="00AE625F">
            <w:pPr>
              <w:pStyle w:val="ConsPlusNormal"/>
              <w:jc w:val="center"/>
            </w:pPr>
          </w:p>
        </w:tc>
      </w:tr>
    </w:tbl>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jc w:val="right"/>
        <w:outlineLvl w:val="1"/>
      </w:pPr>
      <w:r>
        <w:t>Приложение 5</w:t>
      </w:r>
    </w:p>
    <w:p w:rsidR="00AE625F" w:rsidRDefault="00AE625F">
      <w:pPr>
        <w:pStyle w:val="ConsPlusNormal"/>
        <w:jc w:val="right"/>
      </w:pPr>
      <w:r>
        <w:t>к Условиям и порядку</w:t>
      </w:r>
    </w:p>
    <w:p w:rsidR="00AE625F" w:rsidRDefault="00AE625F">
      <w:pPr>
        <w:pStyle w:val="ConsPlusNormal"/>
        <w:jc w:val="right"/>
      </w:pPr>
      <w:r>
        <w:t>оказания финансовой поддержки субъектам</w:t>
      </w:r>
    </w:p>
    <w:p w:rsidR="00AE625F" w:rsidRDefault="00AE625F">
      <w:pPr>
        <w:pStyle w:val="ConsPlusNormal"/>
        <w:jc w:val="right"/>
      </w:pPr>
      <w:r>
        <w:t>малого и среднего предпринимательства</w:t>
      </w:r>
    </w:p>
    <w:p w:rsidR="00AE625F" w:rsidRDefault="00AE625F">
      <w:pPr>
        <w:pStyle w:val="ConsPlusNormal"/>
        <w:jc w:val="right"/>
      </w:pPr>
      <w:r>
        <w:t>города Новосибирска</w:t>
      </w:r>
    </w:p>
    <w:p w:rsidR="00AE625F" w:rsidRDefault="00AE625F">
      <w:pPr>
        <w:pStyle w:val="ConsPlusNormal"/>
        <w:ind w:firstLine="540"/>
        <w:jc w:val="both"/>
      </w:pPr>
    </w:p>
    <w:p w:rsidR="00AE625F" w:rsidRDefault="00AE625F">
      <w:pPr>
        <w:pStyle w:val="ConsPlusNormal"/>
        <w:jc w:val="center"/>
      </w:pPr>
      <w:bookmarkStart w:id="19" w:name="P909"/>
      <w:bookmarkEnd w:id="19"/>
      <w:r>
        <w:t>КРИТЕРИИ</w:t>
      </w:r>
    </w:p>
    <w:p w:rsidR="00AE625F" w:rsidRDefault="00AE625F">
      <w:pPr>
        <w:pStyle w:val="ConsPlusNormal"/>
        <w:jc w:val="center"/>
      </w:pPr>
      <w:r>
        <w:t>оценки заявки на участие в конкурсе на оказание финансовой</w:t>
      </w:r>
    </w:p>
    <w:p w:rsidR="00AE625F" w:rsidRDefault="00AE625F">
      <w:pPr>
        <w:pStyle w:val="ConsPlusNormal"/>
        <w:jc w:val="center"/>
      </w:pPr>
      <w:r>
        <w:t>поддержки в виде предоставления грантов в форме субсидий</w:t>
      </w:r>
    </w:p>
    <w:p w:rsidR="00AE625F" w:rsidRDefault="00AE625F">
      <w:pPr>
        <w:pStyle w:val="ConsPlusNormal"/>
        <w:jc w:val="center"/>
      </w:pPr>
      <w:r>
        <w:t>начинающим субъектам малого предпринимательства</w:t>
      </w:r>
    </w:p>
    <w:p w:rsidR="00AE625F" w:rsidRDefault="00AE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25F">
        <w:trPr>
          <w:jc w:val="center"/>
        </w:trPr>
        <w:tc>
          <w:tcPr>
            <w:tcW w:w="9294" w:type="dxa"/>
            <w:tcBorders>
              <w:top w:val="nil"/>
              <w:left w:val="single" w:sz="24" w:space="0" w:color="CED3F1"/>
              <w:bottom w:val="nil"/>
              <w:right w:val="single" w:sz="24" w:space="0" w:color="F4F3F8"/>
            </w:tcBorders>
            <w:shd w:val="clear" w:color="auto" w:fill="F4F3F8"/>
          </w:tcPr>
          <w:p w:rsidR="00AE625F" w:rsidRDefault="00AE625F">
            <w:pPr>
              <w:pStyle w:val="ConsPlusNormal"/>
              <w:jc w:val="center"/>
            </w:pPr>
            <w:r>
              <w:rPr>
                <w:color w:val="392C69"/>
              </w:rPr>
              <w:t>Список изменяющих документов</w:t>
            </w:r>
          </w:p>
          <w:p w:rsidR="00AE625F" w:rsidRDefault="00AE625F">
            <w:pPr>
              <w:pStyle w:val="ConsPlusNormal"/>
              <w:jc w:val="center"/>
            </w:pPr>
            <w:r>
              <w:rPr>
                <w:color w:val="392C69"/>
              </w:rPr>
              <w:t>(в ред. постановлений мэрии г. Новосибирска</w:t>
            </w:r>
          </w:p>
          <w:p w:rsidR="00AE625F" w:rsidRDefault="00AE625F">
            <w:pPr>
              <w:pStyle w:val="ConsPlusNormal"/>
              <w:jc w:val="center"/>
            </w:pPr>
            <w:r>
              <w:rPr>
                <w:color w:val="392C69"/>
              </w:rPr>
              <w:t xml:space="preserve">от 06.04.2016 </w:t>
            </w:r>
            <w:hyperlink r:id="rId119" w:history="1">
              <w:r>
                <w:rPr>
                  <w:color w:val="0000FF"/>
                </w:rPr>
                <w:t>N 1263</w:t>
              </w:r>
            </w:hyperlink>
            <w:r>
              <w:rPr>
                <w:color w:val="392C69"/>
              </w:rPr>
              <w:t xml:space="preserve">, от 20.12.2017 </w:t>
            </w:r>
            <w:hyperlink r:id="rId120" w:history="1">
              <w:r>
                <w:rPr>
                  <w:color w:val="0000FF"/>
                </w:rPr>
                <w:t>N 5661</w:t>
              </w:r>
            </w:hyperlink>
            <w:r>
              <w:rPr>
                <w:color w:val="392C69"/>
              </w:rPr>
              <w:t>)</w:t>
            </w:r>
          </w:p>
        </w:tc>
      </w:tr>
    </w:tbl>
    <w:p w:rsidR="00AE625F" w:rsidRDefault="00AE625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948"/>
        <w:gridCol w:w="1247"/>
        <w:gridCol w:w="4252"/>
      </w:tblGrid>
      <w:tr w:rsidR="00AE625F">
        <w:tc>
          <w:tcPr>
            <w:tcW w:w="624" w:type="dxa"/>
          </w:tcPr>
          <w:p w:rsidR="00AE625F" w:rsidRDefault="00AE625F">
            <w:pPr>
              <w:pStyle w:val="ConsPlusNormal"/>
              <w:jc w:val="center"/>
            </w:pPr>
            <w:r>
              <w:t xml:space="preserve">N </w:t>
            </w:r>
            <w:proofErr w:type="spellStart"/>
            <w:r>
              <w:t>п</w:t>
            </w:r>
            <w:proofErr w:type="spellEnd"/>
            <w:r>
              <w:t>/</w:t>
            </w:r>
            <w:proofErr w:type="spellStart"/>
            <w:r>
              <w:t>п</w:t>
            </w:r>
            <w:proofErr w:type="spellEnd"/>
          </w:p>
        </w:tc>
        <w:tc>
          <w:tcPr>
            <w:tcW w:w="2948" w:type="dxa"/>
          </w:tcPr>
          <w:p w:rsidR="00AE625F" w:rsidRDefault="00AE625F">
            <w:pPr>
              <w:pStyle w:val="ConsPlusNormal"/>
              <w:jc w:val="center"/>
            </w:pPr>
            <w:r>
              <w:t>Наименование критерия</w:t>
            </w:r>
          </w:p>
        </w:tc>
        <w:tc>
          <w:tcPr>
            <w:tcW w:w="1247" w:type="dxa"/>
          </w:tcPr>
          <w:p w:rsidR="00AE625F" w:rsidRDefault="00AE625F">
            <w:pPr>
              <w:pStyle w:val="ConsPlusNormal"/>
              <w:jc w:val="center"/>
            </w:pPr>
            <w:r>
              <w:t>Значение, баллов</w:t>
            </w:r>
          </w:p>
        </w:tc>
        <w:tc>
          <w:tcPr>
            <w:tcW w:w="4252" w:type="dxa"/>
          </w:tcPr>
          <w:p w:rsidR="00AE625F" w:rsidRDefault="00AE625F">
            <w:pPr>
              <w:pStyle w:val="ConsPlusNormal"/>
              <w:jc w:val="center"/>
            </w:pPr>
            <w:r>
              <w:t>Примечания</w:t>
            </w:r>
          </w:p>
        </w:tc>
      </w:tr>
      <w:tr w:rsidR="00AE625F">
        <w:tc>
          <w:tcPr>
            <w:tcW w:w="624" w:type="dxa"/>
          </w:tcPr>
          <w:p w:rsidR="00AE625F" w:rsidRDefault="00AE625F">
            <w:pPr>
              <w:pStyle w:val="ConsPlusNormal"/>
              <w:jc w:val="center"/>
            </w:pPr>
            <w:r>
              <w:t>1</w:t>
            </w:r>
          </w:p>
        </w:tc>
        <w:tc>
          <w:tcPr>
            <w:tcW w:w="2948" w:type="dxa"/>
          </w:tcPr>
          <w:p w:rsidR="00AE625F" w:rsidRDefault="00AE625F">
            <w:pPr>
              <w:pStyle w:val="ConsPlusNormal"/>
              <w:jc w:val="center"/>
            </w:pPr>
            <w:r>
              <w:t>2</w:t>
            </w:r>
          </w:p>
        </w:tc>
        <w:tc>
          <w:tcPr>
            <w:tcW w:w="1247" w:type="dxa"/>
          </w:tcPr>
          <w:p w:rsidR="00AE625F" w:rsidRDefault="00AE625F">
            <w:pPr>
              <w:pStyle w:val="ConsPlusNormal"/>
              <w:jc w:val="center"/>
            </w:pPr>
            <w:r>
              <w:t>3</w:t>
            </w:r>
          </w:p>
        </w:tc>
        <w:tc>
          <w:tcPr>
            <w:tcW w:w="4252" w:type="dxa"/>
          </w:tcPr>
          <w:p w:rsidR="00AE625F" w:rsidRDefault="00AE625F">
            <w:pPr>
              <w:pStyle w:val="ConsPlusNormal"/>
              <w:jc w:val="center"/>
            </w:pPr>
            <w:r>
              <w:t>4</w:t>
            </w:r>
          </w:p>
        </w:tc>
      </w:tr>
      <w:tr w:rsidR="00AE625F">
        <w:tblPrEx>
          <w:tblBorders>
            <w:insideH w:val="nil"/>
          </w:tblBorders>
        </w:tblPrEx>
        <w:tc>
          <w:tcPr>
            <w:tcW w:w="624" w:type="dxa"/>
            <w:tcBorders>
              <w:bottom w:val="nil"/>
            </w:tcBorders>
          </w:tcPr>
          <w:p w:rsidR="00AE625F" w:rsidRDefault="00AE625F">
            <w:pPr>
              <w:pStyle w:val="ConsPlusNormal"/>
              <w:jc w:val="center"/>
            </w:pPr>
            <w:r>
              <w:t>1</w:t>
            </w:r>
          </w:p>
        </w:tc>
        <w:tc>
          <w:tcPr>
            <w:tcW w:w="2948" w:type="dxa"/>
            <w:tcBorders>
              <w:bottom w:val="nil"/>
            </w:tcBorders>
          </w:tcPr>
          <w:p w:rsidR="00AE625F" w:rsidRDefault="00AE625F">
            <w:pPr>
              <w:pStyle w:val="ConsPlusNormal"/>
              <w:jc w:val="both"/>
            </w:pPr>
            <w:r>
              <w:t xml:space="preserve">Соответствие структуры и содержания бизнес-плана предпринимательского проекта субъекта малого предпринимательства структуре и содержанию бизнес-плана предпринимательского проекта юридического лица (индивидуального предпринимателя), определенному в </w:t>
            </w:r>
            <w:hyperlink w:anchor="P505" w:history="1">
              <w:r>
                <w:rPr>
                  <w:color w:val="0000FF"/>
                </w:rPr>
                <w:t>приложении 4</w:t>
              </w:r>
            </w:hyperlink>
            <w:r>
              <w:t xml:space="preserve"> к Условиям и порядку оказания финансовой поддержки субъектам малого и среднего предпринимательства города </w:t>
            </w:r>
            <w:r>
              <w:lastRenderedPageBreak/>
              <w:t>Новосибирска</w:t>
            </w:r>
          </w:p>
        </w:tc>
        <w:tc>
          <w:tcPr>
            <w:tcW w:w="1247" w:type="dxa"/>
            <w:tcBorders>
              <w:bottom w:val="nil"/>
            </w:tcBorders>
          </w:tcPr>
          <w:p w:rsidR="00AE625F" w:rsidRDefault="00AE625F">
            <w:pPr>
              <w:pStyle w:val="ConsPlusNormal"/>
              <w:jc w:val="center"/>
            </w:pPr>
            <w:r>
              <w:lastRenderedPageBreak/>
              <w:t>от 1 до 2</w:t>
            </w:r>
          </w:p>
        </w:tc>
        <w:tc>
          <w:tcPr>
            <w:tcW w:w="4252" w:type="dxa"/>
            <w:tcBorders>
              <w:bottom w:val="nil"/>
            </w:tcBorders>
          </w:tcPr>
          <w:p w:rsidR="00AE625F" w:rsidRDefault="00AE625F">
            <w:pPr>
              <w:pStyle w:val="ConsPlusNormal"/>
              <w:jc w:val="both"/>
            </w:pPr>
            <w:r>
              <w:t>1 - не соответствует;</w:t>
            </w:r>
          </w:p>
          <w:p w:rsidR="00AE625F" w:rsidRDefault="00AE625F">
            <w:pPr>
              <w:pStyle w:val="ConsPlusNormal"/>
              <w:jc w:val="both"/>
            </w:pPr>
            <w:r>
              <w:t>2 - соответствует</w:t>
            </w:r>
          </w:p>
        </w:tc>
      </w:tr>
      <w:tr w:rsidR="00AE625F">
        <w:tblPrEx>
          <w:tblBorders>
            <w:insideH w:val="nil"/>
          </w:tblBorders>
        </w:tblPrEx>
        <w:tc>
          <w:tcPr>
            <w:tcW w:w="9071" w:type="dxa"/>
            <w:gridSpan w:val="4"/>
            <w:tcBorders>
              <w:top w:val="nil"/>
            </w:tcBorders>
          </w:tcPr>
          <w:p w:rsidR="00AE625F" w:rsidRDefault="00AE625F">
            <w:pPr>
              <w:pStyle w:val="ConsPlusNormal"/>
              <w:jc w:val="both"/>
            </w:pPr>
            <w:r>
              <w:lastRenderedPageBreak/>
              <w:t xml:space="preserve">(в ред. </w:t>
            </w:r>
            <w:hyperlink r:id="rId121" w:history="1">
              <w:r>
                <w:rPr>
                  <w:color w:val="0000FF"/>
                </w:rPr>
                <w:t>постановления</w:t>
              </w:r>
            </w:hyperlink>
            <w:r>
              <w:t xml:space="preserve"> мэрии г. Новосибирска от 20.12.2017 N 5661)</w:t>
            </w:r>
          </w:p>
        </w:tc>
      </w:tr>
      <w:tr w:rsidR="00AE625F">
        <w:tc>
          <w:tcPr>
            <w:tcW w:w="624" w:type="dxa"/>
          </w:tcPr>
          <w:p w:rsidR="00AE625F" w:rsidRDefault="00AE625F">
            <w:pPr>
              <w:pStyle w:val="ConsPlusNormal"/>
              <w:jc w:val="center"/>
            </w:pPr>
            <w:r>
              <w:t>2</w:t>
            </w:r>
          </w:p>
        </w:tc>
        <w:tc>
          <w:tcPr>
            <w:tcW w:w="2948" w:type="dxa"/>
          </w:tcPr>
          <w:p w:rsidR="00AE625F" w:rsidRDefault="00AE625F">
            <w:pPr>
              <w:pStyle w:val="ConsPlusNormal"/>
              <w:jc w:val="both"/>
            </w:pPr>
            <w:r>
              <w:t>Степень обеспеченности материально-технической, ресурсной базой для реализации бизнес-плана предпринимательского проекта</w:t>
            </w:r>
          </w:p>
        </w:tc>
        <w:tc>
          <w:tcPr>
            <w:tcW w:w="1247" w:type="dxa"/>
          </w:tcPr>
          <w:p w:rsidR="00AE625F" w:rsidRDefault="00AE625F">
            <w:pPr>
              <w:pStyle w:val="ConsPlusNormal"/>
              <w:jc w:val="center"/>
            </w:pPr>
            <w:r>
              <w:t>от 0 до 1</w:t>
            </w:r>
          </w:p>
        </w:tc>
        <w:tc>
          <w:tcPr>
            <w:tcW w:w="4252" w:type="dxa"/>
          </w:tcPr>
          <w:p w:rsidR="00AE625F" w:rsidRDefault="00AE625F">
            <w:pPr>
              <w:pStyle w:val="ConsPlusNormal"/>
              <w:jc w:val="both"/>
            </w:pPr>
            <w:r>
              <w:t>0 - отсутствие материально-технической, ресурсной базы для реализации бизнес-плана предпринимательского проекта и (или) отсутствие заключенных договоров для реализации предпринимательского проекта;</w:t>
            </w:r>
          </w:p>
          <w:p w:rsidR="00AE625F" w:rsidRDefault="00AE625F">
            <w:pPr>
              <w:pStyle w:val="ConsPlusNormal"/>
              <w:jc w:val="both"/>
            </w:pPr>
            <w:r>
              <w:t>1 - наличие материально-технической, ресурсной базы для реализации бизнес-плана предпринимательского проекта и (или) наличие заключенных договоров для реализации предпринимательского проекта</w:t>
            </w:r>
          </w:p>
        </w:tc>
      </w:tr>
      <w:tr w:rsidR="00AE625F">
        <w:tc>
          <w:tcPr>
            <w:tcW w:w="624" w:type="dxa"/>
          </w:tcPr>
          <w:p w:rsidR="00AE625F" w:rsidRDefault="00AE625F">
            <w:pPr>
              <w:pStyle w:val="ConsPlusNormal"/>
              <w:jc w:val="center"/>
            </w:pPr>
            <w:r>
              <w:t>3</w:t>
            </w:r>
          </w:p>
        </w:tc>
        <w:tc>
          <w:tcPr>
            <w:tcW w:w="2948" w:type="dxa"/>
          </w:tcPr>
          <w:p w:rsidR="00AE625F" w:rsidRDefault="00AE625F">
            <w:pPr>
              <w:pStyle w:val="ConsPlusNormal"/>
              <w:jc w:val="both"/>
            </w:pPr>
            <w:r>
              <w:t>Размер привлеченных денежных средств на реализацию проекта, в том числе собственных средств</w:t>
            </w:r>
          </w:p>
        </w:tc>
        <w:tc>
          <w:tcPr>
            <w:tcW w:w="1247" w:type="dxa"/>
          </w:tcPr>
          <w:p w:rsidR="00AE625F" w:rsidRDefault="00AE625F">
            <w:pPr>
              <w:pStyle w:val="ConsPlusNormal"/>
              <w:jc w:val="center"/>
            </w:pPr>
            <w:r>
              <w:t>от 1 до 2</w:t>
            </w:r>
          </w:p>
        </w:tc>
        <w:tc>
          <w:tcPr>
            <w:tcW w:w="4252" w:type="dxa"/>
          </w:tcPr>
          <w:p w:rsidR="00AE625F" w:rsidRDefault="00AE625F">
            <w:pPr>
              <w:pStyle w:val="ConsPlusNormal"/>
              <w:jc w:val="both"/>
            </w:pPr>
            <w:r>
              <w:t>1 - до 100,0 тыс. рублей;</w:t>
            </w:r>
          </w:p>
          <w:p w:rsidR="00AE625F" w:rsidRDefault="00AE625F">
            <w:pPr>
              <w:pStyle w:val="ConsPlusNormal"/>
              <w:jc w:val="both"/>
            </w:pPr>
            <w:r>
              <w:t>2 - свыше 100,0 тыс. рублей</w:t>
            </w:r>
          </w:p>
        </w:tc>
      </w:tr>
      <w:tr w:rsidR="00AE625F">
        <w:tc>
          <w:tcPr>
            <w:tcW w:w="624" w:type="dxa"/>
          </w:tcPr>
          <w:p w:rsidR="00AE625F" w:rsidRDefault="00AE625F">
            <w:pPr>
              <w:pStyle w:val="ConsPlusNormal"/>
              <w:jc w:val="center"/>
            </w:pPr>
            <w:r>
              <w:t>4</w:t>
            </w:r>
          </w:p>
        </w:tc>
        <w:tc>
          <w:tcPr>
            <w:tcW w:w="2948" w:type="dxa"/>
          </w:tcPr>
          <w:p w:rsidR="00AE625F" w:rsidRDefault="00AE625F">
            <w:pPr>
              <w:pStyle w:val="ConsPlusNormal"/>
              <w:jc w:val="both"/>
            </w:pPr>
            <w:r>
              <w:t>Сохранение или создание дополнительных рабочих мест в рамках реализации предпринимательского проекта</w:t>
            </w:r>
          </w:p>
        </w:tc>
        <w:tc>
          <w:tcPr>
            <w:tcW w:w="1247" w:type="dxa"/>
          </w:tcPr>
          <w:p w:rsidR="00AE625F" w:rsidRDefault="00AE625F">
            <w:pPr>
              <w:pStyle w:val="ConsPlusNormal"/>
              <w:jc w:val="center"/>
            </w:pPr>
            <w:r>
              <w:t>от 1 до 2</w:t>
            </w:r>
          </w:p>
        </w:tc>
        <w:tc>
          <w:tcPr>
            <w:tcW w:w="4252" w:type="dxa"/>
          </w:tcPr>
          <w:p w:rsidR="00AE625F" w:rsidRDefault="00AE625F">
            <w:pPr>
              <w:pStyle w:val="ConsPlusNormal"/>
              <w:jc w:val="both"/>
            </w:pPr>
            <w:r>
              <w:t>1 - сохранение рабочих мест в рамках реализации предпринимательского проекта;</w:t>
            </w:r>
          </w:p>
          <w:p w:rsidR="00AE625F" w:rsidRDefault="00AE625F">
            <w:pPr>
              <w:pStyle w:val="ConsPlusNormal"/>
              <w:jc w:val="both"/>
            </w:pPr>
            <w:r>
              <w:t>2 - создание дополнительных рабочих мест в рамках реализации предпринимательского проекта</w:t>
            </w:r>
          </w:p>
        </w:tc>
      </w:tr>
      <w:tr w:rsidR="00AE625F">
        <w:tblPrEx>
          <w:tblBorders>
            <w:insideH w:val="nil"/>
          </w:tblBorders>
        </w:tblPrEx>
        <w:tc>
          <w:tcPr>
            <w:tcW w:w="624" w:type="dxa"/>
            <w:tcBorders>
              <w:bottom w:val="nil"/>
            </w:tcBorders>
          </w:tcPr>
          <w:p w:rsidR="00AE625F" w:rsidRDefault="00AE625F">
            <w:pPr>
              <w:pStyle w:val="ConsPlusNormal"/>
              <w:jc w:val="center"/>
            </w:pPr>
            <w:r>
              <w:t>5</w:t>
            </w:r>
          </w:p>
        </w:tc>
        <w:tc>
          <w:tcPr>
            <w:tcW w:w="2948" w:type="dxa"/>
            <w:tcBorders>
              <w:bottom w:val="nil"/>
            </w:tcBorders>
          </w:tcPr>
          <w:p w:rsidR="00AE625F" w:rsidRDefault="00AE625F">
            <w:pPr>
              <w:pStyle w:val="ConsPlusNormal"/>
              <w:jc w:val="both"/>
            </w:pPr>
            <w:r>
              <w:t>Отнесение субъектов малого предпринимательства к приоритетным целевым группам получателей грантов</w:t>
            </w:r>
          </w:p>
        </w:tc>
        <w:tc>
          <w:tcPr>
            <w:tcW w:w="1247" w:type="dxa"/>
            <w:tcBorders>
              <w:bottom w:val="nil"/>
            </w:tcBorders>
          </w:tcPr>
          <w:p w:rsidR="00AE625F" w:rsidRDefault="00AE625F">
            <w:pPr>
              <w:pStyle w:val="ConsPlusNormal"/>
              <w:jc w:val="center"/>
            </w:pPr>
            <w:r>
              <w:t>от 1 до 2</w:t>
            </w:r>
          </w:p>
        </w:tc>
        <w:tc>
          <w:tcPr>
            <w:tcW w:w="4252" w:type="dxa"/>
            <w:tcBorders>
              <w:bottom w:val="nil"/>
            </w:tcBorders>
          </w:tcPr>
          <w:p w:rsidR="00AE625F" w:rsidRDefault="00AE625F">
            <w:pPr>
              <w:pStyle w:val="ConsPlusNormal"/>
              <w:jc w:val="both"/>
            </w:pPr>
            <w:r>
              <w:t>1 - несоответствие субъектов малого предпринимательства приоритетным целевым группам получателей грантов;</w:t>
            </w:r>
          </w:p>
          <w:p w:rsidR="00AE625F" w:rsidRDefault="00AE625F">
            <w:pPr>
              <w:pStyle w:val="ConsPlusNormal"/>
              <w:jc w:val="both"/>
            </w:pPr>
            <w:r>
              <w:t>2 - соответствие субъектов малого предпринимательства следующим приоритетным целевым группам получателей грантов:</w:t>
            </w:r>
          </w:p>
          <w:p w:rsidR="00AE625F" w:rsidRDefault="00AE625F">
            <w:pPr>
              <w:pStyle w:val="ConsPlusNormal"/>
              <w:jc w:val="both"/>
            </w:pPr>
            <w:bookmarkStart w:id="20" w:name="P951"/>
            <w:bookmarkEnd w:id="20"/>
            <w:r>
              <w:t>1) зарегистрированные безработные;</w:t>
            </w:r>
          </w:p>
          <w:p w:rsidR="00AE625F" w:rsidRDefault="00AE625F">
            <w:pPr>
              <w:pStyle w:val="ConsPlusNormal"/>
              <w:jc w:val="both"/>
            </w:pPr>
            <w:r>
              <w:t>2)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каждого из супругов либо 1 (одного) родителя в неполной семье не превышает 35 лет, неполные семьи, многодетные семьи, семьи, воспитывающие детей-инвалидов;</w:t>
            </w:r>
          </w:p>
          <w:p w:rsidR="00AE625F" w:rsidRDefault="00AE625F">
            <w:pPr>
              <w:pStyle w:val="ConsPlusNormal"/>
              <w:jc w:val="both"/>
            </w:pPr>
            <w:r>
              <w:t>3) работники, находящиеся под угрозой массового увольнения (установление неполного рабочего времени, временная приостановка работ, предоставление отпуска без сохранения заработной платы, мероприятия по высвобождению работников);</w:t>
            </w:r>
          </w:p>
          <w:p w:rsidR="00AE625F" w:rsidRDefault="00AE625F">
            <w:pPr>
              <w:pStyle w:val="ConsPlusNormal"/>
              <w:jc w:val="both"/>
            </w:pPr>
            <w:r>
              <w:t xml:space="preserve">4) военнослужащие, уволенные в запас в </w:t>
            </w:r>
            <w:r>
              <w:lastRenderedPageBreak/>
              <w:t>связи с сокращением Вооруженных Сил Российской Федерации;</w:t>
            </w:r>
          </w:p>
          <w:p w:rsidR="00AE625F" w:rsidRDefault="00AE625F">
            <w:pPr>
              <w:pStyle w:val="ConsPlusNormal"/>
              <w:jc w:val="both"/>
            </w:pPr>
            <w:bookmarkStart w:id="21" w:name="P955"/>
            <w:bookmarkEnd w:id="21"/>
            <w:r>
              <w:t>5) физические лица в возрасте до 30 лет (включительно);</w:t>
            </w:r>
          </w:p>
          <w:p w:rsidR="00AE625F" w:rsidRDefault="00AE625F">
            <w:pPr>
              <w:pStyle w:val="ConsPlusNormal"/>
              <w:jc w:val="both"/>
            </w:pPr>
            <w:r>
              <w:t xml:space="preserve">6) юридические лица, в уставном капитале которых доля, принадлежащая физическим лицам, указанным в </w:t>
            </w:r>
            <w:hyperlink w:anchor="P951" w:history="1">
              <w:r>
                <w:rPr>
                  <w:color w:val="0000FF"/>
                </w:rPr>
                <w:t>подпунктах 1</w:t>
              </w:r>
            </w:hyperlink>
            <w:r>
              <w:t xml:space="preserve"> - </w:t>
            </w:r>
            <w:hyperlink w:anchor="P955" w:history="1">
              <w:r>
                <w:rPr>
                  <w:color w:val="0000FF"/>
                </w:rPr>
                <w:t>5</w:t>
              </w:r>
            </w:hyperlink>
            <w:r>
              <w:t xml:space="preserve"> настоящего пункта, составляет более 50%;</w:t>
            </w:r>
          </w:p>
        </w:tc>
      </w:tr>
      <w:tr w:rsidR="00AE625F">
        <w:tblPrEx>
          <w:tblBorders>
            <w:insideH w:val="nil"/>
          </w:tblBorders>
        </w:tblPrEx>
        <w:tc>
          <w:tcPr>
            <w:tcW w:w="624" w:type="dxa"/>
            <w:tcBorders>
              <w:top w:val="nil"/>
              <w:bottom w:val="nil"/>
            </w:tcBorders>
          </w:tcPr>
          <w:p w:rsidR="00AE625F" w:rsidRDefault="00AE625F">
            <w:pPr>
              <w:pStyle w:val="ConsPlusNormal"/>
              <w:jc w:val="both"/>
            </w:pPr>
          </w:p>
        </w:tc>
        <w:tc>
          <w:tcPr>
            <w:tcW w:w="2948" w:type="dxa"/>
            <w:tcBorders>
              <w:top w:val="nil"/>
              <w:bottom w:val="nil"/>
            </w:tcBorders>
          </w:tcPr>
          <w:p w:rsidR="00AE625F" w:rsidRDefault="00AE625F">
            <w:pPr>
              <w:pStyle w:val="ConsPlusNormal"/>
              <w:jc w:val="both"/>
            </w:pPr>
          </w:p>
        </w:tc>
        <w:tc>
          <w:tcPr>
            <w:tcW w:w="1247" w:type="dxa"/>
            <w:tcBorders>
              <w:top w:val="nil"/>
              <w:bottom w:val="nil"/>
            </w:tcBorders>
          </w:tcPr>
          <w:p w:rsidR="00AE625F" w:rsidRDefault="00AE625F">
            <w:pPr>
              <w:pStyle w:val="ConsPlusNormal"/>
              <w:jc w:val="both"/>
            </w:pPr>
          </w:p>
        </w:tc>
        <w:tc>
          <w:tcPr>
            <w:tcW w:w="4252" w:type="dxa"/>
            <w:tcBorders>
              <w:top w:val="nil"/>
              <w:bottom w:val="nil"/>
            </w:tcBorders>
          </w:tcPr>
          <w:p w:rsidR="00AE625F" w:rsidRDefault="00AE625F">
            <w:pPr>
              <w:pStyle w:val="ConsPlusNormal"/>
              <w:jc w:val="both"/>
            </w:pPr>
            <w:r>
              <w:t xml:space="preserve">7) </w:t>
            </w:r>
            <w:proofErr w:type="spellStart"/>
            <w:r>
              <w:t>СМиСП</w:t>
            </w:r>
            <w:proofErr w:type="spellEnd"/>
            <w:r>
              <w:t>, относящиеся к субъектам социального предпринимательства, осуществляющим социально ориентированную деятельность, направленную на достижение общественно полезных целей, улучшение условий жизнедеятельности гражданина и (или) расширение его возможностей самостоятельно обеспечивать свои основные жизненные потребности, а также на обеспечение занятости, оказание поддержки инвалидам, гражданам пожилого возраста и лицам, находящимся в трудной жизненной ситуации, при одном из условий:</w:t>
            </w:r>
          </w:p>
          <w:p w:rsidR="00AE625F" w:rsidRDefault="00AE625F">
            <w:pPr>
              <w:pStyle w:val="ConsPlusNormal"/>
              <w:jc w:val="both"/>
            </w:pPr>
            <w:r>
              <w:t>а) обеспечение занятости инвалидов, граждан пожилого возраста, лиц, находящихся в трудной жизненной ситуации, женщин, имеющих детей в возрасте до 7 (семи) лет, сирот, выпускников детских домов (далее - лица, относящиеся к социально незащищенным группам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
          <w:p w:rsidR="00AE625F" w:rsidRDefault="00AE625F">
            <w:pPr>
              <w:pStyle w:val="ConsPlusNormal"/>
              <w:jc w:val="both"/>
            </w:pPr>
            <w:r>
              <w:t>б) осуществление деятельности по предоставлению услуг (производству товаров, выполнению работ) в следующих сферах деятельности:</w:t>
            </w:r>
          </w:p>
          <w:p w:rsidR="00AE625F" w:rsidRDefault="00AE625F">
            <w:pPr>
              <w:pStyle w:val="ConsPlusNormal"/>
              <w:jc w:val="both"/>
            </w:pPr>
            <w:r>
              <w:t xml:space="preserve">содействие профессиональной ориентации и трудоустройству, включая содействие занятости и </w:t>
            </w:r>
            <w:proofErr w:type="spellStart"/>
            <w:r>
              <w:t>самозанятости</w:t>
            </w:r>
            <w:proofErr w:type="spellEnd"/>
            <w:r>
              <w:t xml:space="preserve"> лиц, относящихся к социально незащищенным группам граждан;</w:t>
            </w:r>
          </w:p>
          <w:p w:rsidR="00AE625F" w:rsidRDefault="00AE625F">
            <w:pPr>
              <w:pStyle w:val="ConsPlusNormal"/>
              <w:jc w:val="both"/>
            </w:pPr>
            <w:r>
              <w:t xml:space="preserve">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w:t>
            </w:r>
            <w:r>
              <w:lastRenderedPageBreak/>
              <w:t>занятий в детских и молодежных кружках, секциях, студиях;</w:t>
            </w:r>
          </w:p>
        </w:tc>
      </w:tr>
      <w:tr w:rsidR="00AE625F">
        <w:tblPrEx>
          <w:tblBorders>
            <w:insideH w:val="nil"/>
          </w:tblBorders>
        </w:tblPrEx>
        <w:tc>
          <w:tcPr>
            <w:tcW w:w="624" w:type="dxa"/>
            <w:tcBorders>
              <w:top w:val="nil"/>
              <w:bottom w:val="nil"/>
            </w:tcBorders>
          </w:tcPr>
          <w:p w:rsidR="00AE625F" w:rsidRDefault="00AE625F">
            <w:pPr>
              <w:pStyle w:val="ConsPlusNormal"/>
              <w:jc w:val="both"/>
            </w:pPr>
          </w:p>
        </w:tc>
        <w:tc>
          <w:tcPr>
            <w:tcW w:w="2948" w:type="dxa"/>
            <w:tcBorders>
              <w:top w:val="nil"/>
              <w:bottom w:val="nil"/>
            </w:tcBorders>
          </w:tcPr>
          <w:p w:rsidR="00AE625F" w:rsidRDefault="00AE625F">
            <w:pPr>
              <w:pStyle w:val="ConsPlusNormal"/>
              <w:jc w:val="both"/>
            </w:pPr>
          </w:p>
        </w:tc>
        <w:tc>
          <w:tcPr>
            <w:tcW w:w="1247" w:type="dxa"/>
            <w:tcBorders>
              <w:top w:val="nil"/>
              <w:bottom w:val="nil"/>
            </w:tcBorders>
          </w:tcPr>
          <w:p w:rsidR="00AE625F" w:rsidRDefault="00AE625F">
            <w:pPr>
              <w:pStyle w:val="ConsPlusNormal"/>
              <w:jc w:val="both"/>
            </w:pPr>
          </w:p>
        </w:tc>
        <w:tc>
          <w:tcPr>
            <w:tcW w:w="4252" w:type="dxa"/>
            <w:tcBorders>
              <w:top w:val="nil"/>
              <w:bottom w:val="nil"/>
            </w:tcBorders>
          </w:tcPr>
          <w:p w:rsidR="00AE625F" w:rsidRDefault="00AE625F">
            <w:pPr>
              <w:pStyle w:val="ConsPlusNormal"/>
              <w:jc w:val="both"/>
            </w:pPr>
            <w:r>
              <w:t>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AE625F" w:rsidRDefault="00AE625F">
            <w:pPr>
              <w:pStyle w:val="ConsPlusNormal"/>
              <w:jc w:val="both"/>
            </w:pPr>
            <w: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AE625F" w:rsidRDefault="00AE625F">
            <w:pPr>
              <w:pStyle w:val="ConsPlusNormal"/>
              <w:jc w:val="both"/>
            </w:pPr>
            <w: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AE625F" w:rsidRDefault="00AE625F">
            <w:pPr>
              <w:pStyle w:val="ConsPlusNormal"/>
              <w:jc w:val="both"/>
            </w:pPr>
            <w:r>
              <w:t>обеспечение культурно-просветительской деятельности (музеи, театры, школы-студии, музыкальные учреждения, творческие мастерские);</w:t>
            </w:r>
          </w:p>
          <w:p w:rsidR="00AE625F" w:rsidRDefault="00AE625F">
            <w:pPr>
              <w:pStyle w:val="ConsPlusNormal"/>
              <w:jc w:val="both"/>
            </w:pPr>
            <w:r>
              <w:t>предоставление образовательных услуг лицам, относящимся к социально незащищенным группам граждан;</w:t>
            </w:r>
          </w:p>
          <w:p w:rsidR="00AE625F" w:rsidRDefault="00AE625F">
            <w:pPr>
              <w:pStyle w:val="ConsPlusNormal"/>
              <w:jc w:val="both"/>
            </w:pPr>
            <w:r>
              <w:t>содействие вовлечению в социально 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AE625F" w:rsidRDefault="00AE625F">
            <w:pPr>
              <w:pStyle w:val="ConsPlusNormal"/>
              <w:jc w:val="both"/>
            </w:pPr>
            <w:r>
              <w:t xml:space="preserve">8) субъекты малого предпринимательства, осуществляющие основной вид экономической деятельности в соответствии с </w:t>
            </w:r>
            <w:hyperlink r:id="rId122" w:history="1">
              <w:r>
                <w:rPr>
                  <w:color w:val="0000FF"/>
                </w:rPr>
                <w:t>разделом C</w:t>
              </w:r>
            </w:hyperlink>
            <w:r>
              <w:t xml:space="preserve"> </w:t>
            </w:r>
            <w:hyperlink w:anchor="P979" w:history="1">
              <w:r>
                <w:rPr>
                  <w:color w:val="0000FF"/>
                </w:rPr>
                <w:t>&lt;*&gt;</w:t>
              </w:r>
            </w:hyperlink>
            <w:r>
              <w:t xml:space="preserve"> - обрабатывающие производства, </w:t>
            </w:r>
            <w:hyperlink r:id="rId123" w:history="1">
              <w:r>
                <w:rPr>
                  <w:color w:val="0000FF"/>
                </w:rPr>
                <w:t>классом 72 раздела M</w:t>
              </w:r>
            </w:hyperlink>
            <w:r>
              <w:t xml:space="preserve"> </w:t>
            </w:r>
            <w:hyperlink w:anchor="P979" w:history="1">
              <w:r>
                <w:rPr>
                  <w:color w:val="0000FF"/>
                </w:rPr>
                <w:t>&lt;*&gt;</w:t>
              </w:r>
            </w:hyperlink>
            <w:r>
              <w:t xml:space="preserve"> - научные исследования и разработки;</w:t>
            </w:r>
          </w:p>
          <w:p w:rsidR="00AE625F" w:rsidRDefault="00AE625F">
            <w:pPr>
              <w:pStyle w:val="ConsPlusNormal"/>
              <w:jc w:val="both"/>
            </w:pPr>
            <w:r>
              <w:t>9) субъекты малого предпринимательства, осуществляющие исполнение проекта, на реализацию которого из бюджета города Новосибирска предоставлена субсидия молодым ученым и специалистам в сфере инновационной деятельности;</w:t>
            </w:r>
          </w:p>
          <w:p w:rsidR="00AE625F" w:rsidRDefault="00AE625F">
            <w:pPr>
              <w:pStyle w:val="ConsPlusNormal"/>
              <w:jc w:val="both"/>
            </w:pPr>
            <w:r>
              <w:t xml:space="preserve">10) субъекты малого и среднего предпринимательства, осуществляющие деятельность в области народно-художественных промыслов, ремесленной деятельности, сельского и экологического </w:t>
            </w:r>
            <w:r>
              <w:lastRenderedPageBreak/>
              <w:t>туризма</w:t>
            </w:r>
          </w:p>
        </w:tc>
      </w:tr>
      <w:tr w:rsidR="00AE625F">
        <w:tblPrEx>
          <w:tblBorders>
            <w:insideH w:val="nil"/>
          </w:tblBorders>
        </w:tblPrEx>
        <w:tc>
          <w:tcPr>
            <w:tcW w:w="9071" w:type="dxa"/>
            <w:gridSpan w:val="4"/>
            <w:tcBorders>
              <w:top w:val="nil"/>
            </w:tcBorders>
          </w:tcPr>
          <w:p w:rsidR="00AE625F" w:rsidRDefault="00AE625F">
            <w:pPr>
              <w:pStyle w:val="ConsPlusNormal"/>
              <w:jc w:val="both"/>
            </w:pPr>
            <w:r>
              <w:lastRenderedPageBreak/>
              <w:t xml:space="preserve">(в ред. </w:t>
            </w:r>
            <w:hyperlink r:id="rId124" w:history="1">
              <w:r>
                <w:rPr>
                  <w:color w:val="0000FF"/>
                </w:rPr>
                <w:t>постановления</w:t>
              </w:r>
            </w:hyperlink>
            <w:r>
              <w:t xml:space="preserve"> мэрии г. Новосибирска от 06.04.2016 N 1263)</w:t>
            </w:r>
          </w:p>
        </w:tc>
      </w:tr>
    </w:tbl>
    <w:p w:rsidR="00AE625F" w:rsidRDefault="00AE625F">
      <w:pPr>
        <w:pStyle w:val="ConsPlusNormal"/>
        <w:ind w:firstLine="540"/>
        <w:jc w:val="both"/>
      </w:pPr>
    </w:p>
    <w:p w:rsidR="00AE625F" w:rsidRDefault="00AE625F">
      <w:pPr>
        <w:pStyle w:val="ConsPlusNormal"/>
        <w:ind w:firstLine="540"/>
        <w:jc w:val="both"/>
      </w:pPr>
      <w:bookmarkStart w:id="22" w:name="P979"/>
      <w:bookmarkEnd w:id="22"/>
      <w:r>
        <w:t xml:space="preserve">Примечания: &lt;*&gt; - наименование раздела Общероссийского </w:t>
      </w:r>
      <w:hyperlink r:id="rId125" w:history="1">
        <w:r>
          <w:rPr>
            <w:color w:val="0000FF"/>
          </w:rPr>
          <w:t>классификатора</w:t>
        </w:r>
      </w:hyperlink>
      <w:r>
        <w:t xml:space="preserve"> видов экономической деятельности ОК 029 - 2014, принятого и введенного в действие приказом Федерального агентства по техническому регулированию и метрологии от 31.01.2014 N 14-ст.</w:t>
      </w: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jc w:val="right"/>
        <w:outlineLvl w:val="1"/>
      </w:pPr>
      <w:r>
        <w:t>Приложение 6</w:t>
      </w:r>
    </w:p>
    <w:p w:rsidR="00AE625F" w:rsidRDefault="00AE625F">
      <w:pPr>
        <w:pStyle w:val="ConsPlusNormal"/>
        <w:jc w:val="right"/>
      </w:pPr>
      <w:r>
        <w:t>к Условиям и порядку</w:t>
      </w:r>
    </w:p>
    <w:p w:rsidR="00AE625F" w:rsidRDefault="00AE625F">
      <w:pPr>
        <w:pStyle w:val="ConsPlusNormal"/>
        <w:jc w:val="right"/>
      </w:pPr>
      <w:r>
        <w:t>оказания финансовой поддержки субъектам</w:t>
      </w:r>
    </w:p>
    <w:p w:rsidR="00AE625F" w:rsidRDefault="00AE625F">
      <w:pPr>
        <w:pStyle w:val="ConsPlusNormal"/>
        <w:jc w:val="right"/>
      </w:pPr>
      <w:r>
        <w:t>малого и среднего предпринимательства</w:t>
      </w:r>
    </w:p>
    <w:p w:rsidR="00AE625F" w:rsidRDefault="00AE625F">
      <w:pPr>
        <w:pStyle w:val="ConsPlusNormal"/>
        <w:jc w:val="right"/>
      </w:pPr>
      <w:r>
        <w:t>города Новосибирска</w:t>
      </w:r>
    </w:p>
    <w:p w:rsidR="00AE625F" w:rsidRDefault="00AE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25F">
        <w:trPr>
          <w:jc w:val="center"/>
        </w:trPr>
        <w:tc>
          <w:tcPr>
            <w:tcW w:w="9294" w:type="dxa"/>
            <w:tcBorders>
              <w:top w:val="nil"/>
              <w:left w:val="single" w:sz="24" w:space="0" w:color="CED3F1"/>
              <w:bottom w:val="nil"/>
              <w:right w:val="single" w:sz="24" w:space="0" w:color="F4F3F8"/>
            </w:tcBorders>
            <w:shd w:val="clear" w:color="auto" w:fill="F4F3F8"/>
          </w:tcPr>
          <w:p w:rsidR="00AE625F" w:rsidRDefault="00AE625F">
            <w:pPr>
              <w:pStyle w:val="ConsPlusNormal"/>
              <w:jc w:val="center"/>
            </w:pPr>
            <w:r>
              <w:rPr>
                <w:color w:val="392C69"/>
              </w:rPr>
              <w:t>Список изменяющих документов</w:t>
            </w:r>
          </w:p>
          <w:p w:rsidR="00AE625F" w:rsidRDefault="00AE625F">
            <w:pPr>
              <w:pStyle w:val="ConsPlusNormal"/>
              <w:jc w:val="center"/>
            </w:pPr>
            <w:r>
              <w:rPr>
                <w:color w:val="392C69"/>
              </w:rPr>
              <w:t>(в ред. постановлений мэрии г. Новосибирска</w:t>
            </w:r>
          </w:p>
          <w:p w:rsidR="00AE625F" w:rsidRDefault="00AE625F">
            <w:pPr>
              <w:pStyle w:val="ConsPlusNormal"/>
              <w:jc w:val="center"/>
            </w:pPr>
            <w:r>
              <w:rPr>
                <w:color w:val="392C69"/>
              </w:rPr>
              <w:t xml:space="preserve">от 21.08.2017 </w:t>
            </w:r>
            <w:hyperlink r:id="rId126" w:history="1">
              <w:r>
                <w:rPr>
                  <w:color w:val="0000FF"/>
                </w:rPr>
                <w:t>N 3941</w:t>
              </w:r>
            </w:hyperlink>
            <w:r>
              <w:rPr>
                <w:color w:val="392C69"/>
              </w:rPr>
              <w:t xml:space="preserve">, от 20.12.2017 </w:t>
            </w:r>
            <w:hyperlink r:id="rId127" w:history="1">
              <w:r>
                <w:rPr>
                  <w:color w:val="0000FF"/>
                </w:rPr>
                <w:t>N 5661</w:t>
              </w:r>
            </w:hyperlink>
            <w:r>
              <w:rPr>
                <w:color w:val="392C69"/>
              </w:rPr>
              <w:t>)</w:t>
            </w:r>
          </w:p>
        </w:tc>
      </w:tr>
    </w:tbl>
    <w:p w:rsidR="00AE625F" w:rsidRDefault="00AE625F">
      <w:pPr>
        <w:pStyle w:val="ConsPlusNormal"/>
        <w:ind w:firstLine="540"/>
        <w:jc w:val="both"/>
      </w:pPr>
    </w:p>
    <w:p w:rsidR="00AE625F" w:rsidRDefault="00AE625F">
      <w:pPr>
        <w:pStyle w:val="ConsPlusNonformat"/>
        <w:jc w:val="both"/>
      </w:pPr>
      <w:bookmarkStart w:id="23" w:name="P994"/>
      <w:bookmarkEnd w:id="23"/>
      <w:r>
        <w:t xml:space="preserve">                         ЭКОНОМИЧЕСКИЕ ПОКАЗАТЕЛИ</w:t>
      </w:r>
    </w:p>
    <w:p w:rsidR="00AE625F" w:rsidRDefault="00AE625F">
      <w:pPr>
        <w:pStyle w:val="ConsPlusNonformat"/>
        <w:jc w:val="both"/>
      </w:pPr>
      <w:r>
        <w:t xml:space="preserve">       деятельности субъектов малого и среднего предпринимательства</w:t>
      </w:r>
    </w:p>
    <w:p w:rsidR="00AE625F" w:rsidRDefault="00AE625F">
      <w:pPr>
        <w:pStyle w:val="ConsPlusNonformat"/>
        <w:jc w:val="both"/>
      </w:pPr>
    </w:p>
    <w:p w:rsidR="00AE625F" w:rsidRDefault="00AE625F">
      <w:pPr>
        <w:pStyle w:val="ConsPlusNonformat"/>
        <w:jc w:val="both"/>
      </w:pPr>
      <w:r>
        <w:t>Наименование организации (индивидуального предпринимателя) ________________</w:t>
      </w:r>
    </w:p>
    <w:p w:rsidR="00AE625F" w:rsidRDefault="00AE625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78"/>
        <w:gridCol w:w="1417"/>
        <w:gridCol w:w="1417"/>
        <w:gridCol w:w="1417"/>
        <w:gridCol w:w="1417"/>
      </w:tblGrid>
      <w:tr w:rsidR="00AE625F">
        <w:tc>
          <w:tcPr>
            <w:tcW w:w="624" w:type="dxa"/>
            <w:vMerge w:val="restart"/>
          </w:tcPr>
          <w:p w:rsidR="00AE625F" w:rsidRDefault="00AE625F">
            <w:pPr>
              <w:pStyle w:val="ConsPlusNormal"/>
              <w:jc w:val="center"/>
            </w:pPr>
            <w:r>
              <w:t xml:space="preserve">N </w:t>
            </w:r>
            <w:proofErr w:type="spellStart"/>
            <w:r>
              <w:t>п</w:t>
            </w:r>
            <w:proofErr w:type="spellEnd"/>
            <w:r>
              <w:t>/</w:t>
            </w:r>
            <w:proofErr w:type="spellStart"/>
            <w:r>
              <w:t>п</w:t>
            </w:r>
            <w:proofErr w:type="spellEnd"/>
          </w:p>
        </w:tc>
        <w:tc>
          <w:tcPr>
            <w:tcW w:w="2778" w:type="dxa"/>
            <w:vMerge w:val="restart"/>
          </w:tcPr>
          <w:p w:rsidR="00AE625F" w:rsidRDefault="00AE625F">
            <w:pPr>
              <w:pStyle w:val="ConsPlusNormal"/>
              <w:jc w:val="center"/>
            </w:pPr>
            <w:r>
              <w:t>Наименование показателя</w:t>
            </w:r>
          </w:p>
        </w:tc>
        <w:tc>
          <w:tcPr>
            <w:tcW w:w="1417" w:type="dxa"/>
            <w:vMerge w:val="restart"/>
          </w:tcPr>
          <w:p w:rsidR="00AE625F" w:rsidRDefault="00AE625F">
            <w:pPr>
              <w:pStyle w:val="ConsPlusNormal"/>
              <w:jc w:val="center"/>
            </w:pPr>
            <w:r>
              <w:t xml:space="preserve">Год, предшествующий году оказания финансовой поддержки </w:t>
            </w:r>
            <w:hyperlink w:anchor="P1121" w:history="1">
              <w:r>
                <w:rPr>
                  <w:color w:val="0000FF"/>
                </w:rPr>
                <w:t>&lt;1&gt;</w:t>
              </w:r>
            </w:hyperlink>
            <w:r>
              <w:t>, показатель за _____ год</w:t>
            </w:r>
          </w:p>
        </w:tc>
        <w:tc>
          <w:tcPr>
            <w:tcW w:w="2834" w:type="dxa"/>
            <w:gridSpan w:val="2"/>
          </w:tcPr>
          <w:p w:rsidR="00AE625F" w:rsidRDefault="00AE625F">
            <w:pPr>
              <w:pStyle w:val="ConsPlusNormal"/>
              <w:jc w:val="center"/>
            </w:pPr>
            <w:r>
              <w:t>Год оказания финансовой поддержки</w:t>
            </w:r>
          </w:p>
        </w:tc>
        <w:tc>
          <w:tcPr>
            <w:tcW w:w="1417" w:type="dxa"/>
            <w:vMerge w:val="restart"/>
          </w:tcPr>
          <w:p w:rsidR="00AE625F" w:rsidRDefault="00AE625F">
            <w:pPr>
              <w:pStyle w:val="ConsPlusNormal"/>
              <w:jc w:val="center"/>
            </w:pPr>
            <w:r>
              <w:t>Год, следующий за годом оказания финансовой поддержки</w:t>
            </w:r>
          </w:p>
        </w:tc>
      </w:tr>
      <w:tr w:rsidR="00AE625F">
        <w:tc>
          <w:tcPr>
            <w:tcW w:w="624" w:type="dxa"/>
            <w:vMerge/>
          </w:tcPr>
          <w:p w:rsidR="00AE625F" w:rsidRDefault="00AE625F"/>
        </w:tc>
        <w:tc>
          <w:tcPr>
            <w:tcW w:w="2778" w:type="dxa"/>
            <w:vMerge/>
          </w:tcPr>
          <w:p w:rsidR="00AE625F" w:rsidRDefault="00AE625F"/>
        </w:tc>
        <w:tc>
          <w:tcPr>
            <w:tcW w:w="1417" w:type="dxa"/>
            <w:vMerge/>
          </w:tcPr>
          <w:p w:rsidR="00AE625F" w:rsidRDefault="00AE625F"/>
        </w:tc>
        <w:tc>
          <w:tcPr>
            <w:tcW w:w="1417" w:type="dxa"/>
          </w:tcPr>
          <w:p w:rsidR="00AE625F" w:rsidRDefault="00AE625F">
            <w:pPr>
              <w:pStyle w:val="ConsPlusNormal"/>
              <w:jc w:val="center"/>
            </w:pPr>
            <w:r>
              <w:t xml:space="preserve">показатель за последний отчетный период (____) </w:t>
            </w:r>
            <w:hyperlink w:anchor="P1123" w:history="1">
              <w:r>
                <w:rPr>
                  <w:color w:val="0000FF"/>
                </w:rPr>
                <w:t>&lt;2&gt;</w:t>
              </w:r>
            </w:hyperlink>
          </w:p>
        </w:tc>
        <w:tc>
          <w:tcPr>
            <w:tcW w:w="1417" w:type="dxa"/>
          </w:tcPr>
          <w:p w:rsidR="00AE625F" w:rsidRDefault="00AE625F">
            <w:pPr>
              <w:pStyle w:val="ConsPlusNormal"/>
              <w:jc w:val="center"/>
            </w:pPr>
            <w:r>
              <w:t xml:space="preserve">показатель за ________ год (план) </w:t>
            </w:r>
            <w:hyperlink w:anchor="P1124" w:history="1">
              <w:r>
                <w:rPr>
                  <w:color w:val="0000FF"/>
                </w:rPr>
                <w:t>&lt;3&gt;</w:t>
              </w:r>
            </w:hyperlink>
          </w:p>
        </w:tc>
        <w:tc>
          <w:tcPr>
            <w:tcW w:w="1417" w:type="dxa"/>
            <w:vMerge/>
          </w:tcPr>
          <w:p w:rsidR="00AE625F" w:rsidRDefault="00AE625F"/>
        </w:tc>
      </w:tr>
      <w:tr w:rsidR="00AE625F">
        <w:tc>
          <w:tcPr>
            <w:tcW w:w="624" w:type="dxa"/>
          </w:tcPr>
          <w:p w:rsidR="00AE625F" w:rsidRDefault="00AE625F">
            <w:pPr>
              <w:pStyle w:val="ConsPlusNormal"/>
              <w:jc w:val="center"/>
            </w:pPr>
            <w:r>
              <w:t>1</w:t>
            </w:r>
          </w:p>
        </w:tc>
        <w:tc>
          <w:tcPr>
            <w:tcW w:w="2778" w:type="dxa"/>
          </w:tcPr>
          <w:p w:rsidR="00AE625F" w:rsidRDefault="00AE625F">
            <w:pPr>
              <w:pStyle w:val="ConsPlusNormal"/>
              <w:jc w:val="center"/>
            </w:pPr>
            <w:r>
              <w:t>2</w:t>
            </w:r>
          </w:p>
        </w:tc>
        <w:tc>
          <w:tcPr>
            <w:tcW w:w="1417" w:type="dxa"/>
          </w:tcPr>
          <w:p w:rsidR="00AE625F" w:rsidRDefault="00AE625F">
            <w:pPr>
              <w:pStyle w:val="ConsPlusNormal"/>
              <w:jc w:val="center"/>
            </w:pPr>
            <w:r>
              <w:t>3</w:t>
            </w:r>
          </w:p>
        </w:tc>
        <w:tc>
          <w:tcPr>
            <w:tcW w:w="1417" w:type="dxa"/>
          </w:tcPr>
          <w:p w:rsidR="00AE625F" w:rsidRDefault="00AE625F">
            <w:pPr>
              <w:pStyle w:val="ConsPlusNormal"/>
              <w:jc w:val="center"/>
            </w:pPr>
            <w:r>
              <w:t>4</w:t>
            </w:r>
          </w:p>
        </w:tc>
        <w:tc>
          <w:tcPr>
            <w:tcW w:w="1417" w:type="dxa"/>
          </w:tcPr>
          <w:p w:rsidR="00AE625F" w:rsidRDefault="00AE625F">
            <w:pPr>
              <w:pStyle w:val="ConsPlusNormal"/>
              <w:jc w:val="center"/>
            </w:pPr>
            <w:r>
              <w:t>5</w:t>
            </w:r>
          </w:p>
        </w:tc>
        <w:tc>
          <w:tcPr>
            <w:tcW w:w="1417" w:type="dxa"/>
          </w:tcPr>
          <w:p w:rsidR="00AE625F" w:rsidRDefault="00AE625F">
            <w:pPr>
              <w:pStyle w:val="ConsPlusNormal"/>
              <w:jc w:val="center"/>
            </w:pPr>
            <w:r>
              <w:t>6</w:t>
            </w:r>
          </w:p>
        </w:tc>
      </w:tr>
      <w:tr w:rsidR="00AE625F">
        <w:tc>
          <w:tcPr>
            <w:tcW w:w="624" w:type="dxa"/>
          </w:tcPr>
          <w:p w:rsidR="00AE625F" w:rsidRDefault="00AE625F">
            <w:pPr>
              <w:pStyle w:val="ConsPlusNormal"/>
              <w:jc w:val="center"/>
            </w:pPr>
            <w:r>
              <w:t>1</w:t>
            </w:r>
          </w:p>
        </w:tc>
        <w:tc>
          <w:tcPr>
            <w:tcW w:w="2778" w:type="dxa"/>
          </w:tcPr>
          <w:p w:rsidR="00AE625F" w:rsidRDefault="00AE625F">
            <w:pPr>
              <w:pStyle w:val="ConsPlusNormal"/>
              <w:jc w:val="both"/>
            </w:pPr>
            <w:r>
              <w:t>Выручка, тыс. рублей</w:t>
            </w: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r>
      <w:tr w:rsidR="00AE625F">
        <w:tc>
          <w:tcPr>
            <w:tcW w:w="624" w:type="dxa"/>
          </w:tcPr>
          <w:p w:rsidR="00AE625F" w:rsidRDefault="00AE625F">
            <w:pPr>
              <w:pStyle w:val="ConsPlusNormal"/>
              <w:jc w:val="center"/>
            </w:pPr>
            <w:r>
              <w:t>2</w:t>
            </w:r>
          </w:p>
        </w:tc>
        <w:tc>
          <w:tcPr>
            <w:tcW w:w="2778" w:type="dxa"/>
          </w:tcPr>
          <w:p w:rsidR="00AE625F" w:rsidRDefault="00AE625F">
            <w:pPr>
              <w:pStyle w:val="ConsPlusNormal"/>
              <w:jc w:val="both"/>
            </w:pPr>
            <w:r>
              <w:t xml:space="preserve">Уровень рентабельности реализованной продукции (соотношение </w:t>
            </w:r>
            <w:hyperlink w:anchor="P1024" w:history="1">
              <w:r>
                <w:rPr>
                  <w:color w:val="0000FF"/>
                </w:rPr>
                <w:t>пункта 3</w:t>
              </w:r>
            </w:hyperlink>
            <w:r>
              <w:t xml:space="preserve"> к </w:t>
            </w:r>
            <w:hyperlink w:anchor="P1030" w:history="1">
              <w:r>
                <w:rPr>
                  <w:color w:val="0000FF"/>
                </w:rPr>
                <w:t>пункту 4</w:t>
              </w:r>
            </w:hyperlink>
            <w:r>
              <w:t>), %</w:t>
            </w: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r>
      <w:tr w:rsidR="00AE625F">
        <w:tc>
          <w:tcPr>
            <w:tcW w:w="624" w:type="dxa"/>
          </w:tcPr>
          <w:p w:rsidR="00AE625F" w:rsidRDefault="00AE625F">
            <w:pPr>
              <w:pStyle w:val="ConsPlusNormal"/>
              <w:jc w:val="center"/>
            </w:pPr>
            <w:bookmarkStart w:id="24" w:name="P1024"/>
            <w:bookmarkEnd w:id="24"/>
            <w:r>
              <w:t>3</w:t>
            </w:r>
          </w:p>
        </w:tc>
        <w:tc>
          <w:tcPr>
            <w:tcW w:w="2778" w:type="dxa"/>
          </w:tcPr>
          <w:p w:rsidR="00AE625F" w:rsidRDefault="00AE625F">
            <w:pPr>
              <w:pStyle w:val="ConsPlusNormal"/>
              <w:jc w:val="both"/>
            </w:pPr>
            <w:r>
              <w:t xml:space="preserve">Доходы </w:t>
            </w:r>
            <w:hyperlink w:anchor="P1125" w:history="1">
              <w:r>
                <w:rPr>
                  <w:color w:val="0000FF"/>
                </w:rPr>
                <w:t>&lt;4&gt;</w:t>
              </w:r>
            </w:hyperlink>
            <w:r>
              <w:t>, тыс. рублей</w:t>
            </w: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r>
      <w:tr w:rsidR="00AE625F">
        <w:tc>
          <w:tcPr>
            <w:tcW w:w="624" w:type="dxa"/>
          </w:tcPr>
          <w:p w:rsidR="00AE625F" w:rsidRDefault="00AE625F">
            <w:pPr>
              <w:pStyle w:val="ConsPlusNormal"/>
              <w:jc w:val="center"/>
            </w:pPr>
            <w:bookmarkStart w:id="25" w:name="P1030"/>
            <w:bookmarkEnd w:id="25"/>
            <w:r>
              <w:t>4</w:t>
            </w:r>
          </w:p>
        </w:tc>
        <w:tc>
          <w:tcPr>
            <w:tcW w:w="2778" w:type="dxa"/>
          </w:tcPr>
          <w:p w:rsidR="00AE625F" w:rsidRDefault="00AE625F">
            <w:pPr>
              <w:pStyle w:val="ConsPlusNormal"/>
              <w:jc w:val="both"/>
            </w:pPr>
            <w:r>
              <w:t xml:space="preserve">Расходы </w:t>
            </w:r>
            <w:hyperlink w:anchor="P1126" w:history="1">
              <w:r>
                <w:rPr>
                  <w:color w:val="0000FF"/>
                </w:rPr>
                <w:t>&lt;5&gt;</w:t>
              </w:r>
            </w:hyperlink>
            <w:r>
              <w:t>, тыс. рублей</w:t>
            </w: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r>
      <w:tr w:rsidR="00AE625F">
        <w:tc>
          <w:tcPr>
            <w:tcW w:w="624" w:type="dxa"/>
          </w:tcPr>
          <w:p w:rsidR="00AE625F" w:rsidRDefault="00AE625F">
            <w:pPr>
              <w:pStyle w:val="ConsPlusNormal"/>
              <w:jc w:val="center"/>
            </w:pPr>
            <w:r>
              <w:t>5</w:t>
            </w:r>
          </w:p>
        </w:tc>
        <w:tc>
          <w:tcPr>
            <w:tcW w:w="2778" w:type="dxa"/>
          </w:tcPr>
          <w:p w:rsidR="00AE625F" w:rsidRDefault="00AE625F">
            <w:pPr>
              <w:pStyle w:val="ConsPlusNormal"/>
              <w:jc w:val="both"/>
            </w:pPr>
            <w:r>
              <w:t>Среднемесячная заработная плата, тыс. рублей</w:t>
            </w: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r>
      <w:tr w:rsidR="00AE625F">
        <w:tc>
          <w:tcPr>
            <w:tcW w:w="624" w:type="dxa"/>
          </w:tcPr>
          <w:p w:rsidR="00AE625F" w:rsidRDefault="00AE625F">
            <w:pPr>
              <w:pStyle w:val="ConsPlusNormal"/>
              <w:jc w:val="center"/>
            </w:pPr>
            <w:r>
              <w:lastRenderedPageBreak/>
              <w:t>6</w:t>
            </w:r>
          </w:p>
        </w:tc>
        <w:tc>
          <w:tcPr>
            <w:tcW w:w="2778" w:type="dxa"/>
          </w:tcPr>
          <w:p w:rsidR="00AE625F" w:rsidRDefault="00AE625F">
            <w:pPr>
              <w:pStyle w:val="ConsPlusNormal"/>
              <w:jc w:val="both"/>
            </w:pPr>
            <w:r>
              <w:t>Фонд заработной платы, тыс. рублей</w:t>
            </w: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r>
      <w:tr w:rsidR="00AE625F">
        <w:tc>
          <w:tcPr>
            <w:tcW w:w="624" w:type="dxa"/>
          </w:tcPr>
          <w:p w:rsidR="00AE625F" w:rsidRDefault="00AE625F">
            <w:pPr>
              <w:pStyle w:val="ConsPlusNormal"/>
              <w:jc w:val="center"/>
            </w:pPr>
            <w:r>
              <w:t>7</w:t>
            </w:r>
          </w:p>
        </w:tc>
        <w:tc>
          <w:tcPr>
            <w:tcW w:w="2778" w:type="dxa"/>
          </w:tcPr>
          <w:p w:rsidR="00AE625F" w:rsidRDefault="00AE625F">
            <w:pPr>
              <w:pStyle w:val="ConsPlusNormal"/>
              <w:jc w:val="both"/>
            </w:pPr>
            <w:r>
              <w:t>Среднесписочная численность, человек</w:t>
            </w: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r>
      <w:tr w:rsidR="00AE625F">
        <w:tc>
          <w:tcPr>
            <w:tcW w:w="624" w:type="dxa"/>
          </w:tcPr>
          <w:p w:rsidR="00AE625F" w:rsidRDefault="00AE625F">
            <w:pPr>
              <w:pStyle w:val="ConsPlusNormal"/>
              <w:jc w:val="center"/>
            </w:pPr>
            <w:r>
              <w:t>8</w:t>
            </w:r>
          </w:p>
        </w:tc>
        <w:tc>
          <w:tcPr>
            <w:tcW w:w="2778" w:type="dxa"/>
          </w:tcPr>
          <w:p w:rsidR="00AE625F" w:rsidRDefault="00AE625F">
            <w:pPr>
              <w:pStyle w:val="ConsPlusNormal"/>
              <w:jc w:val="both"/>
            </w:pPr>
            <w:r>
              <w:t>Объем налогов, сборов, страховых взносов, уплаченных в бюджетную систему Российской Федерации (без учета налога на добавленную стоимость и акцизов), всего тыс. рублей, из них:</w:t>
            </w: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c>
          <w:tcPr>
            <w:tcW w:w="1417" w:type="dxa"/>
          </w:tcPr>
          <w:p w:rsidR="00AE625F" w:rsidRDefault="00AE625F">
            <w:pPr>
              <w:pStyle w:val="ConsPlusNormal"/>
              <w:jc w:val="center"/>
            </w:pPr>
          </w:p>
        </w:tc>
      </w:tr>
      <w:tr w:rsidR="00AE625F">
        <w:tc>
          <w:tcPr>
            <w:tcW w:w="624" w:type="dxa"/>
          </w:tcPr>
          <w:p w:rsidR="00AE625F" w:rsidRDefault="00AE625F">
            <w:pPr>
              <w:pStyle w:val="ConsPlusNormal"/>
              <w:jc w:val="center"/>
            </w:pPr>
            <w:r>
              <w:t>8.1</w:t>
            </w:r>
          </w:p>
        </w:tc>
        <w:tc>
          <w:tcPr>
            <w:tcW w:w="2778" w:type="dxa"/>
          </w:tcPr>
          <w:p w:rsidR="00AE625F" w:rsidRDefault="00AE625F">
            <w:pPr>
              <w:pStyle w:val="ConsPlusNormal"/>
              <w:jc w:val="both"/>
            </w:pPr>
            <w:r>
              <w:t>Налог на доходы физических лиц (НДФЛ), тыс. рублей</w:t>
            </w: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r>
      <w:tr w:rsidR="00AE625F">
        <w:tc>
          <w:tcPr>
            <w:tcW w:w="624" w:type="dxa"/>
          </w:tcPr>
          <w:p w:rsidR="00AE625F" w:rsidRDefault="00AE625F">
            <w:pPr>
              <w:pStyle w:val="ConsPlusNormal"/>
              <w:jc w:val="center"/>
            </w:pPr>
            <w:r>
              <w:t>8.2</w:t>
            </w:r>
          </w:p>
        </w:tc>
        <w:tc>
          <w:tcPr>
            <w:tcW w:w="2778" w:type="dxa"/>
          </w:tcPr>
          <w:p w:rsidR="00AE625F" w:rsidRDefault="00AE625F">
            <w:pPr>
              <w:pStyle w:val="ConsPlusNormal"/>
              <w:jc w:val="both"/>
            </w:pPr>
            <w:r>
              <w:t>Единый налог (для упрощенной системы налогообложения), тыс. рублей</w:t>
            </w: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r>
      <w:tr w:rsidR="00AE625F">
        <w:tc>
          <w:tcPr>
            <w:tcW w:w="624" w:type="dxa"/>
          </w:tcPr>
          <w:p w:rsidR="00AE625F" w:rsidRDefault="00AE625F">
            <w:pPr>
              <w:pStyle w:val="ConsPlusNormal"/>
              <w:jc w:val="center"/>
            </w:pPr>
            <w:r>
              <w:t>8.3</w:t>
            </w:r>
          </w:p>
        </w:tc>
        <w:tc>
          <w:tcPr>
            <w:tcW w:w="2778" w:type="dxa"/>
          </w:tcPr>
          <w:p w:rsidR="00AE625F" w:rsidRDefault="00AE625F">
            <w:pPr>
              <w:pStyle w:val="ConsPlusNormal"/>
              <w:jc w:val="both"/>
            </w:pPr>
            <w:r>
              <w:t>Налог для патентной системы налогообложения, тыс. рублей</w:t>
            </w: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r>
      <w:tr w:rsidR="00AE625F">
        <w:tc>
          <w:tcPr>
            <w:tcW w:w="624" w:type="dxa"/>
          </w:tcPr>
          <w:p w:rsidR="00AE625F" w:rsidRDefault="00AE625F">
            <w:pPr>
              <w:pStyle w:val="ConsPlusNormal"/>
              <w:jc w:val="center"/>
            </w:pPr>
            <w:r>
              <w:t>8.4</w:t>
            </w:r>
          </w:p>
        </w:tc>
        <w:tc>
          <w:tcPr>
            <w:tcW w:w="2778" w:type="dxa"/>
          </w:tcPr>
          <w:p w:rsidR="00AE625F" w:rsidRDefault="00AE625F">
            <w:pPr>
              <w:pStyle w:val="ConsPlusNormal"/>
              <w:jc w:val="both"/>
            </w:pPr>
            <w:r>
              <w:t>Единый сельскохозяйственный налог, тыс. рублей</w:t>
            </w: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r>
      <w:tr w:rsidR="00AE625F">
        <w:tc>
          <w:tcPr>
            <w:tcW w:w="624" w:type="dxa"/>
          </w:tcPr>
          <w:p w:rsidR="00AE625F" w:rsidRDefault="00AE625F">
            <w:pPr>
              <w:pStyle w:val="ConsPlusNormal"/>
              <w:jc w:val="center"/>
            </w:pPr>
            <w:r>
              <w:t>8.5</w:t>
            </w:r>
          </w:p>
        </w:tc>
        <w:tc>
          <w:tcPr>
            <w:tcW w:w="2778" w:type="dxa"/>
          </w:tcPr>
          <w:p w:rsidR="00AE625F" w:rsidRDefault="00AE625F">
            <w:pPr>
              <w:pStyle w:val="ConsPlusNormal"/>
              <w:jc w:val="both"/>
            </w:pPr>
            <w:r>
              <w:t>Единый налог на вмененный доход для отдельных видов деятельности, тыс. рублей</w:t>
            </w: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r>
      <w:tr w:rsidR="00AE625F">
        <w:tc>
          <w:tcPr>
            <w:tcW w:w="624" w:type="dxa"/>
          </w:tcPr>
          <w:p w:rsidR="00AE625F" w:rsidRDefault="00AE625F">
            <w:pPr>
              <w:pStyle w:val="ConsPlusNormal"/>
              <w:jc w:val="center"/>
            </w:pPr>
            <w:r>
              <w:t>8.6</w:t>
            </w:r>
          </w:p>
        </w:tc>
        <w:tc>
          <w:tcPr>
            <w:tcW w:w="2778" w:type="dxa"/>
          </w:tcPr>
          <w:p w:rsidR="00AE625F" w:rsidRDefault="00AE625F">
            <w:pPr>
              <w:pStyle w:val="ConsPlusNormal"/>
              <w:jc w:val="both"/>
            </w:pPr>
            <w:r>
              <w:t>Налог на имущество, тыс. рублей</w:t>
            </w: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r>
      <w:tr w:rsidR="00AE625F">
        <w:tc>
          <w:tcPr>
            <w:tcW w:w="624" w:type="dxa"/>
          </w:tcPr>
          <w:p w:rsidR="00AE625F" w:rsidRDefault="00AE625F">
            <w:pPr>
              <w:pStyle w:val="ConsPlusNormal"/>
              <w:jc w:val="center"/>
            </w:pPr>
            <w:r>
              <w:t>8.7</w:t>
            </w:r>
          </w:p>
        </w:tc>
        <w:tc>
          <w:tcPr>
            <w:tcW w:w="2778" w:type="dxa"/>
          </w:tcPr>
          <w:p w:rsidR="00AE625F" w:rsidRDefault="00AE625F">
            <w:pPr>
              <w:pStyle w:val="ConsPlusNormal"/>
              <w:jc w:val="both"/>
            </w:pPr>
            <w:r>
              <w:t>Транспортный налог, тыс. рублей</w:t>
            </w: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r>
      <w:tr w:rsidR="00AE625F">
        <w:tc>
          <w:tcPr>
            <w:tcW w:w="624" w:type="dxa"/>
          </w:tcPr>
          <w:p w:rsidR="00AE625F" w:rsidRDefault="00AE625F">
            <w:pPr>
              <w:pStyle w:val="ConsPlusNormal"/>
              <w:jc w:val="center"/>
            </w:pPr>
            <w:r>
              <w:t>8.8</w:t>
            </w:r>
          </w:p>
        </w:tc>
        <w:tc>
          <w:tcPr>
            <w:tcW w:w="2778" w:type="dxa"/>
          </w:tcPr>
          <w:p w:rsidR="00AE625F" w:rsidRDefault="00AE625F">
            <w:pPr>
              <w:pStyle w:val="ConsPlusNormal"/>
              <w:jc w:val="both"/>
            </w:pPr>
            <w:r>
              <w:t>Земельный налог, тыс. рублей</w:t>
            </w: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r>
      <w:tr w:rsidR="00AE625F">
        <w:tc>
          <w:tcPr>
            <w:tcW w:w="624" w:type="dxa"/>
          </w:tcPr>
          <w:p w:rsidR="00AE625F" w:rsidRDefault="00AE625F">
            <w:pPr>
              <w:pStyle w:val="ConsPlusNormal"/>
              <w:jc w:val="center"/>
            </w:pPr>
            <w:r>
              <w:t>8.9</w:t>
            </w:r>
          </w:p>
        </w:tc>
        <w:tc>
          <w:tcPr>
            <w:tcW w:w="2778" w:type="dxa"/>
          </w:tcPr>
          <w:p w:rsidR="00AE625F" w:rsidRDefault="00AE625F">
            <w:pPr>
              <w:pStyle w:val="ConsPlusNormal"/>
              <w:jc w:val="both"/>
            </w:pPr>
            <w:r>
              <w:t>Водный налог, тыс. рублей</w:t>
            </w: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r>
      <w:tr w:rsidR="00AE625F">
        <w:tc>
          <w:tcPr>
            <w:tcW w:w="624" w:type="dxa"/>
          </w:tcPr>
          <w:p w:rsidR="00AE625F" w:rsidRDefault="00AE625F">
            <w:pPr>
              <w:pStyle w:val="ConsPlusNormal"/>
              <w:jc w:val="center"/>
            </w:pPr>
            <w:r>
              <w:t>8.10</w:t>
            </w:r>
          </w:p>
        </w:tc>
        <w:tc>
          <w:tcPr>
            <w:tcW w:w="2778" w:type="dxa"/>
          </w:tcPr>
          <w:p w:rsidR="00AE625F" w:rsidRDefault="00AE625F">
            <w:pPr>
              <w:pStyle w:val="ConsPlusNormal"/>
              <w:jc w:val="both"/>
            </w:pPr>
            <w:r>
              <w:t>Прочие налоги, сборы, страховые взносы, тыс. рублей</w:t>
            </w: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c>
          <w:tcPr>
            <w:tcW w:w="1417" w:type="dxa"/>
          </w:tcPr>
          <w:p w:rsidR="00AE625F" w:rsidRDefault="00AE625F">
            <w:pPr>
              <w:pStyle w:val="ConsPlusNormal"/>
              <w:jc w:val="both"/>
            </w:pPr>
          </w:p>
        </w:tc>
      </w:tr>
    </w:tbl>
    <w:p w:rsidR="00AE625F" w:rsidRDefault="00AE625F">
      <w:pPr>
        <w:pStyle w:val="ConsPlusNormal"/>
        <w:ind w:firstLine="540"/>
        <w:jc w:val="both"/>
      </w:pPr>
    </w:p>
    <w:p w:rsidR="00AE625F" w:rsidRDefault="00AE625F">
      <w:pPr>
        <w:pStyle w:val="ConsPlusNormal"/>
        <w:ind w:firstLine="540"/>
        <w:jc w:val="both"/>
      </w:pPr>
      <w:bookmarkStart w:id="26" w:name="P1121"/>
      <w:bookmarkEnd w:id="26"/>
      <w:r>
        <w:t>Примечания: &lt;1&gt; - данные по году, предшествовавшему году оказания финансовой поддержки.</w:t>
      </w:r>
    </w:p>
    <w:p w:rsidR="00AE625F" w:rsidRDefault="00AE625F">
      <w:pPr>
        <w:pStyle w:val="ConsPlusNormal"/>
        <w:spacing w:before="220"/>
        <w:ind w:firstLine="540"/>
        <w:jc w:val="both"/>
      </w:pPr>
      <w:r>
        <w:t xml:space="preserve">Пример: если оказание финансовой поддержки осуществляется в сентябре 2008 года, то </w:t>
      </w:r>
      <w:r>
        <w:lastRenderedPageBreak/>
        <w:t>предшествующий - 2007 год;</w:t>
      </w:r>
    </w:p>
    <w:p w:rsidR="00AE625F" w:rsidRDefault="00AE625F">
      <w:pPr>
        <w:pStyle w:val="ConsPlusNormal"/>
        <w:spacing w:before="220"/>
        <w:ind w:firstLine="540"/>
        <w:jc w:val="both"/>
      </w:pPr>
      <w:bookmarkStart w:id="27" w:name="P1123"/>
      <w:bookmarkEnd w:id="27"/>
      <w:r>
        <w:t>&lt;2&gt; - в скобках указывается последний отчетный период года начала оказания финансовой поддержки (3 месяца, 6 месяцев, 9 месяцев);</w:t>
      </w:r>
    </w:p>
    <w:p w:rsidR="00AE625F" w:rsidRDefault="00AE625F">
      <w:pPr>
        <w:pStyle w:val="ConsPlusNormal"/>
        <w:spacing w:before="220"/>
        <w:ind w:firstLine="540"/>
        <w:jc w:val="both"/>
      </w:pPr>
      <w:bookmarkStart w:id="28" w:name="P1124"/>
      <w:bookmarkEnd w:id="28"/>
      <w:r>
        <w:t>&lt;3&gt; - в случае если срок оказания финансовой поддержки более 1 года, показатели заполняются по каждому году оказания финансовой поддержки;</w:t>
      </w:r>
    </w:p>
    <w:p w:rsidR="00AE625F" w:rsidRDefault="00AE625F">
      <w:pPr>
        <w:pStyle w:val="ConsPlusNormal"/>
        <w:spacing w:before="220"/>
        <w:ind w:firstLine="540"/>
        <w:jc w:val="both"/>
      </w:pPr>
      <w:bookmarkStart w:id="29" w:name="P1125"/>
      <w:bookmarkEnd w:id="29"/>
      <w:r>
        <w:t>&lt;4&gt; - для юридических лиц, применяющих общую систему налогообложения, - прибыль (убыток) от продаж стр. 050 из формы 2 бухгалтерской отчетности; для юридических лиц, применяющих упрощенную систему налогообложения или систему налогообложения в виде единого налога на вмененный доход для отдельных видов деятельности, а также для индивидуальных предпринимателей, применяющих общую систему налогообложения, - чистый доход;</w:t>
      </w:r>
    </w:p>
    <w:p w:rsidR="00AE625F" w:rsidRDefault="00AE625F">
      <w:pPr>
        <w:pStyle w:val="ConsPlusNormal"/>
        <w:spacing w:before="220"/>
        <w:ind w:firstLine="540"/>
        <w:jc w:val="both"/>
      </w:pPr>
      <w:bookmarkStart w:id="30" w:name="P1126"/>
      <w:bookmarkEnd w:id="30"/>
      <w:r>
        <w:t>&lt;5&gt; - для юридических лиц, применяющих общую систему налогообложения, - стр. 020 + 030 + 040 из формы 2 бухгалтерской отчетности; для юридических лиц, применяющих упрощенную систему налогообложения или систему налогообложения в виде единого налога на вмененный доход для отдельных видов деятельности, а также для индивидуальных предпринимателей, применяющих общую систему налогообложения, - сумма расходов.</w:t>
      </w:r>
    </w:p>
    <w:p w:rsidR="00AE625F" w:rsidRDefault="00AE625F">
      <w:pPr>
        <w:pStyle w:val="ConsPlusNormal"/>
        <w:ind w:firstLine="540"/>
        <w:jc w:val="both"/>
      </w:pPr>
    </w:p>
    <w:p w:rsidR="00AE625F" w:rsidRDefault="00AE625F">
      <w:pPr>
        <w:pStyle w:val="ConsPlusNonformat"/>
        <w:jc w:val="both"/>
      </w:pPr>
      <w:r>
        <w:t>Руководитель организации</w:t>
      </w:r>
    </w:p>
    <w:p w:rsidR="00AE625F" w:rsidRDefault="00AE625F">
      <w:pPr>
        <w:pStyle w:val="ConsPlusNonformat"/>
        <w:jc w:val="both"/>
      </w:pPr>
      <w:r>
        <w:t>(индивидуальный</w:t>
      </w:r>
    </w:p>
    <w:p w:rsidR="00AE625F" w:rsidRDefault="00AE625F">
      <w:pPr>
        <w:pStyle w:val="ConsPlusNonformat"/>
        <w:jc w:val="both"/>
      </w:pPr>
      <w:r>
        <w:t>предприниматель)          ________________________ ________________________</w:t>
      </w:r>
    </w:p>
    <w:p w:rsidR="00AE625F" w:rsidRDefault="00AE625F">
      <w:pPr>
        <w:pStyle w:val="ConsPlusNonformat"/>
        <w:jc w:val="both"/>
      </w:pPr>
      <w:r>
        <w:t xml:space="preserve">                                 (подпись)           (инициалы, фамилия)</w:t>
      </w:r>
    </w:p>
    <w:p w:rsidR="00AE625F" w:rsidRDefault="00AE625F">
      <w:pPr>
        <w:pStyle w:val="ConsPlusNonformat"/>
        <w:jc w:val="both"/>
      </w:pPr>
    </w:p>
    <w:p w:rsidR="00AE625F" w:rsidRDefault="00AE625F">
      <w:pPr>
        <w:pStyle w:val="ConsPlusNonformat"/>
        <w:jc w:val="both"/>
      </w:pPr>
      <w:r>
        <w:t>Главный бухгалтер         ________________________ ________________________</w:t>
      </w:r>
    </w:p>
    <w:p w:rsidR="00AE625F" w:rsidRDefault="00AE625F">
      <w:pPr>
        <w:pStyle w:val="ConsPlusNonformat"/>
        <w:jc w:val="both"/>
      </w:pPr>
      <w:r>
        <w:t xml:space="preserve">                                 (подпись)           (инициалы, фамилия)</w:t>
      </w:r>
    </w:p>
    <w:p w:rsidR="00AE625F" w:rsidRDefault="00AE625F">
      <w:pPr>
        <w:pStyle w:val="ConsPlusNonformat"/>
        <w:jc w:val="both"/>
      </w:pPr>
    </w:p>
    <w:p w:rsidR="00AE625F" w:rsidRDefault="00AE625F">
      <w:pPr>
        <w:pStyle w:val="ConsPlusNonformat"/>
        <w:jc w:val="both"/>
      </w:pPr>
      <w:r>
        <w:t xml:space="preserve">                       М.П. (при наличии)</w:t>
      </w: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jc w:val="right"/>
        <w:outlineLvl w:val="1"/>
      </w:pPr>
      <w:r>
        <w:t>Приложение 7</w:t>
      </w:r>
    </w:p>
    <w:p w:rsidR="00AE625F" w:rsidRDefault="00AE625F">
      <w:pPr>
        <w:pStyle w:val="ConsPlusNormal"/>
        <w:jc w:val="right"/>
      </w:pPr>
      <w:r>
        <w:t>к Условиям и порядку</w:t>
      </w:r>
    </w:p>
    <w:p w:rsidR="00AE625F" w:rsidRDefault="00AE625F">
      <w:pPr>
        <w:pStyle w:val="ConsPlusNormal"/>
        <w:jc w:val="right"/>
      </w:pPr>
      <w:r>
        <w:t>оказания финансовой поддержки субъектам</w:t>
      </w:r>
    </w:p>
    <w:p w:rsidR="00AE625F" w:rsidRDefault="00AE625F">
      <w:pPr>
        <w:pStyle w:val="ConsPlusNormal"/>
        <w:jc w:val="right"/>
      </w:pPr>
      <w:r>
        <w:t>малого и среднего предпринимательства</w:t>
      </w:r>
    </w:p>
    <w:p w:rsidR="00AE625F" w:rsidRDefault="00AE625F">
      <w:pPr>
        <w:pStyle w:val="ConsPlusNormal"/>
        <w:jc w:val="right"/>
      </w:pPr>
      <w:r>
        <w:t>города Новосибирска</w:t>
      </w:r>
    </w:p>
    <w:p w:rsidR="00AE625F" w:rsidRDefault="00AE625F">
      <w:pPr>
        <w:pStyle w:val="ConsPlusNormal"/>
        <w:ind w:firstLine="540"/>
        <w:jc w:val="both"/>
      </w:pPr>
    </w:p>
    <w:p w:rsidR="00AE625F" w:rsidRDefault="00AE625F">
      <w:pPr>
        <w:pStyle w:val="ConsPlusNormal"/>
        <w:jc w:val="center"/>
      </w:pPr>
      <w:bookmarkStart w:id="31" w:name="P1148"/>
      <w:bookmarkEnd w:id="31"/>
      <w:r>
        <w:t>КРИТЕРИИ</w:t>
      </w:r>
    </w:p>
    <w:p w:rsidR="00AE625F" w:rsidRDefault="00AE625F">
      <w:pPr>
        <w:pStyle w:val="ConsPlusNormal"/>
        <w:jc w:val="center"/>
      </w:pPr>
      <w:r>
        <w:t>оценки заявки на участие в конкурсе на оказание финансовой</w:t>
      </w:r>
    </w:p>
    <w:p w:rsidR="00AE625F" w:rsidRDefault="00AE625F">
      <w:pPr>
        <w:pStyle w:val="ConsPlusNormal"/>
        <w:jc w:val="center"/>
      </w:pPr>
      <w:r>
        <w:t>поддержки, за исключением финансовой поддержки в виде</w:t>
      </w:r>
    </w:p>
    <w:p w:rsidR="00AE625F" w:rsidRDefault="00AE625F">
      <w:pPr>
        <w:pStyle w:val="ConsPlusNormal"/>
        <w:jc w:val="center"/>
      </w:pPr>
      <w:r>
        <w:t>предоставления грантов в форме субсидий начинающим</w:t>
      </w:r>
    </w:p>
    <w:p w:rsidR="00AE625F" w:rsidRDefault="00AE625F">
      <w:pPr>
        <w:pStyle w:val="ConsPlusNormal"/>
        <w:jc w:val="center"/>
      </w:pPr>
      <w:r>
        <w:t>субъектам малого предпринимательства</w:t>
      </w:r>
    </w:p>
    <w:p w:rsidR="00AE625F" w:rsidRDefault="00AE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25F">
        <w:trPr>
          <w:jc w:val="center"/>
        </w:trPr>
        <w:tc>
          <w:tcPr>
            <w:tcW w:w="9294" w:type="dxa"/>
            <w:tcBorders>
              <w:top w:val="nil"/>
              <w:left w:val="single" w:sz="24" w:space="0" w:color="CED3F1"/>
              <w:bottom w:val="nil"/>
              <w:right w:val="single" w:sz="24" w:space="0" w:color="F4F3F8"/>
            </w:tcBorders>
            <w:shd w:val="clear" w:color="auto" w:fill="F4F3F8"/>
          </w:tcPr>
          <w:p w:rsidR="00AE625F" w:rsidRDefault="00AE625F">
            <w:pPr>
              <w:pStyle w:val="ConsPlusNormal"/>
              <w:jc w:val="center"/>
            </w:pPr>
            <w:r>
              <w:rPr>
                <w:color w:val="392C69"/>
              </w:rPr>
              <w:t>Список изменяющих документов</w:t>
            </w:r>
          </w:p>
          <w:p w:rsidR="00AE625F" w:rsidRDefault="00AE625F">
            <w:pPr>
              <w:pStyle w:val="ConsPlusNormal"/>
              <w:jc w:val="center"/>
            </w:pPr>
            <w:r>
              <w:rPr>
                <w:color w:val="392C69"/>
              </w:rPr>
              <w:t xml:space="preserve">(в ред. </w:t>
            </w:r>
            <w:hyperlink r:id="rId128" w:history="1">
              <w:r>
                <w:rPr>
                  <w:color w:val="0000FF"/>
                </w:rPr>
                <w:t>постановления</w:t>
              </w:r>
            </w:hyperlink>
            <w:r>
              <w:rPr>
                <w:color w:val="392C69"/>
              </w:rPr>
              <w:t xml:space="preserve"> мэрии г. Новосибирска</w:t>
            </w:r>
          </w:p>
          <w:p w:rsidR="00AE625F" w:rsidRDefault="00AE625F">
            <w:pPr>
              <w:pStyle w:val="ConsPlusNormal"/>
              <w:jc w:val="center"/>
            </w:pPr>
            <w:r>
              <w:rPr>
                <w:color w:val="392C69"/>
              </w:rPr>
              <w:t>от 06.04.2016 N 1263)</w:t>
            </w:r>
          </w:p>
        </w:tc>
      </w:tr>
    </w:tbl>
    <w:p w:rsidR="00AE625F" w:rsidRDefault="00AE625F">
      <w:pPr>
        <w:pStyle w:val="ConsPlusNormal"/>
        <w:ind w:firstLine="540"/>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778"/>
        <w:gridCol w:w="1247"/>
        <w:gridCol w:w="4422"/>
      </w:tblGrid>
      <w:tr w:rsidR="00AE625F">
        <w:tc>
          <w:tcPr>
            <w:tcW w:w="624" w:type="dxa"/>
          </w:tcPr>
          <w:p w:rsidR="00AE625F" w:rsidRDefault="00AE625F">
            <w:pPr>
              <w:pStyle w:val="ConsPlusNormal"/>
              <w:jc w:val="center"/>
            </w:pPr>
            <w:r>
              <w:t xml:space="preserve">N </w:t>
            </w:r>
            <w:proofErr w:type="spellStart"/>
            <w:r>
              <w:t>п</w:t>
            </w:r>
            <w:proofErr w:type="spellEnd"/>
            <w:r>
              <w:t>/</w:t>
            </w:r>
            <w:proofErr w:type="spellStart"/>
            <w:r>
              <w:t>п</w:t>
            </w:r>
            <w:proofErr w:type="spellEnd"/>
          </w:p>
        </w:tc>
        <w:tc>
          <w:tcPr>
            <w:tcW w:w="2778" w:type="dxa"/>
          </w:tcPr>
          <w:p w:rsidR="00AE625F" w:rsidRDefault="00AE625F">
            <w:pPr>
              <w:pStyle w:val="ConsPlusNormal"/>
              <w:jc w:val="center"/>
            </w:pPr>
            <w:r>
              <w:t>Наименование критерия</w:t>
            </w:r>
          </w:p>
        </w:tc>
        <w:tc>
          <w:tcPr>
            <w:tcW w:w="1247" w:type="dxa"/>
          </w:tcPr>
          <w:p w:rsidR="00AE625F" w:rsidRDefault="00AE625F">
            <w:pPr>
              <w:pStyle w:val="ConsPlusNormal"/>
              <w:jc w:val="center"/>
            </w:pPr>
            <w:r>
              <w:t>Значение, баллов</w:t>
            </w:r>
          </w:p>
        </w:tc>
        <w:tc>
          <w:tcPr>
            <w:tcW w:w="4422" w:type="dxa"/>
          </w:tcPr>
          <w:p w:rsidR="00AE625F" w:rsidRDefault="00AE625F">
            <w:pPr>
              <w:pStyle w:val="ConsPlusNormal"/>
              <w:jc w:val="center"/>
            </w:pPr>
            <w:r>
              <w:t>Примечания</w:t>
            </w:r>
          </w:p>
        </w:tc>
      </w:tr>
      <w:tr w:rsidR="00AE625F">
        <w:tc>
          <w:tcPr>
            <w:tcW w:w="624" w:type="dxa"/>
          </w:tcPr>
          <w:p w:rsidR="00AE625F" w:rsidRDefault="00AE625F">
            <w:pPr>
              <w:pStyle w:val="ConsPlusNormal"/>
              <w:jc w:val="center"/>
            </w:pPr>
            <w:r>
              <w:lastRenderedPageBreak/>
              <w:t>1</w:t>
            </w:r>
          </w:p>
        </w:tc>
        <w:tc>
          <w:tcPr>
            <w:tcW w:w="2778" w:type="dxa"/>
          </w:tcPr>
          <w:p w:rsidR="00AE625F" w:rsidRDefault="00AE625F">
            <w:pPr>
              <w:pStyle w:val="ConsPlusNormal"/>
              <w:jc w:val="center"/>
            </w:pPr>
            <w:r>
              <w:t>2</w:t>
            </w:r>
          </w:p>
        </w:tc>
        <w:tc>
          <w:tcPr>
            <w:tcW w:w="1247" w:type="dxa"/>
          </w:tcPr>
          <w:p w:rsidR="00AE625F" w:rsidRDefault="00AE625F">
            <w:pPr>
              <w:pStyle w:val="ConsPlusNormal"/>
              <w:jc w:val="center"/>
            </w:pPr>
            <w:r>
              <w:t>3</w:t>
            </w:r>
          </w:p>
        </w:tc>
        <w:tc>
          <w:tcPr>
            <w:tcW w:w="4422" w:type="dxa"/>
          </w:tcPr>
          <w:p w:rsidR="00AE625F" w:rsidRDefault="00AE625F">
            <w:pPr>
              <w:pStyle w:val="ConsPlusNormal"/>
              <w:jc w:val="center"/>
            </w:pPr>
            <w:r>
              <w:t>4</w:t>
            </w:r>
          </w:p>
        </w:tc>
      </w:tr>
      <w:tr w:rsidR="00AE625F">
        <w:tblPrEx>
          <w:tblBorders>
            <w:insideH w:val="nil"/>
          </w:tblBorders>
        </w:tblPrEx>
        <w:tc>
          <w:tcPr>
            <w:tcW w:w="624" w:type="dxa"/>
            <w:tcBorders>
              <w:bottom w:val="nil"/>
            </w:tcBorders>
          </w:tcPr>
          <w:p w:rsidR="00AE625F" w:rsidRDefault="00AE625F">
            <w:pPr>
              <w:pStyle w:val="ConsPlusNormal"/>
              <w:jc w:val="center"/>
            </w:pPr>
            <w:r>
              <w:t>1</w:t>
            </w:r>
          </w:p>
        </w:tc>
        <w:tc>
          <w:tcPr>
            <w:tcW w:w="8447" w:type="dxa"/>
            <w:gridSpan w:val="3"/>
            <w:tcBorders>
              <w:bottom w:val="nil"/>
            </w:tcBorders>
          </w:tcPr>
          <w:p w:rsidR="00AE625F" w:rsidRDefault="00AE625F">
            <w:pPr>
              <w:pStyle w:val="ConsPlusNormal"/>
              <w:jc w:val="both"/>
            </w:pPr>
            <w:r>
              <w:t xml:space="preserve">Утратил силу. - </w:t>
            </w:r>
            <w:hyperlink r:id="rId129" w:history="1">
              <w:r>
                <w:rPr>
                  <w:color w:val="0000FF"/>
                </w:rPr>
                <w:t>Постановление</w:t>
              </w:r>
            </w:hyperlink>
            <w:r>
              <w:t xml:space="preserve"> мэрии г. Новосибирска от 06.04.2016 N 1263</w:t>
            </w:r>
          </w:p>
        </w:tc>
      </w:tr>
      <w:tr w:rsidR="00AE625F">
        <w:tc>
          <w:tcPr>
            <w:tcW w:w="624" w:type="dxa"/>
          </w:tcPr>
          <w:p w:rsidR="00AE625F" w:rsidRDefault="00AE625F">
            <w:pPr>
              <w:pStyle w:val="ConsPlusNormal"/>
              <w:jc w:val="center"/>
            </w:pPr>
            <w:r>
              <w:t>2</w:t>
            </w:r>
          </w:p>
        </w:tc>
        <w:tc>
          <w:tcPr>
            <w:tcW w:w="2778" w:type="dxa"/>
          </w:tcPr>
          <w:p w:rsidR="00AE625F" w:rsidRDefault="00AE625F">
            <w:pPr>
              <w:pStyle w:val="ConsPlusNormal"/>
              <w:jc w:val="both"/>
            </w:pPr>
            <w:r>
              <w:t xml:space="preserve">Обеспечение безубыточности деятельности </w:t>
            </w:r>
            <w:hyperlink w:anchor="P1204" w:history="1">
              <w:r>
                <w:rPr>
                  <w:color w:val="0000FF"/>
                </w:rPr>
                <w:t>&lt;*&gt;</w:t>
              </w:r>
            </w:hyperlink>
          </w:p>
        </w:tc>
        <w:tc>
          <w:tcPr>
            <w:tcW w:w="1247" w:type="dxa"/>
          </w:tcPr>
          <w:p w:rsidR="00AE625F" w:rsidRDefault="00AE625F">
            <w:pPr>
              <w:pStyle w:val="ConsPlusNormal"/>
              <w:jc w:val="center"/>
            </w:pPr>
            <w:r>
              <w:t>от 0 до 1</w:t>
            </w:r>
          </w:p>
        </w:tc>
        <w:tc>
          <w:tcPr>
            <w:tcW w:w="4422" w:type="dxa"/>
          </w:tcPr>
          <w:p w:rsidR="00AE625F" w:rsidRDefault="00AE625F">
            <w:pPr>
              <w:pStyle w:val="ConsPlusNormal"/>
              <w:jc w:val="both"/>
            </w:pPr>
            <w:r>
              <w:t>0 - отрицательное значение показателя рентабельности;</w:t>
            </w:r>
          </w:p>
          <w:p w:rsidR="00AE625F" w:rsidRDefault="00AE625F">
            <w:pPr>
              <w:pStyle w:val="ConsPlusNormal"/>
              <w:jc w:val="both"/>
            </w:pPr>
            <w:r>
              <w:t>1 - положительное значение показателя рентабельности</w:t>
            </w:r>
          </w:p>
        </w:tc>
      </w:tr>
      <w:tr w:rsidR="00AE625F">
        <w:tc>
          <w:tcPr>
            <w:tcW w:w="624" w:type="dxa"/>
          </w:tcPr>
          <w:p w:rsidR="00AE625F" w:rsidRDefault="00AE625F">
            <w:pPr>
              <w:pStyle w:val="ConsPlusNormal"/>
              <w:jc w:val="center"/>
            </w:pPr>
            <w:r>
              <w:t>3</w:t>
            </w:r>
          </w:p>
        </w:tc>
        <w:tc>
          <w:tcPr>
            <w:tcW w:w="2778" w:type="dxa"/>
          </w:tcPr>
          <w:p w:rsidR="00AE625F" w:rsidRDefault="00AE625F">
            <w:pPr>
              <w:pStyle w:val="ConsPlusNormal"/>
              <w:jc w:val="both"/>
            </w:pPr>
            <w:r>
              <w:t>Сохранение количества рабочих мест в год оказания финансовой поддержки и в год, следующий за годом оказания финансовой поддержки, на уровне не ниже уровня предшествующего года оказания финансовой поддержки и (или) создание новых рабочих мест либо обеспечение прироста выручки от реализации товаров (работ, услуг) на одного работника в год оказания финансовой поддержки не менее чем на 10%</w:t>
            </w:r>
          </w:p>
        </w:tc>
        <w:tc>
          <w:tcPr>
            <w:tcW w:w="1247" w:type="dxa"/>
          </w:tcPr>
          <w:p w:rsidR="00AE625F" w:rsidRDefault="00AE625F">
            <w:pPr>
              <w:pStyle w:val="ConsPlusNormal"/>
              <w:jc w:val="center"/>
            </w:pPr>
            <w:r>
              <w:t>от 0 до 1</w:t>
            </w:r>
          </w:p>
        </w:tc>
        <w:tc>
          <w:tcPr>
            <w:tcW w:w="4422" w:type="dxa"/>
          </w:tcPr>
          <w:p w:rsidR="00AE625F" w:rsidRDefault="00AE625F">
            <w:pPr>
              <w:pStyle w:val="ConsPlusNormal"/>
              <w:jc w:val="both"/>
            </w:pPr>
            <w:r>
              <w:t>0 - сокращение количества рабочих мест в год оказания финансовой поддержки и в год, следующий за годом оказания финансовой поддержки, по сравнению с предшествующим годом оказания финансовой поддержки либо обеспечение прироста выручки от реализации товаров (работ, услуг) на одного работника в год оказания финансовой поддержки менее чем на 10%;</w:t>
            </w:r>
          </w:p>
          <w:p w:rsidR="00AE625F" w:rsidRDefault="00AE625F">
            <w:pPr>
              <w:pStyle w:val="ConsPlusNormal"/>
              <w:jc w:val="both"/>
            </w:pPr>
            <w:r>
              <w:t>1 - сохранение количества рабочих мест в год оказания финансовой поддержки и в год, следующий за годом оказания финансовой поддержки, на уровне не ниже предшествующего года оказания финансовой поддержки и (или) создание новых рабочих мест либо обеспечение прироста выручки от реализации товаров (работ, услуг) на одного работника в год оказания финансовой поддержки на 10% и более</w:t>
            </w:r>
          </w:p>
        </w:tc>
      </w:tr>
      <w:tr w:rsidR="00AE625F">
        <w:tc>
          <w:tcPr>
            <w:tcW w:w="624" w:type="dxa"/>
          </w:tcPr>
          <w:p w:rsidR="00AE625F" w:rsidRDefault="00AE625F">
            <w:pPr>
              <w:pStyle w:val="ConsPlusNormal"/>
              <w:jc w:val="center"/>
            </w:pPr>
            <w:r>
              <w:t>4</w:t>
            </w:r>
          </w:p>
        </w:tc>
        <w:tc>
          <w:tcPr>
            <w:tcW w:w="2778" w:type="dxa"/>
          </w:tcPr>
          <w:p w:rsidR="00AE625F" w:rsidRDefault="00AE625F">
            <w:pPr>
              <w:pStyle w:val="ConsPlusNormal"/>
              <w:jc w:val="both"/>
            </w:pPr>
            <w:r>
              <w:t xml:space="preserve">Превышение не менее чем в 2 раза уровня среднемесячной заработной платы одного работника за предшествующий год и последний отчетный период с начала текущего года по отношению к установленной величине </w:t>
            </w:r>
            <w:hyperlink r:id="rId130" w:history="1">
              <w:r>
                <w:rPr>
                  <w:color w:val="0000FF"/>
                </w:rPr>
                <w:t>прожиточного минимума</w:t>
              </w:r>
            </w:hyperlink>
            <w:r>
              <w:t xml:space="preserve"> для трудоспособного населения Новосибирской области за соответствующий отчетный период для всех систем налогообложения</w:t>
            </w:r>
          </w:p>
        </w:tc>
        <w:tc>
          <w:tcPr>
            <w:tcW w:w="1247" w:type="dxa"/>
          </w:tcPr>
          <w:p w:rsidR="00AE625F" w:rsidRDefault="00AE625F">
            <w:pPr>
              <w:pStyle w:val="ConsPlusNormal"/>
              <w:jc w:val="center"/>
            </w:pPr>
            <w:r>
              <w:t>от 0 до 1</w:t>
            </w:r>
          </w:p>
        </w:tc>
        <w:tc>
          <w:tcPr>
            <w:tcW w:w="4422" w:type="dxa"/>
          </w:tcPr>
          <w:p w:rsidR="00AE625F" w:rsidRDefault="00AE625F">
            <w:pPr>
              <w:pStyle w:val="ConsPlusNormal"/>
              <w:jc w:val="both"/>
            </w:pPr>
            <w:r>
              <w:t>0 - уровень среднемесячной заработной платы одного работника (среднемесячный доход индивидуального предпринимателя в случае отсутствия работников) за предшествующий год и последний отчетный период ниже, чем 2 прожиточных минимума для трудоспособного населения Новосибирской области за соответствующий отчетный период для всех систем налогообложения;</w:t>
            </w:r>
          </w:p>
          <w:p w:rsidR="00AE625F" w:rsidRDefault="00AE625F">
            <w:pPr>
              <w:pStyle w:val="ConsPlusNormal"/>
              <w:jc w:val="both"/>
            </w:pPr>
            <w:r>
              <w:t>1 - уровень среднемесячной заработной платы одного работника (среднемесячный доход индивидуального предпринимателя в случае отсутствия работников) за предшествующий год и последний отчетный период превышает 2 прожиточных минимума для трудоспособного населения Новосибирской области за соответствующий отчетный период для всех систем налогообложения</w:t>
            </w:r>
          </w:p>
        </w:tc>
      </w:tr>
      <w:tr w:rsidR="00AE625F">
        <w:tc>
          <w:tcPr>
            <w:tcW w:w="624" w:type="dxa"/>
          </w:tcPr>
          <w:p w:rsidR="00AE625F" w:rsidRDefault="00AE625F">
            <w:pPr>
              <w:pStyle w:val="ConsPlusNormal"/>
              <w:jc w:val="center"/>
            </w:pPr>
            <w:r>
              <w:t>5</w:t>
            </w:r>
          </w:p>
        </w:tc>
        <w:tc>
          <w:tcPr>
            <w:tcW w:w="2778" w:type="dxa"/>
          </w:tcPr>
          <w:p w:rsidR="00AE625F" w:rsidRDefault="00AE625F">
            <w:pPr>
              <w:pStyle w:val="ConsPlusNormal"/>
              <w:jc w:val="both"/>
            </w:pPr>
            <w:r>
              <w:t xml:space="preserve">Осуществление основного вида предпринимательской </w:t>
            </w:r>
            <w:r>
              <w:lastRenderedPageBreak/>
              <w:t>деятельности</w:t>
            </w:r>
          </w:p>
        </w:tc>
        <w:tc>
          <w:tcPr>
            <w:tcW w:w="1247" w:type="dxa"/>
          </w:tcPr>
          <w:p w:rsidR="00AE625F" w:rsidRDefault="00AE625F">
            <w:pPr>
              <w:pStyle w:val="ConsPlusNormal"/>
              <w:jc w:val="center"/>
            </w:pPr>
            <w:r>
              <w:lastRenderedPageBreak/>
              <w:t>от 1 до 5</w:t>
            </w:r>
          </w:p>
        </w:tc>
        <w:tc>
          <w:tcPr>
            <w:tcW w:w="4422" w:type="dxa"/>
          </w:tcPr>
          <w:p w:rsidR="00AE625F" w:rsidRDefault="00AE625F">
            <w:pPr>
              <w:pStyle w:val="ConsPlusNormal"/>
              <w:jc w:val="both"/>
            </w:pPr>
            <w:r>
              <w:t xml:space="preserve">5 - </w:t>
            </w:r>
            <w:proofErr w:type="spellStart"/>
            <w:r>
              <w:t>СМиСП</w:t>
            </w:r>
            <w:proofErr w:type="spellEnd"/>
            <w:r>
              <w:t xml:space="preserve"> осуществляет основной вид деятельности в соответствии с разделом:</w:t>
            </w:r>
          </w:p>
          <w:p w:rsidR="00AE625F" w:rsidRDefault="002E5163">
            <w:pPr>
              <w:pStyle w:val="ConsPlusNormal"/>
              <w:jc w:val="both"/>
            </w:pPr>
            <w:hyperlink r:id="rId131" w:history="1">
              <w:r w:rsidR="00AE625F">
                <w:rPr>
                  <w:color w:val="0000FF"/>
                </w:rPr>
                <w:t>C</w:t>
              </w:r>
            </w:hyperlink>
            <w:r w:rsidR="00AE625F">
              <w:t xml:space="preserve"> </w:t>
            </w:r>
            <w:hyperlink w:anchor="P1208" w:history="1">
              <w:r w:rsidR="00AE625F">
                <w:rPr>
                  <w:color w:val="0000FF"/>
                </w:rPr>
                <w:t>&lt;**&gt;</w:t>
              </w:r>
            </w:hyperlink>
            <w:r w:rsidR="00AE625F">
              <w:t xml:space="preserve"> - обрабатывающие производства;</w:t>
            </w:r>
          </w:p>
          <w:p w:rsidR="00AE625F" w:rsidRDefault="002E5163">
            <w:pPr>
              <w:pStyle w:val="ConsPlusNormal"/>
              <w:jc w:val="both"/>
            </w:pPr>
            <w:hyperlink r:id="rId132" w:history="1">
              <w:r w:rsidR="00AE625F">
                <w:rPr>
                  <w:color w:val="0000FF"/>
                </w:rPr>
                <w:t>M</w:t>
              </w:r>
            </w:hyperlink>
            <w:r w:rsidR="00AE625F">
              <w:t xml:space="preserve"> </w:t>
            </w:r>
            <w:hyperlink w:anchor="P1208" w:history="1">
              <w:r w:rsidR="00AE625F">
                <w:rPr>
                  <w:color w:val="0000FF"/>
                </w:rPr>
                <w:t>&lt;**&gt;</w:t>
              </w:r>
            </w:hyperlink>
            <w:r w:rsidR="00AE625F">
              <w:t xml:space="preserve"> класс 72 - научные исследования и разработки;</w:t>
            </w:r>
          </w:p>
          <w:p w:rsidR="00AE625F" w:rsidRDefault="00AE625F">
            <w:pPr>
              <w:pStyle w:val="ConsPlusNormal"/>
              <w:jc w:val="both"/>
            </w:pPr>
            <w:r>
              <w:t xml:space="preserve">4 - </w:t>
            </w:r>
            <w:proofErr w:type="spellStart"/>
            <w:r>
              <w:t>СМиСП</w:t>
            </w:r>
            <w:proofErr w:type="spellEnd"/>
            <w:r>
              <w:t xml:space="preserve"> осуществляет основной вид деятельности в соответствии с разделом:</w:t>
            </w:r>
          </w:p>
          <w:p w:rsidR="00AE625F" w:rsidRDefault="002E5163">
            <w:pPr>
              <w:pStyle w:val="ConsPlusNormal"/>
              <w:jc w:val="both"/>
            </w:pPr>
            <w:hyperlink r:id="rId133" w:history="1">
              <w:r w:rsidR="00AE625F">
                <w:rPr>
                  <w:color w:val="0000FF"/>
                </w:rPr>
                <w:t>A</w:t>
              </w:r>
            </w:hyperlink>
            <w:r w:rsidR="00AE625F">
              <w:t xml:space="preserve"> </w:t>
            </w:r>
            <w:hyperlink w:anchor="P1208" w:history="1">
              <w:r w:rsidR="00AE625F">
                <w:rPr>
                  <w:color w:val="0000FF"/>
                </w:rPr>
                <w:t>&lt;**&gt;</w:t>
              </w:r>
            </w:hyperlink>
            <w:r w:rsidR="00AE625F">
              <w:t xml:space="preserve"> - сельское, лесное хозяйство, охота, рыболовство и рыбоводство;</w:t>
            </w:r>
          </w:p>
          <w:p w:rsidR="00AE625F" w:rsidRDefault="002E5163">
            <w:pPr>
              <w:pStyle w:val="ConsPlusNormal"/>
              <w:jc w:val="both"/>
            </w:pPr>
            <w:hyperlink r:id="rId134" w:history="1">
              <w:r w:rsidR="00AE625F">
                <w:rPr>
                  <w:color w:val="0000FF"/>
                </w:rPr>
                <w:t>D</w:t>
              </w:r>
            </w:hyperlink>
            <w:r w:rsidR="00AE625F">
              <w:t xml:space="preserve"> </w:t>
            </w:r>
            <w:hyperlink w:anchor="P1208" w:history="1">
              <w:r w:rsidR="00AE625F">
                <w:rPr>
                  <w:color w:val="0000FF"/>
                </w:rPr>
                <w:t>&lt;**&gt;</w:t>
              </w:r>
            </w:hyperlink>
            <w:r w:rsidR="00AE625F">
              <w:t xml:space="preserve"> - обеспечение электрической энергией, газом и паром; кондиционирование воздуха;</w:t>
            </w:r>
          </w:p>
          <w:p w:rsidR="00AE625F" w:rsidRDefault="002E5163">
            <w:pPr>
              <w:pStyle w:val="ConsPlusNormal"/>
              <w:jc w:val="both"/>
            </w:pPr>
            <w:hyperlink r:id="rId135" w:history="1">
              <w:r w:rsidR="00AE625F">
                <w:rPr>
                  <w:color w:val="0000FF"/>
                </w:rPr>
                <w:t>E</w:t>
              </w:r>
            </w:hyperlink>
            <w:r w:rsidR="00AE625F">
              <w:t xml:space="preserve"> </w:t>
            </w:r>
            <w:hyperlink w:anchor="P1208" w:history="1">
              <w:r w:rsidR="00AE625F">
                <w:rPr>
                  <w:color w:val="0000FF"/>
                </w:rPr>
                <w:t>&lt;**&gt;</w:t>
              </w:r>
            </w:hyperlink>
            <w:r w:rsidR="00AE625F">
              <w:t xml:space="preserve"> - водоснабжение; водоотведение, организация сбора и утилизации отходов, деятельность по ликвидации загрязнений;</w:t>
            </w:r>
          </w:p>
          <w:p w:rsidR="00AE625F" w:rsidRDefault="002E5163">
            <w:pPr>
              <w:pStyle w:val="ConsPlusNormal"/>
              <w:jc w:val="both"/>
            </w:pPr>
            <w:hyperlink r:id="rId136" w:history="1">
              <w:r w:rsidR="00AE625F">
                <w:rPr>
                  <w:color w:val="0000FF"/>
                </w:rPr>
                <w:t>Q</w:t>
              </w:r>
            </w:hyperlink>
            <w:r w:rsidR="00AE625F">
              <w:t xml:space="preserve"> </w:t>
            </w:r>
            <w:hyperlink w:anchor="P1208" w:history="1">
              <w:r w:rsidR="00AE625F">
                <w:rPr>
                  <w:color w:val="0000FF"/>
                </w:rPr>
                <w:t>&lt;**&gt;</w:t>
              </w:r>
            </w:hyperlink>
            <w:r w:rsidR="00AE625F">
              <w:t xml:space="preserve"> - деятельность в области здравоохранения и социальных услуг;</w:t>
            </w:r>
          </w:p>
          <w:p w:rsidR="00AE625F" w:rsidRDefault="00AE625F">
            <w:pPr>
              <w:pStyle w:val="ConsPlusNormal"/>
              <w:jc w:val="both"/>
            </w:pPr>
            <w:r>
              <w:t xml:space="preserve">3 - </w:t>
            </w:r>
            <w:proofErr w:type="spellStart"/>
            <w:r>
              <w:t>СМиСП</w:t>
            </w:r>
            <w:proofErr w:type="spellEnd"/>
            <w:r>
              <w:t xml:space="preserve"> осуществляет основной вид деятельности в соответствии с разделом:</w:t>
            </w:r>
          </w:p>
          <w:p w:rsidR="00AE625F" w:rsidRDefault="002E5163">
            <w:pPr>
              <w:pStyle w:val="ConsPlusNormal"/>
              <w:jc w:val="both"/>
            </w:pPr>
            <w:hyperlink r:id="rId137" w:history="1">
              <w:r w:rsidR="00AE625F">
                <w:rPr>
                  <w:color w:val="0000FF"/>
                </w:rPr>
                <w:t>P</w:t>
              </w:r>
            </w:hyperlink>
            <w:r w:rsidR="00AE625F">
              <w:t xml:space="preserve"> </w:t>
            </w:r>
            <w:hyperlink w:anchor="P1208" w:history="1">
              <w:r w:rsidR="00AE625F">
                <w:rPr>
                  <w:color w:val="0000FF"/>
                </w:rPr>
                <w:t>&lt;**&gt;</w:t>
              </w:r>
            </w:hyperlink>
            <w:r w:rsidR="00AE625F">
              <w:t xml:space="preserve"> - образование;</w:t>
            </w:r>
          </w:p>
          <w:p w:rsidR="00AE625F" w:rsidRDefault="002E5163">
            <w:pPr>
              <w:pStyle w:val="ConsPlusNormal"/>
              <w:jc w:val="both"/>
            </w:pPr>
            <w:hyperlink r:id="rId138" w:history="1">
              <w:r w:rsidR="00AE625F">
                <w:rPr>
                  <w:color w:val="0000FF"/>
                </w:rPr>
                <w:t>F</w:t>
              </w:r>
            </w:hyperlink>
            <w:r w:rsidR="00AE625F">
              <w:t xml:space="preserve"> </w:t>
            </w:r>
            <w:hyperlink w:anchor="P1208" w:history="1">
              <w:r w:rsidR="00AE625F">
                <w:rPr>
                  <w:color w:val="0000FF"/>
                </w:rPr>
                <w:t>&lt;**&gt;</w:t>
              </w:r>
            </w:hyperlink>
            <w:r w:rsidR="00AE625F">
              <w:t xml:space="preserve"> - строительство;</w:t>
            </w:r>
          </w:p>
          <w:p w:rsidR="00AE625F" w:rsidRDefault="00AE625F">
            <w:pPr>
              <w:pStyle w:val="ConsPlusNormal"/>
              <w:jc w:val="both"/>
            </w:pPr>
            <w:r>
              <w:t xml:space="preserve">2 - </w:t>
            </w:r>
            <w:proofErr w:type="spellStart"/>
            <w:r>
              <w:t>СМиСП</w:t>
            </w:r>
            <w:proofErr w:type="spellEnd"/>
            <w:r>
              <w:t xml:space="preserve"> осуществляет основной вид деятельности в соответствии с разделом:</w:t>
            </w:r>
          </w:p>
          <w:p w:rsidR="00AE625F" w:rsidRDefault="002E5163">
            <w:pPr>
              <w:pStyle w:val="ConsPlusNormal"/>
              <w:jc w:val="both"/>
            </w:pPr>
            <w:hyperlink r:id="rId139" w:history="1">
              <w:r w:rsidR="00AE625F">
                <w:rPr>
                  <w:color w:val="0000FF"/>
                </w:rPr>
                <w:t>J</w:t>
              </w:r>
            </w:hyperlink>
            <w:r w:rsidR="00AE625F">
              <w:t xml:space="preserve"> </w:t>
            </w:r>
            <w:hyperlink w:anchor="P1208" w:history="1">
              <w:r w:rsidR="00AE625F">
                <w:rPr>
                  <w:color w:val="0000FF"/>
                </w:rPr>
                <w:t>&lt;**&gt;</w:t>
              </w:r>
            </w:hyperlink>
            <w:r w:rsidR="00AE625F">
              <w:t xml:space="preserve"> - деятельность в области информации и связи;</w:t>
            </w:r>
          </w:p>
          <w:p w:rsidR="00AE625F" w:rsidRDefault="002E5163">
            <w:pPr>
              <w:pStyle w:val="ConsPlusNormal"/>
              <w:jc w:val="both"/>
            </w:pPr>
            <w:hyperlink r:id="rId140" w:history="1">
              <w:r w:rsidR="00AE625F">
                <w:rPr>
                  <w:color w:val="0000FF"/>
                </w:rPr>
                <w:t>H</w:t>
              </w:r>
            </w:hyperlink>
            <w:r w:rsidR="00AE625F">
              <w:t xml:space="preserve"> </w:t>
            </w:r>
            <w:hyperlink w:anchor="P1208" w:history="1">
              <w:r w:rsidR="00AE625F">
                <w:rPr>
                  <w:color w:val="0000FF"/>
                </w:rPr>
                <w:t>&lt;**&gt;</w:t>
              </w:r>
            </w:hyperlink>
            <w:r w:rsidR="00AE625F">
              <w:t xml:space="preserve"> - транспортировка и хранение;</w:t>
            </w:r>
          </w:p>
          <w:p w:rsidR="00AE625F" w:rsidRDefault="002E5163">
            <w:pPr>
              <w:pStyle w:val="ConsPlusNormal"/>
              <w:jc w:val="both"/>
            </w:pPr>
            <w:hyperlink r:id="rId141" w:history="1">
              <w:r w:rsidR="00AE625F">
                <w:rPr>
                  <w:color w:val="0000FF"/>
                </w:rPr>
                <w:t>S</w:t>
              </w:r>
            </w:hyperlink>
            <w:r w:rsidR="00AE625F">
              <w:t xml:space="preserve"> </w:t>
            </w:r>
            <w:hyperlink w:anchor="P1208" w:history="1">
              <w:r w:rsidR="00AE625F">
                <w:rPr>
                  <w:color w:val="0000FF"/>
                </w:rPr>
                <w:t>&lt;**&gt;</w:t>
              </w:r>
            </w:hyperlink>
            <w:r w:rsidR="00AE625F">
              <w:t xml:space="preserve"> - предоставление прочих видов услуг;</w:t>
            </w:r>
          </w:p>
          <w:p w:rsidR="00AE625F" w:rsidRDefault="00AE625F">
            <w:pPr>
              <w:pStyle w:val="ConsPlusNormal"/>
              <w:jc w:val="both"/>
            </w:pPr>
            <w:r>
              <w:t xml:space="preserve">1 - осуществление </w:t>
            </w:r>
            <w:proofErr w:type="spellStart"/>
            <w:r>
              <w:t>СМиСП</w:t>
            </w:r>
            <w:proofErr w:type="spellEnd"/>
            <w:r>
              <w:t xml:space="preserve"> иного основного вида предпринимательской деятельности</w:t>
            </w:r>
          </w:p>
        </w:tc>
      </w:tr>
    </w:tbl>
    <w:p w:rsidR="00AE625F" w:rsidRDefault="00AE625F">
      <w:pPr>
        <w:pStyle w:val="ConsPlusNormal"/>
        <w:ind w:firstLine="540"/>
        <w:jc w:val="both"/>
      </w:pPr>
    </w:p>
    <w:p w:rsidR="00AE625F" w:rsidRDefault="00AE625F">
      <w:pPr>
        <w:pStyle w:val="ConsPlusNormal"/>
        <w:ind w:firstLine="540"/>
        <w:jc w:val="both"/>
      </w:pPr>
      <w:r>
        <w:t>Примечания: 1. Используемые сокращения:</w:t>
      </w:r>
    </w:p>
    <w:p w:rsidR="00AE625F" w:rsidRDefault="00AE625F">
      <w:pPr>
        <w:pStyle w:val="ConsPlusNormal"/>
        <w:spacing w:before="220"/>
        <w:ind w:firstLine="540"/>
        <w:jc w:val="both"/>
      </w:pPr>
      <w:proofErr w:type="spellStart"/>
      <w:r>
        <w:t>СМиСП</w:t>
      </w:r>
      <w:proofErr w:type="spellEnd"/>
      <w:r>
        <w:t xml:space="preserve"> - субъекты малого и среднего предпринимательства города Новосибирска.</w:t>
      </w:r>
    </w:p>
    <w:p w:rsidR="00AE625F" w:rsidRDefault="00AE625F">
      <w:pPr>
        <w:pStyle w:val="ConsPlusNormal"/>
        <w:spacing w:before="220"/>
        <w:ind w:firstLine="540"/>
        <w:jc w:val="both"/>
      </w:pPr>
      <w:bookmarkStart w:id="32" w:name="P1204"/>
      <w:bookmarkEnd w:id="32"/>
      <w:r>
        <w:t>2. &lt;*&gt; - безубыточность определяется через показатель рентабельности реализованной продукции, рассчитываемый как:</w:t>
      </w:r>
    </w:p>
    <w:p w:rsidR="00AE625F" w:rsidRDefault="00AE625F">
      <w:pPr>
        <w:pStyle w:val="ConsPlusNormal"/>
        <w:spacing w:before="220"/>
        <w:ind w:firstLine="540"/>
        <w:jc w:val="both"/>
      </w:pPr>
      <w:r>
        <w:t>отношение прибыли к себестоимости товаров, продукции, работ, услуг за предшествующий год, а также последний отчетный период текущего года - для юридических лиц, применяющих общую систему налогообложения;</w:t>
      </w:r>
    </w:p>
    <w:p w:rsidR="00AE625F" w:rsidRDefault="00AE625F">
      <w:pPr>
        <w:pStyle w:val="ConsPlusNormal"/>
        <w:spacing w:before="220"/>
        <w:ind w:firstLine="540"/>
        <w:jc w:val="both"/>
      </w:pPr>
      <w:r>
        <w:t>отношение чистого дохода (доход за минусом расходов и уплаты налогов) к расходам - для юридических лиц, применяющих упрощенную систему налогообложения или единый налог на вмененный доход, и индивидуальных предпринимателей.</w:t>
      </w:r>
    </w:p>
    <w:p w:rsidR="00AE625F" w:rsidRDefault="00AE625F">
      <w:pPr>
        <w:pStyle w:val="ConsPlusNormal"/>
        <w:spacing w:before="220"/>
        <w:ind w:firstLine="540"/>
        <w:jc w:val="both"/>
      </w:pPr>
      <w:r>
        <w:t>Деятельность признается безубыточной в случае положительного значения показателя рентабельности.</w:t>
      </w:r>
    </w:p>
    <w:p w:rsidR="00AE625F" w:rsidRDefault="00AE625F">
      <w:pPr>
        <w:pStyle w:val="ConsPlusNormal"/>
        <w:spacing w:before="220"/>
        <w:ind w:firstLine="540"/>
        <w:jc w:val="both"/>
      </w:pPr>
      <w:bookmarkStart w:id="33" w:name="P1208"/>
      <w:bookmarkEnd w:id="33"/>
      <w:r>
        <w:t xml:space="preserve">3. &lt;**&gt; - наименование раздела Общероссийского </w:t>
      </w:r>
      <w:hyperlink r:id="rId142" w:history="1">
        <w:r>
          <w:rPr>
            <w:color w:val="0000FF"/>
          </w:rPr>
          <w:t>классификатора</w:t>
        </w:r>
      </w:hyperlink>
      <w:r>
        <w:t xml:space="preserve"> видов экономической деятельности ОК 029-2014, принятого и введенного в действие приказом Федерального агентства по техническому регулированию и метрологии от 31.01.2014 N 14-ст.</w:t>
      </w: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jc w:val="right"/>
        <w:outlineLvl w:val="0"/>
      </w:pPr>
      <w:r>
        <w:lastRenderedPageBreak/>
        <w:t>Приложение 2</w:t>
      </w:r>
    </w:p>
    <w:p w:rsidR="00AE625F" w:rsidRDefault="00AE625F">
      <w:pPr>
        <w:pStyle w:val="ConsPlusNormal"/>
        <w:jc w:val="right"/>
      </w:pPr>
      <w:r>
        <w:t>к постановлению</w:t>
      </w:r>
    </w:p>
    <w:p w:rsidR="00AE625F" w:rsidRDefault="00AE625F">
      <w:pPr>
        <w:pStyle w:val="ConsPlusNormal"/>
        <w:jc w:val="right"/>
      </w:pPr>
      <w:r>
        <w:t>мэрии города Новосибирска</w:t>
      </w:r>
    </w:p>
    <w:p w:rsidR="00AE625F" w:rsidRDefault="00AE625F">
      <w:pPr>
        <w:pStyle w:val="ConsPlusNormal"/>
        <w:jc w:val="right"/>
      </w:pPr>
      <w:r>
        <w:t>от 14.10.2015 N 6206</w:t>
      </w:r>
    </w:p>
    <w:p w:rsidR="00AE625F" w:rsidRDefault="00AE625F">
      <w:pPr>
        <w:pStyle w:val="ConsPlusNormal"/>
        <w:ind w:firstLine="540"/>
        <w:jc w:val="both"/>
      </w:pPr>
    </w:p>
    <w:p w:rsidR="00AE625F" w:rsidRDefault="00AE625F">
      <w:pPr>
        <w:pStyle w:val="ConsPlusTitle"/>
        <w:jc w:val="center"/>
      </w:pPr>
      <w:bookmarkStart w:id="34" w:name="P1219"/>
      <w:bookmarkEnd w:id="34"/>
      <w:r>
        <w:t>УСЛОВИЯ И ПОРЯДОК</w:t>
      </w:r>
    </w:p>
    <w:p w:rsidR="00AE625F" w:rsidRDefault="00AE625F">
      <w:pPr>
        <w:pStyle w:val="ConsPlusTitle"/>
        <w:jc w:val="center"/>
      </w:pPr>
      <w:r>
        <w:t>ОКАЗАНИЯ ИМУЩЕСТВЕННОЙ ПОДДЕРЖКИ СУБЪЕКТАМ МАЛОГО И СРЕДНЕГО</w:t>
      </w:r>
    </w:p>
    <w:p w:rsidR="00AE625F" w:rsidRDefault="00AE625F">
      <w:pPr>
        <w:pStyle w:val="ConsPlusTitle"/>
        <w:jc w:val="center"/>
      </w:pPr>
      <w:r>
        <w:t>ПРЕДПРИНИМАТЕЛЬСТВА ГОРОДА НОВОСИБИРСКА И ОРГАНИЗАЦИЯМ,</w:t>
      </w:r>
    </w:p>
    <w:p w:rsidR="00AE625F" w:rsidRDefault="00AE625F">
      <w:pPr>
        <w:pStyle w:val="ConsPlusTitle"/>
        <w:jc w:val="center"/>
      </w:pPr>
      <w:r>
        <w:t>ОБРАЗУЮЩИМ ИНФРАСТРУКТУРУ ПОДДЕРЖКИ СУБЪЕКТОВ МАЛОГО</w:t>
      </w:r>
    </w:p>
    <w:p w:rsidR="00AE625F" w:rsidRDefault="00AE625F">
      <w:pPr>
        <w:pStyle w:val="ConsPlusTitle"/>
        <w:jc w:val="center"/>
      </w:pPr>
      <w:r>
        <w:t>И СРЕДНЕГО ПРЕДПРИНИМАТЕЛЬСТВА ГОРОДА НОВОСИБИРСКА</w:t>
      </w:r>
    </w:p>
    <w:p w:rsidR="00AE625F" w:rsidRDefault="00AE6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625F">
        <w:trPr>
          <w:jc w:val="center"/>
        </w:trPr>
        <w:tc>
          <w:tcPr>
            <w:tcW w:w="9294" w:type="dxa"/>
            <w:tcBorders>
              <w:top w:val="nil"/>
              <w:left w:val="single" w:sz="24" w:space="0" w:color="CED3F1"/>
              <w:bottom w:val="nil"/>
              <w:right w:val="single" w:sz="24" w:space="0" w:color="F4F3F8"/>
            </w:tcBorders>
            <w:shd w:val="clear" w:color="auto" w:fill="F4F3F8"/>
          </w:tcPr>
          <w:p w:rsidR="00AE625F" w:rsidRDefault="00AE625F">
            <w:pPr>
              <w:pStyle w:val="ConsPlusNormal"/>
              <w:jc w:val="center"/>
            </w:pPr>
            <w:r>
              <w:rPr>
                <w:color w:val="392C69"/>
              </w:rPr>
              <w:t>Список изменяющих документов</w:t>
            </w:r>
          </w:p>
          <w:p w:rsidR="00AE625F" w:rsidRDefault="00AE625F">
            <w:pPr>
              <w:pStyle w:val="ConsPlusNormal"/>
              <w:jc w:val="center"/>
            </w:pPr>
            <w:r>
              <w:rPr>
                <w:color w:val="392C69"/>
              </w:rPr>
              <w:t>(в ред. постановлений мэрии г. Новосибирска</w:t>
            </w:r>
          </w:p>
          <w:p w:rsidR="00AE625F" w:rsidRDefault="00AE625F">
            <w:pPr>
              <w:pStyle w:val="ConsPlusNormal"/>
              <w:jc w:val="center"/>
            </w:pPr>
            <w:r>
              <w:rPr>
                <w:color w:val="392C69"/>
              </w:rPr>
              <w:t xml:space="preserve">от 06.04.2016 </w:t>
            </w:r>
            <w:hyperlink r:id="rId143" w:history="1">
              <w:r>
                <w:rPr>
                  <w:color w:val="0000FF"/>
                </w:rPr>
                <w:t>N 1263</w:t>
              </w:r>
            </w:hyperlink>
            <w:r>
              <w:rPr>
                <w:color w:val="392C69"/>
              </w:rPr>
              <w:t xml:space="preserve">, от 21.08.2017 </w:t>
            </w:r>
            <w:hyperlink r:id="rId144" w:history="1">
              <w:r>
                <w:rPr>
                  <w:color w:val="0000FF"/>
                </w:rPr>
                <w:t>N 3941</w:t>
              </w:r>
            </w:hyperlink>
            <w:r>
              <w:rPr>
                <w:color w:val="392C69"/>
              </w:rPr>
              <w:t xml:space="preserve">, от 20.12.2017 </w:t>
            </w:r>
            <w:hyperlink r:id="rId145" w:history="1">
              <w:r>
                <w:rPr>
                  <w:color w:val="0000FF"/>
                </w:rPr>
                <w:t>N 5661</w:t>
              </w:r>
            </w:hyperlink>
            <w:r>
              <w:rPr>
                <w:color w:val="392C69"/>
              </w:rPr>
              <w:t>)</w:t>
            </w:r>
          </w:p>
        </w:tc>
      </w:tr>
    </w:tbl>
    <w:p w:rsidR="00AE625F" w:rsidRDefault="00AE625F">
      <w:pPr>
        <w:pStyle w:val="ConsPlusNormal"/>
        <w:ind w:firstLine="540"/>
        <w:jc w:val="both"/>
      </w:pPr>
    </w:p>
    <w:p w:rsidR="00AE625F" w:rsidRDefault="00AE625F">
      <w:pPr>
        <w:pStyle w:val="ConsPlusNormal"/>
        <w:ind w:firstLine="540"/>
        <w:jc w:val="both"/>
      </w:pPr>
      <w:r>
        <w:t xml:space="preserve">1. Условия и порядок оказания имущественной поддержки субъектам малого и среднего предпринимательства города Новосибирска и организациям, образующим инфраструктуру поддержки субъектов малого и среднего предпринимательства города Новосибирска (далее - Порядок), разработаны в соответствии с Федеральными законами от 06.10.2003 </w:t>
      </w:r>
      <w:hyperlink r:id="rId146" w:history="1">
        <w:r>
          <w:rPr>
            <w:color w:val="0000FF"/>
          </w:rPr>
          <w:t>N 131-ФЗ</w:t>
        </w:r>
      </w:hyperlink>
      <w:r>
        <w:t xml:space="preserve"> "Об общих принципах организации местного самоуправления в Российской Федерации", от 24.07.2007 </w:t>
      </w:r>
      <w:hyperlink r:id="rId147" w:history="1">
        <w:r>
          <w:rPr>
            <w:color w:val="0000FF"/>
          </w:rPr>
          <w:t>N 209-ФЗ</w:t>
        </w:r>
      </w:hyperlink>
      <w:r>
        <w:t xml:space="preserve"> "О развитии малого и среднего предпринимательства в Российской Федерации" (далее - Закон), </w:t>
      </w:r>
      <w:hyperlink r:id="rId148" w:history="1">
        <w:r>
          <w:rPr>
            <w:color w:val="0000FF"/>
          </w:rPr>
          <w:t>Уставом</w:t>
        </w:r>
      </w:hyperlink>
      <w:r>
        <w:t xml:space="preserve"> города Новосибирска, </w:t>
      </w:r>
      <w:hyperlink r:id="rId149" w:history="1">
        <w:r>
          <w:rPr>
            <w:color w:val="0000FF"/>
          </w:rPr>
          <w:t>постановлением</w:t>
        </w:r>
      </w:hyperlink>
      <w:r>
        <w:t xml:space="preserve"> мэрии города Новосибирска от 20.10.2017 N 4774 "О муниципальной программе "Развитие малого и среднего предпринимательства города Новосибирска" на 2018 - 2020 годы".</w:t>
      </w:r>
    </w:p>
    <w:p w:rsidR="00AE625F" w:rsidRDefault="00AE625F">
      <w:pPr>
        <w:pStyle w:val="ConsPlusNormal"/>
        <w:jc w:val="both"/>
      </w:pPr>
      <w:r>
        <w:t xml:space="preserve">(в ред. постановлений мэрии г. Новосибирска от 21.08.2017 </w:t>
      </w:r>
      <w:hyperlink r:id="rId150" w:history="1">
        <w:r>
          <w:rPr>
            <w:color w:val="0000FF"/>
          </w:rPr>
          <w:t>N 3941</w:t>
        </w:r>
      </w:hyperlink>
      <w:r>
        <w:t xml:space="preserve">, от 20.12.2017 </w:t>
      </w:r>
      <w:hyperlink r:id="rId151" w:history="1">
        <w:r>
          <w:rPr>
            <w:color w:val="0000FF"/>
          </w:rPr>
          <w:t>N 5661</w:t>
        </w:r>
      </w:hyperlink>
      <w:r>
        <w:t>)</w:t>
      </w:r>
    </w:p>
    <w:p w:rsidR="00AE625F" w:rsidRDefault="00AE625F">
      <w:pPr>
        <w:pStyle w:val="ConsPlusNormal"/>
        <w:spacing w:before="220"/>
        <w:ind w:firstLine="540"/>
        <w:jc w:val="both"/>
      </w:pPr>
      <w:r>
        <w:t xml:space="preserve">2. Порядок устанавливает процедуру оказания имущественной поддержки субъектам малого и среднего предпринимательства города Новосибирска, включая организации, которые созданы общероссийскими общественными объединениями инвалидов, и уставный капитал которых полностью состоит из вкладов общественных организаций 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при соответствии данных организаций требованиям, установленным Законом, за исключением </w:t>
      </w:r>
      <w:hyperlink r:id="rId152" w:history="1">
        <w:r>
          <w:rPr>
            <w:color w:val="0000FF"/>
          </w:rPr>
          <w:t>пункта 1 части 1 статьи 4</w:t>
        </w:r>
      </w:hyperlink>
      <w:r>
        <w:t xml:space="preserve"> Закона (далее - </w:t>
      </w:r>
      <w:proofErr w:type="spellStart"/>
      <w:r>
        <w:t>СМиСП</w:t>
      </w:r>
      <w:proofErr w:type="spellEnd"/>
      <w:r>
        <w:t xml:space="preserve">), а также организациям, образующим инфраструктуру поддержки </w:t>
      </w:r>
      <w:proofErr w:type="spellStart"/>
      <w:r>
        <w:t>СМиСП</w:t>
      </w:r>
      <w:proofErr w:type="spellEnd"/>
      <w:r>
        <w:t>.</w:t>
      </w:r>
    </w:p>
    <w:p w:rsidR="00AE625F" w:rsidRDefault="00AE625F">
      <w:pPr>
        <w:pStyle w:val="ConsPlusNormal"/>
        <w:spacing w:before="220"/>
        <w:ind w:firstLine="540"/>
        <w:jc w:val="both"/>
      </w:pPr>
      <w:r>
        <w:t xml:space="preserve">3. Оказание имущественной поддержки </w:t>
      </w:r>
      <w:proofErr w:type="spellStart"/>
      <w:r>
        <w:t>СМиСП</w:t>
      </w:r>
      <w:proofErr w:type="spellEnd"/>
      <w:r>
        <w:t xml:space="preserve">, организациям, образующим инфраструктуру поддержки </w:t>
      </w:r>
      <w:proofErr w:type="spellStart"/>
      <w:r>
        <w:t>СМиСП</w:t>
      </w:r>
      <w:proofErr w:type="spellEnd"/>
      <w:r>
        <w:t xml:space="preserve">, осуществляется в виде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w:t>
      </w:r>
      <w:proofErr w:type="spellStart"/>
      <w:r>
        <w:t>СМиСП</w:t>
      </w:r>
      <w:proofErr w:type="spellEnd"/>
      <w:r>
        <w:t>) (далее - перечень).</w:t>
      </w:r>
    </w:p>
    <w:p w:rsidR="00AE625F" w:rsidRDefault="00AE625F">
      <w:pPr>
        <w:pStyle w:val="ConsPlusNormal"/>
        <w:spacing w:before="220"/>
        <w:ind w:firstLine="540"/>
        <w:jc w:val="both"/>
      </w:pPr>
      <w:r>
        <w:t xml:space="preserve">4. Формирование, ведение и обязательное опубликование перечня осуществляется в порядке, установленном </w:t>
      </w:r>
      <w:hyperlink r:id="rId153" w:history="1">
        <w:r>
          <w:rPr>
            <w:color w:val="0000FF"/>
          </w:rPr>
          <w:t>решением</w:t>
        </w:r>
      </w:hyperlink>
      <w:r>
        <w:t xml:space="preserve"> Совета депутатов города Новосибирска от 22.12.2010 N 242 "О Порядке формирования, ведения и обязательного опубликования перечня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w:t>
      </w:r>
    </w:p>
    <w:p w:rsidR="00AE625F" w:rsidRDefault="00AE625F">
      <w:pPr>
        <w:pStyle w:val="ConsPlusNormal"/>
        <w:spacing w:before="220"/>
        <w:ind w:firstLine="540"/>
        <w:jc w:val="both"/>
      </w:pPr>
      <w:bookmarkStart w:id="35" w:name="P1233"/>
      <w:bookmarkEnd w:id="35"/>
      <w:r>
        <w:t xml:space="preserve">5. Предоставление в аренду имущества, включенного в перечень, осуществляется в порядке, установленном </w:t>
      </w:r>
      <w:hyperlink r:id="rId154" w:history="1">
        <w:r>
          <w:rPr>
            <w:color w:val="0000FF"/>
          </w:rPr>
          <w:t>решением</w:t>
        </w:r>
      </w:hyperlink>
      <w:r>
        <w:t xml:space="preserve"> Совета депутатов города Новосибирска от 22.12.2010 N 244 "О Порядке предоставления в аренду имущества, включенного в перечень имущества, находящегося в муниципальной собственности города Новосибирска, свободного от прав третьих лиц (за исключением имущественных прав субъектов малого и среднего предпринимательства)".</w:t>
      </w:r>
    </w:p>
    <w:p w:rsidR="00AE625F" w:rsidRDefault="00AE625F">
      <w:pPr>
        <w:pStyle w:val="ConsPlusNormal"/>
        <w:spacing w:before="220"/>
        <w:ind w:firstLine="540"/>
        <w:jc w:val="both"/>
      </w:pPr>
      <w:bookmarkStart w:id="36" w:name="P1234"/>
      <w:bookmarkEnd w:id="36"/>
      <w:r>
        <w:lastRenderedPageBreak/>
        <w:t xml:space="preserve">6. Предоставление в аренду имущества </w:t>
      </w:r>
      <w:proofErr w:type="spellStart"/>
      <w:r>
        <w:t>бизнес-инкубатора</w:t>
      </w:r>
      <w:proofErr w:type="spellEnd"/>
      <w:r>
        <w:t xml:space="preserve">, находящегося в муниципальной собственности города Новосибирска, осуществляется в порядке, установленном </w:t>
      </w:r>
      <w:hyperlink r:id="rId155" w:history="1">
        <w:r>
          <w:rPr>
            <w:color w:val="0000FF"/>
          </w:rPr>
          <w:t>решением</w:t>
        </w:r>
      </w:hyperlink>
      <w:r>
        <w:t xml:space="preserve"> Совета депутатов города Новосибирска от 25.06.2014 N 1125 "О Порядке предоставления в аренду имущества </w:t>
      </w:r>
      <w:proofErr w:type="spellStart"/>
      <w:r>
        <w:t>бизнес-инкубатора</w:t>
      </w:r>
      <w:proofErr w:type="spellEnd"/>
      <w:r>
        <w:t>, находящегося в муниципальной собственности города Новосибирска".</w:t>
      </w:r>
    </w:p>
    <w:p w:rsidR="00AE625F" w:rsidRDefault="00AE625F">
      <w:pPr>
        <w:pStyle w:val="ConsPlusNormal"/>
        <w:spacing w:before="220"/>
        <w:ind w:firstLine="540"/>
        <w:jc w:val="both"/>
      </w:pPr>
      <w:r>
        <w:t xml:space="preserve">7. Срок рассмотрения обращений </w:t>
      </w:r>
      <w:proofErr w:type="spellStart"/>
      <w:r>
        <w:t>СМиСП</w:t>
      </w:r>
      <w:proofErr w:type="spellEnd"/>
      <w:r>
        <w:t xml:space="preserve">, организаций, образующих инфраструктуру поддержки </w:t>
      </w:r>
      <w:proofErr w:type="spellStart"/>
      <w:r>
        <w:t>СМиСП</w:t>
      </w:r>
      <w:proofErr w:type="spellEnd"/>
      <w:r>
        <w:t>, об оказании имущественной поддержки не должен превышать 30 дней со дня регистрации указанных обращений.</w:t>
      </w:r>
    </w:p>
    <w:p w:rsidR="00AE625F" w:rsidRDefault="00AE625F">
      <w:pPr>
        <w:pStyle w:val="ConsPlusNormal"/>
        <w:spacing w:before="220"/>
        <w:ind w:firstLine="540"/>
        <w:jc w:val="both"/>
      </w:pPr>
      <w:bookmarkStart w:id="37" w:name="P1236"/>
      <w:bookmarkEnd w:id="37"/>
      <w:r>
        <w:t xml:space="preserve">8. Условиями оказания имущественной поддержки </w:t>
      </w:r>
      <w:proofErr w:type="spellStart"/>
      <w:r>
        <w:t>СМиСП</w:t>
      </w:r>
      <w:proofErr w:type="spellEnd"/>
      <w:r>
        <w:t xml:space="preserve">, организациям, образующим инфраструктуру поддержки </w:t>
      </w:r>
      <w:proofErr w:type="spellStart"/>
      <w:r>
        <w:t>СМиСП</w:t>
      </w:r>
      <w:proofErr w:type="spellEnd"/>
      <w:r>
        <w:t>, являются:</w:t>
      </w:r>
    </w:p>
    <w:p w:rsidR="00AE625F" w:rsidRDefault="00AE625F">
      <w:pPr>
        <w:pStyle w:val="ConsPlusNormal"/>
        <w:spacing w:before="220"/>
        <w:ind w:firstLine="540"/>
        <w:jc w:val="both"/>
      </w:pPr>
      <w:r>
        <w:t>отсутствие задолженности по налогам, сборам, страховым взносам, пеням, штрафам перед бюджетами разных уровней, Пенсионным фондом Российской Федерации, Фондом социального страхования Российской Федерации и Фондом обязательного медицинского страхования Российской Федерации, за исключением отсроченной, рассроченной, в том числе в порядке реструктуризации, приостановленной к взысканию, недоимки по страховым взносам в Пенсионный фонд Российской Федерации, Фонд социального страхования Российской Федерации и Фонд обязательного медицинского страхования Российской Федерации, а также по арендной плате за пользование имуществом, находящимся в муниципальной собственности города Новосибирска;</w:t>
      </w:r>
    </w:p>
    <w:p w:rsidR="00AE625F" w:rsidRDefault="00AE625F">
      <w:pPr>
        <w:pStyle w:val="ConsPlusNormal"/>
        <w:jc w:val="both"/>
      </w:pPr>
      <w:r>
        <w:t xml:space="preserve">(в ред. </w:t>
      </w:r>
      <w:hyperlink r:id="rId156" w:history="1">
        <w:r>
          <w:rPr>
            <w:color w:val="0000FF"/>
          </w:rPr>
          <w:t>постановления</w:t>
        </w:r>
      </w:hyperlink>
      <w:r>
        <w:t xml:space="preserve"> мэрии г. Новосибирска от 06.04.2016 N 1263)</w:t>
      </w:r>
    </w:p>
    <w:p w:rsidR="00AE625F" w:rsidRDefault="00AE625F">
      <w:pPr>
        <w:pStyle w:val="ConsPlusNormal"/>
        <w:spacing w:before="220"/>
        <w:ind w:firstLine="540"/>
        <w:jc w:val="both"/>
      </w:pPr>
      <w:r>
        <w:t xml:space="preserve">осуществление деятельности по оказанию юридических и консалтинговых услуг </w:t>
      </w:r>
      <w:proofErr w:type="spellStart"/>
      <w:r>
        <w:t>СМиСП</w:t>
      </w:r>
      <w:proofErr w:type="spellEnd"/>
      <w:r>
        <w:t xml:space="preserve"> (для организаций, образующих инфраструктуру поддержки </w:t>
      </w:r>
      <w:proofErr w:type="spellStart"/>
      <w:r>
        <w:t>СМиСП</w:t>
      </w:r>
      <w:proofErr w:type="spellEnd"/>
      <w:r>
        <w:t>).</w:t>
      </w:r>
    </w:p>
    <w:p w:rsidR="00AE625F" w:rsidRDefault="00AE625F">
      <w:pPr>
        <w:pStyle w:val="ConsPlusNormal"/>
        <w:spacing w:before="220"/>
        <w:ind w:firstLine="540"/>
        <w:jc w:val="both"/>
      </w:pPr>
      <w:r>
        <w:t xml:space="preserve">9. Документы, представляемые </w:t>
      </w:r>
      <w:proofErr w:type="spellStart"/>
      <w:r>
        <w:t>СМиСП</w:t>
      </w:r>
      <w:proofErr w:type="spellEnd"/>
      <w:r>
        <w:t xml:space="preserve">, организациями, образующими инфраструктуру поддержки </w:t>
      </w:r>
      <w:proofErr w:type="spellStart"/>
      <w:r>
        <w:t>СМиСП</w:t>
      </w:r>
      <w:proofErr w:type="spellEnd"/>
      <w:r>
        <w:t xml:space="preserve">, для подтверждения их соответствия условиям оказания имущественной поддержки, предусмотренным </w:t>
      </w:r>
      <w:hyperlink w:anchor="P1236" w:history="1">
        <w:r>
          <w:rPr>
            <w:color w:val="0000FF"/>
          </w:rPr>
          <w:t>пунктом 8</w:t>
        </w:r>
      </w:hyperlink>
      <w:r>
        <w:t xml:space="preserve"> Порядка:</w:t>
      </w:r>
    </w:p>
    <w:p w:rsidR="00AE625F" w:rsidRDefault="00AE625F">
      <w:pPr>
        <w:pStyle w:val="ConsPlusNormal"/>
        <w:spacing w:before="220"/>
        <w:ind w:firstLine="540"/>
        <w:jc w:val="both"/>
      </w:pPr>
      <w:r>
        <w:t xml:space="preserve">абзац утратил силу. - </w:t>
      </w:r>
      <w:hyperlink r:id="rId157" w:history="1">
        <w:r>
          <w:rPr>
            <w:color w:val="0000FF"/>
          </w:rPr>
          <w:t>Постановление</w:t>
        </w:r>
      </w:hyperlink>
      <w:r>
        <w:t xml:space="preserve"> мэрии г. Новосибирска от 21.08.2017 N 3941;</w:t>
      </w:r>
    </w:p>
    <w:p w:rsidR="00AE625F" w:rsidRDefault="00AE625F">
      <w:pPr>
        <w:pStyle w:val="ConsPlusNormal"/>
        <w:spacing w:before="220"/>
        <w:ind w:firstLine="540"/>
        <w:jc w:val="both"/>
      </w:pPr>
      <w:r>
        <w:t xml:space="preserve">справка, подписанная руководителем и заверенная печатью (при ее наличии) организации, образующей инфраструктуру поддержки </w:t>
      </w:r>
      <w:proofErr w:type="spellStart"/>
      <w:r>
        <w:t>СМиСП</w:t>
      </w:r>
      <w:proofErr w:type="spellEnd"/>
      <w:r>
        <w:t xml:space="preserve">, об осуществлении деятельности по оказанию юридических и консалтинговых услуг </w:t>
      </w:r>
      <w:proofErr w:type="spellStart"/>
      <w:r>
        <w:t>СМиСП</w:t>
      </w:r>
      <w:proofErr w:type="spellEnd"/>
      <w:r>
        <w:t xml:space="preserve"> (для организаций, образующих инфраструктуру поддержки </w:t>
      </w:r>
      <w:proofErr w:type="spellStart"/>
      <w:r>
        <w:t>СМиСП</w:t>
      </w:r>
      <w:proofErr w:type="spellEnd"/>
      <w:r>
        <w:t>).</w:t>
      </w:r>
    </w:p>
    <w:p w:rsidR="00AE625F" w:rsidRDefault="00AE625F">
      <w:pPr>
        <w:pStyle w:val="ConsPlusNormal"/>
        <w:spacing w:before="220"/>
        <w:ind w:firstLine="540"/>
        <w:jc w:val="both"/>
      </w:pPr>
      <w:r>
        <w:t xml:space="preserve">Абзац утратил силу. - </w:t>
      </w:r>
      <w:hyperlink r:id="rId158" w:history="1">
        <w:r>
          <w:rPr>
            <w:color w:val="0000FF"/>
          </w:rPr>
          <w:t>Постановление</w:t>
        </w:r>
      </w:hyperlink>
      <w:r>
        <w:t xml:space="preserve"> мэрии г. Новосибирска от 06.04.2016 N 1263.</w:t>
      </w:r>
    </w:p>
    <w:p w:rsidR="00AE625F" w:rsidRDefault="00AE625F">
      <w:pPr>
        <w:pStyle w:val="ConsPlusNormal"/>
        <w:spacing w:before="220"/>
        <w:ind w:firstLine="540"/>
        <w:jc w:val="both"/>
      </w:pPr>
      <w:r>
        <w:t xml:space="preserve">10. В рамках межведомственного информационного взаимодействия, осуществляемого в порядке и сроки, установленные законодательством и муниципальными правовыми актами города Новосибирска, в Федеральной налоговой службе России структурным подразделением мэрии города Новосибирска, уполномоченным на предоставление в аренду имущества от имени мэрии города Новосибирска в соответствии с решениями Совета депутатов города Новосибирска, указанными в </w:t>
      </w:r>
      <w:hyperlink w:anchor="P1233" w:history="1">
        <w:r>
          <w:rPr>
            <w:color w:val="0000FF"/>
          </w:rPr>
          <w:t>пунктах 5</w:t>
        </w:r>
      </w:hyperlink>
      <w:r>
        <w:t xml:space="preserve">, </w:t>
      </w:r>
      <w:hyperlink w:anchor="P1234" w:history="1">
        <w:r>
          <w:rPr>
            <w:color w:val="0000FF"/>
          </w:rPr>
          <w:t>6</w:t>
        </w:r>
      </w:hyperlink>
      <w:r>
        <w:t xml:space="preserve"> Порядка, запрашивается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в соответствии с приказом Федеральной налоговой службы России либо справка о состоянии расчетов по налогам, сборам, страховым взносам, пеням, штрафам, процентам организаций и индивидуальных предпринимателей по форме в соответствии с приказом Федеральной налоговой службы России, выданные в отношении </w:t>
      </w:r>
      <w:proofErr w:type="spellStart"/>
      <w:r>
        <w:t>СМиСП</w:t>
      </w:r>
      <w:proofErr w:type="spellEnd"/>
      <w:r>
        <w:t xml:space="preserve">, организации, образующей инфраструктуру поддержки </w:t>
      </w:r>
      <w:proofErr w:type="spellStart"/>
      <w:r>
        <w:t>СМиСП</w:t>
      </w:r>
      <w:proofErr w:type="spellEnd"/>
      <w:r>
        <w:t>, по состоянию на дату подачи обращения.</w:t>
      </w:r>
    </w:p>
    <w:p w:rsidR="00AE625F" w:rsidRDefault="00AE625F">
      <w:pPr>
        <w:pStyle w:val="ConsPlusNormal"/>
        <w:spacing w:before="220"/>
        <w:ind w:firstLine="540"/>
        <w:jc w:val="both"/>
      </w:pPr>
      <w:r>
        <w:t xml:space="preserve">Документы, указанные в настоящем пункте, </w:t>
      </w:r>
      <w:proofErr w:type="spellStart"/>
      <w:r>
        <w:t>СМиСП</w:t>
      </w:r>
      <w:proofErr w:type="spellEnd"/>
      <w:r>
        <w:t xml:space="preserve">, организация, образующая инфраструктуру поддержки </w:t>
      </w:r>
      <w:proofErr w:type="spellStart"/>
      <w:r>
        <w:t>СМиСП</w:t>
      </w:r>
      <w:proofErr w:type="spellEnd"/>
      <w:r>
        <w:t>, вправе представить по собственной инициативе.</w:t>
      </w:r>
    </w:p>
    <w:p w:rsidR="00AE625F" w:rsidRDefault="00AE625F">
      <w:pPr>
        <w:pStyle w:val="ConsPlusNormal"/>
        <w:jc w:val="both"/>
      </w:pPr>
      <w:r>
        <w:lastRenderedPageBreak/>
        <w:t xml:space="preserve">(п. 10 введен </w:t>
      </w:r>
      <w:hyperlink r:id="rId159" w:history="1">
        <w:r>
          <w:rPr>
            <w:color w:val="0000FF"/>
          </w:rPr>
          <w:t>постановлением</w:t>
        </w:r>
      </w:hyperlink>
      <w:r>
        <w:t xml:space="preserve"> мэрии г. Новосибирска от 21.08.2017 N 3941)</w:t>
      </w: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jc w:val="right"/>
        <w:outlineLvl w:val="0"/>
      </w:pPr>
      <w:r>
        <w:t>Приложение 3</w:t>
      </w:r>
    </w:p>
    <w:p w:rsidR="00AE625F" w:rsidRDefault="00AE625F">
      <w:pPr>
        <w:pStyle w:val="ConsPlusNormal"/>
        <w:jc w:val="right"/>
      </w:pPr>
      <w:r>
        <w:t>к постановлению</w:t>
      </w:r>
    </w:p>
    <w:p w:rsidR="00AE625F" w:rsidRDefault="00AE625F">
      <w:pPr>
        <w:pStyle w:val="ConsPlusNormal"/>
        <w:jc w:val="right"/>
      </w:pPr>
      <w:r>
        <w:t>мэрии города Новосибирска</w:t>
      </w:r>
    </w:p>
    <w:p w:rsidR="00AE625F" w:rsidRDefault="00AE625F">
      <w:pPr>
        <w:pStyle w:val="ConsPlusNormal"/>
        <w:jc w:val="right"/>
      </w:pPr>
      <w:r>
        <w:t>от 14.10.2015 N 6206</w:t>
      </w:r>
    </w:p>
    <w:p w:rsidR="00AE625F" w:rsidRDefault="00AE625F">
      <w:pPr>
        <w:pStyle w:val="ConsPlusNormal"/>
        <w:ind w:firstLine="540"/>
        <w:jc w:val="both"/>
      </w:pPr>
    </w:p>
    <w:p w:rsidR="00AE625F" w:rsidRDefault="00AE625F">
      <w:pPr>
        <w:pStyle w:val="ConsPlusTitle"/>
        <w:jc w:val="center"/>
      </w:pPr>
      <w:r>
        <w:t>УСЛОВИЯ И ПОРЯДОК</w:t>
      </w:r>
    </w:p>
    <w:p w:rsidR="00AE625F" w:rsidRDefault="00AE625F">
      <w:pPr>
        <w:pStyle w:val="ConsPlusTitle"/>
        <w:jc w:val="center"/>
      </w:pPr>
      <w:r>
        <w:t>ОКАЗАНИЯ ПОДДЕРЖКИ СУБЪЕКТАМ МАЛОГО И СРЕДНЕГО</w:t>
      </w:r>
    </w:p>
    <w:p w:rsidR="00AE625F" w:rsidRDefault="00AE625F">
      <w:pPr>
        <w:pStyle w:val="ConsPlusTitle"/>
        <w:jc w:val="center"/>
      </w:pPr>
      <w:r>
        <w:t>ПРЕДПРИНИМАТЕЛЬСТВА ГОРОДА НОВОСИБИРСКА В СФЕРЕ ОБРАЗОВАНИЯ</w:t>
      </w:r>
    </w:p>
    <w:p w:rsidR="00AE625F" w:rsidRDefault="00AE625F">
      <w:pPr>
        <w:pStyle w:val="ConsPlusNormal"/>
        <w:ind w:firstLine="540"/>
        <w:jc w:val="both"/>
      </w:pPr>
    </w:p>
    <w:p w:rsidR="00AE625F" w:rsidRDefault="00AE625F">
      <w:pPr>
        <w:pStyle w:val="ConsPlusNormal"/>
        <w:ind w:firstLine="540"/>
        <w:jc w:val="both"/>
      </w:pPr>
      <w:r>
        <w:t xml:space="preserve">Утратили силу. - </w:t>
      </w:r>
      <w:hyperlink r:id="rId160" w:history="1">
        <w:r>
          <w:rPr>
            <w:color w:val="0000FF"/>
          </w:rPr>
          <w:t>Постановление</w:t>
        </w:r>
      </w:hyperlink>
      <w:r>
        <w:t xml:space="preserve"> мэрии г. Новосибирска от 20.12.2017 N 5661.</w:t>
      </w:r>
    </w:p>
    <w:p w:rsidR="00AE625F" w:rsidRDefault="00AE625F">
      <w:pPr>
        <w:pStyle w:val="ConsPlusNormal"/>
        <w:ind w:firstLine="540"/>
        <w:jc w:val="both"/>
      </w:pPr>
    </w:p>
    <w:p w:rsidR="00AE625F" w:rsidRDefault="00AE625F">
      <w:pPr>
        <w:pStyle w:val="ConsPlusNormal"/>
        <w:ind w:firstLine="540"/>
        <w:jc w:val="both"/>
      </w:pPr>
    </w:p>
    <w:p w:rsidR="00AE625F" w:rsidRDefault="00AE625F">
      <w:pPr>
        <w:pStyle w:val="ConsPlusNormal"/>
        <w:pBdr>
          <w:top w:val="single" w:sz="6" w:space="0" w:color="auto"/>
        </w:pBdr>
        <w:spacing w:before="100" w:after="100"/>
        <w:jc w:val="both"/>
        <w:rPr>
          <w:sz w:val="2"/>
          <w:szCs w:val="2"/>
        </w:rPr>
      </w:pPr>
    </w:p>
    <w:p w:rsidR="00341C72" w:rsidRDefault="00341C72">
      <w:bookmarkStart w:id="38" w:name="_GoBack"/>
      <w:bookmarkEnd w:id="38"/>
    </w:p>
    <w:sectPr w:rsidR="00341C72" w:rsidSect="00A964A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characterSpacingControl w:val="doNotCompress"/>
  <w:compat/>
  <w:rsids>
    <w:rsidRoot w:val="00AE625F"/>
    <w:rsid w:val="002E5163"/>
    <w:rsid w:val="00341C72"/>
    <w:rsid w:val="00AE625F"/>
    <w:rsid w:val="00F24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51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E62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E62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E62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E62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E62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E62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E62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E62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3357B0277C1557FBB95EE69273321D5B74D126CDE49F4CBE160A5B8724AA1CD4763B75048264A4D2328623DR61DF" TargetMode="External"/><Relationship Id="rId117" Type="http://schemas.openxmlformats.org/officeDocument/2006/relationships/hyperlink" Target="consultantplus://offline/ref=83357B0277C1557FBB95EE69273321D5B74D126CDE49F0C6E16FA5B8724AA1CD4763B75048264A4D2328623AR617F" TargetMode="External"/><Relationship Id="rId21" Type="http://schemas.openxmlformats.org/officeDocument/2006/relationships/hyperlink" Target="consultantplus://offline/ref=83357B0277C1557FBB95EE69273321D5B74D126CD641F5C3E06CF8B27A13ADCF406CE8474F6F464C232161R31EF" TargetMode="External"/><Relationship Id="rId42" Type="http://schemas.openxmlformats.org/officeDocument/2006/relationships/hyperlink" Target="consultantplus://offline/ref=83357B0277C1557FBB95EE69273321D5B74D126CDE49F4CBE160A5B8724AA1CD4763B75048264A4D2328623CR610F" TargetMode="External"/><Relationship Id="rId47" Type="http://schemas.openxmlformats.org/officeDocument/2006/relationships/hyperlink" Target="consultantplus://offline/ref=83357B0277C1557FBB95EE69273321D5B74D126CDE49F0C6E16FA5B8724AA1CD4763B75048264A4D2328623CR61DF" TargetMode="External"/><Relationship Id="rId63" Type="http://schemas.openxmlformats.org/officeDocument/2006/relationships/hyperlink" Target="consultantplus://offline/ref=83357B0277C1557FBB95EE69273321D5B74D126CDE49F4CBE160A5B8724AA1CD4763B75048264A4D2328623ER614F" TargetMode="External"/><Relationship Id="rId68" Type="http://schemas.openxmlformats.org/officeDocument/2006/relationships/hyperlink" Target="consultantplus://offline/ref=83357B0277C1557FBB95EE69273321D5B74D126CDE49F0C6E16FA5B8724AA1CD4763B75048264A4D2328623FR61CF" TargetMode="External"/><Relationship Id="rId84" Type="http://schemas.openxmlformats.org/officeDocument/2006/relationships/hyperlink" Target="consultantplus://offline/ref=83357B0277C1557FBB95EE69273321D5B74D126CDE49F4CBE160A5B8724AA1CD4763B75048264A4D23286238R610F" TargetMode="External"/><Relationship Id="rId89" Type="http://schemas.openxmlformats.org/officeDocument/2006/relationships/hyperlink" Target="consultantplus://offline/ref=83357B0277C1557FBB95EE69273321D5B74D126CDE49F0C6E16FA5B8724AA1CD4763B75048264A4D2328623ER617F" TargetMode="External"/><Relationship Id="rId112" Type="http://schemas.openxmlformats.org/officeDocument/2006/relationships/hyperlink" Target="consultantplus://offline/ref=83357B0277C1557FBB95EE69273321D5B74D126CDE49F0C6E16FA5B8724AA1CD4763B75048264A4D23286239R612F" TargetMode="External"/><Relationship Id="rId133" Type="http://schemas.openxmlformats.org/officeDocument/2006/relationships/hyperlink" Target="consultantplus://offline/ref=83357B0277C1557FBB95F064315F7FDCBC4E4868DD48FE94BF33A3EF2D1AA7980723B1050B62464FR210F" TargetMode="External"/><Relationship Id="rId138" Type="http://schemas.openxmlformats.org/officeDocument/2006/relationships/hyperlink" Target="consultantplus://offline/ref=83357B0277C1557FBB95F064315F7FDCBC4E4868DD48FE94BF33A3EF2D1AA7980723B1050B604F45R211F" TargetMode="External"/><Relationship Id="rId154" Type="http://schemas.openxmlformats.org/officeDocument/2006/relationships/hyperlink" Target="consultantplus://offline/ref=83357B0277C1557FBB95EE69273321D5B74D126CD740F6C5E26CF8B27A13ADCFR410F" TargetMode="External"/><Relationship Id="rId159" Type="http://schemas.openxmlformats.org/officeDocument/2006/relationships/hyperlink" Target="consultantplus://offline/ref=83357B0277C1557FBB95EE69273321D5B74D126CDE49F4CBE160A5B8724AA1CD4763B75048264A4D2328633DR615F" TargetMode="External"/><Relationship Id="rId16" Type="http://schemas.openxmlformats.org/officeDocument/2006/relationships/hyperlink" Target="consultantplus://offline/ref=83357B0277C1557FBB95EE69273321D5B74D126CDE49F0C6E16FA5B8724AA1CD4763B75048264A4D2328623CR615F" TargetMode="External"/><Relationship Id="rId107" Type="http://schemas.openxmlformats.org/officeDocument/2006/relationships/hyperlink" Target="consultantplus://offline/ref=83357B0277C1557FBB95F064315F7FDCBC4E4868DD48FE94BF33A3EF2DR11AF" TargetMode="External"/><Relationship Id="rId11" Type="http://schemas.openxmlformats.org/officeDocument/2006/relationships/hyperlink" Target="consultantplus://offline/ref=83357B0277C1557FBB95EE69273321D5B74D126CD641F5C3E06CF8B27A13ADCF406CE8474F6F464C232161R31EF" TargetMode="External"/><Relationship Id="rId32" Type="http://schemas.openxmlformats.org/officeDocument/2006/relationships/hyperlink" Target="consultantplus://offline/ref=83357B0277C1557FBB95F064315F7FDCBF4F4A63DF4EFE94BF33A3EF2D1AA7980723B1050B62474FR21BF" TargetMode="External"/><Relationship Id="rId37" Type="http://schemas.openxmlformats.org/officeDocument/2006/relationships/hyperlink" Target="consultantplus://offline/ref=83357B0277C1557FBB95EE69273321D5B74D126CDE49F4CBE160A5B8724AA1CD4763B75048264A4D2328623CR611F" TargetMode="External"/><Relationship Id="rId53" Type="http://schemas.openxmlformats.org/officeDocument/2006/relationships/hyperlink" Target="consultantplus://offline/ref=83357B0277C1557FBB95F064315F7FDCBC4E4F64D84EFE94BF33A3EF2D1AA7980723B1050B62474DR21AF" TargetMode="External"/><Relationship Id="rId58" Type="http://schemas.openxmlformats.org/officeDocument/2006/relationships/hyperlink" Target="consultantplus://offline/ref=83357B0277C1557FBB95EE69273321D5B74D126CDE49F0C6E16FA5B8724AA1CD4763B75048264A4D2328623FR616F" TargetMode="External"/><Relationship Id="rId74" Type="http://schemas.openxmlformats.org/officeDocument/2006/relationships/hyperlink" Target="consultantplus://offline/ref=83357B0277C1557FBB95EE69273321D5B74D126CDE49F4CBE160A5B8724AA1CD4763B75048264A4D23286239R612F" TargetMode="External"/><Relationship Id="rId79" Type="http://schemas.openxmlformats.org/officeDocument/2006/relationships/hyperlink" Target="consultantplus://offline/ref=83357B0277C1557FBB95F064315F7FDCBF4F4A63DF4EFE94BF33A3EF2D1AA7980723B1050B62474FR21BF" TargetMode="External"/><Relationship Id="rId102" Type="http://schemas.openxmlformats.org/officeDocument/2006/relationships/hyperlink" Target="consultantplus://offline/ref=83357B0277C1557FBB95EE69273321D5B74D126CD741F3C7E36CF8B27A13ADCF406CE8474F6F464C232860R318F" TargetMode="External"/><Relationship Id="rId123" Type="http://schemas.openxmlformats.org/officeDocument/2006/relationships/hyperlink" Target="consultantplus://offline/ref=83357B0277C1557FBB95F064315F7FDCBC4E4868DD48FE94BF33A3EF2D1AA7980723B1050B664E4ER216F" TargetMode="External"/><Relationship Id="rId128" Type="http://schemas.openxmlformats.org/officeDocument/2006/relationships/hyperlink" Target="consultantplus://offline/ref=83357B0277C1557FBB95EE69273321D5B74D126CD741F3C7E36CF8B27A13ADCF406CE8474F6F464C232860R314F" TargetMode="External"/><Relationship Id="rId144" Type="http://schemas.openxmlformats.org/officeDocument/2006/relationships/hyperlink" Target="consultantplus://offline/ref=83357B0277C1557FBB95EE69273321D5B74D126CDE49F4CBE160A5B8724AA1CD4763B75048264A4D23286234R612F" TargetMode="External"/><Relationship Id="rId149" Type="http://schemas.openxmlformats.org/officeDocument/2006/relationships/hyperlink" Target="consultantplus://offline/ref=83357B0277C1557FBB95EE69273321D5B74D126CDE49F6C4E764A5B8724AA1CD4763B75048264A4D23286635R613F" TargetMode="External"/><Relationship Id="rId5" Type="http://schemas.openxmlformats.org/officeDocument/2006/relationships/hyperlink" Target="consultantplus://offline/ref=83357B0277C1557FBB95EE69273321D5B74D126CDE49F4CBE160A5B8724AA1CD4763B75048264A4D2328623DR610F" TargetMode="External"/><Relationship Id="rId90" Type="http://schemas.openxmlformats.org/officeDocument/2006/relationships/hyperlink" Target="consultantplus://offline/ref=83357B0277C1557FBB95EE69273321D5B74D126CD741F3C7E36CF8B27A13ADCF406CE8474F6F464C232860R31EF" TargetMode="External"/><Relationship Id="rId95" Type="http://schemas.openxmlformats.org/officeDocument/2006/relationships/hyperlink" Target="consultantplus://offline/ref=83357B0277C1557FBB95EE69273321D5B74D126CDE49F0C6E16FA5B8724AA1CD4763B75048264A4D2328623ER610F" TargetMode="External"/><Relationship Id="rId160" Type="http://schemas.openxmlformats.org/officeDocument/2006/relationships/hyperlink" Target="consultantplus://offline/ref=83357B0277C1557FBB95EE69273321D5B74D126CDE49F0C6E16FA5B8724AA1CD4763B75048264A4D2328633DR617F" TargetMode="External"/><Relationship Id="rId22" Type="http://schemas.openxmlformats.org/officeDocument/2006/relationships/hyperlink" Target="consultantplus://offline/ref=83357B0277C1557FBB95EE69273321D5B74D126CDE49F6C4E764A5B8724AA1CD4763B75048264A4D23286635R613F" TargetMode="External"/><Relationship Id="rId27" Type="http://schemas.openxmlformats.org/officeDocument/2006/relationships/hyperlink" Target="consultantplus://offline/ref=83357B0277C1557FBB95F064315F7FDCBC4E4F64D84EFE94BF33A3EF2DR11AF" TargetMode="External"/><Relationship Id="rId43" Type="http://schemas.openxmlformats.org/officeDocument/2006/relationships/hyperlink" Target="consultantplus://offline/ref=83357B0277C1557FBB95EE69273321D5B74D126CDE49F0C6E16FA5B8724AA1CD4763B75048264A4D2328623CR611F" TargetMode="External"/><Relationship Id="rId48" Type="http://schemas.openxmlformats.org/officeDocument/2006/relationships/hyperlink" Target="consultantplus://offline/ref=83357B0277C1557FBB95EE69273321D5B74D126CDE49F0C6E16FA5B8724AA1CD4763B75048264A4D2328623FR615F" TargetMode="External"/><Relationship Id="rId64" Type="http://schemas.openxmlformats.org/officeDocument/2006/relationships/hyperlink" Target="consultantplus://offline/ref=83357B0277C1557FBB95EE69273321D5B74D126CDE49F4CBE160A5B8724AA1CD4763B75048264A4D2328623ER613F" TargetMode="External"/><Relationship Id="rId69" Type="http://schemas.openxmlformats.org/officeDocument/2006/relationships/hyperlink" Target="consultantplus://offline/ref=83357B0277C1557FBB95EE69273321D5B74D126CDE49F4CBE160A5B8724AA1CD4763B75048264A4D23286239R617F" TargetMode="External"/><Relationship Id="rId113" Type="http://schemas.openxmlformats.org/officeDocument/2006/relationships/hyperlink" Target="consultantplus://offline/ref=83357B0277C1557FBB95EE69273321D5B74D126CDE49F0C6E16FA5B8724AA1CD4763B75048264A4D23286238R617F" TargetMode="External"/><Relationship Id="rId118" Type="http://schemas.openxmlformats.org/officeDocument/2006/relationships/hyperlink" Target="consultantplus://offline/ref=83357B0277C1557FBB95EE69273321D5B74D126CDE49F0C6E16FA5B8724AA1CD4763B75048264A4D2328623AR611F" TargetMode="External"/><Relationship Id="rId134" Type="http://schemas.openxmlformats.org/officeDocument/2006/relationships/hyperlink" Target="consultantplus://offline/ref=83357B0277C1557FBB95F064315F7FDCBC4E4868DD48FE94BF33A3EF2D1AA7980723B1050B60404CR21BF" TargetMode="External"/><Relationship Id="rId139" Type="http://schemas.openxmlformats.org/officeDocument/2006/relationships/hyperlink" Target="consultantplus://offline/ref=83357B0277C1557FBB95F064315F7FDCBC4E4868DD48FE94BF33A3EF2D1AA7980723B1050B66444AR216F" TargetMode="External"/><Relationship Id="rId80" Type="http://schemas.openxmlformats.org/officeDocument/2006/relationships/hyperlink" Target="consultantplus://offline/ref=83357B0277C1557FBB95F064315F7FDCBF4F4A63DF4EFE94BF33A3EF2D1AA7980723B1050B664144R210F" TargetMode="External"/><Relationship Id="rId85" Type="http://schemas.openxmlformats.org/officeDocument/2006/relationships/hyperlink" Target="consultantplus://offline/ref=83357B0277C1557FBB95EE69273321D5B74D126CDE49F4CBE160A5B8724AA1CD4763B75048264A4D23286238R613F" TargetMode="External"/><Relationship Id="rId150" Type="http://schemas.openxmlformats.org/officeDocument/2006/relationships/hyperlink" Target="consultantplus://offline/ref=83357B0277C1557FBB95EE69273321D5B74D126CDE49F4CBE160A5B8724AA1CD4763B75048264A4D23286234R61DF" TargetMode="External"/><Relationship Id="rId155" Type="http://schemas.openxmlformats.org/officeDocument/2006/relationships/hyperlink" Target="consultantplus://offline/ref=83357B0277C1557FBB95EE69273321D5B74D126CD740F6C4E66CF8B27A13ADCFR410F" TargetMode="External"/><Relationship Id="rId12" Type="http://schemas.openxmlformats.org/officeDocument/2006/relationships/hyperlink" Target="consultantplus://offline/ref=83357B0277C1557FBB95EE69273321D5B74D126CDE49F0C6E16FA5B8724AA1CD4763B75048264A4D2328623DR612F" TargetMode="External"/><Relationship Id="rId17" Type="http://schemas.openxmlformats.org/officeDocument/2006/relationships/hyperlink" Target="consultantplus://offline/ref=83357B0277C1557FBB95F064315F7FDCBC4E4F64D741FE94BF33A3EF2D1AA7980723B1050B61434CR213F" TargetMode="External"/><Relationship Id="rId33" Type="http://schemas.openxmlformats.org/officeDocument/2006/relationships/hyperlink" Target="consultantplus://offline/ref=83357B0277C1557FBB95F064315F7FDCBF4F4A63DF4EFE94BF33A3EF2D1AA7980723B1050B664144R210F" TargetMode="External"/><Relationship Id="rId38" Type="http://schemas.openxmlformats.org/officeDocument/2006/relationships/hyperlink" Target="consultantplus://offline/ref=83357B0277C1557FBB95F064315F7FDCBF4F4A63DF4EFE94BF33A3EF2D1AA7980723B1050B62474FR21BF" TargetMode="External"/><Relationship Id="rId59" Type="http://schemas.openxmlformats.org/officeDocument/2006/relationships/hyperlink" Target="consultantplus://offline/ref=83357B0277C1557FBB95EE69273321D5B74D126CDE49F4CBE160A5B8724AA1CD4763B75048264A4D2328623FR613F" TargetMode="External"/><Relationship Id="rId103" Type="http://schemas.openxmlformats.org/officeDocument/2006/relationships/hyperlink" Target="consultantplus://offline/ref=83357B0277C1557FBB95EE69273321D5B74D126CDE49F4CBE160A5B8724AA1CD4763B75048264A4D23286235R610F" TargetMode="External"/><Relationship Id="rId108" Type="http://schemas.openxmlformats.org/officeDocument/2006/relationships/hyperlink" Target="consultantplus://offline/ref=83357B0277C1557FBB95F064315F7FDCBC444E62DA40FE94BF33A3EF2DR11AF" TargetMode="External"/><Relationship Id="rId124" Type="http://schemas.openxmlformats.org/officeDocument/2006/relationships/hyperlink" Target="consultantplus://offline/ref=83357B0277C1557FBB95EE69273321D5B74D126CD741F3C7E36CF8B27A13ADCF406CE8474F6F464C232860R31AF" TargetMode="External"/><Relationship Id="rId129" Type="http://schemas.openxmlformats.org/officeDocument/2006/relationships/hyperlink" Target="consultantplus://offline/ref=83357B0277C1557FBB95EE69273321D5B74D126CD741F3C7E36CF8B27A13ADCF406CE8474F6F464C232860R314F" TargetMode="External"/><Relationship Id="rId20" Type="http://schemas.openxmlformats.org/officeDocument/2006/relationships/hyperlink" Target="consultantplus://offline/ref=83357B0277C1557FBB95F064315F7FDCBC4E4C69D74BFE94BF33A3EF2DR11AF" TargetMode="External"/><Relationship Id="rId41" Type="http://schemas.openxmlformats.org/officeDocument/2006/relationships/hyperlink" Target="consultantplus://offline/ref=83357B0277C1557FBB95EE69273321D5B74D126CDE49F0C6E16FA5B8724AA1CD4763B75048264A4D2328623CR616F" TargetMode="External"/><Relationship Id="rId54" Type="http://schemas.openxmlformats.org/officeDocument/2006/relationships/hyperlink" Target="consultantplus://offline/ref=83357B0277C1557FBB95EE69273321D5B74D126CDE49F4CBE160A5B8724AA1CD4763B75048264A4D2328623FR611F" TargetMode="External"/><Relationship Id="rId62" Type="http://schemas.openxmlformats.org/officeDocument/2006/relationships/hyperlink" Target="consultantplus://offline/ref=83357B0277C1557FBB95EE69273321D5B74D126CDE49F0C6E16FA5B8724AA1CD4763B75048264A4D2328623FR612F" TargetMode="External"/><Relationship Id="rId70" Type="http://schemas.openxmlformats.org/officeDocument/2006/relationships/hyperlink" Target="consultantplus://offline/ref=83357B0277C1557FBB95EE69273321D5B74D126CDE49F0C6E16FA5B8724AA1CD4763B75048264A4D2328623ER615F" TargetMode="External"/><Relationship Id="rId75" Type="http://schemas.openxmlformats.org/officeDocument/2006/relationships/hyperlink" Target="consultantplus://offline/ref=83357B0277C1557FBB95EE69273321D5B74D126CDE49F4CBE160A5B8724AA1CD4763B75048264A4D23286239R61CF" TargetMode="External"/><Relationship Id="rId83" Type="http://schemas.openxmlformats.org/officeDocument/2006/relationships/hyperlink" Target="consultantplus://offline/ref=83357B0277C1557FBB95EE69273321D5B74D126CDE49F4CBE160A5B8724AA1CD4763B75048264A4D23286238R616F" TargetMode="External"/><Relationship Id="rId88" Type="http://schemas.openxmlformats.org/officeDocument/2006/relationships/hyperlink" Target="consultantplus://offline/ref=83357B0277C1557FBB95EE69273321D5B74D126CDE49F4CBE160A5B8724AA1CD4763B75048264A4D23286238R61DF" TargetMode="External"/><Relationship Id="rId91" Type="http://schemas.openxmlformats.org/officeDocument/2006/relationships/hyperlink" Target="consultantplus://offline/ref=83357B0277C1557FBB95EE69273321D5B74D126CDE49F4CBE160A5B8724AA1CD4763B75048264A4D23286238R61CF" TargetMode="External"/><Relationship Id="rId96" Type="http://schemas.openxmlformats.org/officeDocument/2006/relationships/hyperlink" Target="consultantplus://offline/ref=83357B0277C1557FBB95EE69273321D5B74D126CD741F3C7E36CF8B27A13ADCF406CE8474F6F464C232860R318F" TargetMode="External"/><Relationship Id="rId111" Type="http://schemas.openxmlformats.org/officeDocument/2006/relationships/hyperlink" Target="consultantplus://offline/ref=83357B0277C1557FBB95EE69273321D5B74D126CDE49F0C6E16FA5B8724AA1CD4763B75048264A4D23286239R617F" TargetMode="External"/><Relationship Id="rId132" Type="http://schemas.openxmlformats.org/officeDocument/2006/relationships/hyperlink" Target="consultantplus://offline/ref=83357B0277C1557FBB95F064315F7FDCBC4E4868DD48FE94BF33A3EF2D1AA7980723B1050B664045R211F" TargetMode="External"/><Relationship Id="rId140" Type="http://schemas.openxmlformats.org/officeDocument/2006/relationships/hyperlink" Target="consultantplus://offline/ref=83357B0277C1557FBB95F064315F7FDCBC4E4868DD48FE94BF33A3EF2D1AA7980723B1050B614E4DR217F" TargetMode="External"/><Relationship Id="rId145" Type="http://schemas.openxmlformats.org/officeDocument/2006/relationships/hyperlink" Target="consultantplus://offline/ref=83357B0277C1557FBB95EE69273321D5B74D126CDE49F0C6E16FA5B8724AA1CD4763B75048264A4D2328633DR614F" TargetMode="External"/><Relationship Id="rId153" Type="http://schemas.openxmlformats.org/officeDocument/2006/relationships/hyperlink" Target="consultantplus://offline/ref=83357B0277C1557FBB95EE69273321D5B74D126CDE49F6C3EA61A5B8724AA1CD47R613F"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3357B0277C1557FBB95EE69273321D5B74D126CDE49F0C6E16FA5B8724AA1CD4763B75048264A4D2328623DR610F" TargetMode="External"/><Relationship Id="rId15" Type="http://schemas.openxmlformats.org/officeDocument/2006/relationships/hyperlink" Target="consultantplus://offline/ref=83357B0277C1557FBB95EE69273321D5B74D126CDE49F4CBE160A5B8724AA1CD4763B75048264A4D2328623DR613F" TargetMode="External"/><Relationship Id="rId23" Type="http://schemas.openxmlformats.org/officeDocument/2006/relationships/hyperlink" Target="consultantplus://offline/ref=83357B0277C1557FBB95EE69273321D5B74D126CDE49F4CBE160A5B8724AA1CD4763B75048264A4D2328623DR612F" TargetMode="External"/><Relationship Id="rId28" Type="http://schemas.openxmlformats.org/officeDocument/2006/relationships/hyperlink" Target="consultantplus://offline/ref=83357B0277C1557FBB95EE69273321D5B74D126CDE49F0C6E16FA5B8724AA1CD4763B75048264A4D2328623CR617F" TargetMode="External"/><Relationship Id="rId36" Type="http://schemas.openxmlformats.org/officeDocument/2006/relationships/hyperlink" Target="consultantplus://offline/ref=83357B0277C1557FBB95F064315F7FDCBF4F4A63DF4EFE94BF33A3EF2D1AA7980723B1050B664144R210F" TargetMode="External"/><Relationship Id="rId49" Type="http://schemas.openxmlformats.org/officeDocument/2006/relationships/hyperlink" Target="consultantplus://offline/ref=83357B0277C1557FBB95EE69273321D5B74D126CDE49F4CBE160A5B8724AA1CD4763B75048264A4D2328623CR61CF" TargetMode="External"/><Relationship Id="rId57" Type="http://schemas.openxmlformats.org/officeDocument/2006/relationships/hyperlink" Target="consultantplus://offline/ref=83357B0277C1557FBB95EE69273321D5B74D126CDE49F0C6E16FA5B8724AA1CD4763B75048264A4D2328623FR614F" TargetMode="External"/><Relationship Id="rId106" Type="http://schemas.openxmlformats.org/officeDocument/2006/relationships/hyperlink" Target="consultantplus://offline/ref=83357B0277C1557FBB95EE69273321D5B74D126CDE49F0C6E16FA5B8724AA1CD4763B75048264A4D2328623ER612F" TargetMode="External"/><Relationship Id="rId114" Type="http://schemas.openxmlformats.org/officeDocument/2006/relationships/hyperlink" Target="consultantplus://offline/ref=83357B0277C1557FBB95EE69273321D5B74D126CDE49F0C6E16FA5B8724AA1CD4763B75048264A4D23286238R612F" TargetMode="External"/><Relationship Id="rId119" Type="http://schemas.openxmlformats.org/officeDocument/2006/relationships/hyperlink" Target="consultantplus://offline/ref=83357B0277C1557FBB95EE69273321D5B74D126CD741F3C7E36CF8B27A13ADCF406CE8474F6F464C232860R31AF" TargetMode="External"/><Relationship Id="rId127" Type="http://schemas.openxmlformats.org/officeDocument/2006/relationships/hyperlink" Target="consultantplus://offline/ref=83357B0277C1557FBB95EE69273321D5B74D126CDE49F0C6E16FA5B8724AA1CD4763B75048264A4D2328623AR612F" TargetMode="External"/><Relationship Id="rId10" Type="http://schemas.openxmlformats.org/officeDocument/2006/relationships/hyperlink" Target="consultantplus://offline/ref=83357B0277C1557FBB95F064315F7FDCBC4E4C69D74BFE94BF33A3EF2DR11AF" TargetMode="External"/><Relationship Id="rId31" Type="http://schemas.openxmlformats.org/officeDocument/2006/relationships/hyperlink" Target="consultantplus://offline/ref=83357B0277C1557FBB95EE69273321D5B74D126CDE49F4CBE160A5B8724AA1CD4763B75048264A4D2328623CR616F" TargetMode="External"/><Relationship Id="rId44" Type="http://schemas.openxmlformats.org/officeDocument/2006/relationships/hyperlink" Target="consultantplus://offline/ref=83357B0277C1557FBB95EE69273321D5B74D126CDE49F0C6E16FA5B8724AA1CD4763B75048264A4D2328623CR610F" TargetMode="External"/><Relationship Id="rId52" Type="http://schemas.openxmlformats.org/officeDocument/2006/relationships/hyperlink" Target="consultantplus://offline/ref=83357B0277C1557FBB95EE69273321D5B74D126CDE49F4CBE160A5B8724AA1CD4763B75048264A4D2328623FR616F" TargetMode="External"/><Relationship Id="rId60" Type="http://schemas.openxmlformats.org/officeDocument/2006/relationships/hyperlink" Target="consultantplus://offline/ref=83357B0277C1557FBB95EE69273321D5B74D126CDE49F0C6E16FA5B8724AA1CD4763B75048264A4D2328623FR611F" TargetMode="External"/><Relationship Id="rId65" Type="http://schemas.openxmlformats.org/officeDocument/2006/relationships/hyperlink" Target="consultantplus://offline/ref=83357B0277C1557FBB95EE69273321D5B74D126CDE49F4CBE160A5B8724AA1CD4763B75048264A4D23286239R615F" TargetMode="External"/><Relationship Id="rId73" Type="http://schemas.openxmlformats.org/officeDocument/2006/relationships/hyperlink" Target="consultantplus://offline/ref=83357B0277C1557FBB95EE69273321D5B74D126CDE49F4CBE160A5B8724AA1CD4763B75048264A4D23286239R613F" TargetMode="External"/><Relationship Id="rId78" Type="http://schemas.openxmlformats.org/officeDocument/2006/relationships/hyperlink" Target="consultantplus://offline/ref=83357B0277C1557FBB95EE69273321D5B74D126CDE49F0C6E16FA5B8724AA1CD4763B75048264A4D2328623ER614F" TargetMode="External"/><Relationship Id="rId81" Type="http://schemas.openxmlformats.org/officeDocument/2006/relationships/hyperlink" Target="consultantplus://offline/ref=83357B0277C1557FBB95EE69273321D5B74D126CDE49F0C6E16FA5B8724AA1CD4763B75048264A4D2328623ER614F" TargetMode="External"/><Relationship Id="rId86" Type="http://schemas.openxmlformats.org/officeDocument/2006/relationships/hyperlink" Target="consultantplus://offline/ref=83357B0277C1557FBB95EE69273321D5B74D126CDE49F4CBE160A5B8724AA1CD4763B75048264A4D23286238R612F" TargetMode="External"/><Relationship Id="rId94" Type="http://schemas.openxmlformats.org/officeDocument/2006/relationships/hyperlink" Target="consultantplus://offline/ref=83357B0277C1557FBB95EE69273321D5B74D126CDE49F4CBE160A5B8724AA1CD4763B75048264A4D2328623BR611F" TargetMode="External"/><Relationship Id="rId99" Type="http://schemas.openxmlformats.org/officeDocument/2006/relationships/hyperlink" Target="consultantplus://offline/ref=83357B0277C1557FBB95EE69273321D5B74D126CD741F3C7E36CF8B27A13ADCF406CE8474F6F464C232860R318F" TargetMode="External"/><Relationship Id="rId101" Type="http://schemas.openxmlformats.org/officeDocument/2006/relationships/hyperlink" Target="consultantplus://offline/ref=83357B0277C1557FBB95EE69273321D5B74D126CDE49F0C6E16FA5B8724AA1CD4763B75048264A4D2328623ER610F" TargetMode="External"/><Relationship Id="rId122" Type="http://schemas.openxmlformats.org/officeDocument/2006/relationships/hyperlink" Target="consultantplus://offline/ref=83357B0277C1557FBB95F064315F7FDCBC4E4868DD48FE94BF33A3EF2D1AA7980723B1050B62404DR212F" TargetMode="External"/><Relationship Id="rId130" Type="http://schemas.openxmlformats.org/officeDocument/2006/relationships/hyperlink" Target="consultantplus://offline/ref=83357B0277C1557FBB95EE69273321D5B74D126CDD4AF2CAE76CF8B27A13ADCFR410F" TargetMode="External"/><Relationship Id="rId135" Type="http://schemas.openxmlformats.org/officeDocument/2006/relationships/hyperlink" Target="consultantplus://offline/ref=83357B0277C1557FBB95F064315F7FDCBC4E4868DD48FE94BF33A3EF2D1AA7980723B1050B604F4CR21AF" TargetMode="External"/><Relationship Id="rId143" Type="http://schemas.openxmlformats.org/officeDocument/2006/relationships/hyperlink" Target="consultantplus://offline/ref=83357B0277C1557FBB95EE69273321D5B74D126CD741F3C7E36CF8B27A13ADCF406CE8474F6F464C232861R31DF" TargetMode="External"/><Relationship Id="rId148" Type="http://schemas.openxmlformats.org/officeDocument/2006/relationships/hyperlink" Target="consultantplus://offline/ref=83357B0277C1557FBB95EE69273321D5B74D126CD641F5C3E06CF8B27A13ADCF406CE8474F6F464C232161R31EF" TargetMode="External"/><Relationship Id="rId151" Type="http://schemas.openxmlformats.org/officeDocument/2006/relationships/hyperlink" Target="consultantplus://offline/ref=83357B0277C1557FBB95EE69273321D5B74D126CDE49F0C6E16FA5B8724AA1CD4763B75048264A4D2328633DR614F" TargetMode="External"/><Relationship Id="rId156" Type="http://schemas.openxmlformats.org/officeDocument/2006/relationships/hyperlink" Target="consultantplus://offline/ref=83357B0277C1557FBB95EE69273321D5B74D126CD741F3C7E36CF8B27A13ADCF406CE8474F6F464C232861R31CF" TargetMode="External"/><Relationship Id="rId4" Type="http://schemas.openxmlformats.org/officeDocument/2006/relationships/hyperlink" Target="consultantplus://offline/ref=83357B0277C1557FBB95EE69273321D5B74D126CD741F3C7E36CF8B27A13ADCF406CE8474F6F464C232862R318F" TargetMode="External"/><Relationship Id="rId9" Type="http://schemas.openxmlformats.org/officeDocument/2006/relationships/hyperlink" Target="consultantplus://offline/ref=83357B0277C1557FBB95F064315F7FDCBC4E4F64D84EFE94BF33A3EF2D1AA7980723B1050B62454AR215F" TargetMode="External"/><Relationship Id="rId13" Type="http://schemas.openxmlformats.org/officeDocument/2006/relationships/hyperlink" Target="consultantplus://offline/ref=83357B0277C1557FBB95EE69273321D5B74D126CDE49F0C6E16FA5B8724AA1CD4763B75048264A4D2328623DR61CF" TargetMode="External"/><Relationship Id="rId18" Type="http://schemas.openxmlformats.org/officeDocument/2006/relationships/hyperlink" Target="consultantplus://offline/ref=83357B0277C1557FBB95F064315F7FDCBC4E4865D94AFE94BF33A3EF2D1AA7980723B1060AR61AF" TargetMode="External"/><Relationship Id="rId39" Type="http://schemas.openxmlformats.org/officeDocument/2006/relationships/hyperlink" Target="consultantplus://offline/ref=83357B0277C1557FBB95F064315F7FDCBF4F4A63DF4EFE94BF33A3EF2D1AA7980723B1050B664144R210F" TargetMode="External"/><Relationship Id="rId109" Type="http://schemas.openxmlformats.org/officeDocument/2006/relationships/hyperlink" Target="consultantplus://offline/ref=83357B0277C1557FBB95EE69273321D5B74D126CDE49F0C6E16FA5B8724AA1CD4763B75048264A4D2328623ER61CF" TargetMode="External"/><Relationship Id="rId34" Type="http://schemas.openxmlformats.org/officeDocument/2006/relationships/hyperlink" Target="consultantplus://offline/ref=83357B0277C1557FBB95EE69273321D5B74D126CDE49F4CBE160A5B8724AA1CD4763B75048264A4D2328623CR611F" TargetMode="External"/><Relationship Id="rId50" Type="http://schemas.openxmlformats.org/officeDocument/2006/relationships/hyperlink" Target="consultantplus://offline/ref=83357B0277C1557FBB95EE69273321D5B74D126CDE49F4CBE160A5B8724AA1CD4763B75048264A4D2328623FR614F" TargetMode="External"/><Relationship Id="rId55" Type="http://schemas.openxmlformats.org/officeDocument/2006/relationships/hyperlink" Target="consultantplus://offline/ref=83357B0277C1557FBB95F064315F7FDCBC4E4F64D84EFE94BF33A3EF2D1AA7980723B1050B624549R216F" TargetMode="External"/><Relationship Id="rId76" Type="http://schemas.openxmlformats.org/officeDocument/2006/relationships/hyperlink" Target="consultantplus://offline/ref=83357B0277C1557FBB95F064315F7FDCBF4F4A63DF4EFE94BF33A3EF2D1AA7980723B1050B62474FR21BF" TargetMode="External"/><Relationship Id="rId97" Type="http://schemas.openxmlformats.org/officeDocument/2006/relationships/hyperlink" Target="consultantplus://offline/ref=83357B0277C1557FBB95EE69273321D5B74D126CDE49F4CBE160A5B8724AA1CD4763B75048264A4D2328623AR614F" TargetMode="External"/><Relationship Id="rId104" Type="http://schemas.openxmlformats.org/officeDocument/2006/relationships/hyperlink" Target="consultantplus://offline/ref=83357B0277C1557FBB95EE69273321D5B74D126CDE49F0C6E16FA5B8724AA1CD4763B75048264A4D2328623ER610F" TargetMode="External"/><Relationship Id="rId120" Type="http://schemas.openxmlformats.org/officeDocument/2006/relationships/hyperlink" Target="consultantplus://offline/ref=83357B0277C1557FBB95EE69273321D5B74D126CDE49F0C6E16FA5B8724AA1CD4763B75048264A4D2328623AR613F" TargetMode="External"/><Relationship Id="rId125" Type="http://schemas.openxmlformats.org/officeDocument/2006/relationships/hyperlink" Target="consultantplus://offline/ref=83357B0277C1557FBB95F064315F7FDCBC4E4868DD48FE94BF33A3EF2DR11AF" TargetMode="External"/><Relationship Id="rId141" Type="http://schemas.openxmlformats.org/officeDocument/2006/relationships/hyperlink" Target="consultantplus://offline/ref=83357B0277C1557FBB95F064315F7FDCBC4E4868DD48FE94BF33A3EF2D1AA7980723B1050B67424FR211F" TargetMode="External"/><Relationship Id="rId146" Type="http://schemas.openxmlformats.org/officeDocument/2006/relationships/hyperlink" Target="consultantplus://offline/ref=83357B0277C1557FBB95F064315F7FDCBC4E4865D94AFE94BF33A3EF2D1AA7980723B1060AR61AF" TargetMode="External"/><Relationship Id="rId7" Type="http://schemas.openxmlformats.org/officeDocument/2006/relationships/hyperlink" Target="consultantplus://offline/ref=83357B0277C1557FBB95F064315F7FDCBC4E4F64D741FE94BF33A3EF2D1AA7980723B1050B61434CR213F" TargetMode="External"/><Relationship Id="rId71" Type="http://schemas.openxmlformats.org/officeDocument/2006/relationships/hyperlink" Target="consultantplus://offline/ref=83357B0277C1557FBB95EE69273321D5B74D126CDE49F4CBE160A5B8724AA1CD4763B75048264A4D23286239R611F" TargetMode="External"/><Relationship Id="rId92" Type="http://schemas.openxmlformats.org/officeDocument/2006/relationships/hyperlink" Target="consultantplus://offline/ref=83357B0277C1557FBB95EE69273321D5B74D126CDE49F0C6E16FA5B8724AA1CD4763B75048264A4D2328623ER616F" TargetMode="External"/><Relationship Id="rId162" Type="http://schemas.openxmlformats.org/officeDocument/2006/relationships/theme" Target="theme/theme1.xml"/><Relationship Id="rId2" Type="http://schemas.openxmlformats.org/officeDocument/2006/relationships/settings" Target="settings.xml"/><Relationship Id="rId29" Type="http://schemas.openxmlformats.org/officeDocument/2006/relationships/hyperlink" Target="consultantplus://offline/ref=83357B0277C1557FBB95F064315F7FDCBC474E63DF49FE94BF33A3EF2DR11AF" TargetMode="External"/><Relationship Id="rId24" Type="http://schemas.openxmlformats.org/officeDocument/2006/relationships/hyperlink" Target="consultantplus://offline/ref=83357B0277C1557FBB95EE69273321D5B74D126CDE49F0C6E16FA5B8724AA1CD4763B75048264A4D2328623CR614F" TargetMode="External"/><Relationship Id="rId40" Type="http://schemas.openxmlformats.org/officeDocument/2006/relationships/hyperlink" Target="consultantplus://offline/ref=83357B0277C1557FBB95EE69273321D5B74D126CDE49F4CBE160A5B8724AA1CD4763B75048264A4D2328623CR611F" TargetMode="External"/><Relationship Id="rId45" Type="http://schemas.openxmlformats.org/officeDocument/2006/relationships/hyperlink" Target="consultantplus://offline/ref=83357B0277C1557FBB95EE69273321D5B74D126CDE49F0C6E16FA5B8724AA1CD4763B75048264A4D2328623CR613F" TargetMode="External"/><Relationship Id="rId66" Type="http://schemas.openxmlformats.org/officeDocument/2006/relationships/hyperlink" Target="consultantplus://offline/ref=83357B0277C1557FBB95EE69273321D5B74D126CDE49F6C4E764A5B8724AA1CD4763B75048264A4D2328623CR614F" TargetMode="External"/><Relationship Id="rId87" Type="http://schemas.openxmlformats.org/officeDocument/2006/relationships/hyperlink" Target="consultantplus://offline/ref=83357B0277C1557FBB95EE69273321D5B74D126CD741F3C7E36CF8B27A13ADCF406CE8474F6F464C232860R31FF" TargetMode="External"/><Relationship Id="rId110" Type="http://schemas.openxmlformats.org/officeDocument/2006/relationships/hyperlink" Target="consultantplus://offline/ref=83357B0277C1557FBB95EE69273321D5B74D126CDE49F0C6E16FA5B8724AA1CD4763B75048264A4D23286239R614F" TargetMode="External"/><Relationship Id="rId115" Type="http://schemas.openxmlformats.org/officeDocument/2006/relationships/hyperlink" Target="consultantplus://offline/ref=83357B0277C1557FBB95EE69273321D5B74D126CDE49F0C6E16FA5B8724AA1CD4763B75048264A4D2328623BR614F" TargetMode="External"/><Relationship Id="rId131" Type="http://schemas.openxmlformats.org/officeDocument/2006/relationships/hyperlink" Target="consultantplus://offline/ref=83357B0277C1557FBB95F064315F7FDCBC4E4868DD48FE94BF33A3EF2D1AA7980723B1050B62404DR212F" TargetMode="External"/><Relationship Id="rId136" Type="http://schemas.openxmlformats.org/officeDocument/2006/relationships/hyperlink" Target="consultantplus://offline/ref=83357B0277C1557FBB95F064315F7FDCBC4E4868DD48FE94BF33A3EF2D1AA7980723B1050B67444BR214F" TargetMode="External"/><Relationship Id="rId157" Type="http://schemas.openxmlformats.org/officeDocument/2006/relationships/hyperlink" Target="consultantplus://offline/ref=83357B0277C1557FBB95EE69273321D5B74D126CDE49F4CBE160A5B8724AA1CD4763B75048264A4D23286234R61CF" TargetMode="External"/><Relationship Id="rId61" Type="http://schemas.openxmlformats.org/officeDocument/2006/relationships/hyperlink" Target="consultantplus://offline/ref=83357B0277C1557FBB95EE69273321D5B74D126CDE49F0C6E16FA5B8724AA1CD4763B75048264A4D2328623FR610F" TargetMode="External"/><Relationship Id="rId82" Type="http://schemas.openxmlformats.org/officeDocument/2006/relationships/hyperlink" Target="consultantplus://offline/ref=83357B0277C1557FBB95EE69273321D5B74D126CDE49F4CBE160A5B8724AA1CD4763B75048264A4D23286238R614F" TargetMode="External"/><Relationship Id="rId152" Type="http://schemas.openxmlformats.org/officeDocument/2006/relationships/hyperlink" Target="consultantplus://offline/ref=83357B0277C1557FBB95F064315F7FDCBC4E4F64D84EFE94BF33A3EF2D1AA7980723B1050B624548R210F" TargetMode="External"/><Relationship Id="rId19" Type="http://schemas.openxmlformats.org/officeDocument/2006/relationships/hyperlink" Target="consultantplus://offline/ref=83357B0277C1557FBB95F064315F7FDCBC4E4F64D84EFE94BF33A3EF2D1AA7980723B1050B62454AR215F" TargetMode="External"/><Relationship Id="rId14" Type="http://schemas.openxmlformats.org/officeDocument/2006/relationships/hyperlink" Target="consultantplus://offline/ref=83357B0277C1557FBB95EE69273321D5B74D126CD741F3C7E36CF8B27A13ADCF406CE8474F6F464C232862R31BF" TargetMode="External"/><Relationship Id="rId30" Type="http://schemas.openxmlformats.org/officeDocument/2006/relationships/hyperlink" Target="consultantplus://offline/ref=83357B0277C1557FBB95EE69273321D5B74D126CDE49F4CBE160A5B8724AA1CD4763B75048264A4D2328623CR617F" TargetMode="External"/><Relationship Id="rId35" Type="http://schemas.openxmlformats.org/officeDocument/2006/relationships/hyperlink" Target="consultantplus://offline/ref=83357B0277C1557FBB95F064315F7FDCBF4F4A63DF4EFE94BF33A3EF2D1AA7980723B1050B62474FR21BF" TargetMode="External"/><Relationship Id="rId56" Type="http://schemas.openxmlformats.org/officeDocument/2006/relationships/hyperlink" Target="consultantplus://offline/ref=83357B0277C1557FBB95EE69273321D5B74D126CDE49F4CBE160A5B8724AA1CD4763B75048264A4D2328623FR610F" TargetMode="External"/><Relationship Id="rId77" Type="http://schemas.openxmlformats.org/officeDocument/2006/relationships/hyperlink" Target="consultantplus://offline/ref=83357B0277C1557FBB95F064315F7FDCBF4F4A63DF4EFE94BF33A3EF2D1AA7980723B1050B664144R210F" TargetMode="External"/><Relationship Id="rId100" Type="http://schemas.openxmlformats.org/officeDocument/2006/relationships/hyperlink" Target="consultantplus://offline/ref=83357B0277C1557FBB95EE69273321D5B74D126CDE49F4CBE160A5B8724AA1CD4763B75048264A4D2328623AR61DF" TargetMode="External"/><Relationship Id="rId105" Type="http://schemas.openxmlformats.org/officeDocument/2006/relationships/hyperlink" Target="consultantplus://offline/ref=83357B0277C1557FBB95EE69273321D5B74D126CDE49F4CBE160A5B8724AA1CD4763B75048264A4D23286234R617F" TargetMode="External"/><Relationship Id="rId126" Type="http://schemas.openxmlformats.org/officeDocument/2006/relationships/hyperlink" Target="consultantplus://offline/ref=83357B0277C1557FBB95EE69273321D5B74D126CDE49F4CBE160A5B8724AA1CD4763B75048264A4D23286234R613F" TargetMode="External"/><Relationship Id="rId147" Type="http://schemas.openxmlformats.org/officeDocument/2006/relationships/hyperlink" Target="consultantplus://offline/ref=83357B0277C1557FBB95F064315F7FDCBC4E4F64D84EFE94BF33A3EF2D1AA7980723B1050B62454AR215F" TargetMode="External"/><Relationship Id="rId8" Type="http://schemas.openxmlformats.org/officeDocument/2006/relationships/hyperlink" Target="consultantplus://offline/ref=83357B0277C1557FBB95F064315F7FDCBC4E4865D94AFE94BF33A3EF2D1AA7980723B1060AR61AF" TargetMode="External"/><Relationship Id="rId51" Type="http://schemas.openxmlformats.org/officeDocument/2006/relationships/hyperlink" Target="consultantplus://offline/ref=83357B0277C1557FBB95EE69273321D5B74D126CDE49F4CBE160A5B8724AA1CD4763B75048264A4D2328623FR617F" TargetMode="External"/><Relationship Id="rId72" Type="http://schemas.openxmlformats.org/officeDocument/2006/relationships/hyperlink" Target="consultantplus://offline/ref=83357B0277C1557FBB95EE69273321D5B74D126CD741F3C7E36CF8B27A13ADCF406CE8474F6F464C232863R31CF" TargetMode="External"/><Relationship Id="rId93" Type="http://schemas.openxmlformats.org/officeDocument/2006/relationships/hyperlink" Target="consultantplus://offline/ref=83357B0277C1557FBB95EE69273321D5B74D126CD741F3C7E36CF8B27A13ADCF406CE8474F6F464C232860R318F" TargetMode="External"/><Relationship Id="rId98" Type="http://schemas.openxmlformats.org/officeDocument/2006/relationships/hyperlink" Target="consultantplus://offline/ref=83357B0277C1557FBB95EE69273321D5B74D126CDE49F0C6E16FA5B8724AA1CD4763B75048264A4D2328623ER610F" TargetMode="External"/><Relationship Id="rId121" Type="http://schemas.openxmlformats.org/officeDocument/2006/relationships/hyperlink" Target="consultantplus://offline/ref=83357B0277C1557FBB95EE69273321D5B74D126CDE49F0C6E16FA5B8724AA1CD4763B75048264A4D2328623AR613F" TargetMode="External"/><Relationship Id="rId142" Type="http://schemas.openxmlformats.org/officeDocument/2006/relationships/hyperlink" Target="consultantplus://offline/ref=83357B0277C1557FBB95F064315F7FDCBC4E4868DD48FE94BF33A3EF2DR11AF" TargetMode="External"/><Relationship Id="rId3" Type="http://schemas.openxmlformats.org/officeDocument/2006/relationships/webSettings" Target="webSettings.xml"/><Relationship Id="rId25" Type="http://schemas.openxmlformats.org/officeDocument/2006/relationships/hyperlink" Target="consultantplus://offline/ref=83357B0277C1557FBB95F064315F7FDCBC4E4F64D84EFE94BF33A3EF2D1AA7980723B1050B624548R210F" TargetMode="External"/><Relationship Id="rId46" Type="http://schemas.openxmlformats.org/officeDocument/2006/relationships/hyperlink" Target="consultantplus://offline/ref=83357B0277C1557FBB95EE69273321D5B74D126CDE49F0C6E16FA5B8724AA1CD4763B75048264A4D2328623CR612F" TargetMode="External"/><Relationship Id="rId67" Type="http://schemas.openxmlformats.org/officeDocument/2006/relationships/hyperlink" Target="consultantplus://offline/ref=83357B0277C1557FBB95EE69273321D5B74D126CDE49F0C6E16FA5B8724AA1CD4763B75048264A4D2328623FR61DF" TargetMode="External"/><Relationship Id="rId116" Type="http://schemas.openxmlformats.org/officeDocument/2006/relationships/hyperlink" Target="consultantplus://offline/ref=83357B0277C1557FBB95EE69273321D5B74D126CDE49F0C6E16FA5B8724AA1CD4763B75048264A4D2328623BR613F" TargetMode="External"/><Relationship Id="rId137" Type="http://schemas.openxmlformats.org/officeDocument/2006/relationships/hyperlink" Target="consultantplus://offline/ref=83357B0277C1557FBB95F064315F7FDCBC4E4868DD48FE94BF33A3EF2D1AA7980723B1050B67444ER215F" TargetMode="External"/><Relationship Id="rId158" Type="http://schemas.openxmlformats.org/officeDocument/2006/relationships/hyperlink" Target="consultantplus://offline/ref=83357B0277C1557FBB95EE69273321D5B74D126CD741F3C7E36CF8B27A13ADCF406CE8474F6F464C232861R31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15934</Words>
  <Characters>90826</Characters>
  <Application>Microsoft Office Word</Application>
  <DocSecurity>0</DocSecurity>
  <Lines>756</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Якимова Марина Олеговна</dc:creator>
  <cp:keywords/>
  <dc:description/>
  <cp:lastModifiedBy>vskorohod</cp:lastModifiedBy>
  <cp:revision>3</cp:revision>
  <dcterms:created xsi:type="dcterms:W3CDTF">2017-12-28T05:53:00Z</dcterms:created>
  <dcterms:modified xsi:type="dcterms:W3CDTF">2017-12-28T05:58:00Z</dcterms:modified>
</cp:coreProperties>
</file>